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87E5" w14:textId="77777777" w:rsidR="004732B7" w:rsidRDefault="004732B7">
      <w:pPr>
        <w:spacing w:line="500" w:lineRule="atLeast"/>
        <w:jc w:val="center"/>
        <w:divId w:val="405568615"/>
        <w:rPr>
          <w:rFonts w:ascii="黑体" w:eastAsia="黑体" w:hAnsi="黑体"/>
          <w:sz w:val="36"/>
          <w:szCs w:val="36"/>
        </w:rPr>
      </w:pPr>
      <w:r>
        <w:rPr>
          <w:rFonts w:ascii="黑体" w:eastAsia="黑体" w:hAnsi="黑体" w:hint="eastAsia"/>
          <w:sz w:val="36"/>
          <w:szCs w:val="36"/>
        </w:rPr>
        <w:t>广东省佛山市顺德区人民法院</w:t>
      </w:r>
    </w:p>
    <w:p w14:paraId="4F4F3E92" w14:textId="77777777" w:rsidR="004732B7" w:rsidRDefault="004732B7">
      <w:pPr>
        <w:spacing w:line="500" w:lineRule="atLeast"/>
        <w:jc w:val="center"/>
        <w:divId w:val="9243445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2053D6" w14:textId="77777777" w:rsidR="004732B7" w:rsidRDefault="004732B7">
      <w:pPr>
        <w:spacing w:line="500" w:lineRule="atLeast"/>
        <w:jc w:val="right"/>
        <w:divId w:val="625039396"/>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1675</w:t>
      </w:r>
      <w:r>
        <w:rPr>
          <w:rFonts w:hint="eastAsia"/>
          <w:sz w:val="30"/>
          <w:szCs w:val="30"/>
        </w:rPr>
        <w:t>号</w:t>
      </w:r>
    </w:p>
    <w:p w14:paraId="293D08B1" w14:textId="77777777" w:rsidR="004732B7" w:rsidRDefault="004732B7">
      <w:pPr>
        <w:spacing w:line="500" w:lineRule="atLeast"/>
        <w:ind w:firstLine="600"/>
        <w:divId w:val="136147659"/>
        <w:rPr>
          <w:rFonts w:hint="eastAsia"/>
          <w:sz w:val="30"/>
          <w:szCs w:val="30"/>
        </w:rPr>
      </w:pPr>
      <w:r>
        <w:rPr>
          <w:rFonts w:hint="eastAsia"/>
          <w:sz w:val="30"/>
          <w:szCs w:val="30"/>
        </w:rPr>
        <w:t>公诉机关佛山市顺德区人民检察院。</w:t>
      </w:r>
    </w:p>
    <w:p w14:paraId="258340E0" w14:textId="77777777" w:rsidR="004732B7" w:rsidRDefault="004732B7">
      <w:pPr>
        <w:spacing w:line="500" w:lineRule="atLeast"/>
        <w:ind w:firstLine="600"/>
        <w:divId w:val="176695965"/>
        <w:rPr>
          <w:rFonts w:hint="eastAsia"/>
          <w:sz w:val="30"/>
          <w:szCs w:val="30"/>
        </w:rPr>
      </w:pPr>
      <w:r>
        <w:rPr>
          <w:rFonts w:hint="eastAsia"/>
          <w:sz w:val="30"/>
          <w:szCs w:val="30"/>
        </w:rPr>
        <w:t>被告人李某某，男，</w:t>
      </w:r>
      <w:r>
        <w:rPr>
          <w:rFonts w:hint="eastAsia"/>
          <w:sz w:val="30"/>
          <w:szCs w:val="30"/>
        </w:rPr>
        <w:t>1958</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日出生，汉族，大专文化，原任佛山市顺德区北滘医院副院长、佛山市顺德区北滘镇社区卫生服务中心副主任。因涉嫌犯受贿罪于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日被羁押，同日被刑事拘留，同年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日被逮捕。现押于佛山市顺德区看守所。</w:t>
      </w:r>
    </w:p>
    <w:p w14:paraId="375C8B4C" w14:textId="77777777" w:rsidR="004732B7" w:rsidRDefault="004732B7">
      <w:pPr>
        <w:spacing w:line="500" w:lineRule="atLeast"/>
        <w:ind w:firstLine="600"/>
        <w:divId w:val="1572541499"/>
        <w:rPr>
          <w:rFonts w:hint="eastAsia"/>
          <w:sz w:val="30"/>
          <w:szCs w:val="30"/>
        </w:rPr>
      </w:pPr>
      <w:r>
        <w:rPr>
          <w:rFonts w:hint="eastAsia"/>
          <w:sz w:val="30"/>
          <w:szCs w:val="30"/>
        </w:rPr>
        <w:t>辩护人但秋寒，广东正大方略律师事务所律师。</w:t>
      </w:r>
    </w:p>
    <w:p w14:paraId="7458A5BE" w14:textId="77777777" w:rsidR="004732B7" w:rsidRDefault="004732B7">
      <w:pPr>
        <w:spacing w:line="500" w:lineRule="atLeast"/>
        <w:ind w:firstLine="600"/>
        <w:divId w:val="934365491"/>
        <w:rPr>
          <w:rFonts w:hint="eastAsia"/>
          <w:sz w:val="30"/>
          <w:szCs w:val="30"/>
        </w:rPr>
      </w:pPr>
      <w:r>
        <w:rPr>
          <w:rFonts w:hint="eastAsia"/>
          <w:sz w:val="30"/>
          <w:szCs w:val="30"/>
        </w:rPr>
        <w:t>辩护人肖瑜，广东正大方略律师事务所律师。</w:t>
      </w:r>
    </w:p>
    <w:p w14:paraId="07DB60A4" w14:textId="77777777" w:rsidR="004732B7" w:rsidRDefault="004732B7">
      <w:pPr>
        <w:spacing w:line="500" w:lineRule="atLeast"/>
        <w:ind w:firstLine="600"/>
        <w:divId w:val="1239054892"/>
        <w:rPr>
          <w:rFonts w:hint="eastAsia"/>
          <w:sz w:val="30"/>
          <w:szCs w:val="30"/>
        </w:rPr>
      </w:pPr>
      <w:r>
        <w:rPr>
          <w:rFonts w:hint="eastAsia"/>
          <w:sz w:val="30"/>
          <w:szCs w:val="30"/>
        </w:rPr>
        <w:t>佛山市顺德区人民检察院以佛顺检刑诉（</w:t>
      </w:r>
      <w:r>
        <w:rPr>
          <w:rFonts w:hint="eastAsia"/>
          <w:sz w:val="30"/>
          <w:szCs w:val="30"/>
        </w:rPr>
        <w:t>2014</w:t>
      </w:r>
      <w:r>
        <w:rPr>
          <w:rFonts w:hint="eastAsia"/>
          <w:sz w:val="30"/>
          <w:szCs w:val="30"/>
        </w:rPr>
        <w:t>）</w:t>
      </w:r>
      <w:r>
        <w:rPr>
          <w:rFonts w:hint="eastAsia"/>
          <w:sz w:val="30"/>
          <w:szCs w:val="30"/>
        </w:rPr>
        <w:t>1249</w:t>
      </w:r>
      <w:r>
        <w:rPr>
          <w:rFonts w:hint="eastAsia"/>
          <w:sz w:val="30"/>
          <w:szCs w:val="30"/>
        </w:rPr>
        <w:t>号起诉书指控被告人李某某犯受贿罪，于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佛山市顺德区人民检察院指派检察员肖蕾、代理检察员庄思琳出庭支持公诉，被告人李某某及其辩护人但秋寒、肖瑜到庭参加诉讼。在诉讼中，佛山市顺德区人民检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日提出延期审理建议，并于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日提出恢复审理申请，本院均予准许。本案现已审理终结。</w:t>
      </w:r>
    </w:p>
    <w:p w14:paraId="06171560" w14:textId="77777777" w:rsidR="004732B7" w:rsidRDefault="004732B7">
      <w:pPr>
        <w:spacing w:line="500" w:lineRule="atLeast"/>
        <w:ind w:firstLine="600"/>
        <w:divId w:val="105664542"/>
        <w:rPr>
          <w:rFonts w:hint="eastAsia"/>
          <w:sz w:val="30"/>
          <w:szCs w:val="30"/>
        </w:rPr>
      </w:pPr>
      <w:r>
        <w:rPr>
          <w:rFonts w:hint="eastAsia"/>
          <w:sz w:val="30"/>
          <w:szCs w:val="30"/>
        </w:rPr>
        <w:t>佛山市顺德区人民检察院指控，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李某某担任佛山市顺德区北滘医院（以下简称北滘医院）副院长和佛山市顺德区北滘镇社区卫生服务中心（以下简称北滘服务中心）副主任，利用负责审批北滘医院药品及医疗器械采购职务之便，先后为佛山市天明医药有限公司总经理余某某、佛山市顺德区医通医疗科技有限公司挂名股东霍某某、佛山市新尔医药有限公司总经理谢某等人在药品及医疗器械采</w:t>
      </w:r>
      <w:r>
        <w:rPr>
          <w:rFonts w:hint="eastAsia"/>
          <w:sz w:val="30"/>
          <w:szCs w:val="30"/>
        </w:rPr>
        <w:lastRenderedPageBreak/>
        <w:t>购、配送等方面提供帮助，并先后收受上述人员给予的好处费共计人民币</w:t>
      </w:r>
      <w:r>
        <w:rPr>
          <w:rFonts w:hint="eastAsia"/>
          <w:sz w:val="30"/>
          <w:szCs w:val="30"/>
        </w:rPr>
        <w:t>187500</w:t>
      </w:r>
      <w:r>
        <w:rPr>
          <w:rFonts w:hint="eastAsia"/>
          <w:sz w:val="30"/>
          <w:szCs w:val="30"/>
        </w:rPr>
        <w:t>元。具体情况如下：</w:t>
      </w:r>
    </w:p>
    <w:p w14:paraId="3E9BB447" w14:textId="77777777" w:rsidR="004732B7" w:rsidRDefault="004732B7">
      <w:pPr>
        <w:spacing w:line="500" w:lineRule="atLeast"/>
        <w:ind w:firstLine="600"/>
        <w:divId w:val="636952673"/>
        <w:rPr>
          <w:rFonts w:hint="eastAsia"/>
          <w:sz w:val="30"/>
          <w:szCs w:val="30"/>
        </w:rPr>
      </w:pPr>
      <w:r>
        <w:rPr>
          <w:rFonts w:hint="eastAsia"/>
          <w:sz w:val="30"/>
          <w:szCs w:val="30"/>
        </w:rPr>
        <w:t>1</w:t>
      </w:r>
      <w:r>
        <w:rPr>
          <w:rFonts w:hint="eastAsia"/>
          <w:sz w:val="30"/>
          <w:szCs w:val="30"/>
        </w:rPr>
        <w:t>、在</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月份左右，佛山市天明医药有限公司总经理余某某（另案处理）为了将其代理的云南盟生公司生产的注射用脑蛋白水解物针剂推荐进入北滘医院使用，余某某去到李某某办公室给予李某某好处费人民币</w:t>
      </w:r>
      <w:r>
        <w:rPr>
          <w:rFonts w:hint="eastAsia"/>
          <w:sz w:val="30"/>
          <w:szCs w:val="30"/>
        </w:rPr>
        <w:t>3</w:t>
      </w:r>
      <w:r>
        <w:rPr>
          <w:rFonts w:hint="eastAsia"/>
          <w:sz w:val="30"/>
          <w:szCs w:val="30"/>
        </w:rPr>
        <w:t>万元。后余某某公司代理的注射用脑蛋白水解物针剂在李某某的帮助下顺利进入北滘医院使用。</w:t>
      </w:r>
    </w:p>
    <w:p w14:paraId="765FEEAB" w14:textId="77777777" w:rsidR="004732B7" w:rsidRDefault="004732B7">
      <w:pPr>
        <w:spacing w:line="500" w:lineRule="atLeast"/>
        <w:ind w:firstLine="600"/>
        <w:divId w:val="827984282"/>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年春节前的一天，霍某某（另案处理）为了使其代理昆明制药公司生产的天麻素等药品进入北滘医院使用，于是霍某某到李某某的家给予李某某人民币</w:t>
      </w:r>
      <w:r>
        <w:rPr>
          <w:rFonts w:hint="eastAsia"/>
          <w:sz w:val="30"/>
          <w:szCs w:val="30"/>
        </w:rPr>
        <w:t>6</w:t>
      </w:r>
      <w:r>
        <w:rPr>
          <w:rFonts w:hint="eastAsia"/>
          <w:sz w:val="30"/>
          <w:szCs w:val="30"/>
        </w:rPr>
        <w:t>万元。</w:t>
      </w:r>
    </w:p>
    <w:p w14:paraId="5953FF05" w14:textId="77777777" w:rsidR="004732B7" w:rsidRDefault="004732B7">
      <w:pPr>
        <w:spacing w:line="500" w:lineRule="atLeast"/>
        <w:ind w:firstLine="600"/>
        <w:divId w:val="1595354783"/>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月份的一天，霍某某为了得到李某某帮助将其代理的药品进入北滘医院使用，于是霍某某来到李某某办公室给予李某某人民币</w:t>
      </w:r>
      <w:r>
        <w:rPr>
          <w:rFonts w:hint="eastAsia"/>
          <w:sz w:val="30"/>
          <w:szCs w:val="30"/>
        </w:rPr>
        <w:t>3</w:t>
      </w:r>
      <w:r>
        <w:rPr>
          <w:rFonts w:hint="eastAsia"/>
          <w:sz w:val="30"/>
          <w:szCs w:val="30"/>
        </w:rPr>
        <w:t>万元。后霍某某代理的药品在李某某的帮助下顺利进入北滘医院使用。</w:t>
      </w:r>
    </w:p>
    <w:p w14:paraId="066B480C" w14:textId="77777777" w:rsidR="004732B7" w:rsidRDefault="004732B7">
      <w:pPr>
        <w:spacing w:line="500" w:lineRule="atLeast"/>
        <w:ind w:firstLine="600"/>
        <w:divId w:val="234976943"/>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年春节前的一天晚上，霍某某为了将其代理的药品继续进入北滘医院使用以及获得李某某对其业务的支持，于是霍某某去到李某某的家里给予李某某人民币</w:t>
      </w:r>
      <w:r>
        <w:rPr>
          <w:rFonts w:hint="eastAsia"/>
          <w:sz w:val="30"/>
          <w:szCs w:val="30"/>
        </w:rPr>
        <w:t>6</w:t>
      </w:r>
      <w:r>
        <w:rPr>
          <w:rFonts w:hint="eastAsia"/>
          <w:sz w:val="30"/>
          <w:szCs w:val="30"/>
        </w:rPr>
        <w:t>万元。后霍某某代理的药品在李某某的帮助下顺利进入北滘医院使用。</w:t>
      </w:r>
    </w:p>
    <w:p w14:paraId="5CB7B70B" w14:textId="77777777" w:rsidR="004732B7" w:rsidRDefault="004732B7">
      <w:pPr>
        <w:spacing w:line="500" w:lineRule="atLeast"/>
        <w:ind w:firstLine="600"/>
        <w:divId w:val="1278952184"/>
        <w:rPr>
          <w:rFonts w:hint="eastAsia"/>
          <w:sz w:val="30"/>
          <w:szCs w:val="30"/>
        </w:rPr>
      </w:pPr>
      <w:r>
        <w:rPr>
          <w:rFonts w:hint="eastAsia"/>
          <w:sz w:val="30"/>
          <w:szCs w:val="30"/>
        </w:rPr>
        <w:t>5</w:t>
      </w:r>
      <w:r>
        <w:rPr>
          <w:rFonts w:hint="eastAsia"/>
          <w:sz w:val="30"/>
          <w:szCs w:val="30"/>
        </w:rPr>
        <w:t>、从</w:t>
      </w:r>
      <w:r>
        <w:rPr>
          <w:rFonts w:hint="eastAsia"/>
          <w:sz w:val="30"/>
          <w:szCs w:val="30"/>
        </w:rPr>
        <w:t>2007</w:t>
      </w:r>
      <w:r>
        <w:rPr>
          <w:rFonts w:hint="eastAsia"/>
          <w:sz w:val="30"/>
          <w:szCs w:val="30"/>
        </w:rPr>
        <w:t>年中秋至</w:t>
      </w:r>
      <w:r>
        <w:rPr>
          <w:rFonts w:hint="eastAsia"/>
          <w:sz w:val="30"/>
          <w:szCs w:val="30"/>
        </w:rPr>
        <w:t>2011</w:t>
      </w:r>
      <w:r>
        <w:rPr>
          <w:rFonts w:hint="eastAsia"/>
          <w:sz w:val="30"/>
          <w:szCs w:val="30"/>
        </w:rPr>
        <w:t>年中秋，每逢春节和中秋前，佛山市新尔医药公司总经理谢某为了感谢李某某对其公司业务的支持，先后多次宴请并给予李某某</w:t>
      </w:r>
      <w:r>
        <w:rPr>
          <w:rFonts w:hint="eastAsia"/>
          <w:sz w:val="30"/>
          <w:szCs w:val="30"/>
        </w:rPr>
        <w:t>500</w:t>
      </w:r>
      <w:r>
        <w:rPr>
          <w:rFonts w:hint="eastAsia"/>
          <w:sz w:val="30"/>
          <w:szCs w:val="30"/>
        </w:rPr>
        <w:t>元、</w:t>
      </w:r>
      <w:r>
        <w:rPr>
          <w:rFonts w:hint="eastAsia"/>
          <w:sz w:val="30"/>
          <w:szCs w:val="30"/>
        </w:rPr>
        <w:t>800</w:t>
      </w:r>
      <w:r>
        <w:rPr>
          <w:rFonts w:hint="eastAsia"/>
          <w:sz w:val="30"/>
          <w:szCs w:val="30"/>
        </w:rPr>
        <w:t>元及</w:t>
      </w:r>
      <w:r>
        <w:rPr>
          <w:rFonts w:hint="eastAsia"/>
          <w:sz w:val="30"/>
          <w:szCs w:val="30"/>
        </w:rPr>
        <w:t>1300</w:t>
      </w:r>
      <w:r>
        <w:rPr>
          <w:rFonts w:hint="eastAsia"/>
          <w:sz w:val="30"/>
          <w:szCs w:val="30"/>
        </w:rPr>
        <w:t>元不等节日慰问费，共计人民币</w:t>
      </w:r>
      <w:r>
        <w:rPr>
          <w:rFonts w:hint="eastAsia"/>
          <w:sz w:val="30"/>
          <w:szCs w:val="30"/>
        </w:rPr>
        <w:t>7500</w:t>
      </w:r>
      <w:r>
        <w:rPr>
          <w:rFonts w:hint="eastAsia"/>
          <w:sz w:val="30"/>
          <w:szCs w:val="30"/>
        </w:rPr>
        <w:t>元。</w:t>
      </w:r>
    </w:p>
    <w:p w14:paraId="0EF6142A" w14:textId="77777777" w:rsidR="004732B7" w:rsidRDefault="004732B7">
      <w:pPr>
        <w:spacing w:line="500" w:lineRule="atLeast"/>
        <w:ind w:firstLine="600"/>
        <w:divId w:val="1366832665"/>
        <w:rPr>
          <w:rFonts w:hint="eastAsia"/>
          <w:sz w:val="30"/>
          <w:szCs w:val="30"/>
        </w:rPr>
      </w:pPr>
      <w:r>
        <w:rPr>
          <w:rFonts w:hint="eastAsia"/>
          <w:sz w:val="30"/>
          <w:szCs w:val="30"/>
        </w:rPr>
        <w:t>针对上述指控事实，公诉机关提供了下列证据予以证明：</w:t>
      </w:r>
    </w:p>
    <w:p w14:paraId="117049B4" w14:textId="77777777" w:rsidR="004732B7" w:rsidRDefault="004732B7">
      <w:pPr>
        <w:spacing w:line="500" w:lineRule="atLeast"/>
        <w:ind w:firstLine="600"/>
        <w:divId w:val="76445486"/>
        <w:rPr>
          <w:rFonts w:hint="eastAsia"/>
          <w:sz w:val="30"/>
          <w:szCs w:val="30"/>
        </w:rPr>
      </w:pPr>
      <w:r>
        <w:rPr>
          <w:rFonts w:hint="eastAsia"/>
          <w:sz w:val="30"/>
          <w:szCs w:val="30"/>
        </w:rPr>
        <w:t>1.</w:t>
      </w:r>
      <w:r>
        <w:rPr>
          <w:rFonts w:hint="eastAsia"/>
          <w:sz w:val="30"/>
          <w:szCs w:val="30"/>
        </w:rPr>
        <w:t>被告人李某某的供述，证实</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年期间，其分别利用任北滘医院副院长及北滘镇社区卫生服务中心副主任的职务之便，在业务上帮助了余某某、霍某某和谢某，并收受好处费，具体情况如下：①约</w:t>
      </w:r>
      <w:r>
        <w:rPr>
          <w:rFonts w:hint="eastAsia"/>
          <w:sz w:val="30"/>
          <w:szCs w:val="30"/>
        </w:rPr>
        <w:t>2007</w:t>
      </w:r>
      <w:r>
        <w:rPr>
          <w:rFonts w:hint="eastAsia"/>
          <w:sz w:val="30"/>
          <w:szCs w:val="30"/>
        </w:rPr>
        <w:t>年的一天，为了感谢其帮助将余某某代理的云南盟生公司生产的注射用脑蛋白水解物引入北滘医院销售，余某某去其办公室，将一个装有该药资料及三万元现金的牛皮纸袋给了其。②</w:t>
      </w:r>
      <w:r>
        <w:rPr>
          <w:rFonts w:hint="eastAsia"/>
          <w:sz w:val="30"/>
          <w:szCs w:val="30"/>
        </w:rPr>
        <w:t>2007</w:t>
      </w:r>
      <w:r>
        <w:rPr>
          <w:rFonts w:hint="eastAsia"/>
          <w:sz w:val="30"/>
          <w:szCs w:val="30"/>
        </w:rPr>
        <w:t>年春节至</w:t>
      </w:r>
      <w:r>
        <w:rPr>
          <w:rFonts w:hint="eastAsia"/>
          <w:sz w:val="30"/>
          <w:szCs w:val="30"/>
        </w:rPr>
        <w:t>2008</w:t>
      </w:r>
      <w:r>
        <w:rPr>
          <w:rFonts w:hint="eastAsia"/>
          <w:sz w:val="30"/>
          <w:szCs w:val="30"/>
        </w:rPr>
        <w:t>年春节期间，霍某某为了感谢其在分管药品业务时给予他的帮助，先后三次送给其好处费共人民币</w:t>
      </w:r>
      <w:r>
        <w:rPr>
          <w:rFonts w:hint="eastAsia"/>
          <w:sz w:val="30"/>
          <w:szCs w:val="30"/>
        </w:rPr>
        <w:t>15</w:t>
      </w:r>
      <w:r>
        <w:rPr>
          <w:rFonts w:hint="eastAsia"/>
          <w:sz w:val="30"/>
          <w:szCs w:val="30"/>
        </w:rPr>
        <w:t>万元。其中在</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年春节两次到其家里给其送礼，礼品袋里面每次都装了人民币</w:t>
      </w:r>
      <w:r>
        <w:rPr>
          <w:rFonts w:hint="eastAsia"/>
          <w:sz w:val="30"/>
          <w:szCs w:val="30"/>
        </w:rPr>
        <w:t>6</w:t>
      </w:r>
      <w:r>
        <w:rPr>
          <w:rFonts w:hint="eastAsia"/>
          <w:sz w:val="30"/>
          <w:szCs w:val="30"/>
        </w:rPr>
        <w:t>万元现金；此外，在</w:t>
      </w:r>
      <w:r>
        <w:rPr>
          <w:rFonts w:hint="eastAsia"/>
          <w:sz w:val="30"/>
          <w:szCs w:val="30"/>
        </w:rPr>
        <w:t>2007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月份左右的一天，霍某某去到其办公室给了其一个袋子，里面装有人民币</w:t>
      </w:r>
      <w:r>
        <w:rPr>
          <w:rFonts w:hint="eastAsia"/>
          <w:sz w:val="30"/>
          <w:szCs w:val="30"/>
        </w:rPr>
        <w:t>3</w:t>
      </w:r>
      <w:r>
        <w:rPr>
          <w:rFonts w:hint="eastAsia"/>
          <w:sz w:val="30"/>
          <w:szCs w:val="30"/>
        </w:rPr>
        <w:t>万元现金及他所代理的药品目录，希望其多关照。③</w:t>
      </w:r>
      <w:r>
        <w:rPr>
          <w:rFonts w:hint="eastAsia"/>
          <w:sz w:val="30"/>
          <w:szCs w:val="30"/>
        </w:rPr>
        <w:t>2007</w:t>
      </w:r>
      <w:r>
        <w:rPr>
          <w:rFonts w:hint="eastAsia"/>
          <w:sz w:val="30"/>
          <w:szCs w:val="30"/>
        </w:rPr>
        <w:t>年中秋至</w:t>
      </w:r>
      <w:r>
        <w:rPr>
          <w:rFonts w:hint="eastAsia"/>
          <w:sz w:val="30"/>
          <w:szCs w:val="30"/>
        </w:rPr>
        <w:t>2011</w:t>
      </w:r>
      <w:r>
        <w:rPr>
          <w:rFonts w:hint="eastAsia"/>
          <w:sz w:val="30"/>
          <w:szCs w:val="30"/>
        </w:rPr>
        <w:t>年中秋期间，佛山市新尔医药有限公司总经理谢某为了感谢其对公司业务的支持，并为了和其继续搞好关系，以便在采购药品和器械上获得帮助，多次请其和吴其强等北滘医院领导班子成员吃饭，同时谢某会给在场的每个人一个牛皮纸信封，</w:t>
      </w:r>
      <w:r>
        <w:rPr>
          <w:rFonts w:hint="eastAsia"/>
          <w:sz w:val="30"/>
          <w:szCs w:val="30"/>
        </w:rPr>
        <w:t>2007</w:t>
      </w:r>
      <w:r>
        <w:rPr>
          <w:rFonts w:hint="eastAsia"/>
          <w:sz w:val="30"/>
          <w:szCs w:val="30"/>
        </w:rPr>
        <w:t>年中秋的信封里装现金人民币</w:t>
      </w:r>
      <w:r>
        <w:rPr>
          <w:rFonts w:hint="eastAsia"/>
          <w:sz w:val="30"/>
          <w:szCs w:val="30"/>
        </w:rPr>
        <w:t>800</w:t>
      </w:r>
      <w:r>
        <w:rPr>
          <w:rFonts w:hint="eastAsia"/>
          <w:sz w:val="30"/>
          <w:szCs w:val="30"/>
        </w:rPr>
        <w:t>元、</w:t>
      </w:r>
      <w:r>
        <w:rPr>
          <w:rFonts w:hint="eastAsia"/>
          <w:sz w:val="30"/>
          <w:szCs w:val="30"/>
        </w:rPr>
        <w:t>2008</w:t>
      </w:r>
      <w:r>
        <w:rPr>
          <w:rFonts w:hint="eastAsia"/>
          <w:sz w:val="30"/>
          <w:szCs w:val="30"/>
        </w:rPr>
        <w:t>年春节人民币</w:t>
      </w:r>
      <w:r>
        <w:rPr>
          <w:rFonts w:hint="eastAsia"/>
          <w:sz w:val="30"/>
          <w:szCs w:val="30"/>
        </w:rPr>
        <w:t>1300</w:t>
      </w:r>
      <w:r>
        <w:rPr>
          <w:rFonts w:hint="eastAsia"/>
          <w:sz w:val="30"/>
          <w:szCs w:val="30"/>
        </w:rPr>
        <w:t>元、</w:t>
      </w:r>
      <w:r>
        <w:rPr>
          <w:rFonts w:hint="eastAsia"/>
          <w:sz w:val="30"/>
          <w:szCs w:val="30"/>
        </w:rPr>
        <w:t>20</w:t>
      </w:r>
      <w:r>
        <w:rPr>
          <w:rFonts w:hint="eastAsia"/>
          <w:sz w:val="30"/>
          <w:szCs w:val="30"/>
        </w:rPr>
        <w:t>08</w:t>
      </w:r>
      <w:r>
        <w:rPr>
          <w:rFonts w:hint="eastAsia"/>
          <w:sz w:val="30"/>
          <w:szCs w:val="30"/>
        </w:rPr>
        <w:t>年中秋人民币</w:t>
      </w:r>
      <w:r>
        <w:rPr>
          <w:rFonts w:hint="eastAsia"/>
          <w:sz w:val="30"/>
          <w:szCs w:val="30"/>
        </w:rPr>
        <w:t>800</w:t>
      </w:r>
      <w:r>
        <w:rPr>
          <w:rFonts w:hint="eastAsia"/>
          <w:sz w:val="30"/>
          <w:szCs w:val="30"/>
        </w:rPr>
        <w:t>元、</w:t>
      </w:r>
      <w:r>
        <w:rPr>
          <w:rFonts w:hint="eastAsia"/>
          <w:sz w:val="30"/>
          <w:szCs w:val="30"/>
        </w:rPr>
        <w:t>2009</w:t>
      </w:r>
      <w:r>
        <w:rPr>
          <w:rFonts w:hint="eastAsia"/>
          <w:sz w:val="30"/>
          <w:szCs w:val="30"/>
        </w:rPr>
        <w:t>年春节人民币</w:t>
      </w:r>
      <w:r>
        <w:rPr>
          <w:rFonts w:hint="eastAsia"/>
          <w:sz w:val="30"/>
          <w:szCs w:val="30"/>
        </w:rPr>
        <w:t>1300</w:t>
      </w:r>
      <w:r>
        <w:rPr>
          <w:rFonts w:hint="eastAsia"/>
          <w:sz w:val="30"/>
          <w:szCs w:val="30"/>
        </w:rPr>
        <w:t>元、</w:t>
      </w:r>
      <w:r>
        <w:rPr>
          <w:rFonts w:hint="eastAsia"/>
          <w:sz w:val="30"/>
          <w:szCs w:val="30"/>
        </w:rPr>
        <w:t>2009</w:t>
      </w:r>
      <w:r>
        <w:rPr>
          <w:rFonts w:hint="eastAsia"/>
          <w:sz w:val="30"/>
          <w:szCs w:val="30"/>
        </w:rPr>
        <w:t>年中秋人民币</w:t>
      </w:r>
      <w:r>
        <w:rPr>
          <w:rFonts w:hint="eastAsia"/>
          <w:sz w:val="30"/>
          <w:szCs w:val="30"/>
        </w:rPr>
        <w:t>500</w:t>
      </w:r>
      <w:r>
        <w:rPr>
          <w:rFonts w:hint="eastAsia"/>
          <w:sz w:val="30"/>
          <w:szCs w:val="30"/>
        </w:rPr>
        <w:t>元、</w:t>
      </w:r>
      <w:r>
        <w:rPr>
          <w:rFonts w:hint="eastAsia"/>
          <w:sz w:val="30"/>
          <w:szCs w:val="30"/>
        </w:rPr>
        <w:t>2010</w:t>
      </w:r>
      <w:r>
        <w:rPr>
          <w:rFonts w:hint="eastAsia"/>
          <w:sz w:val="30"/>
          <w:szCs w:val="30"/>
        </w:rPr>
        <w:t>年春节人民币</w:t>
      </w:r>
      <w:r>
        <w:rPr>
          <w:rFonts w:hint="eastAsia"/>
          <w:sz w:val="30"/>
          <w:szCs w:val="30"/>
        </w:rPr>
        <w:t>1300</w:t>
      </w:r>
      <w:r>
        <w:rPr>
          <w:rFonts w:hint="eastAsia"/>
          <w:sz w:val="30"/>
          <w:szCs w:val="30"/>
        </w:rPr>
        <w:t>元、</w:t>
      </w:r>
      <w:r>
        <w:rPr>
          <w:rFonts w:hint="eastAsia"/>
          <w:sz w:val="30"/>
          <w:szCs w:val="30"/>
        </w:rPr>
        <w:t>2010</w:t>
      </w:r>
      <w:r>
        <w:rPr>
          <w:rFonts w:hint="eastAsia"/>
          <w:sz w:val="30"/>
          <w:szCs w:val="30"/>
        </w:rPr>
        <w:t>年中秋人民币</w:t>
      </w:r>
      <w:r>
        <w:rPr>
          <w:rFonts w:hint="eastAsia"/>
          <w:sz w:val="30"/>
          <w:szCs w:val="30"/>
        </w:rPr>
        <w:t>500</w:t>
      </w:r>
      <w:r>
        <w:rPr>
          <w:rFonts w:hint="eastAsia"/>
          <w:sz w:val="30"/>
          <w:szCs w:val="30"/>
        </w:rPr>
        <w:t>元、</w:t>
      </w:r>
      <w:r>
        <w:rPr>
          <w:rFonts w:hint="eastAsia"/>
          <w:sz w:val="30"/>
          <w:szCs w:val="30"/>
        </w:rPr>
        <w:t>2011</w:t>
      </w:r>
      <w:r>
        <w:rPr>
          <w:rFonts w:hint="eastAsia"/>
          <w:sz w:val="30"/>
          <w:szCs w:val="30"/>
        </w:rPr>
        <w:t>年春节人民币</w:t>
      </w:r>
      <w:r>
        <w:rPr>
          <w:rFonts w:hint="eastAsia"/>
          <w:sz w:val="30"/>
          <w:szCs w:val="30"/>
        </w:rPr>
        <w:t>500</w:t>
      </w:r>
      <w:r>
        <w:rPr>
          <w:rFonts w:hint="eastAsia"/>
          <w:sz w:val="30"/>
          <w:szCs w:val="30"/>
        </w:rPr>
        <w:t>元、</w:t>
      </w:r>
      <w:r>
        <w:rPr>
          <w:rFonts w:hint="eastAsia"/>
          <w:sz w:val="30"/>
          <w:szCs w:val="30"/>
        </w:rPr>
        <w:t>2011</w:t>
      </w:r>
      <w:r>
        <w:rPr>
          <w:rFonts w:hint="eastAsia"/>
          <w:sz w:val="30"/>
          <w:szCs w:val="30"/>
        </w:rPr>
        <w:t>年中秋人民币</w:t>
      </w:r>
      <w:r>
        <w:rPr>
          <w:rFonts w:hint="eastAsia"/>
          <w:sz w:val="30"/>
          <w:szCs w:val="30"/>
        </w:rPr>
        <w:t>500</w:t>
      </w:r>
      <w:r>
        <w:rPr>
          <w:rFonts w:hint="eastAsia"/>
          <w:sz w:val="30"/>
          <w:szCs w:val="30"/>
        </w:rPr>
        <w:t>元，先后</w:t>
      </w:r>
      <w:r>
        <w:rPr>
          <w:rFonts w:hint="eastAsia"/>
          <w:sz w:val="30"/>
          <w:szCs w:val="30"/>
        </w:rPr>
        <w:t>9</w:t>
      </w:r>
      <w:r>
        <w:rPr>
          <w:rFonts w:hint="eastAsia"/>
          <w:sz w:val="30"/>
          <w:szCs w:val="30"/>
        </w:rPr>
        <w:t>次共</w:t>
      </w:r>
      <w:r>
        <w:rPr>
          <w:rFonts w:hint="eastAsia"/>
          <w:sz w:val="30"/>
          <w:szCs w:val="30"/>
        </w:rPr>
        <w:t>7500</w:t>
      </w:r>
      <w:r>
        <w:rPr>
          <w:rFonts w:hint="eastAsia"/>
          <w:sz w:val="30"/>
          <w:szCs w:val="30"/>
        </w:rPr>
        <w:t>元。</w:t>
      </w:r>
    </w:p>
    <w:p w14:paraId="1BC84BF2" w14:textId="77777777" w:rsidR="004732B7" w:rsidRDefault="004732B7">
      <w:pPr>
        <w:spacing w:line="500" w:lineRule="atLeast"/>
        <w:ind w:firstLine="600"/>
        <w:divId w:val="1538352303"/>
        <w:rPr>
          <w:rFonts w:hint="eastAsia"/>
          <w:sz w:val="30"/>
          <w:szCs w:val="30"/>
        </w:rPr>
      </w:pPr>
      <w:r>
        <w:rPr>
          <w:rFonts w:hint="eastAsia"/>
          <w:sz w:val="30"/>
          <w:szCs w:val="30"/>
        </w:rPr>
        <w:t>2.</w:t>
      </w:r>
      <w:r>
        <w:rPr>
          <w:rFonts w:hint="eastAsia"/>
          <w:sz w:val="30"/>
          <w:szCs w:val="30"/>
        </w:rPr>
        <w:t>证人余某某的证言，证实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其代理的云南盟生公司生产的注射用脑蛋白水解物针剂想引进北滘医院，其到北滘医院吴其强办公室，吴其强让其去找医院分管药品的业务院长李某某，其在李某某办公室将新药资料交给李某某，并将一个文件袋放在办公桌上，文件袋里有现金人民币</w:t>
      </w:r>
      <w:r>
        <w:rPr>
          <w:rFonts w:hint="eastAsia"/>
          <w:sz w:val="30"/>
          <w:szCs w:val="30"/>
        </w:rPr>
        <w:t>3</w:t>
      </w:r>
      <w:r>
        <w:rPr>
          <w:rFonts w:hint="eastAsia"/>
          <w:sz w:val="30"/>
          <w:szCs w:val="30"/>
        </w:rPr>
        <w:t>万元。</w:t>
      </w:r>
    </w:p>
    <w:p w14:paraId="6E163650" w14:textId="77777777" w:rsidR="004732B7" w:rsidRDefault="004732B7">
      <w:pPr>
        <w:spacing w:line="500" w:lineRule="atLeast"/>
        <w:ind w:firstLine="600"/>
        <w:divId w:val="838233360"/>
        <w:rPr>
          <w:rFonts w:hint="eastAsia"/>
          <w:sz w:val="30"/>
          <w:szCs w:val="30"/>
        </w:rPr>
      </w:pPr>
      <w:r>
        <w:rPr>
          <w:rFonts w:hint="eastAsia"/>
          <w:sz w:val="30"/>
          <w:szCs w:val="30"/>
        </w:rPr>
        <w:t>3.</w:t>
      </w:r>
      <w:r>
        <w:rPr>
          <w:rFonts w:hint="eastAsia"/>
          <w:sz w:val="30"/>
          <w:szCs w:val="30"/>
        </w:rPr>
        <w:t>证人霍某某的证言，证实其先后三次共送给李某某人民币</w:t>
      </w:r>
      <w:r>
        <w:rPr>
          <w:rFonts w:hint="eastAsia"/>
          <w:sz w:val="30"/>
          <w:szCs w:val="30"/>
        </w:rPr>
        <w:t>15</w:t>
      </w:r>
      <w:r>
        <w:rPr>
          <w:rFonts w:hint="eastAsia"/>
          <w:sz w:val="30"/>
          <w:szCs w:val="30"/>
        </w:rPr>
        <w:t>万元，具体事实如下：①</w:t>
      </w:r>
      <w:r>
        <w:rPr>
          <w:rFonts w:hint="eastAsia"/>
          <w:sz w:val="30"/>
          <w:szCs w:val="30"/>
        </w:rPr>
        <w:t>2007</w:t>
      </w:r>
      <w:r>
        <w:rPr>
          <w:rFonts w:hint="eastAsia"/>
          <w:sz w:val="30"/>
          <w:szCs w:val="30"/>
        </w:rPr>
        <w:t>年春节前某天晚上，其去到李某某位于北滘镇的家里，说希望李某某在下个标期时帮忙将其代理的药品推荐进入北滘医院销售，然后其将一个装有现金人民币</w:t>
      </w:r>
      <w:r>
        <w:rPr>
          <w:rFonts w:hint="eastAsia"/>
          <w:sz w:val="30"/>
          <w:szCs w:val="30"/>
        </w:rPr>
        <w:t>6</w:t>
      </w:r>
      <w:r>
        <w:rPr>
          <w:rFonts w:hint="eastAsia"/>
          <w:sz w:val="30"/>
          <w:szCs w:val="30"/>
        </w:rPr>
        <w:t>万元的纸质袋子给了李某某。②</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月左右，在北滘医院开会讨论决定药品采购目录之前，其去到李某某位于北滘医院四楼的办公室，将其当时所代理佛山市国正有限公司药品的目录和一个里面装有人民币</w:t>
      </w:r>
      <w:r>
        <w:rPr>
          <w:rFonts w:hint="eastAsia"/>
          <w:sz w:val="30"/>
          <w:szCs w:val="30"/>
        </w:rPr>
        <w:t>3</w:t>
      </w:r>
      <w:r>
        <w:rPr>
          <w:rFonts w:hint="eastAsia"/>
          <w:sz w:val="30"/>
          <w:szCs w:val="30"/>
        </w:rPr>
        <w:t>万元现金的纸质袋子给了李某某。③</w:t>
      </w:r>
      <w:r>
        <w:rPr>
          <w:rFonts w:hint="eastAsia"/>
          <w:sz w:val="30"/>
          <w:szCs w:val="30"/>
        </w:rPr>
        <w:t>2008</w:t>
      </w:r>
      <w:r>
        <w:rPr>
          <w:rFonts w:hint="eastAsia"/>
          <w:sz w:val="30"/>
          <w:szCs w:val="30"/>
        </w:rPr>
        <w:t>年春节前的一天晚上，其去到李某某位于北滘镇的家里，给了李某某一个纸质袋子，里面装有人民币</w:t>
      </w:r>
      <w:r>
        <w:rPr>
          <w:rFonts w:hint="eastAsia"/>
          <w:sz w:val="30"/>
          <w:szCs w:val="30"/>
        </w:rPr>
        <w:t>6</w:t>
      </w:r>
      <w:r>
        <w:rPr>
          <w:rFonts w:hint="eastAsia"/>
          <w:sz w:val="30"/>
          <w:szCs w:val="30"/>
        </w:rPr>
        <w:t>万元的现金，希望来年李某某继续在药品业务上给予支持。</w:t>
      </w:r>
    </w:p>
    <w:p w14:paraId="652E8C21" w14:textId="77777777" w:rsidR="004732B7" w:rsidRDefault="004732B7">
      <w:pPr>
        <w:spacing w:line="500" w:lineRule="atLeast"/>
        <w:ind w:firstLine="600"/>
        <w:divId w:val="643314408"/>
        <w:rPr>
          <w:rFonts w:hint="eastAsia"/>
          <w:sz w:val="30"/>
          <w:szCs w:val="30"/>
        </w:rPr>
      </w:pPr>
      <w:r>
        <w:rPr>
          <w:rFonts w:hint="eastAsia"/>
          <w:sz w:val="30"/>
          <w:szCs w:val="30"/>
        </w:rPr>
        <w:t>4.</w:t>
      </w:r>
      <w:r>
        <w:rPr>
          <w:rFonts w:hint="eastAsia"/>
          <w:sz w:val="30"/>
          <w:szCs w:val="30"/>
        </w:rPr>
        <w:t>证人谢某的证言，证实为了得到和感谢李某某对其公司业务的关照，</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年每逢春节和中秋前，其会请北滘医院副院长李某某等人吃饭，同时送上一个信封，内有</w:t>
      </w:r>
      <w:r>
        <w:rPr>
          <w:rFonts w:hint="eastAsia"/>
          <w:sz w:val="30"/>
          <w:szCs w:val="30"/>
        </w:rPr>
        <w:t>500</w:t>
      </w:r>
      <w:r>
        <w:rPr>
          <w:rFonts w:hint="eastAsia"/>
          <w:sz w:val="30"/>
          <w:szCs w:val="30"/>
        </w:rPr>
        <w:t>、</w:t>
      </w:r>
      <w:r>
        <w:rPr>
          <w:rFonts w:hint="eastAsia"/>
          <w:sz w:val="30"/>
          <w:szCs w:val="30"/>
        </w:rPr>
        <w:t>800</w:t>
      </w:r>
      <w:r>
        <w:rPr>
          <w:rFonts w:hint="eastAsia"/>
          <w:sz w:val="30"/>
          <w:szCs w:val="30"/>
        </w:rPr>
        <w:t>、</w:t>
      </w:r>
      <w:r>
        <w:rPr>
          <w:rFonts w:hint="eastAsia"/>
          <w:sz w:val="30"/>
          <w:szCs w:val="30"/>
        </w:rPr>
        <w:t>1300</w:t>
      </w:r>
      <w:r>
        <w:rPr>
          <w:rFonts w:hint="eastAsia"/>
          <w:sz w:val="30"/>
          <w:szCs w:val="30"/>
        </w:rPr>
        <w:t>不等的人民币现金，这样下来，先后</w:t>
      </w:r>
      <w:r>
        <w:rPr>
          <w:rFonts w:hint="eastAsia"/>
          <w:sz w:val="30"/>
          <w:szCs w:val="30"/>
        </w:rPr>
        <w:t>9</w:t>
      </w:r>
      <w:r>
        <w:rPr>
          <w:rFonts w:hint="eastAsia"/>
          <w:sz w:val="30"/>
          <w:szCs w:val="30"/>
        </w:rPr>
        <w:t>次给予李某某好处费共</w:t>
      </w:r>
      <w:r>
        <w:rPr>
          <w:rFonts w:hint="eastAsia"/>
          <w:sz w:val="30"/>
          <w:szCs w:val="30"/>
        </w:rPr>
        <w:t>7000</w:t>
      </w:r>
      <w:r>
        <w:rPr>
          <w:rFonts w:hint="eastAsia"/>
          <w:sz w:val="30"/>
          <w:szCs w:val="30"/>
        </w:rPr>
        <w:t>多元。</w:t>
      </w:r>
    </w:p>
    <w:p w14:paraId="45C2AB93" w14:textId="77777777" w:rsidR="004732B7" w:rsidRDefault="004732B7">
      <w:pPr>
        <w:spacing w:line="500" w:lineRule="atLeast"/>
        <w:ind w:firstLine="600"/>
        <w:divId w:val="329138644"/>
        <w:rPr>
          <w:rFonts w:hint="eastAsia"/>
          <w:sz w:val="30"/>
          <w:szCs w:val="30"/>
        </w:rPr>
      </w:pPr>
      <w:r>
        <w:rPr>
          <w:rFonts w:hint="eastAsia"/>
          <w:sz w:val="30"/>
          <w:szCs w:val="30"/>
        </w:rPr>
        <w:t>5.</w:t>
      </w:r>
      <w:r>
        <w:rPr>
          <w:rFonts w:hint="eastAsia"/>
          <w:sz w:val="30"/>
          <w:szCs w:val="30"/>
        </w:rPr>
        <w:t>抓获经过、破案经过，证实被告人李某某涉嫌受贿案系中共佛山市顺德区纪律检查委员会（以下简称顺德区纪委）于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日移交顺德区检察院反贪局办理。期间李某某主动交代了其受贿事实。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日佛山市顺德区人民检察院以受贿罪对被告人李某某立案侦查，同日对其刑事拘留。</w:t>
      </w:r>
    </w:p>
    <w:p w14:paraId="583CFB38" w14:textId="77777777" w:rsidR="004732B7" w:rsidRDefault="004732B7">
      <w:pPr>
        <w:spacing w:line="500" w:lineRule="atLeast"/>
        <w:ind w:firstLine="600"/>
        <w:divId w:val="185870746"/>
        <w:rPr>
          <w:rFonts w:hint="eastAsia"/>
          <w:sz w:val="30"/>
          <w:szCs w:val="30"/>
        </w:rPr>
      </w:pPr>
      <w:r>
        <w:rPr>
          <w:rFonts w:hint="eastAsia"/>
          <w:sz w:val="30"/>
          <w:szCs w:val="30"/>
        </w:rPr>
        <w:t>6.</w:t>
      </w:r>
      <w:r>
        <w:rPr>
          <w:rFonts w:hint="eastAsia"/>
          <w:sz w:val="30"/>
          <w:szCs w:val="30"/>
        </w:rPr>
        <w:t>线索移送函，证实顺德区纪委于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日对李某某立案调查，并于当天对其采取了“两规”措施。</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日顺德区纪委将本案移送佛山市顺德区人民检察院。</w:t>
      </w:r>
    </w:p>
    <w:p w14:paraId="367E84DC" w14:textId="77777777" w:rsidR="004732B7" w:rsidRDefault="004732B7">
      <w:pPr>
        <w:spacing w:line="500" w:lineRule="atLeast"/>
        <w:ind w:firstLine="600"/>
        <w:divId w:val="84499655"/>
        <w:rPr>
          <w:rFonts w:hint="eastAsia"/>
          <w:sz w:val="30"/>
          <w:szCs w:val="30"/>
        </w:rPr>
      </w:pPr>
      <w:r>
        <w:rPr>
          <w:rFonts w:hint="eastAsia"/>
          <w:sz w:val="30"/>
          <w:szCs w:val="30"/>
        </w:rPr>
        <w:t>7.</w:t>
      </w:r>
      <w:r>
        <w:rPr>
          <w:rFonts w:hint="eastAsia"/>
          <w:sz w:val="30"/>
          <w:szCs w:val="30"/>
        </w:rPr>
        <w:t>顺德区纪委关于李某某在接受调查期间具有自首情节的说明，证实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日顺德区纪委对李某某进行约谈，李某某在接受约谈期间，积极配合，坦诚交代了自己的违纪问题，并在调查组对其采取“两规”措施前，主动交代了调查组尚未掌握的违纪事实，具有自首情节。</w:t>
      </w:r>
    </w:p>
    <w:p w14:paraId="2EBBCCE1" w14:textId="77777777" w:rsidR="004732B7" w:rsidRDefault="004732B7">
      <w:pPr>
        <w:spacing w:line="500" w:lineRule="atLeast"/>
        <w:ind w:firstLine="600"/>
        <w:divId w:val="1334530214"/>
        <w:rPr>
          <w:rFonts w:hint="eastAsia"/>
          <w:sz w:val="30"/>
          <w:szCs w:val="30"/>
        </w:rPr>
      </w:pPr>
      <w:r>
        <w:rPr>
          <w:rFonts w:hint="eastAsia"/>
          <w:sz w:val="30"/>
          <w:szCs w:val="30"/>
        </w:rPr>
        <w:t>8.</w:t>
      </w:r>
      <w:r>
        <w:rPr>
          <w:rFonts w:hint="eastAsia"/>
          <w:sz w:val="30"/>
          <w:szCs w:val="30"/>
        </w:rPr>
        <w:t>搜查笔录、扣押清单，证实侦查机关依法对被告人李某某住处进行了搜查，并起获挎包一个。</w:t>
      </w:r>
    </w:p>
    <w:p w14:paraId="75AFAF39" w14:textId="77777777" w:rsidR="004732B7" w:rsidRDefault="004732B7">
      <w:pPr>
        <w:spacing w:line="500" w:lineRule="atLeast"/>
        <w:ind w:firstLine="600"/>
        <w:divId w:val="471026841"/>
        <w:rPr>
          <w:rFonts w:hint="eastAsia"/>
          <w:sz w:val="30"/>
          <w:szCs w:val="30"/>
        </w:rPr>
      </w:pPr>
      <w:r>
        <w:rPr>
          <w:rFonts w:hint="eastAsia"/>
          <w:sz w:val="30"/>
          <w:szCs w:val="30"/>
        </w:rPr>
        <w:t>9.</w:t>
      </w:r>
      <w:r>
        <w:rPr>
          <w:rFonts w:hint="eastAsia"/>
          <w:sz w:val="30"/>
          <w:szCs w:val="30"/>
        </w:rPr>
        <w:t>户籍证明，证实被告人李某某的基本身份情况。</w:t>
      </w:r>
    </w:p>
    <w:p w14:paraId="6FE21597" w14:textId="77777777" w:rsidR="004732B7" w:rsidRDefault="004732B7">
      <w:pPr>
        <w:spacing w:line="500" w:lineRule="atLeast"/>
        <w:ind w:firstLine="600"/>
        <w:divId w:val="916592879"/>
        <w:rPr>
          <w:rFonts w:hint="eastAsia"/>
          <w:sz w:val="30"/>
          <w:szCs w:val="30"/>
        </w:rPr>
      </w:pPr>
      <w:r>
        <w:rPr>
          <w:rFonts w:hint="eastAsia"/>
          <w:sz w:val="30"/>
          <w:szCs w:val="30"/>
        </w:rPr>
        <w:t>10.</w:t>
      </w:r>
      <w:r>
        <w:rPr>
          <w:rFonts w:hint="eastAsia"/>
          <w:sz w:val="30"/>
          <w:szCs w:val="30"/>
        </w:rPr>
        <w:t>任职文件，证实被告人李某某自</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月任职北滘医院党支部委员、副院长，</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月任北滘社区卫生服务中心副主任，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日任北滘社区卫生服务中心顾问。</w:t>
      </w:r>
    </w:p>
    <w:p w14:paraId="4F6333AC" w14:textId="77777777" w:rsidR="004732B7" w:rsidRDefault="004732B7">
      <w:pPr>
        <w:spacing w:line="500" w:lineRule="atLeast"/>
        <w:ind w:firstLine="600"/>
        <w:divId w:val="585960312"/>
        <w:rPr>
          <w:rFonts w:hint="eastAsia"/>
          <w:sz w:val="30"/>
          <w:szCs w:val="30"/>
        </w:rPr>
      </w:pPr>
      <w:r>
        <w:rPr>
          <w:rFonts w:hint="eastAsia"/>
          <w:sz w:val="30"/>
          <w:szCs w:val="30"/>
        </w:rPr>
        <w:t>11.</w:t>
      </w:r>
      <w:r>
        <w:rPr>
          <w:rFonts w:hint="eastAsia"/>
          <w:sz w:val="30"/>
          <w:szCs w:val="30"/>
        </w:rPr>
        <w:t>事业单位法人证书、组织机构代码证，证实北滘医院属于事业单位法人。</w:t>
      </w:r>
    </w:p>
    <w:p w14:paraId="2BC22407" w14:textId="77777777" w:rsidR="004732B7" w:rsidRDefault="004732B7">
      <w:pPr>
        <w:spacing w:line="500" w:lineRule="atLeast"/>
        <w:ind w:firstLine="600"/>
        <w:divId w:val="254021483"/>
        <w:rPr>
          <w:rFonts w:hint="eastAsia"/>
          <w:sz w:val="30"/>
          <w:szCs w:val="30"/>
        </w:rPr>
      </w:pPr>
      <w:r>
        <w:rPr>
          <w:rFonts w:hint="eastAsia"/>
          <w:sz w:val="30"/>
          <w:szCs w:val="30"/>
        </w:rPr>
        <w:t>12.</w:t>
      </w:r>
      <w:r>
        <w:rPr>
          <w:rFonts w:hint="eastAsia"/>
          <w:sz w:val="30"/>
          <w:szCs w:val="30"/>
        </w:rPr>
        <w:t>北滘医院阳光用药专项整治方案、北滘医院基本用药供应目录管理制度，证实北滘医院用药的基本制度和流程。</w:t>
      </w:r>
    </w:p>
    <w:p w14:paraId="51ECF284" w14:textId="77777777" w:rsidR="004732B7" w:rsidRDefault="004732B7">
      <w:pPr>
        <w:spacing w:line="500" w:lineRule="atLeast"/>
        <w:ind w:firstLine="600"/>
        <w:divId w:val="61100542"/>
        <w:rPr>
          <w:rFonts w:hint="eastAsia"/>
          <w:sz w:val="30"/>
          <w:szCs w:val="30"/>
        </w:rPr>
      </w:pPr>
      <w:r>
        <w:rPr>
          <w:rFonts w:hint="eastAsia"/>
          <w:sz w:val="30"/>
          <w:szCs w:val="30"/>
        </w:rPr>
        <w:t>13.2006</w:t>
      </w:r>
      <w:r>
        <w:rPr>
          <w:rFonts w:hint="eastAsia"/>
          <w:sz w:val="30"/>
          <w:szCs w:val="30"/>
        </w:rPr>
        <w:t>年至</w:t>
      </w:r>
      <w:r>
        <w:rPr>
          <w:rFonts w:hint="eastAsia"/>
          <w:sz w:val="30"/>
          <w:szCs w:val="30"/>
        </w:rPr>
        <w:t>2012</w:t>
      </w:r>
      <w:r>
        <w:rPr>
          <w:rFonts w:hint="eastAsia"/>
          <w:sz w:val="30"/>
          <w:szCs w:val="30"/>
        </w:rPr>
        <w:t>年北滘医院采购概况，证实北滘医院于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年从佛山市南海医药集团等多家公司采购药物的情况。</w:t>
      </w:r>
    </w:p>
    <w:p w14:paraId="0A2080DB" w14:textId="77777777" w:rsidR="004732B7" w:rsidRDefault="004732B7">
      <w:pPr>
        <w:spacing w:line="500" w:lineRule="atLeast"/>
        <w:ind w:firstLine="600"/>
        <w:divId w:val="211503346"/>
        <w:rPr>
          <w:rFonts w:hint="eastAsia"/>
          <w:sz w:val="30"/>
          <w:szCs w:val="30"/>
        </w:rPr>
      </w:pPr>
      <w:r>
        <w:rPr>
          <w:rFonts w:hint="eastAsia"/>
          <w:sz w:val="30"/>
          <w:szCs w:val="30"/>
        </w:rPr>
        <w:t>14.</w:t>
      </w:r>
      <w:r>
        <w:rPr>
          <w:rFonts w:hint="eastAsia"/>
          <w:sz w:val="30"/>
          <w:szCs w:val="30"/>
        </w:rPr>
        <w:t>聘用干部审批表，证实被告人李某某的履历情况。</w:t>
      </w:r>
    </w:p>
    <w:p w14:paraId="1BFC0F4D" w14:textId="77777777" w:rsidR="004732B7" w:rsidRDefault="004732B7">
      <w:pPr>
        <w:spacing w:line="500" w:lineRule="atLeast"/>
        <w:ind w:firstLine="600"/>
        <w:divId w:val="382407137"/>
        <w:rPr>
          <w:rFonts w:hint="eastAsia"/>
          <w:sz w:val="30"/>
          <w:szCs w:val="30"/>
        </w:rPr>
      </w:pPr>
      <w:r>
        <w:rPr>
          <w:rFonts w:hint="eastAsia"/>
          <w:sz w:val="30"/>
          <w:szCs w:val="30"/>
        </w:rPr>
        <w:t>15.</w:t>
      </w:r>
      <w:r>
        <w:rPr>
          <w:rFonts w:hint="eastAsia"/>
          <w:sz w:val="30"/>
          <w:szCs w:val="30"/>
        </w:rPr>
        <w:t>退赃收据复印件，证实案发后，被告人李某某的家属退赃人民币</w:t>
      </w:r>
      <w:r>
        <w:rPr>
          <w:rFonts w:hint="eastAsia"/>
          <w:sz w:val="30"/>
          <w:szCs w:val="30"/>
        </w:rPr>
        <w:t>187500</w:t>
      </w:r>
      <w:r>
        <w:rPr>
          <w:rFonts w:hint="eastAsia"/>
          <w:sz w:val="30"/>
          <w:szCs w:val="30"/>
        </w:rPr>
        <w:t>元。</w:t>
      </w:r>
    </w:p>
    <w:p w14:paraId="2FE3CA3A" w14:textId="77777777" w:rsidR="004732B7" w:rsidRDefault="004732B7">
      <w:pPr>
        <w:spacing w:line="500" w:lineRule="atLeast"/>
        <w:ind w:firstLine="600"/>
        <w:divId w:val="2090031752"/>
        <w:rPr>
          <w:rFonts w:hint="eastAsia"/>
          <w:sz w:val="30"/>
          <w:szCs w:val="30"/>
        </w:rPr>
      </w:pPr>
      <w:r>
        <w:rPr>
          <w:rFonts w:hint="eastAsia"/>
          <w:sz w:val="30"/>
          <w:szCs w:val="30"/>
        </w:rPr>
        <w:t>16.</w:t>
      </w:r>
      <w:r>
        <w:rPr>
          <w:rFonts w:hint="eastAsia"/>
          <w:sz w:val="30"/>
          <w:szCs w:val="30"/>
        </w:rPr>
        <w:t>视听资料，证实侦查机关讯问被告人李某某时是依法进行的。</w:t>
      </w:r>
    </w:p>
    <w:p w14:paraId="50D1D0F6" w14:textId="77777777" w:rsidR="004732B7" w:rsidRDefault="004732B7">
      <w:pPr>
        <w:spacing w:line="500" w:lineRule="atLeast"/>
        <w:ind w:firstLine="600"/>
        <w:divId w:val="1100415978"/>
        <w:rPr>
          <w:rFonts w:hint="eastAsia"/>
          <w:sz w:val="30"/>
          <w:szCs w:val="30"/>
        </w:rPr>
      </w:pPr>
      <w:r>
        <w:rPr>
          <w:rFonts w:hint="eastAsia"/>
          <w:sz w:val="30"/>
          <w:szCs w:val="30"/>
        </w:rPr>
        <w:t>另外公诉机关当庭提供了中标通知书、招标文件登记、评分表、采购项目验收表、证人舒某某的证言等证据材料，因上述证据材料与公诉机关指控的事实和被告人李某某的定罪量刑无关，本院不再罗列。</w:t>
      </w:r>
    </w:p>
    <w:p w14:paraId="1C4A488F" w14:textId="77777777" w:rsidR="004732B7" w:rsidRDefault="004732B7">
      <w:pPr>
        <w:spacing w:line="500" w:lineRule="atLeast"/>
        <w:ind w:firstLine="600"/>
        <w:divId w:val="966004559"/>
        <w:rPr>
          <w:rFonts w:hint="eastAsia"/>
          <w:sz w:val="30"/>
          <w:szCs w:val="30"/>
        </w:rPr>
      </w:pPr>
      <w:r>
        <w:rPr>
          <w:rFonts w:hint="eastAsia"/>
          <w:sz w:val="30"/>
          <w:szCs w:val="30"/>
        </w:rPr>
        <w:t>公诉机关据此认为，被告人李某某无视国家法律，身为国家工作人员，利用职务上的便利，多次非法收受他人财物，为他人谋取利益，其行为触犯了《中华人民共和国刑法》第九十三条、第三百八十五条、第三百八十三条第一款第（一）项，犯罪事实清楚，证据确实、充分，应当以受贿罪追究其刑事责任。根据《中华人民共和国刑事诉讼法》第一百七十二条的规定，提请本院依法判处。</w:t>
      </w:r>
    </w:p>
    <w:p w14:paraId="68CE4B99" w14:textId="77777777" w:rsidR="004732B7" w:rsidRDefault="004732B7">
      <w:pPr>
        <w:spacing w:line="500" w:lineRule="atLeast"/>
        <w:ind w:firstLine="600"/>
        <w:divId w:val="1411342406"/>
        <w:rPr>
          <w:rFonts w:hint="eastAsia"/>
          <w:sz w:val="30"/>
          <w:szCs w:val="30"/>
        </w:rPr>
      </w:pPr>
      <w:r>
        <w:rPr>
          <w:rFonts w:hint="eastAsia"/>
          <w:sz w:val="30"/>
          <w:szCs w:val="30"/>
        </w:rPr>
        <w:t>被告人李某某对公诉机关指控其犯受贿罪及相应犯罪事实、证据均无异议。</w:t>
      </w:r>
    </w:p>
    <w:p w14:paraId="4D370885" w14:textId="77777777" w:rsidR="004732B7" w:rsidRDefault="004732B7">
      <w:pPr>
        <w:spacing w:line="500" w:lineRule="atLeast"/>
        <w:ind w:firstLine="600"/>
        <w:divId w:val="142160435"/>
        <w:rPr>
          <w:rFonts w:hint="eastAsia"/>
          <w:sz w:val="30"/>
          <w:szCs w:val="30"/>
        </w:rPr>
      </w:pPr>
      <w:r>
        <w:rPr>
          <w:rFonts w:hint="eastAsia"/>
          <w:sz w:val="30"/>
          <w:szCs w:val="30"/>
        </w:rPr>
        <w:t>辩护人提出了以下辩护意见：</w:t>
      </w:r>
      <w:r>
        <w:rPr>
          <w:rFonts w:hint="eastAsia"/>
          <w:sz w:val="30"/>
          <w:szCs w:val="30"/>
        </w:rPr>
        <w:t>1.</w:t>
      </w:r>
      <w:r>
        <w:rPr>
          <w:rFonts w:hint="eastAsia"/>
          <w:sz w:val="30"/>
          <w:szCs w:val="30"/>
        </w:rPr>
        <w:t>公诉机关指控被告人李某某收受谢某的人民币</w:t>
      </w:r>
      <w:r>
        <w:rPr>
          <w:rFonts w:hint="eastAsia"/>
          <w:sz w:val="30"/>
          <w:szCs w:val="30"/>
        </w:rPr>
        <w:t>7500</w:t>
      </w:r>
      <w:r>
        <w:rPr>
          <w:rFonts w:hint="eastAsia"/>
          <w:sz w:val="30"/>
          <w:szCs w:val="30"/>
        </w:rPr>
        <w:t>元不符合法律规定的受贿犯罪构成要件，不应认定在受贿数额内；</w:t>
      </w:r>
      <w:r>
        <w:rPr>
          <w:rFonts w:hint="eastAsia"/>
          <w:sz w:val="30"/>
          <w:szCs w:val="30"/>
        </w:rPr>
        <w:t>2.</w:t>
      </w:r>
      <w:r>
        <w:rPr>
          <w:rFonts w:hint="eastAsia"/>
          <w:sz w:val="30"/>
          <w:szCs w:val="30"/>
        </w:rPr>
        <w:t>被告人李某某有自首情节，认罪态度好；</w:t>
      </w:r>
      <w:r>
        <w:rPr>
          <w:rFonts w:hint="eastAsia"/>
          <w:sz w:val="30"/>
          <w:szCs w:val="30"/>
        </w:rPr>
        <w:t>3.</w:t>
      </w:r>
      <w:r>
        <w:rPr>
          <w:rFonts w:hint="eastAsia"/>
          <w:sz w:val="30"/>
          <w:szCs w:val="30"/>
        </w:rPr>
        <w:t>被告人李某某有立功表现；</w:t>
      </w:r>
      <w:r>
        <w:rPr>
          <w:rFonts w:hint="eastAsia"/>
          <w:sz w:val="30"/>
          <w:szCs w:val="30"/>
        </w:rPr>
        <w:t>4.</w:t>
      </w:r>
      <w:r>
        <w:rPr>
          <w:rFonts w:hint="eastAsia"/>
          <w:sz w:val="30"/>
          <w:szCs w:val="30"/>
        </w:rPr>
        <w:t>被告人李某某没有索贿行为；</w:t>
      </w:r>
      <w:r>
        <w:rPr>
          <w:rFonts w:hint="eastAsia"/>
          <w:sz w:val="30"/>
          <w:szCs w:val="30"/>
        </w:rPr>
        <w:t>5.</w:t>
      </w:r>
      <w:r>
        <w:rPr>
          <w:rFonts w:hint="eastAsia"/>
          <w:sz w:val="30"/>
          <w:szCs w:val="30"/>
        </w:rPr>
        <w:t>被告人李某某积极退赃，有悔罪表现；</w:t>
      </w:r>
      <w:r>
        <w:rPr>
          <w:rFonts w:hint="eastAsia"/>
          <w:sz w:val="30"/>
          <w:szCs w:val="30"/>
        </w:rPr>
        <w:t>6.</w:t>
      </w:r>
      <w:r>
        <w:rPr>
          <w:rFonts w:hint="eastAsia"/>
          <w:sz w:val="30"/>
          <w:szCs w:val="30"/>
        </w:rPr>
        <w:t>被告人李某某是初犯；</w:t>
      </w:r>
      <w:r>
        <w:rPr>
          <w:rFonts w:hint="eastAsia"/>
          <w:sz w:val="30"/>
          <w:szCs w:val="30"/>
        </w:rPr>
        <w:t>7.</w:t>
      </w:r>
      <w:r>
        <w:rPr>
          <w:rFonts w:hint="eastAsia"/>
          <w:sz w:val="30"/>
          <w:szCs w:val="30"/>
        </w:rPr>
        <w:t>被告人李某某在工作中表现好。综上，请求法庭对被告人李某某减轻处罚，并适用缓刑。另外辩护人当庭提交了广东省暂时扣留财物收据、银行进帐单各一份，上述证据经法庭质证，本院予以采纳。</w:t>
      </w:r>
    </w:p>
    <w:p w14:paraId="534EAB49" w14:textId="77777777" w:rsidR="004732B7" w:rsidRDefault="004732B7">
      <w:pPr>
        <w:spacing w:line="500" w:lineRule="atLeast"/>
        <w:ind w:firstLine="600"/>
        <w:divId w:val="1799882337"/>
        <w:rPr>
          <w:rFonts w:hint="eastAsia"/>
          <w:sz w:val="30"/>
          <w:szCs w:val="30"/>
        </w:rPr>
      </w:pPr>
      <w:r>
        <w:rPr>
          <w:rFonts w:hint="eastAsia"/>
          <w:sz w:val="30"/>
          <w:szCs w:val="30"/>
        </w:rPr>
        <w:t>经审理查明，公诉机关指控被告人李某某犯受贿罪的事实清楚，证据确实、充分，并经当庭质证，本院予以确认。</w:t>
      </w:r>
    </w:p>
    <w:p w14:paraId="0C0DE89D" w14:textId="77777777" w:rsidR="004732B7" w:rsidRDefault="004732B7">
      <w:pPr>
        <w:spacing w:line="500" w:lineRule="atLeast"/>
        <w:ind w:firstLine="600"/>
        <w:divId w:val="802574389"/>
        <w:rPr>
          <w:rFonts w:hint="eastAsia"/>
          <w:sz w:val="30"/>
          <w:szCs w:val="30"/>
        </w:rPr>
      </w:pPr>
      <w:r>
        <w:rPr>
          <w:rFonts w:hint="eastAsia"/>
          <w:sz w:val="30"/>
          <w:szCs w:val="30"/>
        </w:rPr>
        <w:t>另查明，案发后，被告人李某某的家属于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日代替李某某退回了赃款人民币</w:t>
      </w:r>
      <w:r>
        <w:rPr>
          <w:rFonts w:hint="eastAsia"/>
          <w:sz w:val="30"/>
          <w:szCs w:val="30"/>
        </w:rPr>
        <w:t>187500</w:t>
      </w:r>
      <w:r>
        <w:rPr>
          <w:rFonts w:hint="eastAsia"/>
          <w:sz w:val="30"/>
          <w:szCs w:val="30"/>
        </w:rPr>
        <w:t>元，该款项现暂扣于佛山市顺德区人民检察院。上述事实有辩护人当庭提交并经庭审质证、认证的广东省暂时扣留财物收据、银行进帐单予以证实，本院予以确认。</w:t>
      </w:r>
    </w:p>
    <w:p w14:paraId="0CA18164" w14:textId="77777777" w:rsidR="004732B7" w:rsidRDefault="004732B7">
      <w:pPr>
        <w:spacing w:line="500" w:lineRule="atLeast"/>
        <w:ind w:firstLine="600"/>
        <w:divId w:val="251593397"/>
        <w:rPr>
          <w:rFonts w:hint="eastAsia"/>
          <w:sz w:val="30"/>
          <w:szCs w:val="30"/>
        </w:rPr>
      </w:pPr>
      <w:r>
        <w:rPr>
          <w:rFonts w:hint="eastAsia"/>
          <w:sz w:val="30"/>
          <w:szCs w:val="30"/>
        </w:rPr>
        <w:t>再查明，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日，顺德区纪委向北滘医院副院长被告人李某某了解情况，被告人李某某主动投案，如实供述了自己涉嫌的违纪违法行为。同年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日，顺德区纪委将被告人李某某涉嫌受贿一案移送顺德区人民检察院处理。同年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顺德区人民检察院以受贿罪对被告人李某某立案侦查，并采取刑事拘留的强制措施。上述事实有公诉机关提供并经庭审质证、认证的顺德区纪委关于李某某在接受调查期间具有自首情节的说明、侦查机关出具的抓获经过予以证实，本院予以确认。</w:t>
      </w:r>
    </w:p>
    <w:p w14:paraId="2AED8F34" w14:textId="77777777" w:rsidR="004732B7" w:rsidRDefault="004732B7">
      <w:pPr>
        <w:spacing w:line="500" w:lineRule="atLeast"/>
        <w:ind w:firstLine="600"/>
        <w:divId w:val="1388993697"/>
        <w:rPr>
          <w:rFonts w:hint="eastAsia"/>
          <w:sz w:val="30"/>
          <w:szCs w:val="30"/>
        </w:rPr>
      </w:pPr>
      <w:r>
        <w:rPr>
          <w:rFonts w:hint="eastAsia"/>
          <w:sz w:val="30"/>
          <w:szCs w:val="30"/>
        </w:rPr>
        <w:t>本院认为，被告人李某某无视国家法律，身为国家工作人员，利用职务便利，多次非法收受他人财物，为他人谋取利益，被告人李某某的行为已构成受贿罪。佛山市顺德区人民检察院指控被告人李某某犯受贿罪，罪名成立。鉴于被告人李某某犯罪后主动投案，并如实供述自己的犯罪事实，属于自首，对其依法予以减轻处罚；案发后，被告人李某某的家属代替其主动退回全部赃款，对被告人李某某酌情予以从轻处罚。</w:t>
      </w:r>
    </w:p>
    <w:p w14:paraId="769B885E" w14:textId="77777777" w:rsidR="004732B7" w:rsidRDefault="004732B7">
      <w:pPr>
        <w:spacing w:line="500" w:lineRule="atLeast"/>
        <w:ind w:firstLine="600"/>
        <w:divId w:val="870413797"/>
        <w:rPr>
          <w:rFonts w:hint="eastAsia"/>
          <w:sz w:val="30"/>
          <w:szCs w:val="30"/>
        </w:rPr>
      </w:pPr>
      <w:r>
        <w:rPr>
          <w:rFonts w:hint="eastAsia"/>
          <w:sz w:val="30"/>
          <w:szCs w:val="30"/>
        </w:rPr>
        <w:t>对于被告人李某某的辩护人提出的公诉机关指控被告人李某某收受谢某的人民币</w:t>
      </w:r>
      <w:r>
        <w:rPr>
          <w:rFonts w:hint="eastAsia"/>
          <w:sz w:val="30"/>
          <w:szCs w:val="30"/>
        </w:rPr>
        <w:t>7500</w:t>
      </w:r>
      <w:r>
        <w:rPr>
          <w:rFonts w:hint="eastAsia"/>
          <w:sz w:val="30"/>
          <w:szCs w:val="30"/>
        </w:rPr>
        <w:t>元不应计入被告人李某某受贿数额内的辩护意见，经查，被告人李某某的供述证实</w:t>
      </w:r>
      <w:r>
        <w:rPr>
          <w:rFonts w:hint="eastAsia"/>
          <w:sz w:val="30"/>
          <w:szCs w:val="30"/>
        </w:rPr>
        <w:t>2007</w:t>
      </w:r>
      <w:r>
        <w:rPr>
          <w:rFonts w:hint="eastAsia"/>
          <w:sz w:val="30"/>
          <w:szCs w:val="30"/>
        </w:rPr>
        <w:t>年中秋至</w:t>
      </w:r>
      <w:r>
        <w:rPr>
          <w:rFonts w:hint="eastAsia"/>
          <w:sz w:val="30"/>
          <w:szCs w:val="30"/>
        </w:rPr>
        <w:t>2011</w:t>
      </w:r>
      <w:r>
        <w:rPr>
          <w:rFonts w:hint="eastAsia"/>
          <w:sz w:val="30"/>
          <w:szCs w:val="30"/>
        </w:rPr>
        <w:t>年中秋期间，谢某为了感谢其对公司业务的支持，并为了和其继续搞好关系，以便在采购药品和器械上获得帮助，多次请其吃饭，并给予装有不等现金的信封；证人谢某的证言证实其给李某某送礼是为了得到和感谢李某某对其公司业务的关照；上述证据足以证实被告人李某某收受谢某的人民币</w:t>
      </w:r>
      <w:r>
        <w:rPr>
          <w:rFonts w:hint="eastAsia"/>
          <w:sz w:val="30"/>
          <w:szCs w:val="30"/>
        </w:rPr>
        <w:t>7500</w:t>
      </w:r>
      <w:r>
        <w:rPr>
          <w:rFonts w:hint="eastAsia"/>
          <w:sz w:val="30"/>
          <w:szCs w:val="30"/>
        </w:rPr>
        <w:t>元，属利用职务上的便利，非法收受他人财物，为他人谋取利益的受贿行为，故辩护人提出的该点辩护意见与事实、法律规定不符，本院不予采纳。辩护人提出的第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点辩护意见除因第</w:t>
      </w:r>
      <w:r>
        <w:rPr>
          <w:rFonts w:hint="eastAsia"/>
          <w:sz w:val="30"/>
          <w:szCs w:val="30"/>
        </w:rPr>
        <w:t>3</w:t>
      </w:r>
      <w:r>
        <w:rPr>
          <w:rFonts w:hint="eastAsia"/>
          <w:sz w:val="30"/>
          <w:szCs w:val="30"/>
        </w:rPr>
        <w:t>点辩护意见与事实不符、第</w:t>
      </w:r>
      <w:r>
        <w:rPr>
          <w:rFonts w:hint="eastAsia"/>
          <w:sz w:val="30"/>
          <w:szCs w:val="30"/>
        </w:rPr>
        <w:t>7</w:t>
      </w:r>
      <w:r>
        <w:rPr>
          <w:rFonts w:hint="eastAsia"/>
          <w:sz w:val="30"/>
          <w:szCs w:val="30"/>
        </w:rPr>
        <w:t>点辩护意见与被告人的定罪量刑无关本院不予采纳外，其它均与事实、法律规定相符，本院均予以采纳。</w:t>
      </w:r>
    </w:p>
    <w:p w14:paraId="47CB6D1E" w14:textId="77777777" w:rsidR="004732B7" w:rsidRDefault="004732B7">
      <w:pPr>
        <w:spacing w:line="500" w:lineRule="atLeast"/>
        <w:ind w:firstLine="600"/>
        <w:divId w:val="2028478381"/>
        <w:rPr>
          <w:rFonts w:hint="eastAsia"/>
          <w:sz w:val="30"/>
          <w:szCs w:val="30"/>
        </w:rPr>
      </w:pPr>
      <w:r>
        <w:rPr>
          <w:rFonts w:hint="eastAsia"/>
          <w:sz w:val="30"/>
          <w:szCs w:val="30"/>
        </w:rPr>
        <w:t>根据被告人李某某的犯罪事实、情节和对社会的危害程度，依照《中华人民共和国刑法》第三百八十五条第一款，第三百八十六条，第三百八十三条第一款第（一）项、第（二）项及第二款，第六十七条第一款，第六十三条第一款，第六十四条的规定，判决如下：</w:t>
      </w:r>
    </w:p>
    <w:p w14:paraId="6225F22F" w14:textId="77777777" w:rsidR="004732B7" w:rsidRDefault="004732B7">
      <w:pPr>
        <w:spacing w:line="500" w:lineRule="atLeast"/>
        <w:ind w:firstLine="600"/>
        <w:divId w:val="1321737684"/>
        <w:rPr>
          <w:rFonts w:hint="eastAsia"/>
          <w:sz w:val="30"/>
          <w:szCs w:val="30"/>
        </w:rPr>
      </w:pPr>
      <w:r>
        <w:rPr>
          <w:rFonts w:hint="eastAsia"/>
          <w:sz w:val="30"/>
          <w:szCs w:val="30"/>
        </w:rPr>
        <w:t>一、被告人李某某犯受贿罪，判处有期徒刑五年零二个月。</w:t>
      </w:r>
    </w:p>
    <w:p w14:paraId="64C8F08E" w14:textId="77777777" w:rsidR="004732B7" w:rsidRDefault="004732B7">
      <w:pPr>
        <w:spacing w:line="500" w:lineRule="atLeast"/>
        <w:ind w:firstLine="600"/>
        <w:divId w:val="18453627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日止。）</w:t>
      </w:r>
    </w:p>
    <w:p w14:paraId="0BC15E9E" w14:textId="77777777" w:rsidR="004732B7" w:rsidRDefault="004732B7">
      <w:pPr>
        <w:spacing w:line="500" w:lineRule="atLeast"/>
        <w:ind w:firstLine="600"/>
        <w:divId w:val="1726876155"/>
        <w:rPr>
          <w:rFonts w:hint="eastAsia"/>
          <w:sz w:val="30"/>
          <w:szCs w:val="30"/>
        </w:rPr>
      </w:pPr>
      <w:r>
        <w:rPr>
          <w:rFonts w:hint="eastAsia"/>
          <w:sz w:val="30"/>
          <w:szCs w:val="30"/>
        </w:rPr>
        <w:t>二、对扣押在佛山市顺德区人民检察院的被告人李某某的赃款人民币</w:t>
      </w:r>
      <w:r>
        <w:rPr>
          <w:rFonts w:hint="eastAsia"/>
          <w:sz w:val="30"/>
          <w:szCs w:val="30"/>
        </w:rPr>
        <w:t>187500</w:t>
      </w:r>
      <w:r>
        <w:rPr>
          <w:rFonts w:hint="eastAsia"/>
          <w:sz w:val="30"/>
          <w:szCs w:val="30"/>
        </w:rPr>
        <w:t>元依法予以没收，由扣押单位上缴国库。</w:t>
      </w:r>
    </w:p>
    <w:p w14:paraId="14577D83" w14:textId="77777777" w:rsidR="004732B7" w:rsidRDefault="004732B7">
      <w:pPr>
        <w:spacing w:line="500" w:lineRule="atLeast"/>
        <w:ind w:firstLine="600"/>
        <w:divId w:val="203668692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B76C136" w14:textId="77777777" w:rsidR="004732B7" w:rsidRDefault="004732B7">
      <w:pPr>
        <w:spacing w:line="500" w:lineRule="atLeast"/>
        <w:jc w:val="right"/>
        <w:divId w:val="489295944"/>
        <w:rPr>
          <w:rFonts w:hint="eastAsia"/>
          <w:sz w:val="30"/>
          <w:szCs w:val="30"/>
        </w:rPr>
      </w:pPr>
      <w:r>
        <w:rPr>
          <w:rFonts w:hint="eastAsia"/>
          <w:sz w:val="30"/>
          <w:szCs w:val="30"/>
        </w:rPr>
        <w:t>审　判　长　　郑丁足</w:t>
      </w:r>
    </w:p>
    <w:p w14:paraId="15DF1E6B" w14:textId="77777777" w:rsidR="004732B7" w:rsidRDefault="004732B7">
      <w:pPr>
        <w:spacing w:line="500" w:lineRule="atLeast"/>
        <w:jc w:val="right"/>
        <w:divId w:val="611976535"/>
        <w:rPr>
          <w:rFonts w:hint="eastAsia"/>
          <w:sz w:val="30"/>
          <w:szCs w:val="30"/>
        </w:rPr>
      </w:pPr>
      <w:r>
        <w:rPr>
          <w:rFonts w:hint="eastAsia"/>
          <w:sz w:val="30"/>
          <w:szCs w:val="30"/>
        </w:rPr>
        <w:t>代理审判员　　徐浩然</w:t>
      </w:r>
    </w:p>
    <w:p w14:paraId="2B9EB4A2" w14:textId="77777777" w:rsidR="004732B7" w:rsidRDefault="004732B7">
      <w:pPr>
        <w:spacing w:line="500" w:lineRule="atLeast"/>
        <w:jc w:val="right"/>
        <w:divId w:val="1763061335"/>
        <w:rPr>
          <w:rFonts w:hint="eastAsia"/>
          <w:sz w:val="30"/>
          <w:szCs w:val="30"/>
        </w:rPr>
      </w:pPr>
      <w:r>
        <w:rPr>
          <w:rFonts w:hint="eastAsia"/>
          <w:sz w:val="30"/>
          <w:szCs w:val="30"/>
        </w:rPr>
        <w:t>人民陪审员　　麦小莹</w:t>
      </w:r>
    </w:p>
    <w:p w14:paraId="02846274" w14:textId="77777777" w:rsidR="004732B7" w:rsidRDefault="004732B7">
      <w:pPr>
        <w:spacing w:line="500" w:lineRule="atLeast"/>
        <w:jc w:val="right"/>
        <w:divId w:val="1728606279"/>
        <w:rPr>
          <w:rFonts w:hint="eastAsia"/>
          <w:sz w:val="30"/>
          <w:szCs w:val="30"/>
        </w:rPr>
      </w:pPr>
      <w:r>
        <w:rPr>
          <w:rFonts w:hint="eastAsia"/>
          <w:sz w:val="30"/>
          <w:szCs w:val="30"/>
        </w:rPr>
        <w:t>二〇一四年十月三十一日</w:t>
      </w:r>
    </w:p>
    <w:p w14:paraId="2BC1A713" w14:textId="77777777" w:rsidR="004732B7" w:rsidRDefault="004732B7">
      <w:pPr>
        <w:spacing w:line="500" w:lineRule="atLeast"/>
        <w:jc w:val="right"/>
        <w:divId w:val="1808625432"/>
        <w:rPr>
          <w:rFonts w:hint="eastAsia"/>
          <w:sz w:val="30"/>
          <w:szCs w:val="30"/>
        </w:rPr>
      </w:pPr>
      <w:r>
        <w:rPr>
          <w:rFonts w:hint="eastAsia"/>
          <w:sz w:val="30"/>
          <w:szCs w:val="30"/>
        </w:rPr>
        <w:t>书　记　员　　梁江陵</w:t>
      </w:r>
    </w:p>
    <w:p w14:paraId="3F3360D1" w14:textId="77777777" w:rsidR="004732B7" w:rsidRDefault="004732B7">
      <w:pPr>
        <w:spacing w:line="500" w:lineRule="atLeast"/>
        <w:ind w:firstLine="600"/>
        <w:divId w:val="73938320"/>
        <w:rPr>
          <w:rFonts w:hint="eastAsia"/>
          <w:sz w:val="30"/>
          <w:szCs w:val="30"/>
        </w:rPr>
      </w:pPr>
      <w:r>
        <w:rPr>
          <w:rFonts w:hint="eastAsia"/>
          <w:sz w:val="30"/>
          <w:szCs w:val="30"/>
        </w:rPr>
        <w:t>附本案相关法律规定：</w:t>
      </w:r>
    </w:p>
    <w:p w14:paraId="31160566" w14:textId="77777777" w:rsidR="004732B7" w:rsidRDefault="004732B7">
      <w:pPr>
        <w:spacing w:line="500" w:lineRule="atLeast"/>
        <w:ind w:firstLine="600"/>
        <w:divId w:val="1619751311"/>
        <w:rPr>
          <w:rFonts w:hint="eastAsia"/>
          <w:sz w:val="30"/>
          <w:szCs w:val="30"/>
        </w:rPr>
      </w:pPr>
      <w:r>
        <w:rPr>
          <w:rFonts w:hint="eastAsia"/>
          <w:sz w:val="30"/>
          <w:szCs w:val="30"/>
        </w:rPr>
        <w:t>《中华人民共和国刑法》</w:t>
      </w:r>
    </w:p>
    <w:p w14:paraId="34D9DADE" w14:textId="77777777" w:rsidR="004732B7" w:rsidRDefault="004732B7">
      <w:pPr>
        <w:spacing w:line="500" w:lineRule="atLeast"/>
        <w:ind w:firstLine="600"/>
        <w:divId w:val="36179050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4AE550F" w14:textId="77777777" w:rsidR="004732B7" w:rsidRDefault="004732B7">
      <w:pPr>
        <w:spacing w:line="500" w:lineRule="atLeast"/>
        <w:ind w:firstLine="600"/>
        <w:divId w:val="415707495"/>
        <w:rPr>
          <w:rFonts w:hint="eastAsia"/>
          <w:sz w:val="30"/>
          <w:szCs w:val="30"/>
        </w:rPr>
      </w:pPr>
      <w:r>
        <w:rPr>
          <w:rFonts w:hint="eastAsia"/>
          <w:sz w:val="30"/>
          <w:szCs w:val="30"/>
        </w:rPr>
        <w:t>国家工作人员在经济往来中，违反国家规定，收受各种名义的回扣、手续费，归个人所有的，以受贿论处。</w:t>
      </w:r>
    </w:p>
    <w:p w14:paraId="4F01F531" w14:textId="77777777" w:rsidR="004732B7" w:rsidRDefault="004732B7">
      <w:pPr>
        <w:spacing w:line="500" w:lineRule="atLeast"/>
        <w:ind w:firstLine="600"/>
        <w:divId w:val="109617647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928435A" w14:textId="77777777" w:rsidR="004732B7" w:rsidRDefault="004732B7">
      <w:pPr>
        <w:spacing w:line="500" w:lineRule="atLeast"/>
        <w:ind w:firstLine="600"/>
        <w:divId w:val="758141366"/>
        <w:rPr>
          <w:rFonts w:hint="eastAsia"/>
          <w:sz w:val="30"/>
          <w:szCs w:val="30"/>
        </w:rPr>
      </w:pPr>
      <w:r>
        <w:rPr>
          <w:rFonts w:hint="eastAsia"/>
          <w:sz w:val="30"/>
          <w:szCs w:val="30"/>
        </w:rPr>
        <w:t>第三百八十三条对犯贪污罪的，根据情节轻重，分别依照下列规定处罚：</w:t>
      </w:r>
    </w:p>
    <w:p w14:paraId="38AC9269" w14:textId="77777777" w:rsidR="004732B7" w:rsidRDefault="004732B7">
      <w:pPr>
        <w:spacing w:line="500" w:lineRule="atLeast"/>
        <w:ind w:firstLine="600"/>
        <w:divId w:val="115804082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F79A142" w14:textId="77777777" w:rsidR="004732B7" w:rsidRDefault="004732B7">
      <w:pPr>
        <w:spacing w:line="500" w:lineRule="atLeast"/>
        <w:ind w:firstLine="600"/>
        <w:divId w:val="14047138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82C3606" w14:textId="77777777" w:rsidR="004732B7" w:rsidRDefault="004732B7">
      <w:pPr>
        <w:spacing w:line="500" w:lineRule="atLeast"/>
        <w:ind w:firstLine="600"/>
        <w:divId w:val="80743075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3213DE0" w14:textId="77777777" w:rsidR="004732B7" w:rsidRDefault="004732B7">
      <w:pPr>
        <w:spacing w:line="500" w:lineRule="atLeast"/>
        <w:ind w:firstLine="600"/>
        <w:divId w:val="165375061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D4F8EF8" w14:textId="77777777" w:rsidR="004732B7" w:rsidRDefault="004732B7">
      <w:pPr>
        <w:spacing w:line="500" w:lineRule="atLeast"/>
        <w:ind w:firstLine="600"/>
        <w:divId w:val="973675234"/>
        <w:rPr>
          <w:rFonts w:hint="eastAsia"/>
          <w:sz w:val="30"/>
          <w:szCs w:val="30"/>
        </w:rPr>
      </w:pPr>
      <w:r>
        <w:rPr>
          <w:rFonts w:hint="eastAsia"/>
          <w:sz w:val="30"/>
          <w:szCs w:val="30"/>
        </w:rPr>
        <w:t>对多次贪污未经处理的，按照累计贪污数额处罚。</w:t>
      </w:r>
    </w:p>
    <w:p w14:paraId="002C9CB6" w14:textId="77777777" w:rsidR="004732B7" w:rsidRDefault="004732B7">
      <w:pPr>
        <w:spacing w:line="500" w:lineRule="atLeast"/>
        <w:ind w:firstLine="600"/>
        <w:divId w:val="14722103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A8492B6" w14:textId="77777777" w:rsidR="004732B7" w:rsidRDefault="004732B7">
      <w:pPr>
        <w:spacing w:line="500" w:lineRule="atLeast"/>
        <w:ind w:firstLine="600"/>
        <w:divId w:val="19658883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FD2A7B" w14:textId="77777777" w:rsidR="004732B7" w:rsidRDefault="004732B7">
      <w:pPr>
        <w:spacing w:line="500" w:lineRule="atLeast"/>
        <w:ind w:firstLine="600"/>
        <w:divId w:val="10877697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D539B28" w14:textId="77777777" w:rsidR="004732B7" w:rsidRDefault="004732B7">
      <w:pPr>
        <w:spacing w:line="500" w:lineRule="atLeast"/>
        <w:ind w:firstLine="600"/>
        <w:divId w:val="1608148533"/>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4B742BA4" w14:textId="77777777" w:rsidR="004732B7" w:rsidRDefault="004732B7">
      <w:pPr>
        <w:spacing w:line="500" w:lineRule="atLeast"/>
        <w:ind w:firstLine="600"/>
        <w:divId w:val="378480805"/>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42BB11D0" w14:textId="77777777" w:rsidR="004732B7" w:rsidRDefault="004732B7">
      <w:pPr>
        <w:spacing w:line="500" w:lineRule="atLeast"/>
        <w:ind w:firstLine="600"/>
        <w:divId w:val="16107705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E19AF" w14:textId="77777777" w:rsidR="004732B7" w:rsidRDefault="004732B7" w:rsidP="004732B7">
      <w:pPr>
        <w:rPr>
          <w:rFonts w:hint="eastAsia"/>
        </w:rPr>
      </w:pPr>
      <w:r>
        <w:separator/>
      </w:r>
    </w:p>
  </w:endnote>
  <w:endnote w:type="continuationSeparator" w:id="0">
    <w:p w14:paraId="5BCD8D2E" w14:textId="77777777" w:rsidR="004732B7" w:rsidRDefault="004732B7" w:rsidP="004732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F1404" w14:textId="77777777" w:rsidR="004732B7" w:rsidRDefault="004732B7" w:rsidP="004732B7">
      <w:pPr>
        <w:rPr>
          <w:rFonts w:hint="eastAsia"/>
        </w:rPr>
      </w:pPr>
      <w:r>
        <w:separator/>
      </w:r>
    </w:p>
  </w:footnote>
  <w:footnote w:type="continuationSeparator" w:id="0">
    <w:p w14:paraId="052511A0" w14:textId="77777777" w:rsidR="004732B7" w:rsidRDefault="004732B7" w:rsidP="004732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32B7"/>
    <w:rsid w:val="004732B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140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32B7"/>
    <w:pPr>
      <w:tabs>
        <w:tab w:val="center" w:pos="4153"/>
        <w:tab w:val="right" w:pos="8306"/>
      </w:tabs>
      <w:snapToGrid w:val="0"/>
      <w:jc w:val="center"/>
    </w:pPr>
    <w:rPr>
      <w:sz w:val="18"/>
      <w:szCs w:val="18"/>
    </w:rPr>
  </w:style>
  <w:style w:type="character" w:customStyle="1" w:styleId="a4">
    <w:name w:val="页眉 字符"/>
    <w:basedOn w:val="a0"/>
    <w:link w:val="a3"/>
    <w:uiPriority w:val="99"/>
    <w:rsid w:val="004732B7"/>
    <w:rPr>
      <w:rFonts w:ascii="宋体" w:eastAsia="宋体" w:hAnsi="宋体" w:cs="宋体"/>
      <w:sz w:val="18"/>
      <w:szCs w:val="18"/>
    </w:rPr>
  </w:style>
  <w:style w:type="paragraph" w:styleId="a5">
    <w:name w:val="footer"/>
    <w:basedOn w:val="a"/>
    <w:link w:val="a6"/>
    <w:uiPriority w:val="99"/>
    <w:unhideWhenUsed/>
    <w:rsid w:val="004732B7"/>
    <w:pPr>
      <w:tabs>
        <w:tab w:val="center" w:pos="4153"/>
        <w:tab w:val="right" w:pos="8306"/>
      </w:tabs>
      <w:snapToGrid w:val="0"/>
    </w:pPr>
    <w:rPr>
      <w:sz w:val="18"/>
      <w:szCs w:val="18"/>
    </w:rPr>
  </w:style>
  <w:style w:type="character" w:customStyle="1" w:styleId="a6">
    <w:name w:val="页脚 字符"/>
    <w:basedOn w:val="a0"/>
    <w:link w:val="a5"/>
    <w:uiPriority w:val="99"/>
    <w:rsid w:val="004732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542">
      <w:marLeft w:val="0"/>
      <w:marRight w:val="0"/>
      <w:marTop w:val="10"/>
      <w:marBottom w:val="10"/>
      <w:divBdr>
        <w:top w:val="none" w:sz="0" w:space="0" w:color="auto"/>
        <w:left w:val="none" w:sz="0" w:space="0" w:color="auto"/>
        <w:bottom w:val="none" w:sz="0" w:space="0" w:color="auto"/>
        <w:right w:val="none" w:sz="0" w:space="0" w:color="auto"/>
      </w:divBdr>
    </w:div>
    <w:div w:id="73938320">
      <w:marLeft w:val="0"/>
      <w:marRight w:val="0"/>
      <w:marTop w:val="10"/>
      <w:marBottom w:val="10"/>
      <w:divBdr>
        <w:top w:val="none" w:sz="0" w:space="0" w:color="auto"/>
        <w:left w:val="none" w:sz="0" w:space="0" w:color="auto"/>
        <w:bottom w:val="none" w:sz="0" w:space="0" w:color="auto"/>
        <w:right w:val="none" w:sz="0" w:space="0" w:color="auto"/>
      </w:divBdr>
    </w:div>
    <w:div w:id="76445486">
      <w:marLeft w:val="0"/>
      <w:marRight w:val="0"/>
      <w:marTop w:val="10"/>
      <w:marBottom w:val="10"/>
      <w:divBdr>
        <w:top w:val="none" w:sz="0" w:space="0" w:color="auto"/>
        <w:left w:val="none" w:sz="0" w:space="0" w:color="auto"/>
        <w:bottom w:val="none" w:sz="0" w:space="0" w:color="auto"/>
        <w:right w:val="none" w:sz="0" w:space="0" w:color="auto"/>
      </w:divBdr>
    </w:div>
    <w:div w:id="84499655">
      <w:marLeft w:val="0"/>
      <w:marRight w:val="0"/>
      <w:marTop w:val="10"/>
      <w:marBottom w:val="10"/>
      <w:divBdr>
        <w:top w:val="none" w:sz="0" w:space="0" w:color="auto"/>
        <w:left w:val="none" w:sz="0" w:space="0" w:color="auto"/>
        <w:bottom w:val="none" w:sz="0" w:space="0" w:color="auto"/>
        <w:right w:val="none" w:sz="0" w:space="0" w:color="auto"/>
      </w:divBdr>
    </w:div>
    <w:div w:id="105664542">
      <w:marLeft w:val="0"/>
      <w:marRight w:val="0"/>
      <w:marTop w:val="10"/>
      <w:marBottom w:val="10"/>
      <w:divBdr>
        <w:top w:val="none" w:sz="0" w:space="0" w:color="auto"/>
        <w:left w:val="none" w:sz="0" w:space="0" w:color="auto"/>
        <w:bottom w:val="none" w:sz="0" w:space="0" w:color="auto"/>
        <w:right w:val="none" w:sz="0" w:space="0" w:color="auto"/>
      </w:divBdr>
    </w:div>
    <w:div w:id="136147659">
      <w:marLeft w:val="0"/>
      <w:marRight w:val="0"/>
      <w:marTop w:val="10"/>
      <w:marBottom w:val="10"/>
      <w:divBdr>
        <w:top w:val="none" w:sz="0" w:space="0" w:color="auto"/>
        <w:left w:val="none" w:sz="0" w:space="0" w:color="auto"/>
        <w:bottom w:val="none" w:sz="0" w:space="0" w:color="auto"/>
        <w:right w:val="none" w:sz="0" w:space="0" w:color="auto"/>
      </w:divBdr>
    </w:div>
    <w:div w:id="142160435">
      <w:marLeft w:val="0"/>
      <w:marRight w:val="0"/>
      <w:marTop w:val="10"/>
      <w:marBottom w:val="10"/>
      <w:divBdr>
        <w:top w:val="none" w:sz="0" w:space="0" w:color="auto"/>
        <w:left w:val="none" w:sz="0" w:space="0" w:color="auto"/>
        <w:bottom w:val="none" w:sz="0" w:space="0" w:color="auto"/>
        <w:right w:val="none" w:sz="0" w:space="0" w:color="auto"/>
      </w:divBdr>
    </w:div>
    <w:div w:id="176695965">
      <w:marLeft w:val="0"/>
      <w:marRight w:val="0"/>
      <w:marTop w:val="10"/>
      <w:marBottom w:val="10"/>
      <w:divBdr>
        <w:top w:val="none" w:sz="0" w:space="0" w:color="auto"/>
        <w:left w:val="none" w:sz="0" w:space="0" w:color="auto"/>
        <w:bottom w:val="none" w:sz="0" w:space="0" w:color="auto"/>
        <w:right w:val="none" w:sz="0" w:space="0" w:color="auto"/>
      </w:divBdr>
    </w:div>
    <w:div w:id="185870746">
      <w:marLeft w:val="0"/>
      <w:marRight w:val="0"/>
      <w:marTop w:val="10"/>
      <w:marBottom w:val="10"/>
      <w:divBdr>
        <w:top w:val="none" w:sz="0" w:space="0" w:color="auto"/>
        <w:left w:val="none" w:sz="0" w:space="0" w:color="auto"/>
        <w:bottom w:val="none" w:sz="0" w:space="0" w:color="auto"/>
        <w:right w:val="none" w:sz="0" w:space="0" w:color="auto"/>
      </w:divBdr>
    </w:div>
    <w:div w:id="211503346">
      <w:marLeft w:val="0"/>
      <w:marRight w:val="0"/>
      <w:marTop w:val="10"/>
      <w:marBottom w:val="10"/>
      <w:divBdr>
        <w:top w:val="none" w:sz="0" w:space="0" w:color="auto"/>
        <w:left w:val="none" w:sz="0" w:space="0" w:color="auto"/>
        <w:bottom w:val="none" w:sz="0" w:space="0" w:color="auto"/>
        <w:right w:val="none" w:sz="0" w:space="0" w:color="auto"/>
      </w:divBdr>
    </w:div>
    <w:div w:id="234976943">
      <w:marLeft w:val="0"/>
      <w:marRight w:val="0"/>
      <w:marTop w:val="10"/>
      <w:marBottom w:val="10"/>
      <w:divBdr>
        <w:top w:val="none" w:sz="0" w:space="0" w:color="auto"/>
        <w:left w:val="none" w:sz="0" w:space="0" w:color="auto"/>
        <w:bottom w:val="none" w:sz="0" w:space="0" w:color="auto"/>
        <w:right w:val="none" w:sz="0" w:space="0" w:color="auto"/>
      </w:divBdr>
    </w:div>
    <w:div w:id="251593397">
      <w:marLeft w:val="0"/>
      <w:marRight w:val="0"/>
      <w:marTop w:val="10"/>
      <w:marBottom w:val="10"/>
      <w:divBdr>
        <w:top w:val="none" w:sz="0" w:space="0" w:color="auto"/>
        <w:left w:val="none" w:sz="0" w:space="0" w:color="auto"/>
        <w:bottom w:val="none" w:sz="0" w:space="0" w:color="auto"/>
        <w:right w:val="none" w:sz="0" w:space="0" w:color="auto"/>
      </w:divBdr>
    </w:div>
    <w:div w:id="254021483">
      <w:marLeft w:val="0"/>
      <w:marRight w:val="0"/>
      <w:marTop w:val="10"/>
      <w:marBottom w:val="10"/>
      <w:divBdr>
        <w:top w:val="none" w:sz="0" w:space="0" w:color="auto"/>
        <w:left w:val="none" w:sz="0" w:space="0" w:color="auto"/>
        <w:bottom w:val="none" w:sz="0" w:space="0" w:color="auto"/>
        <w:right w:val="none" w:sz="0" w:space="0" w:color="auto"/>
      </w:divBdr>
    </w:div>
    <w:div w:id="329138644">
      <w:marLeft w:val="0"/>
      <w:marRight w:val="0"/>
      <w:marTop w:val="10"/>
      <w:marBottom w:val="10"/>
      <w:divBdr>
        <w:top w:val="none" w:sz="0" w:space="0" w:color="auto"/>
        <w:left w:val="none" w:sz="0" w:space="0" w:color="auto"/>
        <w:bottom w:val="none" w:sz="0" w:space="0" w:color="auto"/>
        <w:right w:val="none" w:sz="0" w:space="0" w:color="auto"/>
      </w:divBdr>
    </w:div>
    <w:div w:id="361790500">
      <w:marLeft w:val="0"/>
      <w:marRight w:val="0"/>
      <w:marTop w:val="10"/>
      <w:marBottom w:val="10"/>
      <w:divBdr>
        <w:top w:val="none" w:sz="0" w:space="0" w:color="auto"/>
        <w:left w:val="none" w:sz="0" w:space="0" w:color="auto"/>
        <w:bottom w:val="none" w:sz="0" w:space="0" w:color="auto"/>
        <w:right w:val="none" w:sz="0" w:space="0" w:color="auto"/>
      </w:divBdr>
    </w:div>
    <w:div w:id="378480805">
      <w:marLeft w:val="0"/>
      <w:marRight w:val="0"/>
      <w:marTop w:val="10"/>
      <w:marBottom w:val="10"/>
      <w:divBdr>
        <w:top w:val="none" w:sz="0" w:space="0" w:color="auto"/>
        <w:left w:val="none" w:sz="0" w:space="0" w:color="auto"/>
        <w:bottom w:val="none" w:sz="0" w:space="0" w:color="auto"/>
        <w:right w:val="none" w:sz="0" w:space="0" w:color="auto"/>
      </w:divBdr>
    </w:div>
    <w:div w:id="382407137">
      <w:marLeft w:val="0"/>
      <w:marRight w:val="0"/>
      <w:marTop w:val="10"/>
      <w:marBottom w:val="10"/>
      <w:divBdr>
        <w:top w:val="none" w:sz="0" w:space="0" w:color="auto"/>
        <w:left w:val="none" w:sz="0" w:space="0" w:color="auto"/>
        <w:bottom w:val="none" w:sz="0" w:space="0" w:color="auto"/>
        <w:right w:val="none" w:sz="0" w:space="0" w:color="auto"/>
      </w:divBdr>
    </w:div>
    <w:div w:id="405568615">
      <w:marLeft w:val="0"/>
      <w:marRight w:val="0"/>
      <w:marTop w:val="10"/>
      <w:marBottom w:val="10"/>
      <w:divBdr>
        <w:top w:val="none" w:sz="0" w:space="0" w:color="auto"/>
        <w:left w:val="none" w:sz="0" w:space="0" w:color="auto"/>
        <w:bottom w:val="none" w:sz="0" w:space="0" w:color="auto"/>
        <w:right w:val="none" w:sz="0" w:space="0" w:color="auto"/>
      </w:divBdr>
    </w:div>
    <w:div w:id="415707495">
      <w:marLeft w:val="0"/>
      <w:marRight w:val="0"/>
      <w:marTop w:val="10"/>
      <w:marBottom w:val="10"/>
      <w:divBdr>
        <w:top w:val="none" w:sz="0" w:space="0" w:color="auto"/>
        <w:left w:val="none" w:sz="0" w:space="0" w:color="auto"/>
        <w:bottom w:val="none" w:sz="0" w:space="0" w:color="auto"/>
        <w:right w:val="none" w:sz="0" w:space="0" w:color="auto"/>
      </w:divBdr>
    </w:div>
    <w:div w:id="471026841">
      <w:marLeft w:val="0"/>
      <w:marRight w:val="0"/>
      <w:marTop w:val="10"/>
      <w:marBottom w:val="10"/>
      <w:divBdr>
        <w:top w:val="none" w:sz="0" w:space="0" w:color="auto"/>
        <w:left w:val="none" w:sz="0" w:space="0" w:color="auto"/>
        <w:bottom w:val="none" w:sz="0" w:space="0" w:color="auto"/>
        <w:right w:val="none" w:sz="0" w:space="0" w:color="auto"/>
      </w:divBdr>
    </w:div>
    <w:div w:id="489295944">
      <w:marLeft w:val="0"/>
      <w:marRight w:val="720"/>
      <w:marTop w:val="10"/>
      <w:marBottom w:val="10"/>
      <w:divBdr>
        <w:top w:val="none" w:sz="0" w:space="0" w:color="auto"/>
        <w:left w:val="none" w:sz="0" w:space="0" w:color="auto"/>
        <w:bottom w:val="none" w:sz="0" w:space="0" w:color="auto"/>
        <w:right w:val="none" w:sz="0" w:space="0" w:color="auto"/>
      </w:divBdr>
    </w:div>
    <w:div w:id="585960312">
      <w:marLeft w:val="0"/>
      <w:marRight w:val="0"/>
      <w:marTop w:val="10"/>
      <w:marBottom w:val="10"/>
      <w:divBdr>
        <w:top w:val="none" w:sz="0" w:space="0" w:color="auto"/>
        <w:left w:val="none" w:sz="0" w:space="0" w:color="auto"/>
        <w:bottom w:val="none" w:sz="0" w:space="0" w:color="auto"/>
        <w:right w:val="none" w:sz="0" w:space="0" w:color="auto"/>
      </w:divBdr>
    </w:div>
    <w:div w:id="611976535">
      <w:marLeft w:val="0"/>
      <w:marRight w:val="720"/>
      <w:marTop w:val="10"/>
      <w:marBottom w:val="10"/>
      <w:divBdr>
        <w:top w:val="none" w:sz="0" w:space="0" w:color="auto"/>
        <w:left w:val="none" w:sz="0" w:space="0" w:color="auto"/>
        <w:bottom w:val="none" w:sz="0" w:space="0" w:color="auto"/>
        <w:right w:val="none" w:sz="0" w:space="0" w:color="auto"/>
      </w:divBdr>
    </w:div>
    <w:div w:id="625039396">
      <w:marLeft w:val="0"/>
      <w:marRight w:val="0"/>
      <w:marTop w:val="10"/>
      <w:marBottom w:val="10"/>
      <w:divBdr>
        <w:top w:val="none" w:sz="0" w:space="0" w:color="auto"/>
        <w:left w:val="none" w:sz="0" w:space="0" w:color="auto"/>
        <w:bottom w:val="none" w:sz="0" w:space="0" w:color="auto"/>
        <w:right w:val="none" w:sz="0" w:space="0" w:color="auto"/>
      </w:divBdr>
    </w:div>
    <w:div w:id="636952673">
      <w:marLeft w:val="0"/>
      <w:marRight w:val="0"/>
      <w:marTop w:val="10"/>
      <w:marBottom w:val="10"/>
      <w:divBdr>
        <w:top w:val="none" w:sz="0" w:space="0" w:color="auto"/>
        <w:left w:val="none" w:sz="0" w:space="0" w:color="auto"/>
        <w:bottom w:val="none" w:sz="0" w:space="0" w:color="auto"/>
        <w:right w:val="none" w:sz="0" w:space="0" w:color="auto"/>
      </w:divBdr>
    </w:div>
    <w:div w:id="643314408">
      <w:marLeft w:val="0"/>
      <w:marRight w:val="0"/>
      <w:marTop w:val="10"/>
      <w:marBottom w:val="10"/>
      <w:divBdr>
        <w:top w:val="none" w:sz="0" w:space="0" w:color="auto"/>
        <w:left w:val="none" w:sz="0" w:space="0" w:color="auto"/>
        <w:bottom w:val="none" w:sz="0" w:space="0" w:color="auto"/>
        <w:right w:val="none" w:sz="0" w:space="0" w:color="auto"/>
      </w:divBdr>
    </w:div>
    <w:div w:id="758141366">
      <w:marLeft w:val="0"/>
      <w:marRight w:val="0"/>
      <w:marTop w:val="10"/>
      <w:marBottom w:val="10"/>
      <w:divBdr>
        <w:top w:val="none" w:sz="0" w:space="0" w:color="auto"/>
        <w:left w:val="none" w:sz="0" w:space="0" w:color="auto"/>
        <w:bottom w:val="none" w:sz="0" w:space="0" w:color="auto"/>
        <w:right w:val="none" w:sz="0" w:space="0" w:color="auto"/>
      </w:divBdr>
    </w:div>
    <w:div w:id="802574389">
      <w:marLeft w:val="0"/>
      <w:marRight w:val="0"/>
      <w:marTop w:val="10"/>
      <w:marBottom w:val="10"/>
      <w:divBdr>
        <w:top w:val="none" w:sz="0" w:space="0" w:color="auto"/>
        <w:left w:val="none" w:sz="0" w:space="0" w:color="auto"/>
        <w:bottom w:val="none" w:sz="0" w:space="0" w:color="auto"/>
        <w:right w:val="none" w:sz="0" w:space="0" w:color="auto"/>
      </w:divBdr>
    </w:div>
    <w:div w:id="807430758">
      <w:marLeft w:val="0"/>
      <w:marRight w:val="0"/>
      <w:marTop w:val="10"/>
      <w:marBottom w:val="10"/>
      <w:divBdr>
        <w:top w:val="none" w:sz="0" w:space="0" w:color="auto"/>
        <w:left w:val="none" w:sz="0" w:space="0" w:color="auto"/>
        <w:bottom w:val="none" w:sz="0" w:space="0" w:color="auto"/>
        <w:right w:val="none" w:sz="0" w:space="0" w:color="auto"/>
      </w:divBdr>
    </w:div>
    <w:div w:id="827984282">
      <w:marLeft w:val="0"/>
      <w:marRight w:val="0"/>
      <w:marTop w:val="10"/>
      <w:marBottom w:val="10"/>
      <w:divBdr>
        <w:top w:val="none" w:sz="0" w:space="0" w:color="auto"/>
        <w:left w:val="none" w:sz="0" w:space="0" w:color="auto"/>
        <w:bottom w:val="none" w:sz="0" w:space="0" w:color="auto"/>
        <w:right w:val="none" w:sz="0" w:space="0" w:color="auto"/>
      </w:divBdr>
    </w:div>
    <w:div w:id="838233360">
      <w:marLeft w:val="0"/>
      <w:marRight w:val="0"/>
      <w:marTop w:val="10"/>
      <w:marBottom w:val="10"/>
      <w:divBdr>
        <w:top w:val="none" w:sz="0" w:space="0" w:color="auto"/>
        <w:left w:val="none" w:sz="0" w:space="0" w:color="auto"/>
        <w:bottom w:val="none" w:sz="0" w:space="0" w:color="auto"/>
        <w:right w:val="none" w:sz="0" w:space="0" w:color="auto"/>
      </w:divBdr>
    </w:div>
    <w:div w:id="870413797">
      <w:marLeft w:val="0"/>
      <w:marRight w:val="0"/>
      <w:marTop w:val="10"/>
      <w:marBottom w:val="10"/>
      <w:divBdr>
        <w:top w:val="none" w:sz="0" w:space="0" w:color="auto"/>
        <w:left w:val="none" w:sz="0" w:space="0" w:color="auto"/>
        <w:bottom w:val="none" w:sz="0" w:space="0" w:color="auto"/>
        <w:right w:val="none" w:sz="0" w:space="0" w:color="auto"/>
      </w:divBdr>
    </w:div>
    <w:div w:id="916592879">
      <w:marLeft w:val="0"/>
      <w:marRight w:val="0"/>
      <w:marTop w:val="10"/>
      <w:marBottom w:val="10"/>
      <w:divBdr>
        <w:top w:val="none" w:sz="0" w:space="0" w:color="auto"/>
        <w:left w:val="none" w:sz="0" w:space="0" w:color="auto"/>
        <w:bottom w:val="none" w:sz="0" w:space="0" w:color="auto"/>
        <w:right w:val="none" w:sz="0" w:space="0" w:color="auto"/>
      </w:divBdr>
    </w:div>
    <w:div w:id="924344554">
      <w:marLeft w:val="0"/>
      <w:marRight w:val="0"/>
      <w:marTop w:val="10"/>
      <w:marBottom w:val="10"/>
      <w:divBdr>
        <w:top w:val="none" w:sz="0" w:space="0" w:color="auto"/>
        <w:left w:val="none" w:sz="0" w:space="0" w:color="auto"/>
        <w:bottom w:val="none" w:sz="0" w:space="0" w:color="auto"/>
        <w:right w:val="none" w:sz="0" w:space="0" w:color="auto"/>
      </w:divBdr>
    </w:div>
    <w:div w:id="934365491">
      <w:marLeft w:val="0"/>
      <w:marRight w:val="0"/>
      <w:marTop w:val="10"/>
      <w:marBottom w:val="10"/>
      <w:divBdr>
        <w:top w:val="none" w:sz="0" w:space="0" w:color="auto"/>
        <w:left w:val="none" w:sz="0" w:space="0" w:color="auto"/>
        <w:bottom w:val="none" w:sz="0" w:space="0" w:color="auto"/>
        <w:right w:val="none" w:sz="0" w:space="0" w:color="auto"/>
      </w:divBdr>
    </w:div>
    <w:div w:id="966004559">
      <w:marLeft w:val="0"/>
      <w:marRight w:val="0"/>
      <w:marTop w:val="10"/>
      <w:marBottom w:val="10"/>
      <w:divBdr>
        <w:top w:val="none" w:sz="0" w:space="0" w:color="auto"/>
        <w:left w:val="none" w:sz="0" w:space="0" w:color="auto"/>
        <w:bottom w:val="none" w:sz="0" w:space="0" w:color="auto"/>
        <w:right w:val="none" w:sz="0" w:space="0" w:color="auto"/>
      </w:divBdr>
    </w:div>
    <w:div w:id="973675234">
      <w:marLeft w:val="0"/>
      <w:marRight w:val="0"/>
      <w:marTop w:val="10"/>
      <w:marBottom w:val="10"/>
      <w:divBdr>
        <w:top w:val="none" w:sz="0" w:space="0" w:color="auto"/>
        <w:left w:val="none" w:sz="0" w:space="0" w:color="auto"/>
        <w:bottom w:val="none" w:sz="0" w:space="0" w:color="auto"/>
        <w:right w:val="none" w:sz="0" w:space="0" w:color="auto"/>
      </w:divBdr>
    </w:div>
    <w:div w:id="1087769713">
      <w:marLeft w:val="0"/>
      <w:marRight w:val="0"/>
      <w:marTop w:val="10"/>
      <w:marBottom w:val="10"/>
      <w:divBdr>
        <w:top w:val="none" w:sz="0" w:space="0" w:color="auto"/>
        <w:left w:val="none" w:sz="0" w:space="0" w:color="auto"/>
        <w:bottom w:val="none" w:sz="0" w:space="0" w:color="auto"/>
        <w:right w:val="none" w:sz="0" w:space="0" w:color="auto"/>
      </w:divBdr>
    </w:div>
    <w:div w:id="1096176470">
      <w:marLeft w:val="0"/>
      <w:marRight w:val="0"/>
      <w:marTop w:val="10"/>
      <w:marBottom w:val="10"/>
      <w:divBdr>
        <w:top w:val="none" w:sz="0" w:space="0" w:color="auto"/>
        <w:left w:val="none" w:sz="0" w:space="0" w:color="auto"/>
        <w:bottom w:val="none" w:sz="0" w:space="0" w:color="auto"/>
        <w:right w:val="none" w:sz="0" w:space="0" w:color="auto"/>
      </w:divBdr>
    </w:div>
    <w:div w:id="1100415978">
      <w:marLeft w:val="0"/>
      <w:marRight w:val="0"/>
      <w:marTop w:val="10"/>
      <w:marBottom w:val="10"/>
      <w:divBdr>
        <w:top w:val="none" w:sz="0" w:space="0" w:color="auto"/>
        <w:left w:val="none" w:sz="0" w:space="0" w:color="auto"/>
        <w:bottom w:val="none" w:sz="0" w:space="0" w:color="auto"/>
        <w:right w:val="none" w:sz="0" w:space="0" w:color="auto"/>
      </w:divBdr>
    </w:div>
    <w:div w:id="1158040824">
      <w:marLeft w:val="0"/>
      <w:marRight w:val="0"/>
      <w:marTop w:val="10"/>
      <w:marBottom w:val="10"/>
      <w:divBdr>
        <w:top w:val="none" w:sz="0" w:space="0" w:color="auto"/>
        <w:left w:val="none" w:sz="0" w:space="0" w:color="auto"/>
        <w:bottom w:val="none" w:sz="0" w:space="0" w:color="auto"/>
        <w:right w:val="none" w:sz="0" w:space="0" w:color="auto"/>
      </w:divBdr>
    </w:div>
    <w:div w:id="1239054892">
      <w:marLeft w:val="0"/>
      <w:marRight w:val="0"/>
      <w:marTop w:val="10"/>
      <w:marBottom w:val="10"/>
      <w:divBdr>
        <w:top w:val="none" w:sz="0" w:space="0" w:color="auto"/>
        <w:left w:val="none" w:sz="0" w:space="0" w:color="auto"/>
        <w:bottom w:val="none" w:sz="0" w:space="0" w:color="auto"/>
        <w:right w:val="none" w:sz="0" w:space="0" w:color="auto"/>
      </w:divBdr>
    </w:div>
    <w:div w:id="1278952184">
      <w:marLeft w:val="0"/>
      <w:marRight w:val="0"/>
      <w:marTop w:val="10"/>
      <w:marBottom w:val="10"/>
      <w:divBdr>
        <w:top w:val="none" w:sz="0" w:space="0" w:color="auto"/>
        <w:left w:val="none" w:sz="0" w:space="0" w:color="auto"/>
        <w:bottom w:val="none" w:sz="0" w:space="0" w:color="auto"/>
        <w:right w:val="none" w:sz="0" w:space="0" w:color="auto"/>
      </w:divBdr>
    </w:div>
    <w:div w:id="1321737684">
      <w:marLeft w:val="0"/>
      <w:marRight w:val="0"/>
      <w:marTop w:val="10"/>
      <w:marBottom w:val="10"/>
      <w:divBdr>
        <w:top w:val="none" w:sz="0" w:space="0" w:color="auto"/>
        <w:left w:val="none" w:sz="0" w:space="0" w:color="auto"/>
        <w:bottom w:val="none" w:sz="0" w:space="0" w:color="auto"/>
        <w:right w:val="none" w:sz="0" w:space="0" w:color="auto"/>
      </w:divBdr>
    </w:div>
    <w:div w:id="1334530214">
      <w:marLeft w:val="0"/>
      <w:marRight w:val="0"/>
      <w:marTop w:val="10"/>
      <w:marBottom w:val="10"/>
      <w:divBdr>
        <w:top w:val="none" w:sz="0" w:space="0" w:color="auto"/>
        <w:left w:val="none" w:sz="0" w:space="0" w:color="auto"/>
        <w:bottom w:val="none" w:sz="0" w:space="0" w:color="auto"/>
        <w:right w:val="none" w:sz="0" w:space="0" w:color="auto"/>
      </w:divBdr>
    </w:div>
    <w:div w:id="1366832665">
      <w:marLeft w:val="0"/>
      <w:marRight w:val="0"/>
      <w:marTop w:val="10"/>
      <w:marBottom w:val="10"/>
      <w:divBdr>
        <w:top w:val="none" w:sz="0" w:space="0" w:color="auto"/>
        <w:left w:val="none" w:sz="0" w:space="0" w:color="auto"/>
        <w:bottom w:val="none" w:sz="0" w:space="0" w:color="auto"/>
        <w:right w:val="none" w:sz="0" w:space="0" w:color="auto"/>
      </w:divBdr>
    </w:div>
    <w:div w:id="1388993697">
      <w:marLeft w:val="0"/>
      <w:marRight w:val="0"/>
      <w:marTop w:val="10"/>
      <w:marBottom w:val="10"/>
      <w:divBdr>
        <w:top w:val="none" w:sz="0" w:space="0" w:color="auto"/>
        <w:left w:val="none" w:sz="0" w:space="0" w:color="auto"/>
        <w:bottom w:val="none" w:sz="0" w:space="0" w:color="auto"/>
        <w:right w:val="none" w:sz="0" w:space="0" w:color="auto"/>
      </w:divBdr>
    </w:div>
    <w:div w:id="1404713859">
      <w:marLeft w:val="0"/>
      <w:marRight w:val="0"/>
      <w:marTop w:val="10"/>
      <w:marBottom w:val="10"/>
      <w:divBdr>
        <w:top w:val="none" w:sz="0" w:space="0" w:color="auto"/>
        <w:left w:val="none" w:sz="0" w:space="0" w:color="auto"/>
        <w:bottom w:val="none" w:sz="0" w:space="0" w:color="auto"/>
        <w:right w:val="none" w:sz="0" w:space="0" w:color="auto"/>
      </w:divBdr>
    </w:div>
    <w:div w:id="1411342406">
      <w:marLeft w:val="0"/>
      <w:marRight w:val="0"/>
      <w:marTop w:val="10"/>
      <w:marBottom w:val="10"/>
      <w:divBdr>
        <w:top w:val="none" w:sz="0" w:space="0" w:color="auto"/>
        <w:left w:val="none" w:sz="0" w:space="0" w:color="auto"/>
        <w:bottom w:val="none" w:sz="0" w:space="0" w:color="auto"/>
        <w:right w:val="none" w:sz="0" w:space="0" w:color="auto"/>
      </w:divBdr>
    </w:div>
    <w:div w:id="1472210396">
      <w:marLeft w:val="0"/>
      <w:marRight w:val="0"/>
      <w:marTop w:val="10"/>
      <w:marBottom w:val="10"/>
      <w:divBdr>
        <w:top w:val="none" w:sz="0" w:space="0" w:color="auto"/>
        <w:left w:val="none" w:sz="0" w:space="0" w:color="auto"/>
        <w:bottom w:val="none" w:sz="0" w:space="0" w:color="auto"/>
        <w:right w:val="none" w:sz="0" w:space="0" w:color="auto"/>
      </w:divBdr>
    </w:div>
    <w:div w:id="1538352303">
      <w:marLeft w:val="0"/>
      <w:marRight w:val="0"/>
      <w:marTop w:val="10"/>
      <w:marBottom w:val="10"/>
      <w:divBdr>
        <w:top w:val="none" w:sz="0" w:space="0" w:color="auto"/>
        <w:left w:val="none" w:sz="0" w:space="0" w:color="auto"/>
        <w:bottom w:val="none" w:sz="0" w:space="0" w:color="auto"/>
        <w:right w:val="none" w:sz="0" w:space="0" w:color="auto"/>
      </w:divBdr>
    </w:div>
    <w:div w:id="1572541499">
      <w:marLeft w:val="0"/>
      <w:marRight w:val="0"/>
      <w:marTop w:val="10"/>
      <w:marBottom w:val="10"/>
      <w:divBdr>
        <w:top w:val="none" w:sz="0" w:space="0" w:color="auto"/>
        <w:left w:val="none" w:sz="0" w:space="0" w:color="auto"/>
        <w:bottom w:val="none" w:sz="0" w:space="0" w:color="auto"/>
        <w:right w:val="none" w:sz="0" w:space="0" w:color="auto"/>
      </w:divBdr>
    </w:div>
    <w:div w:id="1595354783">
      <w:marLeft w:val="0"/>
      <w:marRight w:val="0"/>
      <w:marTop w:val="10"/>
      <w:marBottom w:val="10"/>
      <w:divBdr>
        <w:top w:val="none" w:sz="0" w:space="0" w:color="auto"/>
        <w:left w:val="none" w:sz="0" w:space="0" w:color="auto"/>
        <w:bottom w:val="none" w:sz="0" w:space="0" w:color="auto"/>
        <w:right w:val="none" w:sz="0" w:space="0" w:color="auto"/>
      </w:divBdr>
    </w:div>
    <w:div w:id="1608148533">
      <w:marLeft w:val="0"/>
      <w:marRight w:val="0"/>
      <w:marTop w:val="10"/>
      <w:marBottom w:val="10"/>
      <w:divBdr>
        <w:top w:val="none" w:sz="0" w:space="0" w:color="auto"/>
        <w:left w:val="none" w:sz="0" w:space="0" w:color="auto"/>
        <w:bottom w:val="none" w:sz="0" w:space="0" w:color="auto"/>
        <w:right w:val="none" w:sz="0" w:space="0" w:color="auto"/>
      </w:divBdr>
    </w:div>
    <w:div w:id="1610770574">
      <w:marLeft w:val="0"/>
      <w:marRight w:val="0"/>
      <w:marTop w:val="10"/>
      <w:marBottom w:val="10"/>
      <w:divBdr>
        <w:top w:val="none" w:sz="0" w:space="0" w:color="auto"/>
        <w:left w:val="none" w:sz="0" w:space="0" w:color="auto"/>
        <w:bottom w:val="none" w:sz="0" w:space="0" w:color="auto"/>
        <w:right w:val="none" w:sz="0" w:space="0" w:color="auto"/>
      </w:divBdr>
    </w:div>
    <w:div w:id="1619751311">
      <w:marLeft w:val="0"/>
      <w:marRight w:val="0"/>
      <w:marTop w:val="10"/>
      <w:marBottom w:val="10"/>
      <w:divBdr>
        <w:top w:val="none" w:sz="0" w:space="0" w:color="auto"/>
        <w:left w:val="none" w:sz="0" w:space="0" w:color="auto"/>
        <w:bottom w:val="none" w:sz="0" w:space="0" w:color="auto"/>
        <w:right w:val="none" w:sz="0" w:space="0" w:color="auto"/>
      </w:divBdr>
    </w:div>
    <w:div w:id="1653750619">
      <w:marLeft w:val="0"/>
      <w:marRight w:val="0"/>
      <w:marTop w:val="10"/>
      <w:marBottom w:val="10"/>
      <w:divBdr>
        <w:top w:val="none" w:sz="0" w:space="0" w:color="auto"/>
        <w:left w:val="none" w:sz="0" w:space="0" w:color="auto"/>
        <w:bottom w:val="none" w:sz="0" w:space="0" w:color="auto"/>
        <w:right w:val="none" w:sz="0" w:space="0" w:color="auto"/>
      </w:divBdr>
    </w:div>
    <w:div w:id="1726876155">
      <w:marLeft w:val="0"/>
      <w:marRight w:val="0"/>
      <w:marTop w:val="10"/>
      <w:marBottom w:val="10"/>
      <w:divBdr>
        <w:top w:val="none" w:sz="0" w:space="0" w:color="auto"/>
        <w:left w:val="none" w:sz="0" w:space="0" w:color="auto"/>
        <w:bottom w:val="none" w:sz="0" w:space="0" w:color="auto"/>
        <w:right w:val="none" w:sz="0" w:space="0" w:color="auto"/>
      </w:divBdr>
    </w:div>
    <w:div w:id="1728606279">
      <w:marLeft w:val="0"/>
      <w:marRight w:val="720"/>
      <w:marTop w:val="10"/>
      <w:marBottom w:val="10"/>
      <w:divBdr>
        <w:top w:val="none" w:sz="0" w:space="0" w:color="auto"/>
        <w:left w:val="none" w:sz="0" w:space="0" w:color="auto"/>
        <w:bottom w:val="none" w:sz="0" w:space="0" w:color="auto"/>
        <w:right w:val="none" w:sz="0" w:space="0" w:color="auto"/>
      </w:divBdr>
    </w:div>
    <w:div w:id="1763061335">
      <w:marLeft w:val="0"/>
      <w:marRight w:val="720"/>
      <w:marTop w:val="10"/>
      <w:marBottom w:val="10"/>
      <w:divBdr>
        <w:top w:val="none" w:sz="0" w:space="0" w:color="auto"/>
        <w:left w:val="none" w:sz="0" w:space="0" w:color="auto"/>
        <w:bottom w:val="none" w:sz="0" w:space="0" w:color="auto"/>
        <w:right w:val="none" w:sz="0" w:space="0" w:color="auto"/>
      </w:divBdr>
    </w:div>
    <w:div w:id="1799882337">
      <w:marLeft w:val="0"/>
      <w:marRight w:val="0"/>
      <w:marTop w:val="10"/>
      <w:marBottom w:val="10"/>
      <w:divBdr>
        <w:top w:val="none" w:sz="0" w:space="0" w:color="auto"/>
        <w:left w:val="none" w:sz="0" w:space="0" w:color="auto"/>
        <w:bottom w:val="none" w:sz="0" w:space="0" w:color="auto"/>
        <w:right w:val="none" w:sz="0" w:space="0" w:color="auto"/>
      </w:divBdr>
    </w:div>
    <w:div w:id="1808625432">
      <w:marLeft w:val="0"/>
      <w:marRight w:val="720"/>
      <w:marTop w:val="10"/>
      <w:marBottom w:val="10"/>
      <w:divBdr>
        <w:top w:val="none" w:sz="0" w:space="0" w:color="auto"/>
        <w:left w:val="none" w:sz="0" w:space="0" w:color="auto"/>
        <w:bottom w:val="none" w:sz="0" w:space="0" w:color="auto"/>
        <w:right w:val="none" w:sz="0" w:space="0" w:color="auto"/>
      </w:divBdr>
    </w:div>
    <w:div w:id="1845362737">
      <w:marLeft w:val="0"/>
      <w:marRight w:val="0"/>
      <w:marTop w:val="10"/>
      <w:marBottom w:val="10"/>
      <w:divBdr>
        <w:top w:val="none" w:sz="0" w:space="0" w:color="auto"/>
        <w:left w:val="none" w:sz="0" w:space="0" w:color="auto"/>
        <w:bottom w:val="none" w:sz="0" w:space="0" w:color="auto"/>
        <w:right w:val="none" w:sz="0" w:space="0" w:color="auto"/>
      </w:divBdr>
    </w:div>
    <w:div w:id="1965888368">
      <w:marLeft w:val="0"/>
      <w:marRight w:val="0"/>
      <w:marTop w:val="10"/>
      <w:marBottom w:val="10"/>
      <w:divBdr>
        <w:top w:val="none" w:sz="0" w:space="0" w:color="auto"/>
        <w:left w:val="none" w:sz="0" w:space="0" w:color="auto"/>
        <w:bottom w:val="none" w:sz="0" w:space="0" w:color="auto"/>
        <w:right w:val="none" w:sz="0" w:space="0" w:color="auto"/>
      </w:divBdr>
    </w:div>
    <w:div w:id="2028478381">
      <w:marLeft w:val="0"/>
      <w:marRight w:val="0"/>
      <w:marTop w:val="10"/>
      <w:marBottom w:val="10"/>
      <w:divBdr>
        <w:top w:val="none" w:sz="0" w:space="0" w:color="auto"/>
        <w:left w:val="none" w:sz="0" w:space="0" w:color="auto"/>
        <w:bottom w:val="none" w:sz="0" w:space="0" w:color="auto"/>
        <w:right w:val="none" w:sz="0" w:space="0" w:color="auto"/>
      </w:divBdr>
    </w:div>
    <w:div w:id="2036686929">
      <w:marLeft w:val="0"/>
      <w:marRight w:val="0"/>
      <w:marTop w:val="10"/>
      <w:marBottom w:val="10"/>
      <w:divBdr>
        <w:top w:val="none" w:sz="0" w:space="0" w:color="auto"/>
        <w:left w:val="none" w:sz="0" w:space="0" w:color="auto"/>
        <w:bottom w:val="none" w:sz="0" w:space="0" w:color="auto"/>
        <w:right w:val="none" w:sz="0" w:space="0" w:color="auto"/>
      </w:divBdr>
    </w:div>
    <w:div w:id="20900317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2025-04-30T07:37:00Z</dcterms:created>
  <dcterms:modified xsi:type="dcterms:W3CDTF">2025-04-30T07:37:00Z</dcterms:modified>
</cp:coreProperties>
</file>