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A1A0" w14:textId="77777777" w:rsidR="00D728E2" w:rsidRDefault="00D728E2">
      <w:pPr>
        <w:spacing w:line="500" w:lineRule="atLeast"/>
        <w:jc w:val="center"/>
        <w:divId w:val="1531870497"/>
        <w:rPr>
          <w:rFonts w:ascii="黑体" w:eastAsia="黑体" w:hAnsi="黑体"/>
          <w:sz w:val="36"/>
          <w:szCs w:val="36"/>
        </w:rPr>
      </w:pPr>
      <w:r>
        <w:rPr>
          <w:rFonts w:ascii="黑体" w:eastAsia="黑体" w:hAnsi="黑体" w:hint="eastAsia"/>
          <w:sz w:val="36"/>
          <w:szCs w:val="36"/>
        </w:rPr>
        <w:t>广东省广州市中级人民法院</w:t>
      </w:r>
    </w:p>
    <w:p w14:paraId="154B8292" w14:textId="77777777" w:rsidR="00D728E2" w:rsidRDefault="00D728E2">
      <w:pPr>
        <w:spacing w:line="500" w:lineRule="atLeast"/>
        <w:jc w:val="center"/>
        <w:divId w:val="3874624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DCCFDE" w14:textId="77777777" w:rsidR="00D728E2" w:rsidRDefault="00D728E2">
      <w:pPr>
        <w:spacing w:line="500" w:lineRule="atLeast"/>
        <w:jc w:val="right"/>
        <w:divId w:val="1438256382"/>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154</w:t>
      </w:r>
      <w:r>
        <w:rPr>
          <w:rFonts w:hint="eastAsia"/>
          <w:sz w:val="30"/>
          <w:szCs w:val="30"/>
        </w:rPr>
        <w:t>号</w:t>
      </w:r>
    </w:p>
    <w:p w14:paraId="0E1F2D4D" w14:textId="77777777" w:rsidR="00D728E2" w:rsidRDefault="00D728E2">
      <w:pPr>
        <w:spacing w:line="500" w:lineRule="atLeast"/>
        <w:ind w:firstLine="600"/>
        <w:divId w:val="13770464"/>
        <w:rPr>
          <w:rFonts w:hint="eastAsia"/>
          <w:sz w:val="30"/>
          <w:szCs w:val="30"/>
        </w:rPr>
      </w:pPr>
      <w:r>
        <w:rPr>
          <w:rFonts w:hint="eastAsia"/>
          <w:sz w:val="30"/>
          <w:szCs w:val="30"/>
        </w:rPr>
        <w:t>公诉机关广东省广州市人民检察院。</w:t>
      </w:r>
    </w:p>
    <w:p w14:paraId="5D19988C" w14:textId="77777777" w:rsidR="00D728E2" w:rsidRDefault="00D728E2">
      <w:pPr>
        <w:spacing w:line="500" w:lineRule="atLeast"/>
        <w:ind w:firstLine="600"/>
        <w:divId w:val="148980128"/>
        <w:rPr>
          <w:rFonts w:hint="eastAsia"/>
          <w:sz w:val="30"/>
          <w:szCs w:val="30"/>
        </w:rPr>
      </w:pPr>
      <w:r>
        <w:rPr>
          <w:rFonts w:hint="eastAsia"/>
          <w:sz w:val="30"/>
          <w:szCs w:val="30"/>
        </w:rPr>
        <w:t>被告人李炜哲，曾用名李伟哲，男，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日出生，汉族，籍贯广东省潮州市，文化程度大学本科，住广东省广州市越秀区，户籍地址广东省广州市越秀区，原系广州市海珠区人才服务管理办公室人才租赁部部长。因本案于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日被逮捕。现羁押于广州市海珠区看守所。</w:t>
      </w:r>
    </w:p>
    <w:p w14:paraId="39FE07D4" w14:textId="77777777" w:rsidR="00D728E2" w:rsidRDefault="00D728E2">
      <w:pPr>
        <w:spacing w:line="500" w:lineRule="atLeast"/>
        <w:ind w:firstLine="600"/>
        <w:divId w:val="1039891011"/>
        <w:rPr>
          <w:rFonts w:hint="eastAsia"/>
          <w:sz w:val="30"/>
          <w:szCs w:val="30"/>
        </w:rPr>
      </w:pPr>
      <w:r>
        <w:rPr>
          <w:rFonts w:hint="eastAsia"/>
          <w:sz w:val="30"/>
          <w:szCs w:val="30"/>
        </w:rPr>
        <w:t>辩护人李伟东、吴洋，广州金鹏律师事务所律师。</w:t>
      </w:r>
    </w:p>
    <w:p w14:paraId="617F291B" w14:textId="77777777" w:rsidR="00D728E2" w:rsidRDefault="00D728E2">
      <w:pPr>
        <w:spacing w:line="500" w:lineRule="atLeast"/>
        <w:ind w:firstLine="600"/>
        <w:divId w:val="1981375001"/>
        <w:rPr>
          <w:rFonts w:hint="eastAsia"/>
          <w:sz w:val="30"/>
          <w:szCs w:val="30"/>
        </w:rPr>
      </w:pPr>
      <w:r>
        <w:rPr>
          <w:rFonts w:hint="eastAsia"/>
          <w:sz w:val="30"/>
          <w:szCs w:val="30"/>
        </w:rPr>
        <w:t>广东省广州市人民检察院以穗检公二刑诉</w:t>
      </w:r>
      <w:r>
        <w:rPr>
          <w:rFonts w:hint="eastAsia"/>
          <w:sz w:val="30"/>
          <w:szCs w:val="30"/>
        </w:rPr>
        <w:t>[2018]59</w:t>
      </w:r>
      <w:r>
        <w:rPr>
          <w:rFonts w:hint="eastAsia"/>
          <w:sz w:val="30"/>
          <w:szCs w:val="30"/>
        </w:rPr>
        <w:t>号起诉书指控被告人李炜哲犯贪污罪，于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日向本院提起公诉。本院依法组成合议庭，公开开庭审理了本案。广东省广州市人民检察院指派检察员李学东、何旭霞出庭支持公诉。被告人李炜哲及其辩护人李伟东、吴洋律师均到庭参加诉讼。现已审理终结。</w:t>
      </w:r>
    </w:p>
    <w:p w14:paraId="6658C986" w14:textId="77777777" w:rsidR="00D728E2" w:rsidRDefault="00D728E2">
      <w:pPr>
        <w:spacing w:line="500" w:lineRule="atLeast"/>
        <w:ind w:firstLine="600"/>
        <w:divId w:val="1967351653"/>
        <w:rPr>
          <w:rFonts w:hint="eastAsia"/>
          <w:sz w:val="30"/>
          <w:szCs w:val="30"/>
        </w:rPr>
      </w:pPr>
      <w:r>
        <w:rPr>
          <w:rFonts w:hint="eastAsia"/>
          <w:sz w:val="30"/>
          <w:szCs w:val="30"/>
        </w:rPr>
        <w:t>广东省广州市人民检察院指控：</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年，被告人李炜哲在广州市海珠区人才服务管理办公室工作期间，利用负责区内人才租赁工作的职务便利，通过虚报租赁人才、虚构人才信息的手段，套取本单位发放的租赁人才工资款共计人民币</w:t>
      </w:r>
      <w:r>
        <w:rPr>
          <w:rFonts w:hint="eastAsia"/>
          <w:sz w:val="30"/>
          <w:szCs w:val="30"/>
        </w:rPr>
        <w:t>15246199.22</w:t>
      </w:r>
      <w:r>
        <w:rPr>
          <w:rFonts w:hint="eastAsia"/>
          <w:sz w:val="30"/>
          <w:szCs w:val="30"/>
        </w:rPr>
        <w:t>元，据为己有。</w:t>
      </w:r>
    </w:p>
    <w:p w14:paraId="7737F5EA" w14:textId="77777777" w:rsidR="00D728E2" w:rsidRDefault="00D728E2">
      <w:pPr>
        <w:spacing w:line="500" w:lineRule="atLeast"/>
        <w:ind w:firstLine="600"/>
        <w:divId w:val="603465942"/>
        <w:rPr>
          <w:rFonts w:hint="eastAsia"/>
          <w:sz w:val="30"/>
          <w:szCs w:val="30"/>
        </w:rPr>
      </w:pPr>
      <w:r>
        <w:rPr>
          <w:rFonts w:hint="eastAsia"/>
          <w:sz w:val="30"/>
          <w:szCs w:val="30"/>
        </w:rPr>
        <w:t>案发后，被告人李炜哲自动投案，如实供述自己罪行，依法构成自首。被告人李炜哲退缴赃款人民币</w:t>
      </w:r>
      <w:r>
        <w:rPr>
          <w:rFonts w:hint="eastAsia"/>
          <w:sz w:val="30"/>
          <w:szCs w:val="30"/>
        </w:rPr>
        <w:t>15219900</w:t>
      </w:r>
      <w:r>
        <w:rPr>
          <w:rFonts w:hint="eastAsia"/>
          <w:sz w:val="30"/>
          <w:szCs w:val="30"/>
        </w:rPr>
        <w:t>元，已依法扣押。</w:t>
      </w:r>
    </w:p>
    <w:p w14:paraId="38E202DA" w14:textId="77777777" w:rsidR="00D728E2" w:rsidRDefault="00D728E2">
      <w:pPr>
        <w:spacing w:line="500" w:lineRule="atLeast"/>
        <w:ind w:firstLine="600"/>
        <w:divId w:val="1058436768"/>
        <w:rPr>
          <w:rFonts w:hint="eastAsia"/>
          <w:sz w:val="30"/>
          <w:szCs w:val="30"/>
        </w:rPr>
      </w:pPr>
      <w:r>
        <w:rPr>
          <w:rFonts w:hint="eastAsia"/>
          <w:sz w:val="30"/>
          <w:szCs w:val="30"/>
        </w:rPr>
        <w:t>为证实上述事实，公诉机关向法庭出示了被告人李炜哲主体身份材料、虚构租赁人员等相关书证材料、司法鉴定意见</w:t>
      </w:r>
      <w:r>
        <w:rPr>
          <w:rFonts w:hint="eastAsia"/>
          <w:sz w:val="30"/>
          <w:szCs w:val="30"/>
        </w:rPr>
        <w:lastRenderedPageBreak/>
        <w:t>书、被告人李炜哲供述等证据，认为被告人李炜哲身为受事业单位委托管理国有财产的人员，利用职务上的便利，骗取国有财物占为已有，数额特别巨大，其行为触犯了《中华人民共和国刑法》第三百八十二条第二款、第三百八十三条第一款第（三）项，应当以贪污罪追究其刑事责任。被告人李炜哲犯罪后自动投案，并如实供述自己罪行，是自首，根据《中华人民共和国刑法》第六十七条第一款，可以从轻或减轻处罚。鉴于被告人李炜哲已全额退赃，且自愿认罪认罚，建议判处被告人李炜哲有期徒刑九至十年，并处罚金。特提请本院依法判处。</w:t>
      </w:r>
    </w:p>
    <w:p w14:paraId="51942DF3" w14:textId="77777777" w:rsidR="00D728E2" w:rsidRDefault="00D728E2">
      <w:pPr>
        <w:spacing w:line="500" w:lineRule="atLeast"/>
        <w:ind w:firstLine="600"/>
        <w:divId w:val="337923219"/>
        <w:rPr>
          <w:rFonts w:hint="eastAsia"/>
          <w:sz w:val="30"/>
          <w:szCs w:val="30"/>
        </w:rPr>
      </w:pPr>
      <w:r>
        <w:rPr>
          <w:rFonts w:hint="eastAsia"/>
          <w:sz w:val="30"/>
          <w:szCs w:val="30"/>
        </w:rPr>
        <w:t>被告人李炜哲对公诉机关指控的犯罪事实、罪名及提出的量刑建议均无异议，表示认罪认罚，已签署了具结书。</w:t>
      </w:r>
    </w:p>
    <w:p w14:paraId="3CB3AB6E" w14:textId="77777777" w:rsidR="00D728E2" w:rsidRDefault="00D728E2">
      <w:pPr>
        <w:spacing w:line="500" w:lineRule="atLeast"/>
        <w:ind w:firstLine="600"/>
        <w:divId w:val="1407268129"/>
        <w:rPr>
          <w:rFonts w:hint="eastAsia"/>
          <w:sz w:val="30"/>
          <w:szCs w:val="30"/>
        </w:rPr>
      </w:pPr>
      <w:r>
        <w:rPr>
          <w:rFonts w:hint="eastAsia"/>
          <w:sz w:val="30"/>
          <w:szCs w:val="30"/>
        </w:rPr>
        <w:t>被告人李炜哲的辩护人提出的辩护意见是：</w:t>
      </w:r>
      <w:r>
        <w:rPr>
          <w:rFonts w:hint="eastAsia"/>
          <w:sz w:val="30"/>
          <w:szCs w:val="30"/>
        </w:rPr>
        <w:t>(1)</w:t>
      </w:r>
      <w:r>
        <w:rPr>
          <w:rFonts w:hint="eastAsia"/>
          <w:sz w:val="30"/>
          <w:szCs w:val="30"/>
        </w:rPr>
        <w:t>对公诉机关指控被告人李炜哲构成贪污罪的事实和罪名不持异议。</w:t>
      </w:r>
      <w:r>
        <w:rPr>
          <w:rFonts w:hint="eastAsia"/>
          <w:sz w:val="30"/>
          <w:szCs w:val="30"/>
        </w:rPr>
        <w:t>(2)</w:t>
      </w:r>
      <w:r>
        <w:rPr>
          <w:rFonts w:hint="eastAsia"/>
          <w:sz w:val="30"/>
          <w:szCs w:val="30"/>
        </w:rPr>
        <w:t>被告人李炜哲主动投案，自愿、如实、稳定地供述自己的犯罪事实，可从轻、减轻处罚。</w:t>
      </w:r>
      <w:r>
        <w:rPr>
          <w:rFonts w:hint="eastAsia"/>
          <w:sz w:val="30"/>
          <w:szCs w:val="30"/>
        </w:rPr>
        <w:t>(3)</w:t>
      </w:r>
      <w:r>
        <w:rPr>
          <w:rFonts w:hint="eastAsia"/>
          <w:sz w:val="30"/>
          <w:szCs w:val="30"/>
        </w:rPr>
        <w:t>案发前，李炜哲以低于市场价出售房产的方式筹集退赃款项，主动归还涉案赃款，已全额退赃，可以酌定从轻处罚。</w:t>
      </w:r>
      <w:r>
        <w:rPr>
          <w:rFonts w:hint="eastAsia"/>
          <w:sz w:val="30"/>
          <w:szCs w:val="30"/>
        </w:rPr>
        <w:t>(4)</w:t>
      </w:r>
      <w:r>
        <w:rPr>
          <w:rFonts w:hint="eastAsia"/>
          <w:sz w:val="30"/>
          <w:szCs w:val="30"/>
        </w:rPr>
        <w:t>李炜哲认罪认罚，愿意及时缴纳罚金，可以从轻处罚。综上，请求对李炜哲减轻处罚，判处其有期徒刑九年。</w:t>
      </w:r>
    </w:p>
    <w:p w14:paraId="53C460DE" w14:textId="77777777" w:rsidR="00D728E2" w:rsidRDefault="00D728E2">
      <w:pPr>
        <w:spacing w:line="500" w:lineRule="atLeast"/>
        <w:ind w:firstLine="600"/>
        <w:divId w:val="1298802759"/>
        <w:rPr>
          <w:rFonts w:hint="eastAsia"/>
          <w:sz w:val="30"/>
          <w:szCs w:val="30"/>
        </w:rPr>
      </w:pPr>
      <w:r>
        <w:rPr>
          <w:rFonts w:hint="eastAsia"/>
          <w:sz w:val="30"/>
          <w:szCs w:val="30"/>
        </w:rPr>
        <w:t>经审理查明：广州市海珠区人才服务管理办公室</w:t>
      </w:r>
      <w:r>
        <w:rPr>
          <w:rFonts w:hint="eastAsia"/>
          <w:sz w:val="30"/>
          <w:szCs w:val="30"/>
        </w:rPr>
        <w:t>(</w:t>
      </w:r>
      <w:r>
        <w:rPr>
          <w:rFonts w:hint="eastAsia"/>
          <w:sz w:val="30"/>
          <w:szCs w:val="30"/>
        </w:rPr>
        <w:t>以下简称人才管理办</w:t>
      </w:r>
      <w:r>
        <w:rPr>
          <w:rFonts w:hint="eastAsia"/>
          <w:sz w:val="30"/>
          <w:szCs w:val="30"/>
        </w:rPr>
        <w:t>)</w:t>
      </w:r>
      <w:r>
        <w:rPr>
          <w:rFonts w:hint="eastAsia"/>
          <w:sz w:val="30"/>
          <w:szCs w:val="30"/>
        </w:rPr>
        <w:t>系国有事业单位。被告人李炜哲于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月进入人才管理办工作，并签订劳动合同书，自</w:t>
      </w:r>
      <w:r>
        <w:rPr>
          <w:rFonts w:hint="eastAsia"/>
          <w:sz w:val="30"/>
          <w:szCs w:val="30"/>
        </w:rPr>
        <w:t>2009</w:t>
      </w:r>
      <w:r>
        <w:rPr>
          <w:rFonts w:hint="eastAsia"/>
          <w:sz w:val="30"/>
          <w:szCs w:val="30"/>
        </w:rPr>
        <w:t>年至案发，先后担任人才管理办单位代理部副部长、人才管理办人才租赁部副部长、部长，并主要负责人才租赁业务管理等工作。</w:t>
      </w:r>
    </w:p>
    <w:p w14:paraId="2FC5108C" w14:textId="77777777" w:rsidR="00D728E2" w:rsidRDefault="00D728E2">
      <w:pPr>
        <w:spacing w:line="500" w:lineRule="atLeast"/>
        <w:ind w:firstLine="600"/>
        <w:divId w:val="808983547"/>
        <w:rPr>
          <w:rFonts w:hint="eastAsia"/>
          <w:sz w:val="30"/>
          <w:szCs w:val="30"/>
        </w:rPr>
      </w:pP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年间，被告人李炜哲利用其负责区内人才租赁工作的职务便利，在为相关单位、企业提供人事代理服务的过程中，通过虚报租赁人才数量、虚构人才信息的手段，套取本单位发放的租赁人才工资款共计人民币</w:t>
      </w:r>
      <w:r>
        <w:rPr>
          <w:rFonts w:hint="eastAsia"/>
          <w:sz w:val="30"/>
          <w:szCs w:val="30"/>
        </w:rPr>
        <w:t>15246199.22</w:t>
      </w:r>
      <w:r>
        <w:rPr>
          <w:rFonts w:hint="eastAsia"/>
          <w:sz w:val="30"/>
          <w:szCs w:val="30"/>
        </w:rPr>
        <w:t>元，并用于购房、投资等活动。</w:t>
      </w:r>
    </w:p>
    <w:p w14:paraId="361893EA" w14:textId="77777777" w:rsidR="00D728E2" w:rsidRDefault="00D728E2">
      <w:pPr>
        <w:spacing w:line="500" w:lineRule="atLeast"/>
        <w:ind w:firstLine="600"/>
        <w:divId w:val="248003937"/>
        <w:rPr>
          <w:rFonts w:hint="eastAsia"/>
          <w:sz w:val="30"/>
          <w:szCs w:val="30"/>
        </w:rPr>
      </w:pPr>
      <w:r>
        <w:rPr>
          <w:rFonts w:hint="eastAsia"/>
          <w:sz w:val="30"/>
          <w:szCs w:val="30"/>
        </w:rPr>
        <w:t>案发后，被告人李炜哲自动到检察机关投案，如实供述自己的罪行。被告人李炜哲主动退缴赃款共计人民币</w:t>
      </w:r>
      <w:r>
        <w:rPr>
          <w:rFonts w:hint="eastAsia"/>
          <w:sz w:val="30"/>
          <w:szCs w:val="30"/>
        </w:rPr>
        <w:t>15219900</w:t>
      </w:r>
      <w:r>
        <w:rPr>
          <w:rFonts w:hint="eastAsia"/>
          <w:sz w:val="30"/>
          <w:szCs w:val="30"/>
        </w:rPr>
        <w:t>元，现已被依法扣押。另查，被告人李炜哲在案发前已主动退还人民币</w:t>
      </w:r>
      <w:r>
        <w:rPr>
          <w:rFonts w:hint="eastAsia"/>
          <w:sz w:val="30"/>
          <w:szCs w:val="30"/>
        </w:rPr>
        <w:t>141040</w:t>
      </w:r>
      <w:r>
        <w:rPr>
          <w:rFonts w:hint="eastAsia"/>
          <w:sz w:val="30"/>
          <w:szCs w:val="30"/>
        </w:rPr>
        <w:t>元到广州市海珠区人才服务管理办公室的账户内。</w:t>
      </w:r>
    </w:p>
    <w:p w14:paraId="67EF55AB" w14:textId="77777777" w:rsidR="00D728E2" w:rsidRDefault="00D728E2">
      <w:pPr>
        <w:spacing w:line="500" w:lineRule="atLeast"/>
        <w:ind w:firstLine="600"/>
        <w:divId w:val="961959358"/>
        <w:rPr>
          <w:rFonts w:hint="eastAsia"/>
          <w:sz w:val="30"/>
          <w:szCs w:val="30"/>
        </w:rPr>
      </w:pPr>
      <w:r>
        <w:rPr>
          <w:rFonts w:hint="eastAsia"/>
          <w:sz w:val="30"/>
          <w:szCs w:val="30"/>
        </w:rPr>
        <w:t>上述事实，有公诉机关提交，并经法庭质证、认证的下列证据予以证实：</w:t>
      </w:r>
    </w:p>
    <w:p w14:paraId="63B65CE8" w14:textId="77777777" w:rsidR="00D728E2" w:rsidRDefault="00D728E2">
      <w:pPr>
        <w:spacing w:line="500" w:lineRule="atLeast"/>
        <w:ind w:firstLine="600"/>
        <w:divId w:val="184827877"/>
        <w:rPr>
          <w:rFonts w:hint="eastAsia"/>
          <w:sz w:val="30"/>
          <w:szCs w:val="30"/>
        </w:rPr>
      </w:pPr>
      <w:r>
        <w:rPr>
          <w:rFonts w:hint="eastAsia"/>
          <w:sz w:val="30"/>
          <w:szCs w:val="30"/>
        </w:rPr>
        <w:t>第一组：主体及职责方面证据</w:t>
      </w:r>
    </w:p>
    <w:p w14:paraId="66171DAD" w14:textId="77777777" w:rsidR="00D728E2" w:rsidRDefault="00D728E2">
      <w:pPr>
        <w:spacing w:line="500" w:lineRule="atLeast"/>
        <w:ind w:firstLine="600"/>
        <w:divId w:val="1338919143"/>
        <w:rPr>
          <w:rFonts w:hint="eastAsia"/>
          <w:sz w:val="30"/>
          <w:szCs w:val="30"/>
        </w:rPr>
      </w:pPr>
      <w:r>
        <w:rPr>
          <w:rFonts w:hint="eastAsia"/>
          <w:sz w:val="30"/>
          <w:szCs w:val="30"/>
        </w:rPr>
        <w:t>1.</w:t>
      </w:r>
      <w:r>
        <w:rPr>
          <w:rFonts w:hint="eastAsia"/>
          <w:sz w:val="30"/>
          <w:szCs w:val="30"/>
        </w:rPr>
        <w:t>广州市海珠区人才服务管理办公室事业单位法人证书，证实：被告人李炜哲任职的单位为国有事业单位性质。</w:t>
      </w:r>
    </w:p>
    <w:p w14:paraId="1FDA572F" w14:textId="77777777" w:rsidR="00D728E2" w:rsidRDefault="00D728E2">
      <w:pPr>
        <w:spacing w:line="500" w:lineRule="atLeast"/>
        <w:ind w:firstLine="600"/>
        <w:divId w:val="1906144049"/>
        <w:rPr>
          <w:rFonts w:hint="eastAsia"/>
          <w:sz w:val="30"/>
          <w:szCs w:val="30"/>
        </w:rPr>
      </w:pPr>
      <w:r>
        <w:rPr>
          <w:rFonts w:hint="eastAsia"/>
          <w:sz w:val="30"/>
          <w:szCs w:val="30"/>
        </w:rPr>
        <w:t>2.</w:t>
      </w:r>
      <w:r>
        <w:rPr>
          <w:rFonts w:hint="eastAsia"/>
          <w:sz w:val="30"/>
          <w:szCs w:val="30"/>
        </w:rPr>
        <w:t>广州市海珠区人事局公文处理表、广州市海珠区人才服务管理办公室《关于人才办内部人员岗位调整的请示》海人才办</w:t>
      </w:r>
      <w:r>
        <w:rPr>
          <w:rFonts w:hint="eastAsia"/>
          <w:sz w:val="30"/>
          <w:szCs w:val="30"/>
        </w:rPr>
        <w:t>[2009]83</w:t>
      </w:r>
      <w:r>
        <w:rPr>
          <w:rFonts w:hint="eastAsia"/>
          <w:sz w:val="30"/>
          <w:szCs w:val="30"/>
        </w:rPr>
        <w:t>号、海珠区人力资源和社会保障局行文呈批表、广州市海珠区人才服务管理办公室《人才办关于李炜哲同志任职的请示》海人才办</w:t>
      </w:r>
      <w:r>
        <w:rPr>
          <w:rFonts w:hint="eastAsia"/>
          <w:sz w:val="30"/>
          <w:szCs w:val="30"/>
        </w:rPr>
        <w:t>[2014]77</w:t>
      </w:r>
      <w:r>
        <w:rPr>
          <w:rFonts w:hint="eastAsia"/>
          <w:sz w:val="30"/>
          <w:szCs w:val="30"/>
        </w:rPr>
        <w:t>号、广州市海珠区人才服务管理办公室出具的《李炜哲任职情况说明》、聘用合同书等书证</w:t>
      </w:r>
      <w:r>
        <w:rPr>
          <w:rFonts w:hint="eastAsia"/>
          <w:sz w:val="30"/>
          <w:szCs w:val="30"/>
        </w:rPr>
        <w:t>,</w:t>
      </w:r>
      <w:r>
        <w:rPr>
          <w:rFonts w:hint="eastAsia"/>
          <w:sz w:val="30"/>
          <w:szCs w:val="30"/>
        </w:rPr>
        <w:t>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月，被告人李炜哲任广州市海珠区人才服务管理办公室单位代理部工作人员；</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月，任广州市海珠区人才服务管理办公室单位代理部副部长；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月任广州市海珠区人才服务管理办公室人才租赁部副部长；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前，任广州市海珠区人才服务管理办公室人才租赁部部长；任职单位代理部副部长期间的主要工作职责为负责人才租赁业务管理工作，负责签订人才租赁单位合同、租赁人员每月工资、个人所得税审核、申报等；任职人才租赁部副部长、部长期间的主要工作职责为负责人才租赁部管理工作，负责部分人才租赁单位及区属民办园校人事代理单位的服务工作，租赁人员每月工资、个人所得税审核、申报等。</w:t>
      </w:r>
    </w:p>
    <w:p w14:paraId="164F57AE" w14:textId="77777777" w:rsidR="00D728E2" w:rsidRDefault="00D728E2">
      <w:pPr>
        <w:spacing w:line="500" w:lineRule="atLeast"/>
        <w:ind w:firstLine="600"/>
        <w:divId w:val="1265108648"/>
        <w:rPr>
          <w:rFonts w:hint="eastAsia"/>
          <w:sz w:val="30"/>
          <w:szCs w:val="30"/>
        </w:rPr>
      </w:pPr>
      <w:r>
        <w:rPr>
          <w:rFonts w:hint="eastAsia"/>
          <w:sz w:val="30"/>
          <w:szCs w:val="30"/>
        </w:rPr>
        <w:t>3.</w:t>
      </w:r>
      <w:r>
        <w:rPr>
          <w:rFonts w:hint="eastAsia"/>
          <w:sz w:val="30"/>
          <w:szCs w:val="30"/>
        </w:rPr>
        <w:t>广东公安人口信息查询资料</w:t>
      </w:r>
      <w:r>
        <w:rPr>
          <w:rFonts w:hint="eastAsia"/>
          <w:sz w:val="30"/>
          <w:szCs w:val="30"/>
        </w:rPr>
        <w:t>,</w:t>
      </w:r>
      <w:r>
        <w:rPr>
          <w:rFonts w:hint="eastAsia"/>
          <w:sz w:val="30"/>
          <w:szCs w:val="30"/>
        </w:rPr>
        <w:t>证实：被告人李炜哲的身份情况，已达完全刑事责任年龄。</w:t>
      </w:r>
    </w:p>
    <w:p w14:paraId="7CE36B20" w14:textId="77777777" w:rsidR="00D728E2" w:rsidRDefault="00D728E2">
      <w:pPr>
        <w:spacing w:line="500" w:lineRule="atLeast"/>
        <w:ind w:firstLine="600"/>
        <w:divId w:val="1957442308"/>
        <w:rPr>
          <w:rFonts w:hint="eastAsia"/>
          <w:sz w:val="30"/>
          <w:szCs w:val="30"/>
        </w:rPr>
      </w:pPr>
      <w:r>
        <w:rPr>
          <w:rFonts w:hint="eastAsia"/>
          <w:sz w:val="30"/>
          <w:szCs w:val="30"/>
        </w:rPr>
        <w:t>4.</w:t>
      </w:r>
      <w:r>
        <w:rPr>
          <w:rFonts w:hint="eastAsia"/>
          <w:sz w:val="30"/>
          <w:szCs w:val="30"/>
        </w:rPr>
        <w:t>被告人李炜哲的供述</w:t>
      </w:r>
      <w:r>
        <w:rPr>
          <w:rFonts w:hint="eastAsia"/>
          <w:sz w:val="30"/>
          <w:szCs w:val="30"/>
        </w:rPr>
        <w:t>,</w:t>
      </w:r>
      <w:r>
        <w:rPr>
          <w:rFonts w:hint="eastAsia"/>
          <w:sz w:val="30"/>
          <w:szCs w:val="30"/>
        </w:rPr>
        <w:t>证实：自</w:t>
      </w:r>
      <w:r>
        <w:rPr>
          <w:rFonts w:hint="eastAsia"/>
          <w:sz w:val="30"/>
          <w:szCs w:val="30"/>
        </w:rPr>
        <w:t>2002</w:t>
      </w:r>
      <w:r>
        <w:rPr>
          <w:rFonts w:hint="eastAsia"/>
          <w:sz w:val="30"/>
          <w:szCs w:val="30"/>
        </w:rPr>
        <w:t>年开始</w:t>
      </w:r>
      <w:r>
        <w:rPr>
          <w:rFonts w:hint="eastAsia"/>
          <w:sz w:val="30"/>
          <w:szCs w:val="30"/>
        </w:rPr>
        <w:t>,</w:t>
      </w:r>
      <w:r>
        <w:rPr>
          <w:rFonts w:hint="eastAsia"/>
          <w:sz w:val="30"/>
          <w:szCs w:val="30"/>
        </w:rPr>
        <w:t>其在广州市海珠区人才服务管理办公室工作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月开始，在人才管理办单位代理部任副部长；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年案发前</w:t>
      </w:r>
      <w:r>
        <w:rPr>
          <w:rFonts w:hint="eastAsia"/>
          <w:sz w:val="30"/>
          <w:szCs w:val="30"/>
        </w:rPr>
        <w:t>,</w:t>
      </w:r>
      <w:r>
        <w:rPr>
          <w:rFonts w:hint="eastAsia"/>
          <w:sz w:val="30"/>
          <w:szCs w:val="30"/>
        </w:rPr>
        <w:t>担任人才管理办人才租赁部负责人。</w:t>
      </w:r>
    </w:p>
    <w:p w14:paraId="3B919E51" w14:textId="77777777" w:rsidR="00D728E2" w:rsidRDefault="00D728E2">
      <w:pPr>
        <w:spacing w:line="500" w:lineRule="atLeast"/>
        <w:ind w:firstLine="600"/>
        <w:divId w:val="854147674"/>
        <w:rPr>
          <w:rFonts w:hint="eastAsia"/>
          <w:sz w:val="30"/>
          <w:szCs w:val="30"/>
        </w:rPr>
      </w:pPr>
      <w:r>
        <w:rPr>
          <w:rFonts w:hint="eastAsia"/>
          <w:sz w:val="30"/>
          <w:szCs w:val="30"/>
        </w:rPr>
        <w:t>第二组：证实贪污过程的证据</w:t>
      </w:r>
    </w:p>
    <w:p w14:paraId="5C734E49" w14:textId="77777777" w:rsidR="00D728E2" w:rsidRDefault="00D728E2">
      <w:pPr>
        <w:spacing w:line="500" w:lineRule="atLeast"/>
        <w:ind w:firstLine="600"/>
        <w:divId w:val="113208676"/>
        <w:rPr>
          <w:rFonts w:hint="eastAsia"/>
          <w:sz w:val="30"/>
          <w:szCs w:val="30"/>
        </w:rPr>
      </w:pPr>
      <w:r>
        <w:rPr>
          <w:rFonts w:hint="eastAsia"/>
          <w:sz w:val="30"/>
          <w:szCs w:val="30"/>
        </w:rPr>
        <w:t>1.</w:t>
      </w:r>
      <w:r>
        <w:rPr>
          <w:rFonts w:hint="eastAsia"/>
          <w:sz w:val="30"/>
          <w:szCs w:val="30"/>
        </w:rPr>
        <w:t>广州市海珠区人才服务管理办公室出具的《关于可疑账号核对情况的说明》及附件吴桂先等</w:t>
      </w:r>
      <w:r>
        <w:rPr>
          <w:rFonts w:hint="eastAsia"/>
          <w:sz w:val="30"/>
          <w:szCs w:val="30"/>
        </w:rPr>
        <w:t>18</w:t>
      </w:r>
      <w:r>
        <w:rPr>
          <w:rFonts w:hint="eastAsia"/>
          <w:sz w:val="30"/>
          <w:szCs w:val="30"/>
        </w:rPr>
        <w:t>人银行账号资料，经核对租赁合作单位、租赁人员合同和工商银行同福中路支行提供的《企业代付明细清单》等相关材料，发现通过该办工商银行账户（</w:t>
      </w:r>
      <w:r>
        <w:rPr>
          <w:rFonts w:hint="eastAsia"/>
          <w:sz w:val="30"/>
          <w:szCs w:val="30"/>
        </w:rPr>
        <w:t>36</w:t>
      </w:r>
      <w:r>
        <w:rPr>
          <w:rFonts w:hint="eastAsia"/>
          <w:sz w:val="30"/>
          <w:szCs w:val="30"/>
        </w:rPr>
        <w:t>×××</w:t>
      </w:r>
      <w:r>
        <w:rPr>
          <w:rFonts w:hint="eastAsia"/>
          <w:sz w:val="30"/>
          <w:szCs w:val="30"/>
        </w:rPr>
        <w:t>35</w:t>
      </w:r>
      <w:r>
        <w:rPr>
          <w:rFonts w:hint="eastAsia"/>
          <w:sz w:val="30"/>
          <w:szCs w:val="30"/>
        </w:rPr>
        <w:t>）发放工资的吴某</w:t>
      </w:r>
      <w:r>
        <w:rPr>
          <w:rFonts w:hint="eastAsia"/>
          <w:sz w:val="30"/>
          <w:szCs w:val="30"/>
        </w:rPr>
        <w:t>1</w:t>
      </w:r>
      <w:r>
        <w:rPr>
          <w:rFonts w:hint="eastAsia"/>
          <w:sz w:val="30"/>
          <w:szCs w:val="30"/>
        </w:rPr>
        <w:t>、张某等</w:t>
      </w:r>
      <w:r>
        <w:rPr>
          <w:rFonts w:hint="eastAsia"/>
          <w:sz w:val="30"/>
          <w:szCs w:val="30"/>
        </w:rPr>
        <w:t>18</w:t>
      </w:r>
      <w:r>
        <w:rPr>
          <w:rFonts w:hint="eastAsia"/>
          <w:sz w:val="30"/>
          <w:szCs w:val="30"/>
        </w:rPr>
        <w:t>人（账号详见附件），并非该办人才租赁人员或代发工资人员，李炜哲涉嫌通过上述人员的银行账号非法侵占单位资金，吴某</w:t>
      </w:r>
      <w:r>
        <w:rPr>
          <w:rFonts w:hint="eastAsia"/>
          <w:sz w:val="30"/>
          <w:szCs w:val="30"/>
        </w:rPr>
        <w:t>1</w:t>
      </w:r>
      <w:r>
        <w:rPr>
          <w:rFonts w:hint="eastAsia"/>
          <w:sz w:val="30"/>
          <w:szCs w:val="30"/>
        </w:rPr>
        <w:t>等</w:t>
      </w:r>
      <w:r>
        <w:rPr>
          <w:rFonts w:hint="eastAsia"/>
          <w:sz w:val="30"/>
          <w:szCs w:val="30"/>
        </w:rPr>
        <w:t>18</w:t>
      </w:r>
      <w:r>
        <w:rPr>
          <w:rFonts w:hint="eastAsia"/>
          <w:sz w:val="30"/>
          <w:szCs w:val="30"/>
        </w:rPr>
        <w:t>人银行账号，经被告人李炜哲签认，证实：人才管理办经核实发现通过工商银行账户发放工资的吴某</w:t>
      </w:r>
      <w:r>
        <w:rPr>
          <w:rFonts w:hint="eastAsia"/>
          <w:sz w:val="30"/>
          <w:szCs w:val="30"/>
        </w:rPr>
        <w:t>1</w:t>
      </w:r>
      <w:r>
        <w:rPr>
          <w:rFonts w:hint="eastAsia"/>
          <w:sz w:val="30"/>
          <w:szCs w:val="30"/>
        </w:rPr>
        <w:t>等</w:t>
      </w:r>
      <w:r>
        <w:rPr>
          <w:rFonts w:hint="eastAsia"/>
          <w:sz w:val="30"/>
          <w:szCs w:val="30"/>
        </w:rPr>
        <w:t>18</w:t>
      </w:r>
      <w:r>
        <w:rPr>
          <w:rFonts w:hint="eastAsia"/>
          <w:sz w:val="30"/>
          <w:szCs w:val="30"/>
        </w:rPr>
        <w:t>人并非该办租赁人员或代发工资人员，与被告人李炜哲供认用亲属或其他人员的银行账户套取人才管理办款项的内容相吻合。</w:t>
      </w:r>
    </w:p>
    <w:p w14:paraId="4E8F1D96" w14:textId="77777777" w:rsidR="00D728E2" w:rsidRDefault="00D728E2">
      <w:pPr>
        <w:spacing w:line="500" w:lineRule="atLeast"/>
        <w:ind w:firstLine="600"/>
        <w:divId w:val="1000080498"/>
        <w:rPr>
          <w:rFonts w:hint="eastAsia"/>
          <w:sz w:val="30"/>
          <w:szCs w:val="30"/>
        </w:rPr>
      </w:pPr>
      <w:r>
        <w:rPr>
          <w:rFonts w:hint="eastAsia"/>
          <w:sz w:val="30"/>
          <w:szCs w:val="30"/>
        </w:rPr>
        <w:t>2.</w:t>
      </w:r>
      <w:r>
        <w:rPr>
          <w:rFonts w:hint="eastAsia"/>
          <w:sz w:val="30"/>
          <w:szCs w:val="30"/>
        </w:rPr>
        <w:t>广州市海珠区人才服务管理办公室出具的《关于李炜哲案件情况的补充说明》，证实：经查核，李炜哲</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12</w:t>
      </w:r>
      <w:r>
        <w:rPr>
          <w:rFonts w:hint="eastAsia"/>
          <w:sz w:val="30"/>
          <w:szCs w:val="30"/>
        </w:rPr>
        <w:t>日期间，先后三次退款给该单位共计人民币</w:t>
      </w:r>
      <w:r>
        <w:rPr>
          <w:rFonts w:hint="eastAsia"/>
          <w:sz w:val="30"/>
          <w:szCs w:val="30"/>
        </w:rPr>
        <w:t>141040</w:t>
      </w:r>
      <w:r>
        <w:rPr>
          <w:rFonts w:hint="eastAsia"/>
          <w:sz w:val="30"/>
          <w:szCs w:val="30"/>
        </w:rPr>
        <w:t>元。</w:t>
      </w:r>
    </w:p>
    <w:p w14:paraId="636EDFE0" w14:textId="77777777" w:rsidR="00D728E2" w:rsidRDefault="00D728E2">
      <w:pPr>
        <w:spacing w:line="500" w:lineRule="atLeast"/>
        <w:ind w:firstLine="600"/>
        <w:divId w:val="270283832"/>
        <w:rPr>
          <w:rFonts w:hint="eastAsia"/>
          <w:sz w:val="30"/>
          <w:szCs w:val="30"/>
        </w:rPr>
      </w:pPr>
      <w:r>
        <w:rPr>
          <w:rFonts w:hint="eastAsia"/>
          <w:sz w:val="30"/>
          <w:szCs w:val="30"/>
        </w:rPr>
        <w:t>3.</w:t>
      </w:r>
      <w:r>
        <w:rPr>
          <w:rFonts w:hint="eastAsia"/>
          <w:sz w:val="30"/>
          <w:szCs w:val="30"/>
        </w:rPr>
        <w:t>广州市海珠区人才服务管理办公室《租赁人员原工资发放流程说明》，证实：租赁人员工资发放流程，相关租赁人员数据及工资发放请示由租赁部负责。</w:t>
      </w:r>
    </w:p>
    <w:p w14:paraId="2F8F9328" w14:textId="77777777" w:rsidR="00D728E2" w:rsidRDefault="00D728E2">
      <w:pPr>
        <w:spacing w:line="500" w:lineRule="atLeast"/>
        <w:ind w:firstLine="600"/>
        <w:divId w:val="1741438404"/>
        <w:rPr>
          <w:rFonts w:hint="eastAsia"/>
          <w:sz w:val="30"/>
          <w:szCs w:val="30"/>
        </w:rPr>
      </w:pPr>
      <w:r>
        <w:rPr>
          <w:rFonts w:hint="eastAsia"/>
          <w:sz w:val="30"/>
          <w:szCs w:val="30"/>
        </w:rPr>
        <w:t>4.</w:t>
      </w:r>
      <w:r>
        <w:rPr>
          <w:rFonts w:hint="eastAsia"/>
          <w:sz w:val="30"/>
          <w:szCs w:val="30"/>
        </w:rPr>
        <w:t>个人名下房产登记情况查询证明、房产档案资料等，证实：被告人李炜哲名下房产登记情况。</w:t>
      </w:r>
    </w:p>
    <w:p w14:paraId="320D25E5" w14:textId="77777777" w:rsidR="00D728E2" w:rsidRDefault="00D728E2">
      <w:pPr>
        <w:spacing w:line="500" w:lineRule="atLeast"/>
        <w:ind w:firstLine="600"/>
        <w:divId w:val="494421173"/>
        <w:rPr>
          <w:rFonts w:hint="eastAsia"/>
          <w:sz w:val="30"/>
          <w:szCs w:val="30"/>
        </w:rPr>
      </w:pPr>
      <w:r>
        <w:rPr>
          <w:rFonts w:hint="eastAsia"/>
          <w:sz w:val="30"/>
          <w:szCs w:val="30"/>
        </w:rPr>
        <w:t>5.</w:t>
      </w:r>
      <w:r>
        <w:rPr>
          <w:rFonts w:hint="eastAsia"/>
          <w:sz w:val="30"/>
          <w:szCs w:val="30"/>
        </w:rPr>
        <w:t>广东诚安信司法会计鉴定所鉴定意见书及附件，经鉴定，根据检察机关提供的吴某</w:t>
      </w:r>
      <w:r>
        <w:rPr>
          <w:rFonts w:hint="eastAsia"/>
          <w:sz w:val="30"/>
          <w:szCs w:val="30"/>
        </w:rPr>
        <w:t>2</w:t>
      </w:r>
      <w:r>
        <w:rPr>
          <w:rFonts w:hint="eastAsia"/>
          <w:sz w:val="30"/>
          <w:szCs w:val="30"/>
        </w:rPr>
        <w:t>雪账户等</w:t>
      </w:r>
      <w:r>
        <w:rPr>
          <w:rFonts w:hint="eastAsia"/>
          <w:sz w:val="30"/>
          <w:szCs w:val="30"/>
        </w:rPr>
        <w:t>18</w:t>
      </w:r>
      <w:r>
        <w:rPr>
          <w:rFonts w:hint="eastAsia"/>
          <w:sz w:val="30"/>
          <w:szCs w:val="30"/>
        </w:rPr>
        <w:t>个银行账户反映，</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年期间吴某</w:t>
      </w:r>
      <w:r>
        <w:rPr>
          <w:rFonts w:hint="eastAsia"/>
          <w:sz w:val="30"/>
          <w:szCs w:val="30"/>
        </w:rPr>
        <w:t>2</w:t>
      </w:r>
      <w:r>
        <w:rPr>
          <w:rFonts w:hint="eastAsia"/>
          <w:sz w:val="30"/>
          <w:szCs w:val="30"/>
        </w:rPr>
        <w:t>雪账户等</w:t>
      </w:r>
      <w:r>
        <w:rPr>
          <w:rFonts w:hint="eastAsia"/>
          <w:sz w:val="30"/>
          <w:szCs w:val="30"/>
        </w:rPr>
        <w:t>18</w:t>
      </w:r>
      <w:r>
        <w:rPr>
          <w:rFonts w:hint="eastAsia"/>
          <w:sz w:val="30"/>
          <w:szCs w:val="30"/>
        </w:rPr>
        <w:t>个银行账户收到来自人才办公室银行账户尾号为</w:t>
      </w:r>
      <w:r>
        <w:rPr>
          <w:rFonts w:hint="eastAsia"/>
          <w:sz w:val="30"/>
          <w:szCs w:val="30"/>
        </w:rPr>
        <w:t>1938</w:t>
      </w:r>
      <w:r>
        <w:rPr>
          <w:rFonts w:hint="eastAsia"/>
          <w:sz w:val="30"/>
          <w:szCs w:val="30"/>
        </w:rPr>
        <w:t>账户、广</w:t>
      </w:r>
      <w:r>
        <w:rPr>
          <w:rFonts w:hint="eastAsia"/>
          <w:sz w:val="30"/>
          <w:szCs w:val="30"/>
        </w:rPr>
        <w:t>*</w:t>
      </w:r>
      <w:r>
        <w:rPr>
          <w:rFonts w:hint="eastAsia"/>
          <w:sz w:val="30"/>
          <w:szCs w:val="30"/>
        </w:rPr>
        <w:t>室银行账户尾号为</w:t>
      </w:r>
      <w:r>
        <w:rPr>
          <w:rFonts w:hint="eastAsia"/>
          <w:sz w:val="30"/>
          <w:szCs w:val="30"/>
        </w:rPr>
        <w:t>1938</w:t>
      </w:r>
      <w:r>
        <w:rPr>
          <w:rFonts w:hint="eastAsia"/>
          <w:sz w:val="30"/>
          <w:szCs w:val="30"/>
        </w:rPr>
        <w:t>账户的转款共计人民币</w:t>
      </w:r>
      <w:r>
        <w:rPr>
          <w:rFonts w:hint="eastAsia"/>
          <w:sz w:val="30"/>
          <w:szCs w:val="30"/>
        </w:rPr>
        <w:t>15,246,199.22</w:t>
      </w:r>
      <w:r>
        <w:rPr>
          <w:rFonts w:hint="eastAsia"/>
          <w:sz w:val="30"/>
          <w:szCs w:val="30"/>
        </w:rPr>
        <w:t>元，证实：被告人李炜哲贪污款项来源是人才管理办的款项以及套取款项后进入李炜哲个人账户的情况。</w:t>
      </w:r>
    </w:p>
    <w:p w14:paraId="3D739D28" w14:textId="77777777" w:rsidR="00D728E2" w:rsidRDefault="00D728E2">
      <w:pPr>
        <w:spacing w:line="500" w:lineRule="atLeast"/>
        <w:ind w:firstLine="600"/>
        <w:divId w:val="1871453223"/>
        <w:rPr>
          <w:rFonts w:hint="eastAsia"/>
          <w:sz w:val="30"/>
          <w:szCs w:val="30"/>
        </w:rPr>
      </w:pPr>
      <w:r>
        <w:rPr>
          <w:rFonts w:hint="eastAsia"/>
          <w:sz w:val="30"/>
          <w:szCs w:val="30"/>
        </w:rPr>
        <w:t>6.</w:t>
      </w:r>
      <w:r>
        <w:rPr>
          <w:rFonts w:hint="eastAsia"/>
          <w:sz w:val="30"/>
          <w:szCs w:val="30"/>
        </w:rPr>
        <w:t>被告人李炜哲的供述，证实：</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其在人才管理办工作期间，利用职务便利，在提供发放费用清单给单位财务人员时，在清单中同一个单位名义下增加若干个人员信息，通过伪造派遣人员数量及相关信息方式，套取单位的公款到自己控制的银行账户中，累计约人民币</w:t>
      </w:r>
      <w:r>
        <w:rPr>
          <w:rFonts w:hint="eastAsia"/>
          <w:sz w:val="30"/>
          <w:szCs w:val="30"/>
        </w:rPr>
        <w:t>1500</w:t>
      </w:r>
      <w:r>
        <w:rPr>
          <w:rFonts w:hint="eastAsia"/>
          <w:sz w:val="30"/>
          <w:szCs w:val="30"/>
        </w:rPr>
        <w:t>万元，其将贪污所得款项用于购买房产、信托产品、基金及炒股等。</w:t>
      </w:r>
    </w:p>
    <w:p w14:paraId="1760CEA4" w14:textId="77777777" w:rsidR="00D728E2" w:rsidRDefault="00D728E2">
      <w:pPr>
        <w:spacing w:line="500" w:lineRule="atLeast"/>
        <w:ind w:firstLine="600"/>
        <w:divId w:val="519470050"/>
        <w:rPr>
          <w:rFonts w:hint="eastAsia"/>
          <w:sz w:val="30"/>
          <w:szCs w:val="30"/>
        </w:rPr>
      </w:pPr>
      <w:r>
        <w:rPr>
          <w:rFonts w:hint="eastAsia"/>
          <w:sz w:val="30"/>
          <w:szCs w:val="30"/>
        </w:rPr>
        <w:t>第三组：量刑情节及综合证据</w:t>
      </w:r>
    </w:p>
    <w:p w14:paraId="77E42B83" w14:textId="77777777" w:rsidR="00D728E2" w:rsidRDefault="00D728E2">
      <w:pPr>
        <w:spacing w:line="500" w:lineRule="atLeast"/>
        <w:ind w:firstLine="600"/>
        <w:divId w:val="965114065"/>
        <w:rPr>
          <w:rFonts w:hint="eastAsia"/>
          <w:sz w:val="30"/>
          <w:szCs w:val="30"/>
        </w:rPr>
      </w:pPr>
      <w:r>
        <w:rPr>
          <w:rFonts w:hint="eastAsia"/>
          <w:sz w:val="30"/>
          <w:szCs w:val="30"/>
        </w:rPr>
        <w:t>1.</w:t>
      </w:r>
      <w:r>
        <w:rPr>
          <w:rFonts w:hint="eastAsia"/>
          <w:sz w:val="30"/>
          <w:szCs w:val="30"/>
        </w:rPr>
        <w:t>广州市海珠区人民检察院出具的《破案报告》、被告人李炜哲的自首笔录，证实：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日，被告人李炜哲主动到广州市海珠区人民检察院投案，供述其贪污约</w:t>
      </w:r>
      <w:r>
        <w:rPr>
          <w:rFonts w:hint="eastAsia"/>
          <w:sz w:val="30"/>
          <w:szCs w:val="30"/>
        </w:rPr>
        <w:t>1500</w:t>
      </w:r>
      <w:r>
        <w:rPr>
          <w:rFonts w:hint="eastAsia"/>
          <w:sz w:val="30"/>
          <w:szCs w:val="30"/>
        </w:rPr>
        <w:t>万元的犯罪事实。侦查机关根据被告人李炜哲的自首材料，发现被告人李炜哲确有贪污嫌疑。经侦查，查明李炜哲涉嫌贪污公款</w:t>
      </w:r>
      <w:r>
        <w:rPr>
          <w:rFonts w:hint="eastAsia"/>
          <w:sz w:val="30"/>
          <w:szCs w:val="30"/>
        </w:rPr>
        <w:t>1500</w:t>
      </w:r>
      <w:r>
        <w:rPr>
          <w:rFonts w:hint="eastAsia"/>
          <w:sz w:val="30"/>
          <w:szCs w:val="30"/>
        </w:rPr>
        <w:t>万元左右，后对其立案侦查并刑事拘留。</w:t>
      </w:r>
    </w:p>
    <w:p w14:paraId="07663ACD" w14:textId="77777777" w:rsidR="00D728E2" w:rsidRDefault="00D728E2">
      <w:pPr>
        <w:spacing w:line="500" w:lineRule="atLeast"/>
        <w:ind w:firstLine="600"/>
        <w:divId w:val="217519380"/>
        <w:rPr>
          <w:rFonts w:hint="eastAsia"/>
          <w:sz w:val="30"/>
          <w:szCs w:val="30"/>
        </w:rPr>
      </w:pPr>
      <w:r>
        <w:rPr>
          <w:rFonts w:hint="eastAsia"/>
          <w:sz w:val="30"/>
          <w:szCs w:val="30"/>
        </w:rPr>
        <w:t>2.</w:t>
      </w:r>
      <w:r>
        <w:rPr>
          <w:rFonts w:hint="eastAsia"/>
          <w:sz w:val="30"/>
          <w:szCs w:val="30"/>
        </w:rPr>
        <w:t>广州市海珠区人民检察院扣押财物清单、广东省暂时扣留、冻结财物收据，证实：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日，广州市海珠区人民检察院扣押被告人李炜哲退缴的赃款共计人民币</w:t>
      </w:r>
      <w:r>
        <w:rPr>
          <w:rFonts w:hint="eastAsia"/>
          <w:sz w:val="30"/>
          <w:szCs w:val="30"/>
        </w:rPr>
        <w:t>1521.99</w:t>
      </w:r>
      <w:r>
        <w:rPr>
          <w:rFonts w:hint="eastAsia"/>
          <w:sz w:val="30"/>
          <w:szCs w:val="30"/>
        </w:rPr>
        <w:t>万元。</w:t>
      </w:r>
    </w:p>
    <w:p w14:paraId="77EA87D6" w14:textId="77777777" w:rsidR="00D728E2" w:rsidRDefault="00D728E2">
      <w:pPr>
        <w:spacing w:line="500" w:lineRule="atLeast"/>
        <w:ind w:firstLine="600"/>
        <w:divId w:val="927471021"/>
        <w:rPr>
          <w:rFonts w:hint="eastAsia"/>
          <w:sz w:val="30"/>
          <w:szCs w:val="30"/>
        </w:rPr>
      </w:pPr>
      <w:r>
        <w:rPr>
          <w:rFonts w:hint="eastAsia"/>
          <w:sz w:val="30"/>
          <w:szCs w:val="30"/>
        </w:rPr>
        <w:t>3.</w:t>
      </w:r>
      <w:r>
        <w:rPr>
          <w:rFonts w:hint="eastAsia"/>
          <w:sz w:val="30"/>
          <w:szCs w:val="30"/>
        </w:rPr>
        <w:t>认罪认罚具结书，证实：被告人李炜哲在审查起诉期间自愿申请认罪认罚，并签署认罪认罚具结书。</w:t>
      </w:r>
    </w:p>
    <w:p w14:paraId="7B6A13E0" w14:textId="77777777" w:rsidR="00D728E2" w:rsidRDefault="00D728E2">
      <w:pPr>
        <w:spacing w:line="500" w:lineRule="atLeast"/>
        <w:ind w:firstLine="600"/>
        <w:divId w:val="548103945"/>
        <w:rPr>
          <w:rFonts w:hint="eastAsia"/>
          <w:sz w:val="30"/>
          <w:szCs w:val="30"/>
        </w:rPr>
      </w:pPr>
      <w:r>
        <w:rPr>
          <w:rFonts w:hint="eastAsia"/>
          <w:sz w:val="30"/>
          <w:szCs w:val="30"/>
        </w:rPr>
        <w:t>本院认为，被告人李炜哲身为国家事业单位委托管理国有财产的人员，利用职务上的便利，骗取国有财物，数额特别巨大，其行为已构成贪污罪。公诉机关指控的犯罪事实清楚，证据确实、充分，罪名成立。被告人李炜哲犯罪后自动投案，如实供述自己的罪行，是自首，依法可以从轻或减轻处罚。被告人李炜哲积极主动全额退缴赃款，可酌情从轻处罚。被告人李炜哲自愿认罪认罚，依法可从宽处理。综合被告人李炜哲的犯罪事实、性质、情节和认罪态度，决定对被告人李炜哲减轻处罚。公诉机关根据本案事实提出的量刑建议符合法律规定，被告人李炜哲及其辩护人均明确表示同意，本院予以支持。辩护人认为被告人李炜哲具有自首、认罪认罚、主动退缴赃款等从轻、减轻情节，提出对被告人李炜哲减轻处罚的辩护意见本院予以采纳，但请求本院对被告人李炜哲判处有期徒刑九年的辩护意见本院不予采纳。依照《中华人民共和国刑法》第三百八十二条第二款、第三百八十三条第一款第（三）项、第三款、第六十七条第一款、第六十四条、第五十二条、第五十三条，《最高人民法院、最高人民检察院关于办理贪污贿赂刑事案件适用法律若干问题的解释》第三条第一款、第十九条第一款的规定，判决如下：</w:t>
      </w:r>
    </w:p>
    <w:p w14:paraId="2F897163" w14:textId="77777777" w:rsidR="00D728E2" w:rsidRDefault="00D728E2">
      <w:pPr>
        <w:spacing w:line="500" w:lineRule="atLeast"/>
        <w:ind w:firstLine="600"/>
        <w:divId w:val="1680423966"/>
        <w:rPr>
          <w:rFonts w:hint="eastAsia"/>
          <w:sz w:val="30"/>
          <w:szCs w:val="30"/>
        </w:rPr>
      </w:pPr>
      <w:r>
        <w:rPr>
          <w:rFonts w:hint="eastAsia"/>
          <w:sz w:val="30"/>
          <w:szCs w:val="30"/>
        </w:rPr>
        <w:t>一、被告人李炜哲犯贪污罪，判处有期徒刑九年八个月，并处罚金人民币八十万元（刑期从判决执行之日起计算。判决执行以前先行羁押的，羁押一日折抵刑期一日，即自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日止。罚金自本判决发生法律效力第二日起三十日内一次性向本院缴纳，上缴国库）。</w:t>
      </w:r>
    </w:p>
    <w:p w14:paraId="46CFA3ED" w14:textId="77777777" w:rsidR="00D728E2" w:rsidRDefault="00D728E2">
      <w:pPr>
        <w:spacing w:line="500" w:lineRule="atLeast"/>
        <w:ind w:firstLine="600"/>
        <w:divId w:val="1982147274"/>
        <w:rPr>
          <w:rFonts w:hint="eastAsia"/>
          <w:sz w:val="30"/>
          <w:szCs w:val="30"/>
        </w:rPr>
      </w:pPr>
      <w:r>
        <w:rPr>
          <w:rFonts w:hint="eastAsia"/>
          <w:sz w:val="30"/>
          <w:szCs w:val="30"/>
        </w:rPr>
        <w:t>二、对被告人李炜哲已退缴的赃款人民币</w:t>
      </w:r>
      <w:r>
        <w:rPr>
          <w:rFonts w:hint="eastAsia"/>
          <w:sz w:val="30"/>
          <w:szCs w:val="30"/>
        </w:rPr>
        <w:t>15219900</w:t>
      </w:r>
      <w:r>
        <w:rPr>
          <w:rFonts w:hint="eastAsia"/>
          <w:sz w:val="30"/>
          <w:szCs w:val="30"/>
        </w:rPr>
        <w:t>元依法予以追缴，其中</w:t>
      </w:r>
      <w:r>
        <w:rPr>
          <w:rFonts w:hint="eastAsia"/>
          <w:sz w:val="30"/>
          <w:szCs w:val="30"/>
        </w:rPr>
        <w:t>15105159.22</w:t>
      </w:r>
      <w:r>
        <w:rPr>
          <w:rFonts w:hint="eastAsia"/>
          <w:sz w:val="30"/>
          <w:szCs w:val="30"/>
        </w:rPr>
        <w:t>元发还广州市海珠区人才服务管理办公室，余款</w:t>
      </w:r>
      <w:r>
        <w:rPr>
          <w:rFonts w:hint="eastAsia"/>
          <w:sz w:val="30"/>
          <w:szCs w:val="30"/>
        </w:rPr>
        <w:t>114740.78</w:t>
      </w:r>
      <w:r>
        <w:rPr>
          <w:rFonts w:hint="eastAsia"/>
          <w:sz w:val="30"/>
          <w:szCs w:val="30"/>
        </w:rPr>
        <w:t>元及利息作为本判决第一项的罚金予以执行（上述赃款现扣押于广东省广州市人民检察院）。</w:t>
      </w:r>
    </w:p>
    <w:p w14:paraId="26D0A772" w14:textId="77777777" w:rsidR="00D728E2" w:rsidRDefault="00D728E2">
      <w:pPr>
        <w:spacing w:line="500" w:lineRule="atLeast"/>
        <w:ind w:firstLine="600"/>
        <w:divId w:val="44145623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2DB48CEB" w14:textId="77777777" w:rsidR="00D728E2" w:rsidRDefault="00D728E2">
      <w:pPr>
        <w:spacing w:line="500" w:lineRule="atLeast"/>
        <w:jc w:val="right"/>
        <w:divId w:val="723917247"/>
        <w:rPr>
          <w:rFonts w:hint="eastAsia"/>
          <w:sz w:val="30"/>
          <w:szCs w:val="30"/>
        </w:rPr>
      </w:pPr>
      <w:r>
        <w:rPr>
          <w:rFonts w:hint="eastAsia"/>
          <w:sz w:val="30"/>
          <w:szCs w:val="30"/>
        </w:rPr>
        <w:t>审判长　　张春和</w:t>
      </w:r>
    </w:p>
    <w:p w14:paraId="028ED84F" w14:textId="77777777" w:rsidR="00D728E2" w:rsidRDefault="00D728E2">
      <w:pPr>
        <w:spacing w:line="500" w:lineRule="atLeast"/>
        <w:jc w:val="right"/>
        <w:divId w:val="954210301"/>
        <w:rPr>
          <w:rFonts w:hint="eastAsia"/>
          <w:sz w:val="30"/>
          <w:szCs w:val="30"/>
        </w:rPr>
      </w:pPr>
      <w:r>
        <w:rPr>
          <w:rFonts w:hint="eastAsia"/>
          <w:sz w:val="30"/>
          <w:szCs w:val="30"/>
        </w:rPr>
        <w:t>审判员　　徐　兵</w:t>
      </w:r>
    </w:p>
    <w:p w14:paraId="3D0D065F" w14:textId="77777777" w:rsidR="00D728E2" w:rsidRDefault="00D728E2">
      <w:pPr>
        <w:spacing w:line="500" w:lineRule="atLeast"/>
        <w:jc w:val="right"/>
        <w:divId w:val="1662465729"/>
        <w:rPr>
          <w:rFonts w:hint="eastAsia"/>
          <w:sz w:val="30"/>
          <w:szCs w:val="30"/>
        </w:rPr>
      </w:pPr>
      <w:r>
        <w:rPr>
          <w:rFonts w:hint="eastAsia"/>
          <w:sz w:val="30"/>
          <w:szCs w:val="30"/>
        </w:rPr>
        <w:t>审判员　　蔡丽君</w:t>
      </w:r>
    </w:p>
    <w:p w14:paraId="37BA42C8" w14:textId="77777777" w:rsidR="00D728E2" w:rsidRDefault="00D728E2">
      <w:pPr>
        <w:spacing w:line="500" w:lineRule="atLeast"/>
        <w:jc w:val="right"/>
        <w:divId w:val="350299357"/>
        <w:rPr>
          <w:rFonts w:hint="eastAsia"/>
          <w:sz w:val="30"/>
          <w:szCs w:val="30"/>
        </w:rPr>
      </w:pPr>
      <w:r>
        <w:rPr>
          <w:rFonts w:hint="eastAsia"/>
          <w:sz w:val="30"/>
          <w:szCs w:val="30"/>
        </w:rPr>
        <w:t>二〇一八年四月二十日</w:t>
      </w:r>
    </w:p>
    <w:p w14:paraId="7FA0BC15" w14:textId="77777777" w:rsidR="00D728E2" w:rsidRDefault="00D728E2">
      <w:pPr>
        <w:spacing w:line="500" w:lineRule="atLeast"/>
        <w:jc w:val="right"/>
        <w:divId w:val="1396657716"/>
        <w:rPr>
          <w:rFonts w:hint="eastAsia"/>
          <w:sz w:val="30"/>
          <w:szCs w:val="30"/>
        </w:rPr>
      </w:pPr>
      <w:r>
        <w:rPr>
          <w:rFonts w:hint="eastAsia"/>
          <w:sz w:val="30"/>
          <w:szCs w:val="30"/>
        </w:rPr>
        <w:t>书记员　　潘筱茜</w:t>
      </w:r>
    </w:p>
    <w:p w14:paraId="545C7221" w14:textId="77777777" w:rsidR="00D728E2" w:rsidRDefault="00D728E2">
      <w:pPr>
        <w:spacing w:line="500" w:lineRule="atLeast"/>
        <w:ind w:firstLine="600"/>
        <w:divId w:val="1137719282"/>
        <w:rPr>
          <w:rFonts w:hint="eastAsia"/>
          <w:sz w:val="30"/>
          <w:szCs w:val="30"/>
        </w:rPr>
      </w:pPr>
      <w:r>
        <w:rPr>
          <w:rFonts w:hint="eastAsia"/>
          <w:sz w:val="30"/>
          <w:szCs w:val="30"/>
        </w:rPr>
        <w:t>林洁</w:t>
      </w:r>
    </w:p>
    <w:p w14:paraId="7993499B" w14:textId="77777777" w:rsidR="00D728E2" w:rsidRDefault="00D728E2">
      <w:pPr>
        <w:spacing w:line="500" w:lineRule="atLeast"/>
        <w:ind w:firstLine="600"/>
        <w:divId w:val="1218202960"/>
        <w:rPr>
          <w:rFonts w:hint="eastAsia"/>
          <w:sz w:val="30"/>
          <w:szCs w:val="30"/>
        </w:rPr>
      </w:pPr>
      <w:r>
        <w:rPr>
          <w:rFonts w:hint="eastAsia"/>
          <w:sz w:val="30"/>
          <w:szCs w:val="30"/>
        </w:rPr>
        <w:t>陈晓兰</w:t>
      </w:r>
    </w:p>
    <w:p w14:paraId="227BB58C" w14:textId="77777777" w:rsidR="00D728E2" w:rsidRDefault="00D728E2">
      <w:pPr>
        <w:spacing w:line="500" w:lineRule="atLeast"/>
        <w:ind w:firstLine="600"/>
        <w:divId w:val="344357365"/>
        <w:rPr>
          <w:rFonts w:hint="eastAsia"/>
          <w:sz w:val="30"/>
          <w:szCs w:val="30"/>
        </w:rPr>
      </w:pPr>
      <w:r>
        <w:rPr>
          <w:rFonts w:hint="eastAsia"/>
          <w:sz w:val="30"/>
          <w:szCs w:val="30"/>
        </w:rPr>
        <w:t>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E79C" w14:textId="77777777" w:rsidR="00D728E2" w:rsidRDefault="00D728E2" w:rsidP="00D728E2">
      <w:pPr>
        <w:rPr>
          <w:rFonts w:hint="eastAsia"/>
        </w:rPr>
      </w:pPr>
      <w:r>
        <w:separator/>
      </w:r>
    </w:p>
  </w:endnote>
  <w:endnote w:type="continuationSeparator" w:id="0">
    <w:p w14:paraId="7E4911B9" w14:textId="77777777" w:rsidR="00D728E2" w:rsidRDefault="00D728E2" w:rsidP="00D728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5E03" w14:textId="77777777" w:rsidR="00D728E2" w:rsidRDefault="00D728E2" w:rsidP="00D728E2">
      <w:pPr>
        <w:rPr>
          <w:rFonts w:hint="eastAsia"/>
        </w:rPr>
      </w:pPr>
      <w:r>
        <w:separator/>
      </w:r>
    </w:p>
  </w:footnote>
  <w:footnote w:type="continuationSeparator" w:id="0">
    <w:p w14:paraId="2057D9CB" w14:textId="77777777" w:rsidR="00D728E2" w:rsidRDefault="00D728E2" w:rsidP="00D728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28E2"/>
    <w:rsid w:val="00A23C24"/>
    <w:rsid w:val="00D72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22A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28E2"/>
    <w:pPr>
      <w:tabs>
        <w:tab w:val="center" w:pos="4153"/>
        <w:tab w:val="right" w:pos="8306"/>
      </w:tabs>
      <w:snapToGrid w:val="0"/>
      <w:jc w:val="center"/>
    </w:pPr>
    <w:rPr>
      <w:sz w:val="18"/>
      <w:szCs w:val="18"/>
    </w:rPr>
  </w:style>
  <w:style w:type="character" w:customStyle="1" w:styleId="a4">
    <w:name w:val="页眉 字符"/>
    <w:basedOn w:val="a0"/>
    <w:link w:val="a3"/>
    <w:uiPriority w:val="99"/>
    <w:rsid w:val="00D728E2"/>
    <w:rPr>
      <w:rFonts w:ascii="宋体" w:eastAsia="宋体" w:hAnsi="宋体" w:cs="宋体"/>
      <w:sz w:val="18"/>
      <w:szCs w:val="18"/>
    </w:rPr>
  </w:style>
  <w:style w:type="paragraph" w:styleId="a5">
    <w:name w:val="footer"/>
    <w:basedOn w:val="a"/>
    <w:link w:val="a6"/>
    <w:uiPriority w:val="99"/>
    <w:unhideWhenUsed/>
    <w:rsid w:val="00D728E2"/>
    <w:pPr>
      <w:tabs>
        <w:tab w:val="center" w:pos="4153"/>
        <w:tab w:val="right" w:pos="8306"/>
      </w:tabs>
      <w:snapToGrid w:val="0"/>
    </w:pPr>
    <w:rPr>
      <w:sz w:val="18"/>
      <w:szCs w:val="18"/>
    </w:rPr>
  </w:style>
  <w:style w:type="character" w:customStyle="1" w:styleId="a6">
    <w:name w:val="页脚 字符"/>
    <w:basedOn w:val="a0"/>
    <w:link w:val="a5"/>
    <w:uiPriority w:val="99"/>
    <w:rsid w:val="00D728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0464">
      <w:marLeft w:val="0"/>
      <w:marRight w:val="0"/>
      <w:marTop w:val="10"/>
      <w:marBottom w:val="10"/>
      <w:divBdr>
        <w:top w:val="none" w:sz="0" w:space="0" w:color="auto"/>
        <w:left w:val="none" w:sz="0" w:space="0" w:color="auto"/>
        <w:bottom w:val="none" w:sz="0" w:space="0" w:color="auto"/>
        <w:right w:val="none" w:sz="0" w:space="0" w:color="auto"/>
      </w:divBdr>
    </w:div>
    <w:div w:id="113208676">
      <w:marLeft w:val="0"/>
      <w:marRight w:val="0"/>
      <w:marTop w:val="10"/>
      <w:marBottom w:val="10"/>
      <w:divBdr>
        <w:top w:val="none" w:sz="0" w:space="0" w:color="auto"/>
        <w:left w:val="none" w:sz="0" w:space="0" w:color="auto"/>
        <w:bottom w:val="none" w:sz="0" w:space="0" w:color="auto"/>
        <w:right w:val="none" w:sz="0" w:space="0" w:color="auto"/>
      </w:divBdr>
    </w:div>
    <w:div w:id="148980128">
      <w:marLeft w:val="0"/>
      <w:marRight w:val="0"/>
      <w:marTop w:val="10"/>
      <w:marBottom w:val="10"/>
      <w:divBdr>
        <w:top w:val="none" w:sz="0" w:space="0" w:color="auto"/>
        <w:left w:val="none" w:sz="0" w:space="0" w:color="auto"/>
        <w:bottom w:val="none" w:sz="0" w:space="0" w:color="auto"/>
        <w:right w:val="none" w:sz="0" w:space="0" w:color="auto"/>
      </w:divBdr>
    </w:div>
    <w:div w:id="184827877">
      <w:marLeft w:val="0"/>
      <w:marRight w:val="0"/>
      <w:marTop w:val="10"/>
      <w:marBottom w:val="10"/>
      <w:divBdr>
        <w:top w:val="none" w:sz="0" w:space="0" w:color="auto"/>
        <w:left w:val="none" w:sz="0" w:space="0" w:color="auto"/>
        <w:bottom w:val="none" w:sz="0" w:space="0" w:color="auto"/>
        <w:right w:val="none" w:sz="0" w:space="0" w:color="auto"/>
      </w:divBdr>
    </w:div>
    <w:div w:id="217519380">
      <w:marLeft w:val="0"/>
      <w:marRight w:val="0"/>
      <w:marTop w:val="10"/>
      <w:marBottom w:val="10"/>
      <w:divBdr>
        <w:top w:val="none" w:sz="0" w:space="0" w:color="auto"/>
        <w:left w:val="none" w:sz="0" w:space="0" w:color="auto"/>
        <w:bottom w:val="none" w:sz="0" w:space="0" w:color="auto"/>
        <w:right w:val="none" w:sz="0" w:space="0" w:color="auto"/>
      </w:divBdr>
    </w:div>
    <w:div w:id="248003937">
      <w:marLeft w:val="0"/>
      <w:marRight w:val="0"/>
      <w:marTop w:val="10"/>
      <w:marBottom w:val="10"/>
      <w:divBdr>
        <w:top w:val="none" w:sz="0" w:space="0" w:color="auto"/>
        <w:left w:val="none" w:sz="0" w:space="0" w:color="auto"/>
        <w:bottom w:val="none" w:sz="0" w:space="0" w:color="auto"/>
        <w:right w:val="none" w:sz="0" w:space="0" w:color="auto"/>
      </w:divBdr>
    </w:div>
    <w:div w:id="270283832">
      <w:marLeft w:val="0"/>
      <w:marRight w:val="0"/>
      <w:marTop w:val="10"/>
      <w:marBottom w:val="10"/>
      <w:divBdr>
        <w:top w:val="none" w:sz="0" w:space="0" w:color="auto"/>
        <w:left w:val="none" w:sz="0" w:space="0" w:color="auto"/>
        <w:bottom w:val="none" w:sz="0" w:space="0" w:color="auto"/>
        <w:right w:val="none" w:sz="0" w:space="0" w:color="auto"/>
      </w:divBdr>
    </w:div>
    <w:div w:id="337923219">
      <w:marLeft w:val="0"/>
      <w:marRight w:val="0"/>
      <w:marTop w:val="10"/>
      <w:marBottom w:val="10"/>
      <w:divBdr>
        <w:top w:val="none" w:sz="0" w:space="0" w:color="auto"/>
        <w:left w:val="none" w:sz="0" w:space="0" w:color="auto"/>
        <w:bottom w:val="none" w:sz="0" w:space="0" w:color="auto"/>
        <w:right w:val="none" w:sz="0" w:space="0" w:color="auto"/>
      </w:divBdr>
    </w:div>
    <w:div w:id="344357365">
      <w:marLeft w:val="0"/>
      <w:marRight w:val="0"/>
      <w:marTop w:val="10"/>
      <w:marBottom w:val="10"/>
      <w:divBdr>
        <w:top w:val="none" w:sz="0" w:space="0" w:color="auto"/>
        <w:left w:val="none" w:sz="0" w:space="0" w:color="auto"/>
        <w:bottom w:val="none" w:sz="0" w:space="0" w:color="auto"/>
        <w:right w:val="none" w:sz="0" w:space="0" w:color="auto"/>
      </w:divBdr>
    </w:div>
    <w:div w:id="350299357">
      <w:marLeft w:val="0"/>
      <w:marRight w:val="720"/>
      <w:marTop w:val="10"/>
      <w:marBottom w:val="10"/>
      <w:divBdr>
        <w:top w:val="none" w:sz="0" w:space="0" w:color="auto"/>
        <w:left w:val="none" w:sz="0" w:space="0" w:color="auto"/>
        <w:bottom w:val="none" w:sz="0" w:space="0" w:color="auto"/>
        <w:right w:val="none" w:sz="0" w:space="0" w:color="auto"/>
      </w:divBdr>
    </w:div>
    <w:div w:id="387462417">
      <w:marLeft w:val="0"/>
      <w:marRight w:val="0"/>
      <w:marTop w:val="10"/>
      <w:marBottom w:val="10"/>
      <w:divBdr>
        <w:top w:val="none" w:sz="0" w:space="0" w:color="auto"/>
        <w:left w:val="none" w:sz="0" w:space="0" w:color="auto"/>
        <w:bottom w:val="none" w:sz="0" w:space="0" w:color="auto"/>
        <w:right w:val="none" w:sz="0" w:space="0" w:color="auto"/>
      </w:divBdr>
    </w:div>
    <w:div w:id="441456232">
      <w:marLeft w:val="0"/>
      <w:marRight w:val="0"/>
      <w:marTop w:val="10"/>
      <w:marBottom w:val="10"/>
      <w:divBdr>
        <w:top w:val="none" w:sz="0" w:space="0" w:color="auto"/>
        <w:left w:val="none" w:sz="0" w:space="0" w:color="auto"/>
        <w:bottom w:val="none" w:sz="0" w:space="0" w:color="auto"/>
        <w:right w:val="none" w:sz="0" w:space="0" w:color="auto"/>
      </w:divBdr>
    </w:div>
    <w:div w:id="494421173">
      <w:marLeft w:val="0"/>
      <w:marRight w:val="0"/>
      <w:marTop w:val="10"/>
      <w:marBottom w:val="10"/>
      <w:divBdr>
        <w:top w:val="none" w:sz="0" w:space="0" w:color="auto"/>
        <w:left w:val="none" w:sz="0" w:space="0" w:color="auto"/>
        <w:bottom w:val="none" w:sz="0" w:space="0" w:color="auto"/>
        <w:right w:val="none" w:sz="0" w:space="0" w:color="auto"/>
      </w:divBdr>
    </w:div>
    <w:div w:id="519470050">
      <w:marLeft w:val="0"/>
      <w:marRight w:val="0"/>
      <w:marTop w:val="10"/>
      <w:marBottom w:val="10"/>
      <w:divBdr>
        <w:top w:val="none" w:sz="0" w:space="0" w:color="auto"/>
        <w:left w:val="none" w:sz="0" w:space="0" w:color="auto"/>
        <w:bottom w:val="none" w:sz="0" w:space="0" w:color="auto"/>
        <w:right w:val="none" w:sz="0" w:space="0" w:color="auto"/>
      </w:divBdr>
    </w:div>
    <w:div w:id="548103945">
      <w:marLeft w:val="0"/>
      <w:marRight w:val="0"/>
      <w:marTop w:val="10"/>
      <w:marBottom w:val="10"/>
      <w:divBdr>
        <w:top w:val="none" w:sz="0" w:space="0" w:color="auto"/>
        <w:left w:val="none" w:sz="0" w:space="0" w:color="auto"/>
        <w:bottom w:val="none" w:sz="0" w:space="0" w:color="auto"/>
        <w:right w:val="none" w:sz="0" w:space="0" w:color="auto"/>
      </w:divBdr>
    </w:div>
    <w:div w:id="603465942">
      <w:marLeft w:val="0"/>
      <w:marRight w:val="0"/>
      <w:marTop w:val="10"/>
      <w:marBottom w:val="10"/>
      <w:divBdr>
        <w:top w:val="none" w:sz="0" w:space="0" w:color="auto"/>
        <w:left w:val="none" w:sz="0" w:space="0" w:color="auto"/>
        <w:bottom w:val="none" w:sz="0" w:space="0" w:color="auto"/>
        <w:right w:val="none" w:sz="0" w:space="0" w:color="auto"/>
      </w:divBdr>
    </w:div>
    <w:div w:id="723917247">
      <w:marLeft w:val="0"/>
      <w:marRight w:val="720"/>
      <w:marTop w:val="10"/>
      <w:marBottom w:val="10"/>
      <w:divBdr>
        <w:top w:val="none" w:sz="0" w:space="0" w:color="auto"/>
        <w:left w:val="none" w:sz="0" w:space="0" w:color="auto"/>
        <w:bottom w:val="none" w:sz="0" w:space="0" w:color="auto"/>
        <w:right w:val="none" w:sz="0" w:space="0" w:color="auto"/>
      </w:divBdr>
    </w:div>
    <w:div w:id="808983547">
      <w:marLeft w:val="0"/>
      <w:marRight w:val="0"/>
      <w:marTop w:val="10"/>
      <w:marBottom w:val="10"/>
      <w:divBdr>
        <w:top w:val="none" w:sz="0" w:space="0" w:color="auto"/>
        <w:left w:val="none" w:sz="0" w:space="0" w:color="auto"/>
        <w:bottom w:val="none" w:sz="0" w:space="0" w:color="auto"/>
        <w:right w:val="none" w:sz="0" w:space="0" w:color="auto"/>
      </w:divBdr>
    </w:div>
    <w:div w:id="854147674">
      <w:marLeft w:val="0"/>
      <w:marRight w:val="0"/>
      <w:marTop w:val="10"/>
      <w:marBottom w:val="10"/>
      <w:divBdr>
        <w:top w:val="none" w:sz="0" w:space="0" w:color="auto"/>
        <w:left w:val="none" w:sz="0" w:space="0" w:color="auto"/>
        <w:bottom w:val="none" w:sz="0" w:space="0" w:color="auto"/>
        <w:right w:val="none" w:sz="0" w:space="0" w:color="auto"/>
      </w:divBdr>
    </w:div>
    <w:div w:id="927471021">
      <w:marLeft w:val="0"/>
      <w:marRight w:val="0"/>
      <w:marTop w:val="10"/>
      <w:marBottom w:val="10"/>
      <w:divBdr>
        <w:top w:val="none" w:sz="0" w:space="0" w:color="auto"/>
        <w:left w:val="none" w:sz="0" w:space="0" w:color="auto"/>
        <w:bottom w:val="none" w:sz="0" w:space="0" w:color="auto"/>
        <w:right w:val="none" w:sz="0" w:space="0" w:color="auto"/>
      </w:divBdr>
    </w:div>
    <w:div w:id="954210301">
      <w:marLeft w:val="0"/>
      <w:marRight w:val="720"/>
      <w:marTop w:val="10"/>
      <w:marBottom w:val="10"/>
      <w:divBdr>
        <w:top w:val="none" w:sz="0" w:space="0" w:color="auto"/>
        <w:left w:val="none" w:sz="0" w:space="0" w:color="auto"/>
        <w:bottom w:val="none" w:sz="0" w:space="0" w:color="auto"/>
        <w:right w:val="none" w:sz="0" w:space="0" w:color="auto"/>
      </w:divBdr>
    </w:div>
    <w:div w:id="961959358">
      <w:marLeft w:val="0"/>
      <w:marRight w:val="0"/>
      <w:marTop w:val="10"/>
      <w:marBottom w:val="10"/>
      <w:divBdr>
        <w:top w:val="none" w:sz="0" w:space="0" w:color="auto"/>
        <w:left w:val="none" w:sz="0" w:space="0" w:color="auto"/>
        <w:bottom w:val="none" w:sz="0" w:space="0" w:color="auto"/>
        <w:right w:val="none" w:sz="0" w:space="0" w:color="auto"/>
      </w:divBdr>
    </w:div>
    <w:div w:id="965114065">
      <w:marLeft w:val="0"/>
      <w:marRight w:val="0"/>
      <w:marTop w:val="10"/>
      <w:marBottom w:val="10"/>
      <w:divBdr>
        <w:top w:val="none" w:sz="0" w:space="0" w:color="auto"/>
        <w:left w:val="none" w:sz="0" w:space="0" w:color="auto"/>
        <w:bottom w:val="none" w:sz="0" w:space="0" w:color="auto"/>
        <w:right w:val="none" w:sz="0" w:space="0" w:color="auto"/>
      </w:divBdr>
    </w:div>
    <w:div w:id="1000080498">
      <w:marLeft w:val="0"/>
      <w:marRight w:val="0"/>
      <w:marTop w:val="10"/>
      <w:marBottom w:val="10"/>
      <w:divBdr>
        <w:top w:val="none" w:sz="0" w:space="0" w:color="auto"/>
        <w:left w:val="none" w:sz="0" w:space="0" w:color="auto"/>
        <w:bottom w:val="none" w:sz="0" w:space="0" w:color="auto"/>
        <w:right w:val="none" w:sz="0" w:space="0" w:color="auto"/>
      </w:divBdr>
    </w:div>
    <w:div w:id="1039891011">
      <w:marLeft w:val="0"/>
      <w:marRight w:val="0"/>
      <w:marTop w:val="10"/>
      <w:marBottom w:val="10"/>
      <w:divBdr>
        <w:top w:val="none" w:sz="0" w:space="0" w:color="auto"/>
        <w:left w:val="none" w:sz="0" w:space="0" w:color="auto"/>
        <w:bottom w:val="none" w:sz="0" w:space="0" w:color="auto"/>
        <w:right w:val="none" w:sz="0" w:space="0" w:color="auto"/>
      </w:divBdr>
    </w:div>
    <w:div w:id="1058436768">
      <w:marLeft w:val="0"/>
      <w:marRight w:val="0"/>
      <w:marTop w:val="10"/>
      <w:marBottom w:val="10"/>
      <w:divBdr>
        <w:top w:val="none" w:sz="0" w:space="0" w:color="auto"/>
        <w:left w:val="none" w:sz="0" w:space="0" w:color="auto"/>
        <w:bottom w:val="none" w:sz="0" w:space="0" w:color="auto"/>
        <w:right w:val="none" w:sz="0" w:space="0" w:color="auto"/>
      </w:divBdr>
    </w:div>
    <w:div w:id="1137719282">
      <w:marLeft w:val="0"/>
      <w:marRight w:val="0"/>
      <w:marTop w:val="10"/>
      <w:marBottom w:val="10"/>
      <w:divBdr>
        <w:top w:val="none" w:sz="0" w:space="0" w:color="auto"/>
        <w:left w:val="none" w:sz="0" w:space="0" w:color="auto"/>
        <w:bottom w:val="none" w:sz="0" w:space="0" w:color="auto"/>
        <w:right w:val="none" w:sz="0" w:space="0" w:color="auto"/>
      </w:divBdr>
    </w:div>
    <w:div w:id="1218202960">
      <w:marLeft w:val="0"/>
      <w:marRight w:val="0"/>
      <w:marTop w:val="10"/>
      <w:marBottom w:val="10"/>
      <w:divBdr>
        <w:top w:val="none" w:sz="0" w:space="0" w:color="auto"/>
        <w:left w:val="none" w:sz="0" w:space="0" w:color="auto"/>
        <w:bottom w:val="none" w:sz="0" w:space="0" w:color="auto"/>
        <w:right w:val="none" w:sz="0" w:space="0" w:color="auto"/>
      </w:divBdr>
    </w:div>
    <w:div w:id="1265108648">
      <w:marLeft w:val="0"/>
      <w:marRight w:val="0"/>
      <w:marTop w:val="10"/>
      <w:marBottom w:val="10"/>
      <w:divBdr>
        <w:top w:val="none" w:sz="0" w:space="0" w:color="auto"/>
        <w:left w:val="none" w:sz="0" w:space="0" w:color="auto"/>
        <w:bottom w:val="none" w:sz="0" w:space="0" w:color="auto"/>
        <w:right w:val="none" w:sz="0" w:space="0" w:color="auto"/>
      </w:divBdr>
    </w:div>
    <w:div w:id="1298802759">
      <w:marLeft w:val="0"/>
      <w:marRight w:val="0"/>
      <w:marTop w:val="10"/>
      <w:marBottom w:val="10"/>
      <w:divBdr>
        <w:top w:val="none" w:sz="0" w:space="0" w:color="auto"/>
        <w:left w:val="none" w:sz="0" w:space="0" w:color="auto"/>
        <w:bottom w:val="none" w:sz="0" w:space="0" w:color="auto"/>
        <w:right w:val="none" w:sz="0" w:space="0" w:color="auto"/>
      </w:divBdr>
    </w:div>
    <w:div w:id="1338919143">
      <w:marLeft w:val="0"/>
      <w:marRight w:val="0"/>
      <w:marTop w:val="10"/>
      <w:marBottom w:val="10"/>
      <w:divBdr>
        <w:top w:val="none" w:sz="0" w:space="0" w:color="auto"/>
        <w:left w:val="none" w:sz="0" w:space="0" w:color="auto"/>
        <w:bottom w:val="none" w:sz="0" w:space="0" w:color="auto"/>
        <w:right w:val="none" w:sz="0" w:space="0" w:color="auto"/>
      </w:divBdr>
    </w:div>
    <w:div w:id="1396657716">
      <w:marLeft w:val="0"/>
      <w:marRight w:val="720"/>
      <w:marTop w:val="10"/>
      <w:marBottom w:val="10"/>
      <w:divBdr>
        <w:top w:val="none" w:sz="0" w:space="0" w:color="auto"/>
        <w:left w:val="none" w:sz="0" w:space="0" w:color="auto"/>
        <w:bottom w:val="none" w:sz="0" w:space="0" w:color="auto"/>
        <w:right w:val="none" w:sz="0" w:space="0" w:color="auto"/>
      </w:divBdr>
    </w:div>
    <w:div w:id="1407268129">
      <w:marLeft w:val="0"/>
      <w:marRight w:val="0"/>
      <w:marTop w:val="10"/>
      <w:marBottom w:val="10"/>
      <w:divBdr>
        <w:top w:val="none" w:sz="0" w:space="0" w:color="auto"/>
        <w:left w:val="none" w:sz="0" w:space="0" w:color="auto"/>
        <w:bottom w:val="none" w:sz="0" w:space="0" w:color="auto"/>
        <w:right w:val="none" w:sz="0" w:space="0" w:color="auto"/>
      </w:divBdr>
    </w:div>
    <w:div w:id="1438256382">
      <w:marLeft w:val="0"/>
      <w:marRight w:val="0"/>
      <w:marTop w:val="10"/>
      <w:marBottom w:val="10"/>
      <w:divBdr>
        <w:top w:val="none" w:sz="0" w:space="0" w:color="auto"/>
        <w:left w:val="none" w:sz="0" w:space="0" w:color="auto"/>
        <w:bottom w:val="none" w:sz="0" w:space="0" w:color="auto"/>
        <w:right w:val="none" w:sz="0" w:space="0" w:color="auto"/>
      </w:divBdr>
    </w:div>
    <w:div w:id="1531870497">
      <w:marLeft w:val="0"/>
      <w:marRight w:val="0"/>
      <w:marTop w:val="10"/>
      <w:marBottom w:val="10"/>
      <w:divBdr>
        <w:top w:val="none" w:sz="0" w:space="0" w:color="auto"/>
        <w:left w:val="none" w:sz="0" w:space="0" w:color="auto"/>
        <w:bottom w:val="none" w:sz="0" w:space="0" w:color="auto"/>
        <w:right w:val="none" w:sz="0" w:space="0" w:color="auto"/>
      </w:divBdr>
    </w:div>
    <w:div w:id="1662465729">
      <w:marLeft w:val="0"/>
      <w:marRight w:val="720"/>
      <w:marTop w:val="10"/>
      <w:marBottom w:val="10"/>
      <w:divBdr>
        <w:top w:val="none" w:sz="0" w:space="0" w:color="auto"/>
        <w:left w:val="none" w:sz="0" w:space="0" w:color="auto"/>
        <w:bottom w:val="none" w:sz="0" w:space="0" w:color="auto"/>
        <w:right w:val="none" w:sz="0" w:space="0" w:color="auto"/>
      </w:divBdr>
    </w:div>
    <w:div w:id="1680423966">
      <w:marLeft w:val="0"/>
      <w:marRight w:val="0"/>
      <w:marTop w:val="10"/>
      <w:marBottom w:val="10"/>
      <w:divBdr>
        <w:top w:val="none" w:sz="0" w:space="0" w:color="auto"/>
        <w:left w:val="none" w:sz="0" w:space="0" w:color="auto"/>
        <w:bottom w:val="none" w:sz="0" w:space="0" w:color="auto"/>
        <w:right w:val="none" w:sz="0" w:space="0" w:color="auto"/>
      </w:divBdr>
    </w:div>
    <w:div w:id="1741438404">
      <w:marLeft w:val="0"/>
      <w:marRight w:val="0"/>
      <w:marTop w:val="10"/>
      <w:marBottom w:val="10"/>
      <w:divBdr>
        <w:top w:val="none" w:sz="0" w:space="0" w:color="auto"/>
        <w:left w:val="none" w:sz="0" w:space="0" w:color="auto"/>
        <w:bottom w:val="none" w:sz="0" w:space="0" w:color="auto"/>
        <w:right w:val="none" w:sz="0" w:space="0" w:color="auto"/>
      </w:divBdr>
    </w:div>
    <w:div w:id="1871453223">
      <w:marLeft w:val="0"/>
      <w:marRight w:val="0"/>
      <w:marTop w:val="10"/>
      <w:marBottom w:val="10"/>
      <w:divBdr>
        <w:top w:val="none" w:sz="0" w:space="0" w:color="auto"/>
        <w:left w:val="none" w:sz="0" w:space="0" w:color="auto"/>
        <w:bottom w:val="none" w:sz="0" w:space="0" w:color="auto"/>
        <w:right w:val="none" w:sz="0" w:space="0" w:color="auto"/>
      </w:divBdr>
    </w:div>
    <w:div w:id="1906144049">
      <w:marLeft w:val="0"/>
      <w:marRight w:val="0"/>
      <w:marTop w:val="10"/>
      <w:marBottom w:val="10"/>
      <w:divBdr>
        <w:top w:val="none" w:sz="0" w:space="0" w:color="auto"/>
        <w:left w:val="none" w:sz="0" w:space="0" w:color="auto"/>
        <w:bottom w:val="none" w:sz="0" w:space="0" w:color="auto"/>
        <w:right w:val="none" w:sz="0" w:space="0" w:color="auto"/>
      </w:divBdr>
    </w:div>
    <w:div w:id="1957442308">
      <w:marLeft w:val="0"/>
      <w:marRight w:val="0"/>
      <w:marTop w:val="10"/>
      <w:marBottom w:val="10"/>
      <w:divBdr>
        <w:top w:val="none" w:sz="0" w:space="0" w:color="auto"/>
        <w:left w:val="none" w:sz="0" w:space="0" w:color="auto"/>
        <w:bottom w:val="none" w:sz="0" w:space="0" w:color="auto"/>
        <w:right w:val="none" w:sz="0" w:space="0" w:color="auto"/>
      </w:divBdr>
    </w:div>
    <w:div w:id="1967351653">
      <w:marLeft w:val="0"/>
      <w:marRight w:val="0"/>
      <w:marTop w:val="10"/>
      <w:marBottom w:val="10"/>
      <w:divBdr>
        <w:top w:val="none" w:sz="0" w:space="0" w:color="auto"/>
        <w:left w:val="none" w:sz="0" w:space="0" w:color="auto"/>
        <w:bottom w:val="none" w:sz="0" w:space="0" w:color="auto"/>
        <w:right w:val="none" w:sz="0" w:space="0" w:color="auto"/>
      </w:divBdr>
    </w:div>
    <w:div w:id="1981375001">
      <w:marLeft w:val="0"/>
      <w:marRight w:val="0"/>
      <w:marTop w:val="10"/>
      <w:marBottom w:val="10"/>
      <w:divBdr>
        <w:top w:val="none" w:sz="0" w:space="0" w:color="auto"/>
        <w:left w:val="none" w:sz="0" w:space="0" w:color="auto"/>
        <w:bottom w:val="none" w:sz="0" w:space="0" w:color="auto"/>
        <w:right w:val="none" w:sz="0" w:space="0" w:color="auto"/>
      </w:divBdr>
    </w:div>
    <w:div w:id="1982147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2025-04-30T07:39:00Z</dcterms:created>
  <dcterms:modified xsi:type="dcterms:W3CDTF">2025-04-30T07:39:00Z</dcterms:modified>
</cp:coreProperties>
</file>