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6DCD6" w14:textId="77777777" w:rsidR="00116E2C" w:rsidRDefault="00116E2C">
      <w:pPr>
        <w:spacing w:line="500" w:lineRule="atLeast"/>
        <w:jc w:val="center"/>
        <w:divId w:val="683552398"/>
        <w:rPr>
          <w:rFonts w:ascii="黑体" w:eastAsia="黑体" w:hAnsi="黑体"/>
          <w:sz w:val="36"/>
          <w:szCs w:val="36"/>
        </w:rPr>
      </w:pPr>
      <w:r>
        <w:rPr>
          <w:rFonts w:ascii="黑体" w:eastAsia="黑体" w:hAnsi="黑体" w:hint="eastAsia"/>
          <w:sz w:val="36"/>
          <w:szCs w:val="36"/>
        </w:rPr>
        <w:t>广东省广州市花都区人民法院</w:t>
      </w:r>
    </w:p>
    <w:p w14:paraId="13E2F0FC" w14:textId="77777777" w:rsidR="00116E2C" w:rsidRDefault="00116E2C">
      <w:pPr>
        <w:spacing w:line="500" w:lineRule="atLeast"/>
        <w:jc w:val="center"/>
        <w:divId w:val="3760545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43B51D" w14:textId="77777777" w:rsidR="00116E2C" w:rsidRDefault="00116E2C">
      <w:pPr>
        <w:spacing w:line="500" w:lineRule="atLeast"/>
        <w:jc w:val="right"/>
        <w:divId w:val="1943174867"/>
        <w:rPr>
          <w:rFonts w:hint="eastAsia"/>
          <w:sz w:val="30"/>
          <w:szCs w:val="30"/>
        </w:rPr>
      </w:pPr>
      <w:r>
        <w:rPr>
          <w:rFonts w:hint="eastAsia"/>
          <w:sz w:val="30"/>
          <w:szCs w:val="30"/>
        </w:rPr>
        <w:t>（</w:t>
      </w:r>
      <w:r>
        <w:rPr>
          <w:rFonts w:hint="eastAsia"/>
          <w:sz w:val="30"/>
          <w:szCs w:val="30"/>
        </w:rPr>
        <w:t>2014</w:t>
      </w:r>
      <w:r>
        <w:rPr>
          <w:rFonts w:hint="eastAsia"/>
          <w:sz w:val="30"/>
          <w:szCs w:val="30"/>
        </w:rPr>
        <w:t>）穗花法刑初字第</w:t>
      </w:r>
      <w:r>
        <w:rPr>
          <w:rFonts w:hint="eastAsia"/>
          <w:sz w:val="30"/>
          <w:szCs w:val="30"/>
        </w:rPr>
        <w:t>637</w:t>
      </w:r>
      <w:r>
        <w:rPr>
          <w:rFonts w:hint="eastAsia"/>
          <w:sz w:val="30"/>
          <w:szCs w:val="30"/>
        </w:rPr>
        <w:t>号</w:t>
      </w:r>
    </w:p>
    <w:p w14:paraId="3487CA8A" w14:textId="77777777" w:rsidR="00116E2C" w:rsidRDefault="00116E2C">
      <w:pPr>
        <w:spacing w:line="500" w:lineRule="atLeast"/>
        <w:ind w:firstLine="600"/>
        <w:divId w:val="180245897"/>
        <w:rPr>
          <w:rFonts w:hint="eastAsia"/>
          <w:sz w:val="30"/>
          <w:szCs w:val="30"/>
        </w:rPr>
      </w:pPr>
      <w:r>
        <w:rPr>
          <w:rFonts w:hint="eastAsia"/>
          <w:sz w:val="30"/>
          <w:szCs w:val="30"/>
        </w:rPr>
        <w:t>公诉机关广州市花都区人民检察院。</w:t>
      </w:r>
    </w:p>
    <w:p w14:paraId="5871E207" w14:textId="77777777" w:rsidR="00116E2C" w:rsidRDefault="00116E2C">
      <w:pPr>
        <w:spacing w:line="500" w:lineRule="atLeast"/>
        <w:ind w:firstLine="600"/>
        <w:divId w:val="408313230"/>
        <w:rPr>
          <w:rFonts w:hint="eastAsia"/>
          <w:sz w:val="30"/>
          <w:szCs w:val="30"/>
        </w:rPr>
      </w:pPr>
      <w:r>
        <w:rPr>
          <w:rFonts w:hint="eastAsia"/>
          <w:sz w:val="30"/>
          <w:szCs w:val="30"/>
        </w:rPr>
        <w:t>被告人杨某，男，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日出生于广东省广州市，汉族，文化程度大专，原任广州市花都区交通局副局长，户籍住址广东省广州市花都区，住广东省广州市花都区。因涉嫌犯受贿罪于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日被逮捕。现被羁押于广州市第一看守所。</w:t>
      </w:r>
    </w:p>
    <w:p w14:paraId="23F914D7" w14:textId="77777777" w:rsidR="00116E2C" w:rsidRDefault="00116E2C">
      <w:pPr>
        <w:spacing w:line="500" w:lineRule="atLeast"/>
        <w:ind w:firstLine="600"/>
        <w:divId w:val="760415027"/>
        <w:rPr>
          <w:rFonts w:hint="eastAsia"/>
          <w:sz w:val="30"/>
          <w:szCs w:val="30"/>
        </w:rPr>
      </w:pPr>
      <w:r>
        <w:rPr>
          <w:rFonts w:hint="eastAsia"/>
          <w:sz w:val="30"/>
          <w:szCs w:val="30"/>
        </w:rPr>
        <w:t>辩护人王宁胜，广东法制盛邦律师事务所律师。</w:t>
      </w:r>
    </w:p>
    <w:p w14:paraId="25A13DF8" w14:textId="77777777" w:rsidR="00116E2C" w:rsidRDefault="00116E2C">
      <w:pPr>
        <w:spacing w:line="500" w:lineRule="atLeast"/>
        <w:ind w:firstLine="600"/>
        <w:divId w:val="1107191223"/>
        <w:rPr>
          <w:rFonts w:hint="eastAsia"/>
          <w:sz w:val="30"/>
          <w:szCs w:val="30"/>
        </w:rPr>
      </w:pPr>
      <w:r>
        <w:rPr>
          <w:rFonts w:hint="eastAsia"/>
          <w:sz w:val="30"/>
          <w:szCs w:val="30"/>
        </w:rPr>
        <w:t>广州市花都区人民检察院以穗花检公刑诉（</w:t>
      </w:r>
      <w:r>
        <w:rPr>
          <w:rFonts w:hint="eastAsia"/>
          <w:sz w:val="30"/>
          <w:szCs w:val="30"/>
        </w:rPr>
        <w:t>2014</w:t>
      </w:r>
      <w:r>
        <w:rPr>
          <w:rFonts w:hint="eastAsia"/>
          <w:sz w:val="30"/>
          <w:szCs w:val="30"/>
        </w:rPr>
        <w:t>）</w:t>
      </w:r>
      <w:r>
        <w:rPr>
          <w:rFonts w:hint="eastAsia"/>
          <w:sz w:val="30"/>
          <w:szCs w:val="30"/>
        </w:rPr>
        <w:t>697</w:t>
      </w:r>
      <w:r>
        <w:rPr>
          <w:rFonts w:hint="eastAsia"/>
          <w:sz w:val="30"/>
          <w:szCs w:val="30"/>
        </w:rPr>
        <w:t>号起诉书指控被告人杨某犯受贿罪，于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向本院提起公诉，本院于同日立案，并依法适用普通程序，组成合议庭，公开开庭审理了本案。广州市花都区人民检察院指派代理检察员吴晓娜出庭支持公诉。被告人杨某及辩护人王宁胜到庭参加诉讼。现已审理终结。</w:t>
      </w:r>
    </w:p>
    <w:p w14:paraId="35D31FF9" w14:textId="77777777" w:rsidR="00116E2C" w:rsidRDefault="00116E2C">
      <w:pPr>
        <w:spacing w:line="500" w:lineRule="atLeast"/>
        <w:ind w:firstLine="600"/>
        <w:divId w:val="891043057"/>
        <w:rPr>
          <w:rFonts w:hint="eastAsia"/>
          <w:sz w:val="30"/>
          <w:szCs w:val="30"/>
        </w:rPr>
      </w:pPr>
      <w:r>
        <w:rPr>
          <w:rFonts w:hint="eastAsia"/>
          <w:sz w:val="30"/>
          <w:szCs w:val="30"/>
        </w:rPr>
        <w:t>广州市花都区人民检察院指控，</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年间，被告人杨某在担任广州市花都区交通局副局长期间，利用其负责地方公路管理总站公路工程的职务便利，先后多次收受承建该局工程的承建商王某贿送的人民币共计</w:t>
      </w:r>
      <w:r>
        <w:rPr>
          <w:rFonts w:hint="eastAsia"/>
          <w:sz w:val="30"/>
          <w:szCs w:val="30"/>
        </w:rPr>
        <w:t>10</w:t>
      </w:r>
      <w:r>
        <w:rPr>
          <w:rFonts w:hint="eastAsia"/>
          <w:sz w:val="30"/>
          <w:szCs w:val="30"/>
        </w:rPr>
        <w:t>万元及港币</w:t>
      </w:r>
      <w:r>
        <w:rPr>
          <w:rFonts w:hint="eastAsia"/>
          <w:sz w:val="30"/>
          <w:szCs w:val="30"/>
        </w:rPr>
        <w:t>3</w:t>
      </w:r>
      <w:r>
        <w:rPr>
          <w:rFonts w:hint="eastAsia"/>
          <w:sz w:val="30"/>
          <w:szCs w:val="30"/>
        </w:rPr>
        <w:t>万元，全部据为己有。</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日，被告人杨某的家属退赃人民币</w:t>
      </w:r>
      <w:r>
        <w:rPr>
          <w:rFonts w:hint="eastAsia"/>
          <w:sz w:val="30"/>
          <w:szCs w:val="30"/>
        </w:rPr>
        <w:t>10</w:t>
      </w:r>
      <w:r>
        <w:rPr>
          <w:rFonts w:hint="eastAsia"/>
          <w:sz w:val="30"/>
          <w:szCs w:val="30"/>
        </w:rPr>
        <w:t>万元及港币</w:t>
      </w:r>
      <w:r>
        <w:rPr>
          <w:rFonts w:hint="eastAsia"/>
          <w:sz w:val="30"/>
          <w:szCs w:val="30"/>
        </w:rPr>
        <w:t>3</w:t>
      </w:r>
      <w:r>
        <w:rPr>
          <w:rFonts w:hint="eastAsia"/>
          <w:sz w:val="30"/>
          <w:szCs w:val="30"/>
        </w:rPr>
        <w:t>万元。</w:t>
      </w:r>
    </w:p>
    <w:p w14:paraId="7F7E54DE" w14:textId="77777777" w:rsidR="00116E2C" w:rsidRDefault="00116E2C">
      <w:pPr>
        <w:spacing w:line="500" w:lineRule="atLeast"/>
        <w:ind w:firstLine="600"/>
        <w:divId w:val="1891840752"/>
        <w:rPr>
          <w:rFonts w:hint="eastAsia"/>
          <w:sz w:val="30"/>
          <w:szCs w:val="30"/>
        </w:rPr>
      </w:pPr>
      <w:r>
        <w:rPr>
          <w:rFonts w:hint="eastAsia"/>
          <w:sz w:val="30"/>
          <w:szCs w:val="30"/>
        </w:rPr>
        <w:t>为证实上述事实，公诉机关提交了相应证据，认为被告人杨某的行为触犯了《中华人民共和国刑法》第三百八十五条第一款之规定，已构成受贿罪。综合被告人杨某受贿数额以及其如实供述、已全部退赃等情节，建议本院对被告人杨某判处有期徒刑十年以上。提请本院依法判处。</w:t>
      </w:r>
    </w:p>
    <w:p w14:paraId="2C8AB871" w14:textId="77777777" w:rsidR="00116E2C" w:rsidRDefault="00116E2C">
      <w:pPr>
        <w:spacing w:line="500" w:lineRule="atLeast"/>
        <w:ind w:firstLine="600"/>
        <w:divId w:val="738018266"/>
        <w:rPr>
          <w:rFonts w:hint="eastAsia"/>
          <w:sz w:val="30"/>
          <w:szCs w:val="30"/>
        </w:rPr>
      </w:pPr>
      <w:r>
        <w:rPr>
          <w:rFonts w:hint="eastAsia"/>
          <w:sz w:val="30"/>
          <w:szCs w:val="30"/>
        </w:rPr>
        <w:lastRenderedPageBreak/>
        <w:t>被告人杨某对公诉机关指控的犯罪事实和罪名均无异议，主要提出其所收受王某的财物主要是于春节和中秋期间有人情往来性质的利是钱，其于期间并未为王某谋取超出其本人职责范围的利益，如增加工程额外款项等，其所给王某的帮助都是其于职责范围内的事情等辩解意见，请求从宽判处缓刑。</w:t>
      </w:r>
    </w:p>
    <w:p w14:paraId="60D2A130" w14:textId="77777777" w:rsidR="00116E2C" w:rsidRDefault="00116E2C">
      <w:pPr>
        <w:spacing w:line="500" w:lineRule="atLeast"/>
        <w:ind w:firstLine="600"/>
        <w:divId w:val="373895398"/>
        <w:rPr>
          <w:rFonts w:hint="eastAsia"/>
          <w:sz w:val="30"/>
          <w:szCs w:val="30"/>
        </w:rPr>
      </w:pPr>
      <w:r>
        <w:rPr>
          <w:rFonts w:hint="eastAsia"/>
          <w:sz w:val="30"/>
          <w:szCs w:val="30"/>
        </w:rPr>
        <w:t>辩护人主要提出以下辩护意见：</w:t>
      </w:r>
      <w:r>
        <w:rPr>
          <w:rFonts w:hint="eastAsia"/>
          <w:sz w:val="30"/>
          <w:szCs w:val="30"/>
        </w:rPr>
        <w:t>1</w:t>
      </w:r>
      <w:r>
        <w:rPr>
          <w:rFonts w:hint="eastAsia"/>
          <w:sz w:val="30"/>
          <w:szCs w:val="30"/>
        </w:rPr>
        <w:t>、被告人杨某收受行贿人王某人民币</w:t>
      </w:r>
      <w:r>
        <w:rPr>
          <w:rFonts w:hint="eastAsia"/>
          <w:sz w:val="30"/>
          <w:szCs w:val="30"/>
        </w:rPr>
        <w:t>10</w:t>
      </w:r>
      <w:r>
        <w:rPr>
          <w:rFonts w:hint="eastAsia"/>
          <w:sz w:val="30"/>
          <w:szCs w:val="30"/>
        </w:rPr>
        <w:t>万元和港币</w:t>
      </w:r>
      <w:r>
        <w:rPr>
          <w:rFonts w:hint="eastAsia"/>
          <w:sz w:val="30"/>
          <w:szCs w:val="30"/>
        </w:rPr>
        <w:t>3</w:t>
      </w:r>
      <w:r>
        <w:rPr>
          <w:rFonts w:hint="eastAsia"/>
          <w:sz w:val="30"/>
          <w:szCs w:val="30"/>
        </w:rPr>
        <w:t>万元是被动受贿，而非主动索贿，行贿人王某行贿是基于被告人杨某担任交通局副局长的职务对其工程上的影响，被告人杨某收受财物是利用职务上的影响，而并非直接行使和利用职权，被告人杨某并未为行贿人王某实际谋取利益，行贿人王某行贿港币</w:t>
      </w:r>
      <w:r>
        <w:rPr>
          <w:rFonts w:hint="eastAsia"/>
          <w:sz w:val="30"/>
          <w:szCs w:val="30"/>
        </w:rPr>
        <w:t>3</w:t>
      </w:r>
      <w:r>
        <w:rPr>
          <w:rFonts w:hint="eastAsia"/>
          <w:sz w:val="30"/>
          <w:szCs w:val="30"/>
        </w:rPr>
        <w:t>万元是基于被告人杨某在工作上为行贿人王某解决新都大桥引道综合改造工程中周边村民阻挠施工的事情而作的感谢表示，被告人杨某收受行贿人王某的人民币</w:t>
      </w:r>
      <w:r>
        <w:rPr>
          <w:rFonts w:hint="eastAsia"/>
          <w:sz w:val="30"/>
          <w:szCs w:val="30"/>
        </w:rPr>
        <w:t>10</w:t>
      </w:r>
      <w:r>
        <w:rPr>
          <w:rFonts w:hint="eastAsia"/>
          <w:sz w:val="30"/>
          <w:szCs w:val="30"/>
        </w:rPr>
        <w:t>万元是于过节期间有社会风气原因的“红包”，被告人杨某收受财物并没有给国家、集体造成损失，危害后果显著轻微；</w:t>
      </w:r>
      <w:r>
        <w:rPr>
          <w:rFonts w:hint="eastAsia"/>
          <w:sz w:val="30"/>
          <w:szCs w:val="30"/>
        </w:rPr>
        <w:t>2</w:t>
      </w:r>
      <w:r>
        <w:rPr>
          <w:rFonts w:hint="eastAsia"/>
          <w:sz w:val="30"/>
          <w:szCs w:val="30"/>
        </w:rPr>
        <w:t>、被告人杨某是因涉某领导案而属广州市纪委协助调查的对象，被告人杨某是在被广州市纪委“两规”期间，被刑事拘留之前，就如实供述自己的犯罪事实并协助调查，应认定为自首；</w:t>
      </w:r>
      <w:r>
        <w:rPr>
          <w:rFonts w:hint="eastAsia"/>
          <w:sz w:val="30"/>
          <w:szCs w:val="30"/>
        </w:rPr>
        <w:t>3</w:t>
      </w:r>
      <w:r>
        <w:rPr>
          <w:rFonts w:hint="eastAsia"/>
          <w:sz w:val="30"/>
          <w:szCs w:val="30"/>
        </w:rPr>
        <w:t>、被告人杨某是初犯，主动让家属代其退缴全部赃款，在广州市纪委两规期间、广州市人民检察院侦查期间和法庭审理中均自愿认罪，认罪态度好，有悔罪表现；</w:t>
      </w:r>
      <w:r>
        <w:rPr>
          <w:rFonts w:hint="eastAsia"/>
          <w:sz w:val="30"/>
          <w:szCs w:val="30"/>
        </w:rPr>
        <w:t>4</w:t>
      </w:r>
      <w:r>
        <w:rPr>
          <w:rFonts w:hint="eastAsia"/>
          <w:sz w:val="30"/>
          <w:szCs w:val="30"/>
        </w:rPr>
        <w:t>、被告人杨某在工作上为花都区交通事业作出贡献。建议对被告人杨某从宽处罚，并适用缓刑。</w:t>
      </w:r>
    </w:p>
    <w:p w14:paraId="0B7E9BFC" w14:textId="77777777" w:rsidR="00116E2C" w:rsidRDefault="00116E2C">
      <w:pPr>
        <w:spacing w:line="500" w:lineRule="atLeast"/>
        <w:ind w:firstLine="600"/>
        <w:divId w:val="2073460075"/>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年间，被告人杨某在担任广州市花都区交通局副局长期间，利用其负责地方公路管理总站公路工程的职务便利，先后多次收受承建该局工程的承建商王某（另案处理）贿送的人民币共计</w:t>
      </w:r>
      <w:r>
        <w:rPr>
          <w:rFonts w:hint="eastAsia"/>
          <w:sz w:val="30"/>
          <w:szCs w:val="30"/>
        </w:rPr>
        <w:t>10</w:t>
      </w:r>
      <w:r>
        <w:rPr>
          <w:rFonts w:hint="eastAsia"/>
          <w:sz w:val="30"/>
          <w:szCs w:val="30"/>
        </w:rPr>
        <w:t>万元及港币</w:t>
      </w:r>
      <w:r>
        <w:rPr>
          <w:rFonts w:hint="eastAsia"/>
          <w:sz w:val="30"/>
          <w:szCs w:val="30"/>
        </w:rPr>
        <w:t>3</w:t>
      </w:r>
      <w:r>
        <w:rPr>
          <w:rFonts w:hint="eastAsia"/>
          <w:sz w:val="30"/>
          <w:szCs w:val="30"/>
        </w:rPr>
        <w:t>万元，全部据为己有。</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日，被告人杨某家属代其退赃人民币</w:t>
      </w:r>
      <w:r>
        <w:rPr>
          <w:rFonts w:hint="eastAsia"/>
          <w:sz w:val="30"/>
          <w:szCs w:val="30"/>
        </w:rPr>
        <w:t>10</w:t>
      </w:r>
      <w:r>
        <w:rPr>
          <w:rFonts w:hint="eastAsia"/>
          <w:sz w:val="30"/>
          <w:szCs w:val="30"/>
        </w:rPr>
        <w:t>万元及港币</w:t>
      </w:r>
      <w:r>
        <w:rPr>
          <w:rFonts w:hint="eastAsia"/>
          <w:sz w:val="30"/>
          <w:szCs w:val="30"/>
        </w:rPr>
        <w:t>3</w:t>
      </w:r>
      <w:r>
        <w:rPr>
          <w:rFonts w:hint="eastAsia"/>
          <w:sz w:val="30"/>
          <w:szCs w:val="30"/>
        </w:rPr>
        <w:t>万元。</w:t>
      </w:r>
    </w:p>
    <w:p w14:paraId="1332DB75" w14:textId="77777777" w:rsidR="00116E2C" w:rsidRDefault="00116E2C">
      <w:pPr>
        <w:spacing w:line="500" w:lineRule="atLeast"/>
        <w:ind w:firstLine="600"/>
        <w:divId w:val="646396647"/>
        <w:rPr>
          <w:rFonts w:hint="eastAsia"/>
          <w:sz w:val="30"/>
          <w:szCs w:val="30"/>
        </w:rPr>
      </w:pPr>
      <w:r>
        <w:rPr>
          <w:rFonts w:hint="eastAsia"/>
          <w:sz w:val="30"/>
          <w:szCs w:val="30"/>
        </w:rPr>
        <w:t>上述事实，有经公诉机关提交并经法庭质证的下列证据予以证实：</w:t>
      </w:r>
    </w:p>
    <w:p w14:paraId="2119C0DE" w14:textId="77777777" w:rsidR="00116E2C" w:rsidRDefault="00116E2C">
      <w:pPr>
        <w:spacing w:line="500" w:lineRule="atLeast"/>
        <w:ind w:firstLine="600"/>
        <w:divId w:val="1378508399"/>
        <w:rPr>
          <w:rFonts w:hint="eastAsia"/>
          <w:sz w:val="30"/>
          <w:szCs w:val="30"/>
        </w:rPr>
      </w:pPr>
      <w:r>
        <w:rPr>
          <w:rFonts w:hint="eastAsia"/>
          <w:sz w:val="30"/>
          <w:szCs w:val="30"/>
        </w:rPr>
        <w:t>1</w:t>
      </w:r>
      <w:r>
        <w:rPr>
          <w:rFonts w:hint="eastAsia"/>
          <w:sz w:val="30"/>
          <w:szCs w:val="30"/>
        </w:rPr>
        <w:t>、广州市花都区人事局穗花人（</w:t>
      </w:r>
      <w:r>
        <w:rPr>
          <w:rFonts w:hint="eastAsia"/>
          <w:sz w:val="30"/>
          <w:szCs w:val="30"/>
        </w:rPr>
        <w:t>2005</w:t>
      </w:r>
      <w:r>
        <w:rPr>
          <w:rFonts w:hint="eastAsia"/>
          <w:sz w:val="30"/>
          <w:szCs w:val="30"/>
        </w:rPr>
        <w:t>）</w:t>
      </w:r>
      <w:r>
        <w:rPr>
          <w:rFonts w:hint="eastAsia"/>
          <w:sz w:val="30"/>
          <w:szCs w:val="30"/>
        </w:rPr>
        <w:t>23</w:t>
      </w:r>
      <w:r>
        <w:rPr>
          <w:rFonts w:hint="eastAsia"/>
          <w:sz w:val="30"/>
          <w:szCs w:val="30"/>
        </w:rPr>
        <w:t>号文件，中共广州市花都区委组织部穗花组干（</w:t>
      </w:r>
      <w:r>
        <w:rPr>
          <w:rFonts w:hint="eastAsia"/>
          <w:sz w:val="30"/>
          <w:szCs w:val="30"/>
        </w:rPr>
        <w:t>2005</w:t>
      </w:r>
      <w:r>
        <w:rPr>
          <w:rFonts w:hint="eastAsia"/>
          <w:sz w:val="30"/>
          <w:szCs w:val="30"/>
        </w:rPr>
        <w:t>）</w:t>
      </w:r>
      <w:r>
        <w:rPr>
          <w:rFonts w:hint="eastAsia"/>
          <w:sz w:val="30"/>
          <w:szCs w:val="30"/>
        </w:rPr>
        <w:t>46</w:t>
      </w:r>
      <w:r>
        <w:rPr>
          <w:rFonts w:hint="eastAsia"/>
          <w:sz w:val="30"/>
          <w:szCs w:val="30"/>
        </w:rPr>
        <w:t>号、（</w:t>
      </w:r>
      <w:r>
        <w:rPr>
          <w:rFonts w:hint="eastAsia"/>
          <w:sz w:val="30"/>
          <w:szCs w:val="30"/>
        </w:rPr>
        <w:t>2006</w:t>
      </w:r>
      <w:r>
        <w:rPr>
          <w:rFonts w:hint="eastAsia"/>
          <w:sz w:val="30"/>
          <w:szCs w:val="30"/>
        </w:rPr>
        <w:t>）</w:t>
      </w:r>
      <w:r>
        <w:rPr>
          <w:rFonts w:hint="eastAsia"/>
          <w:sz w:val="30"/>
          <w:szCs w:val="30"/>
        </w:rPr>
        <w:t>9</w:t>
      </w:r>
      <w:r>
        <w:rPr>
          <w:rFonts w:hint="eastAsia"/>
          <w:sz w:val="30"/>
          <w:szCs w:val="30"/>
        </w:rPr>
        <w:t>号、（</w:t>
      </w:r>
      <w:r>
        <w:rPr>
          <w:rFonts w:hint="eastAsia"/>
          <w:sz w:val="30"/>
          <w:szCs w:val="30"/>
        </w:rPr>
        <w:t>2007</w:t>
      </w:r>
      <w:r>
        <w:rPr>
          <w:rFonts w:hint="eastAsia"/>
          <w:sz w:val="30"/>
          <w:szCs w:val="30"/>
        </w:rPr>
        <w:t>）</w:t>
      </w:r>
      <w:r>
        <w:rPr>
          <w:rFonts w:hint="eastAsia"/>
          <w:sz w:val="30"/>
          <w:szCs w:val="30"/>
        </w:rPr>
        <w:t>33</w:t>
      </w:r>
      <w:r>
        <w:rPr>
          <w:rFonts w:hint="eastAsia"/>
          <w:sz w:val="30"/>
          <w:szCs w:val="30"/>
        </w:rPr>
        <w:t>号文件，广州市花都区交通局花交（</w:t>
      </w:r>
      <w:r>
        <w:rPr>
          <w:rFonts w:hint="eastAsia"/>
          <w:sz w:val="30"/>
          <w:szCs w:val="30"/>
        </w:rPr>
        <w:t>2005</w:t>
      </w:r>
      <w:r>
        <w:rPr>
          <w:rFonts w:hint="eastAsia"/>
          <w:sz w:val="30"/>
          <w:szCs w:val="30"/>
        </w:rPr>
        <w:t>）</w:t>
      </w:r>
      <w:r>
        <w:rPr>
          <w:rFonts w:hint="eastAsia"/>
          <w:sz w:val="30"/>
          <w:szCs w:val="30"/>
        </w:rPr>
        <w:t>49</w:t>
      </w:r>
      <w:r>
        <w:rPr>
          <w:rFonts w:hint="eastAsia"/>
          <w:sz w:val="30"/>
          <w:szCs w:val="30"/>
        </w:rPr>
        <w:t>号、（</w:t>
      </w:r>
      <w:r>
        <w:rPr>
          <w:rFonts w:hint="eastAsia"/>
          <w:sz w:val="30"/>
          <w:szCs w:val="30"/>
        </w:rPr>
        <w:t>2008</w:t>
      </w:r>
      <w:r>
        <w:rPr>
          <w:rFonts w:hint="eastAsia"/>
          <w:sz w:val="30"/>
          <w:szCs w:val="30"/>
        </w:rPr>
        <w:t>）</w:t>
      </w:r>
      <w:r>
        <w:rPr>
          <w:rFonts w:hint="eastAsia"/>
          <w:sz w:val="30"/>
          <w:szCs w:val="30"/>
        </w:rPr>
        <w:t>58</w:t>
      </w:r>
      <w:r>
        <w:rPr>
          <w:rFonts w:hint="eastAsia"/>
          <w:sz w:val="30"/>
          <w:szCs w:val="30"/>
        </w:rPr>
        <w:t>号、（</w:t>
      </w:r>
      <w:r>
        <w:rPr>
          <w:rFonts w:hint="eastAsia"/>
          <w:sz w:val="30"/>
          <w:szCs w:val="30"/>
        </w:rPr>
        <w:t>2011</w:t>
      </w:r>
      <w:r>
        <w:rPr>
          <w:rFonts w:hint="eastAsia"/>
          <w:sz w:val="30"/>
          <w:szCs w:val="30"/>
        </w:rPr>
        <w:t>）</w:t>
      </w:r>
      <w:r>
        <w:rPr>
          <w:rFonts w:hint="eastAsia"/>
          <w:sz w:val="30"/>
          <w:szCs w:val="30"/>
        </w:rPr>
        <w:t>36</w:t>
      </w:r>
      <w:r>
        <w:rPr>
          <w:rFonts w:hint="eastAsia"/>
          <w:sz w:val="30"/>
          <w:szCs w:val="30"/>
        </w:rPr>
        <w:t>号、（</w:t>
      </w:r>
      <w:r>
        <w:rPr>
          <w:rFonts w:hint="eastAsia"/>
          <w:sz w:val="30"/>
          <w:szCs w:val="30"/>
        </w:rPr>
        <w:t>2012</w:t>
      </w:r>
      <w:r>
        <w:rPr>
          <w:rFonts w:hint="eastAsia"/>
          <w:sz w:val="30"/>
          <w:szCs w:val="30"/>
        </w:rPr>
        <w:t>）</w:t>
      </w:r>
      <w:r>
        <w:rPr>
          <w:rFonts w:hint="eastAsia"/>
          <w:sz w:val="30"/>
          <w:szCs w:val="30"/>
        </w:rPr>
        <w:t>6</w:t>
      </w:r>
      <w:r>
        <w:rPr>
          <w:rFonts w:hint="eastAsia"/>
          <w:sz w:val="30"/>
          <w:szCs w:val="30"/>
        </w:rPr>
        <w:t>号、（</w:t>
      </w:r>
      <w:r>
        <w:rPr>
          <w:rFonts w:hint="eastAsia"/>
          <w:sz w:val="30"/>
          <w:szCs w:val="30"/>
        </w:rPr>
        <w:t>2012</w:t>
      </w:r>
      <w:r>
        <w:rPr>
          <w:rFonts w:hint="eastAsia"/>
          <w:sz w:val="30"/>
          <w:szCs w:val="30"/>
        </w:rPr>
        <w:t>）</w:t>
      </w:r>
      <w:r>
        <w:rPr>
          <w:rFonts w:hint="eastAsia"/>
          <w:sz w:val="30"/>
          <w:szCs w:val="30"/>
        </w:rPr>
        <w:t>88</w:t>
      </w:r>
      <w:r>
        <w:rPr>
          <w:rFonts w:hint="eastAsia"/>
          <w:sz w:val="30"/>
          <w:szCs w:val="30"/>
        </w:rPr>
        <w:t>号文件，广州市国家公务员过渡审批表，干部履历表，被告人杨某的常住人口信息，证实：被告人杨某出生于</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日，系国家工作人员，于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日始任花都区交通局副局长，负责地方公路管理总站和企业的工作，于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日任花都区地方公路管理总站站长，于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日免去花都区地方公路管理总站站长职务，于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日始分管交通局规划建设科、花都区地方公路管理总站工作，联系广州市富都交通发展有限公司、企业、交通运输协会工作，于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日始分管交通局规划建设科、地方公路管理总站工作，负责区内高速公路建设协调工作，联系广州市富都交通发展有限公司、企业、交通运输协会工作，于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日始分管交通局发展规划科、区公路路政管理所工作，负责花都区内高速公路建设协调工作。</w:t>
      </w:r>
    </w:p>
    <w:p w14:paraId="7408C250" w14:textId="77777777" w:rsidR="00116E2C" w:rsidRDefault="00116E2C">
      <w:pPr>
        <w:spacing w:line="500" w:lineRule="atLeast"/>
        <w:ind w:firstLine="600"/>
        <w:divId w:val="1589535013"/>
        <w:rPr>
          <w:rFonts w:hint="eastAsia"/>
          <w:sz w:val="30"/>
          <w:szCs w:val="30"/>
        </w:rPr>
      </w:pPr>
      <w:r>
        <w:rPr>
          <w:rFonts w:hint="eastAsia"/>
          <w:sz w:val="30"/>
          <w:szCs w:val="30"/>
        </w:rPr>
        <w:t>2</w:t>
      </w:r>
      <w:r>
        <w:rPr>
          <w:rFonts w:hint="eastAsia"/>
          <w:sz w:val="30"/>
          <w:szCs w:val="30"/>
        </w:rPr>
        <w:t>、广州建交（公花）中字（</w:t>
      </w:r>
      <w:r>
        <w:rPr>
          <w:rFonts w:hint="eastAsia"/>
          <w:sz w:val="30"/>
          <w:szCs w:val="30"/>
        </w:rPr>
        <w:t>2006</w:t>
      </w:r>
      <w:r>
        <w:rPr>
          <w:rFonts w:hint="eastAsia"/>
          <w:sz w:val="30"/>
          <w:szCs w:val="30"/>
        </w:rPr>
        <w:t>）第（</w:t>
      </w:r>
      <w:r>
        <w:rPr>
          <w:rFonts w:hint="eastAsia"/>
          <w:sz w:val="30"/>
          <w:szCs w:val="30"/>
        </w:rPr>
        <w:t>0062</w:t>
      </w:r>
      <w:r>
        <w:rPr>
          <w:rFonts w:hint="eastAsia"/>
          <w:sz w:val="30"/>
          <w:szCs w:val="30"/>
        </w:rPr>
        <w:t>）号《中标通知书》，《建设工程施工合同》，证实：招标人广州市花都区地方公路管理总站（法定代表人或其委托代理签章杨某）于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日确定行贿人王某挂靠的广州市花都第四建筑工程有限公司为广州市花都区新都大桥引道综合改造工程的中标单位，中标价为</w:t>
      </w:r>
      <w:r>
        <w:rPr>
          <w:rFonts w:hint="eastAsia"/>
          <w:sz w:val="30"/>
          <w:szCs w:val="30"/>
        </w:rPr>
        <w:t>16748735.18</w:t>
      </w:r>
      <w:r>
        <w:rPr>
          <w:rFonts w:hint="eastAsia"/>
          <w:sz w:val="30"/>
          <w:szCs w:val="30"/>
        </w:rPr>
        <w:t>元；同日，发包人广州市花都区地方公路管理总站和承包人广州市花都第四建筑工程有限公司签订《建设工程施工合同》。</w:t>
      </w:r>
    </w:p>
    <w:p w14:paraId="0F1363B6" w14:textId="77777777" w:rsidR="00116E2C" w:rsidRDefault="00116E2C">
      <w:pPr>
        <w:spacing w:line="500" w:lineRule="atLeast"/>
        <w:ind w:firstLine="600"/>
        <w:divId w:val="1836798720"/>
        <w:rPr>
          <w:rFonts w:hint="eastAsia"/>
          <w:sz w:val="30"/>
          <w:szCs w:val="30"/>
        </w:rPr>
      </w:pPr>
      <w:r>
        <w:rPr>
          <w:rFonts w:hint="eastAsia"/>
          <w:sz w:val="30"/>
          <w:szCs w:val="30"/>
        </w:rPr>
        <w:t>被告人杨某于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日对上述《建设工程施工合同》进行签认，签认“此合同是王某挂靠广州市花都第四建筑工程有限公司与花都区交通局属下花都区地方公路管理总站签的工程合同”。行贿人王某于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w:t>
      </w:r>
      <w:r>
        <w:rPr>
          <w:rFonts w:hint="eastAsia"/>
          <w:sz w:val="30"/>
          <w:szCs w:val="30"/>
        </w:rPr>
        <w:t>7</w:t>
      </w:r>
      <w:r>
        <w:rPr>
          <w:rFonts w:hint="eastAsia"/>
          <w:sz w:val="30"/>
          <w:szCs w:val="30"/>
        </w:rPr>
        <w:t>月</w:t>
      </w:r>
      <w:r>
        <w:rPr>
          <w:rFonts w:hint="eastAsia"/>
          <w:sz w:val="30"/>
          <w:szCs w:val="30"/>
        </w:rPr>
        <w:t>4</w:t>
      </w:r>
      <w:r>
        <w:rPr>
          <w:rFonts w:hint="eastAsia"/>
          <w:sz w:val="30"/>
          <w:szCs w:val="30"/>
        </w:rPr>
        <w:t>日对上述《中标通知书》、《建设工程施工合同》进行签认，签认“该合同是我挂靠广州市花都第四建筑工程有限公司承包的，我没有在合同上签字……”；“在该工程施工过程中，村民闹事导致停工，我找杨某帮忙平息了事态，恢复施工，保证了工期顺利完工。为感谢杨某，我于</w:t>
      </w:r>
      <w:r>
        <w:rPr>
          <w:rFonts w:hint="eastAsia"/>
          <w:sz w:val="30"/>
          <w:szCs w:val="30"/>
        </w:rPr>
        <w:t>2007</w:t>
      </w:r>
      <w:r>
        <w:rPr>
          <w:rFonts w:hint="eastAsia"/>
          <w:sz w:val="30"/>
          <w:szCs w:val="30"/>
        </w:rPr>
        <w:t>年春节前送给他港币</w:t>
      </w:r>
      <w:r>
        <w:rPr>
          <w:rFonts w:hint="eastAsia"/>
          <w:sz w:val="30"/>
          <w:szCs w:val="30"/>
        </w:rPr>
        <w:t>3</w:t>
      </w:r>
      <w:r>
        <w:rPr>
          <w:rFonts w:hint="eastAsia"/>
          <w:sz w:val="30"/>
          <w:szCs w:val="30"/>
        </w:rPr>
        <w:t>万元，此后每年的中秋节和春节都送给他人民币</w:t>
      </w:r>
      <w:r>
        <w:rPr>
          <w:rFonts w:hint="eastAsia"/>
          <w:sz w:val="30"/>
          <w:szCs w:val="30"/>
        </w:rPr>
        <w:t>1</w:t>
      </w:r>
      <w:r>
        <w:rPr>
          <w:rFonts w:hint="eastAsia"/>
          <w:sz w:val="30"/>
          <w:szCs w:val="30"/>
        </w:rPr>
        <w:t>万元，共计送给他人民币</w:t>
      </w:r>
      <w:r>
        <w:rPr>
          <w:rFonts w:hint="eastAsia"/>
          <w:sz w:val="30"/>
          <w:szCs w:val="30"/>
        </w:rPr>
        <w:t>10</w:t>
      </w:r>
      <w:r>
        <w:rPr>
          <w:rFonts w:hint="eastAsia"/>
          <w:sz w:val="30"/>
          <w:szCs w:val="30"/>
        </w:rPr>
        <w:t>万元。”</w:t>
      </w:r>
    </w:p>
    <w:p w14:paraId="75E4FF47" w14:textId="77777777" w:rsidR="00116E2C" w:rsidRDefault="00116E2C">
      <w:pPr>
        <w:spacing w:line="500" w:lineRule="atLeast"/>
        <w:ind w:firstLine="600"/>
        <w:divId w:val="1234467077"/>
        <w:rPr>
          <w:rFonts w:hint="eastAsia"/>
          <w:sz w:val="30"/>
          <w:szCs w:val="30"/>
        </w:rPr>
      </w:pPr>
      <w:r>
        <w:rPr>
          <w:rFonts w:hint="eastAsia"/>
          <w:sz w:val="30"/>
          <w:szCs w:val="30"/>
        </w:rPr>
        <w:t>3</w:t>
      </w:r>
      <w:r>
        <w:rPr>
          <w:rFonts w:hint="eastAsia"/>
          <w:sz w:val="30"/>
          <w:szCs w:val="30"/>
        </w:rPr>
        <w:t>、行贿人王某的供述，证实：其第一次送好处费给杨某是在</w:t>
      </w:r>
      <w:r>
        <w:rPr>
          <w:rFonts w:hint="eastAsia"/>
          <w:sz w:val="30"/>
          <w:szCs w:val="30"/>
        </w:rPr>
        <w:t>2007</w:t>
      </w:r>
      <w:r>
        <w:rPr>
          <w:rFonts w:hint="eastAsia"/>
          <w:sz w:val="30"/>
          <w:szCs w:val="30"/>
        </w:rPr>
        <w:t>年春节前，当时他在花都区一个洗脚店洗脚，其后来就过去给了他用信封袋着的</w:t>
      </w:r>
      <w:r>
        <w:rPr>
          <w:rFonts w:hint="eastAsia"/>
          <w:sz w:val="30"/>
          <w:szCs w:val="30"/>
        </w:rPr>
        <w:t>3</w:t>
      </w:r>
      <w:r>
        <w:rPr>
          <w:rFonts w:hint="eastAsia"/>
          <w:sz w:val="30"/>
          <w:szCs w:val="30"/>
        </w:rPr>
        <w:t>万元港币，当时送他这</w:t>
      </w:r>
      <w:r>
        <w:rPr>
          <w:rFonts w:hint="eastAsia"/>
          <w:sz w:val="30"/>
          <w:szCs w:val="30"/>
        </w:rPr>
        <w:t>3</w:t>
      </w:r>
      <w:r>
        <w:rPr>
          <w:rFonts w:hint="eastAsia"/>
          <w:sz w:val="30"/>
          <w:szCs w:val="30"/>
        </w:rPr>
        <w:t>万元好处费是因为其所承接的新都大桥引桥工程赶工期，但引桥两边的村民进行阻挠开工，所以其就找杨某出面协调，后来也顺利搞定了，所以其为了感谢他，送了他这钱，他推托一下就收下了。此外，就从</w:t>
      </w:r>
      <w:r>
        <w:rPr>
          <w:rFonts w:hint="eastAsia"/>
          <w:sz w:val="30"/>
          <w:szCs w:val="30"/>
        </w:rPr>
        <w:t>2007</w:t>
      </w:r>
      <w:r>
        <w:rPr>
          <w:rFonts w:hint="eastAsia"/>
          <w:sz w:val="30"/>
          <w:szCs w:val="30"/>
        </w:rPr>
        <w:t>年中秋节开始到</w:t>
      </w:r>
      <w:r>
        <w:rPr>
          <w:rFonts w:hint="eastAsia"/>
          <w:sz w:val="30"/>
          <w:szCs w:val="30"/>
        </w:rPr>
        <w:t>2012</w:t>
      </w:r>
      <w:r>
        <w:rPr>
          <w:rFonts w:hint="eastAsia"/>
          <w:sz w:val="30"/>
          <w:szCs w:val="30"/>
        </w:rPr>
        <w:t>年春节期间这</w:t>
      </w:r>
      <w:r>
        <w:rPr>
          <w:rFonts w:hint="eastAsia"/>
          <w:sz w:val="30"/>
          <w:szCs w:val="30"/>
        </w:rPr>
        <w:t>10</w:t>
      </w:r>
      <w:r>
        <w:rPr>
          <w:rFonts w:hint="eastAsia"/>
          <w:sz w:val="30"/>
          <w:szCs w:val="30"/>
        </w:rPr>
        <w:t>个节日，其每年的春节和中秋每次其都会给他准备一个装有</w:t>
      </w:r>
      <w:r>
        <w:rPr>
          <w:rFonts w:hint="eastAsia"/>
          <w:sz w:val="30"/>
          <w:szCs w:val="30"/>
        </w:rPr>
        <w:t>1</w:t>
      </w:r>
      <w:r>
        <w:rPr>
          <w:rFonts w:hint="eastAsia"/>
          <w:sz w:val="30"/>
          <w:szCs w:val="30"/>
        </w:rPr>
        <w:t>万元人民币，这期间其总共给了他</w:t>
      </w:r>
      <w:r>
        <w:rPr>
          <w:rFonts w:hint="eastAsia"/>
          <w:sz w:val="30"/>
          <w:szCs w:val="30"/>
        </w:rPr>
        <w:t>10</w:t>
      </w:r>
      <w:r>
        <w:rPr>
          <w:rFonts w:hint="eastAsia"/>
          <w:sz w:val="30"/>
          <w:szCs w:val="30"/>
        </w:rPr>
        <w:t>万元的过节费。在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中秋节包括今年春节其就没有再给他过节费。因为杨某是花都区交通局的副局长，而其在花都区先后作了新赤公路、芙蓉大道改造等多个交通道路类的工程，其中有的业主单位是交通局，有的业主是交通局下属的地方交通管理总站，而杨某作为花都区交通局的局领导，其也就想跟他保持好已经建立起来的这种关系，以便在有关工程项目的招投标、施工监管、检查验收及工程款支付等方面遇到麻烦的时候可以找他帮忙解决，所以其才给他上述好处费。</w:t>
      </w:r>
    </w:p>
    <w:p w14:paraId="6D222F8A" w14:textId="77777777" w:rsidR="00116E2C" w:rsidRDefault="00116E2C">
      <w:pPr>
        <w:spacing w:line="500" w:lineRule="atLeast"/>
        <w:ind w:firstLine="600"/>
        <w:divId w:val="1614098232"/>
        <w:rPr>
          <w:rFonts w:hint="eastAsia"/>
          <w:sz w:val="30"/>
          <w:szCs w:val="30"/>
        </w:rPr>
      </w:pPr>
      <w:r>
        <w:rPr>
          <w:rFonts w:hint="eastAsia"/>
          <w:sz w:val="30"/>
          <w:szCs w:val="30"/>
        </w:rPr>
        <w:t>4</w:t>
      </w:r>
      <w:r>
        <w:rPr>
          <w:rFonts w:hint="eastAsia"/>
          <w:sz w:val="30"/>
          <w:szCs w:val="30"/>
        </w:rPr>
        <w:t>、被告人杨某的供述，主要内容：约</w:t>
      </w:r>
      <w:r>
        <w:rPr>
          <w:rFonts w:hint="eastAsia"/>
          <w:sz w:val="30"/>
          <w:szCs w:val="30"/>
        </w:rPr>
        <w:t>2005</w:t>
      </w:r>
      <w:r>
        <w:rPr>
          <w:rFonts w:hint="eastAsia"/>
          <w:sz w:val="30"/>
          <w:szCs w:val="30"/>
        </w:rPr>
        <w:t>年春节的时候，其刚刚任花都区交通局副局长，有一天王某威叫其去花都区君林饭店吃饭，吃饭时其见到在场的还有一个人，其不认识。王某威向其介绍说这是王某，是他的侄子，是个包工头。在吃饭期间，王某威对其说以后有工程的话关照一下王某，其说一定会的。之后其跟王某多次接触，其也帮他解决了一些麻烦，他也多次送钱给其，具体情况如下：王某第一次送其好处费是在</w:t>
      </w:r>
      <w:r>
        <w:rPr>
          <w:rFonts w:hint="eastAsia"/>
          <w:sz w:val="30"/>
          <w:szCs w:val="30"/>
        </w:rPr>
        <w:t>2007</w:t>
      </w:r>
      <w:r>
        <w:rPr>
          <w:rFonts w:hint="eastAsia"/>
          <w:sz w:val="30"/>
          <w:szCs w:val="30"/>
        </w:rPr>
        <w:t>年春节前，因为他承接的新都大桥引道综合改造工程赶工期，但由于其交通局没有把征地手续完善好，引桥两边的新华街三华村的村民进行阻挠，导致停工。当时其任交通局副局长，负责地方公路管理总站的管理工作，所以王某就找到其出面协调，其马上跟交通局局长汇报，局长电话通知新华街的领导，新华街领导又找了三华村的书记，大家一起在施工现场集中会合，通过新华街和三华村领导给村民做工作，村民不再阻挠工程，同意复工，施工正常进行，为了感谢其，加上年关将至，他就打电话给其，当时其正跟朋友在新华镇一家洗脚店洗脚，他按照其说的地点来到新华镇洗脚站，到其洗脚的房间找到其，给了其一个装有</w:t>
      </w:r>
      <w:r>
        <w:rPr>
          <w:rFonts w:hint="eastAsia"/>
          <w:sz w:val="30"/>
          <w:szCs w:val="30"/>
        </w:rPr>
        <w:t>3</w:t>
      </w:r>
      <w:r>
        <w:rPr>
          <w:rFonts w:hint="eastAsia"/>
          <w:sz w:val="30"/>
          <w:szCs w:val="30"/>
        </w:rPr>
        <w:t>万元港币的信封，他跟其说，过年了一点小意思，其推托一下就收下了，他给其钱的时候只有</w:t>
      </w:r>
      <w:r>
        <w:rPr>
          <w:rFonts w:hint="eastAsia"/>
          <w:sz w:val="30"/>
          <w:szCs w:val="30"/>
        </w:rPr>
        <w:t>其两个人在场。</w:t>
      </w:r>
      <w:r>
        <w:rPr>
          <w:rFonts w:hint="eastAsia"/>
          <w:sz w:val="30"/>
          <w:szCs w:val="30"/>
        </w:rPr>
        <w:t>2007</w:t>
      </w:r>
      <w:r>
        <w:rPr>
          <w:rFonts w:hint="eastAsia"/>
          <w:sz w:val="30"/>
          <w:szCs w:val="30"/>
        </w:rPr>
        <w:t>年中秋节前，王某打电话给其说要过节了有些东西要给其，他就开车到其在雅居乐门口见面，后来他开车过来，其上了他的车，在他的车上其俩闲聊了一会，他就递给其一个装有</w:t>
      </w:r>
      <w:r>
        <w:rPr>
          <w:rFonts w:hint="eastAsia"/>
          <w:sz w:val="30"/>
          <w:szCs w:val="30"/>
        </w:rPr>
        <w:t>1</w:t>
      </w:r>
      <w:r>
        <w:rPr>
          <w:rFonts w:hint="eastAsia"/>
          <w:sz w:val="30"/>
          <w:szCs w:val="30"/>
        </w:rPr>
        <w:t>万元人民币信封，说是过节了，一点心意，其没说什么就收下了。</w:t>
      </w:r>
      <w:r>
        <w:rPr>
          <w:rFonts w:hint="eastAsia"/>
          <w:sz w:val="30"/>
          <w:szCs w:val="30"/>
        </w:rPr>
        <w:t>2008</w:t>
      </w:r>
      <w:r>
        <w:rPr>
          <w:rFonts w:hint="eastAsia"/>
          <w:sz w:val="30"/>
          <w:szCs w:val="30"/>
        </w:rPr>
        <w:t>年春节前，王某打电话给其说要过节了有些东西要给其，其说其在绿苑饭店吃饭，他就开车到绿苑饭店见面，王某到了饭店后，其俩一起上了其的车，在其车上，他递给其一个装有</w:t>
      </w:r>
      <w:r>
        <w:rPr>
          <w:rFonts w:hint="eastAsia"/>
          <w:sz w:val="30"/>
          <w:szCs w:val="30"/>
        </w:rPr>
        <w:t>1</w:t>
      </w:r>
      <w:r>
        <w:rPr>
          <w:rFonts w:hint="eastAsia"/>
          <w:sz w:val="30"/>
          <w:szCs w:val="30"/>
        </w:rPr>
        <w:t>万元人民币信封。</w:t>
      </w:r>
      <w:r>
        <w:rPr>
          <w:rFonts w:hint="eastAsia"/>
          <w:sz w:val="30"/>
          <w:szCs w:val="30"/>
        </w:rPr>
        <w:t>2008</w:t>
      </w:r>
      <w:r>
        <w:rPr>
          <w:rFonts w:hint="eastAsia"/>
          <w:sz w:val="30"/>
          <w:szCs w:val="30"/>
        </w:rPr>
        <w:t>年中秋节前，王某打电话给其说要过节了有些东西要给其，他就开车到其在雅居乐门口见面，后来他开车过来，其上了他的车，在他的车上其俩闲聊了一会，他就递给其一个装有</w:t>
      </w:r>
      <w:r>
        <w:rPr>
          <w:rFonts w:hint="eastAsia"/>
          <w:sz w:val="30"/>
          <w:szCs w:val="30"/>
        </w:rPr>
        <w:t>1</w:t>
      </w:r>
      <w:r>
        <w:rPr>
          <w:rFonts w:hint="eastAsia"/>
          <w:sz w:val="30"/>
          <w:szCs w:val="30"/>
        </w:rPr>
        <w:t>万元人民币信封。</w:t>
      </w:r>
      <w:r>
        <w:rPr>
          <w:rFonts w:hint="eastAsia"/>
          <w:sz w:val="30"/>
          <w:szCs w:val="30"/>
        </w:rPr>
        <w:t>2009</w:t>
      </w:r>
      <w:r>
        <w:rPr>
          <w:rFonts w:hint="eastAsia"/>
          <w:sz w:val="30"/>
          <w:szCs w:val="30"/>
        </w:rPr>
        <w:t>年春节前，王某打电话给其说要过节了有些东西要给其，他就开车到其在雅居乐门口见面，后来他开车过来，其上了他的车，在他的车上其俩闲聊了一会，他就递给其一个装有</w:t>
      </w:r>
      <w:r>
        <w:rPr>
          <w:rFonts w:hint="eastAsia"/>
          <w:sz w:val="30"/>
          <w:szCs w:val="30"/>
        </w:rPr>
        <w:t>1</w:t>
      </w:r>
      <w:r>
        <w:rPr>
          <w:rFonts w:hint="eastAsia"/>
          <w:sz w:val="30"/>
          <w:szCs w:val="30"/>
        </w:rPr>
        <w:t>万元人民币信封。</w:t>
      </w:r>
      <w:r>
        <w:rPr>
          <w:rFonts w:hint="eastAsia"/>
          <w:sz w:val="30"/>
          <w:szCs w:val="30"/>
        </w:rPr>
        <w:t>2009</w:t>
      </w:r>
      <w:r>
        <w:rPr>
          <w:rFonts w:hint="eastAsia"/>
          <w:sz w:val="30"/>
          <w:szCs w:val="30"/>
        </w:rPr>
        <w:t>年中秋节前，王某打电话给其说要过节了有些东西要给其，其就让他开车到人民广场边的迎宾路边上见面，后来他开车过来，他没上其的车，其打开车窗，其俩聊了一会，他就递给其一个装有</w:t>
      </w:r>
      <w:r>
        <w:rPr>
          <w:rFonts w:hint="eastAsia"/>
          <w:sz w:val="30"/>
          <w:szCs w:val="30"/>
        </w:rPr>
        <w:t>1</w:t>
      </w:r>
      <w:r>
        <w:rPr>
          <w:rFonts w:hint="eastAsia"/>
          <w:sz w:val="30"/>
          <w:szCs w:val="30"/>
        </w:rPr>
        <w:t>万元人民币信封。</w:t>
      </w:r>
      <w:r>
        <w:rPr>
          <w:rFonts w:hint="eastAsia"/>
          <w:sz w:val="30"/>
          <w:szCs w:val="30"/>
        </w:rPr>
        <w:t>2010</w:t>
      </w:r>
      <w:r>
        <w:rPr>
          <w:rFonts w:hint="eastAsia"/>
          <w:sz w:val="30"/>
          <w:szCs w:val="30"/>
        </w:rPr>
        <w:t>年春节前，王某约其到龙珠路的御苑饭店吃</w:t>
      </w:r>
      <w:r>
        <w:rPr>
          <w:rFonts w:hint="eastAsia"/>
          <w:sz w:val="30"/>
          <w:szCs w:val="30"/>
        </w:rPr>
        <w:t>饭，饭后他将一个装有</w:t>
      </w:r>
      <w:r>
        <w:rPr>
          <w:rFonts w:hint="eastAsia"/>
          <w:sz w:val="30"/>
          <w:szCs w:val="30"/>
        </w:rPr>
        <w:t>1</w:t>
      </w:r>
      <w:r>
        <w:rPr>
          <w:rFonts w:hint="eastAsia"/>
          <w:sz w:val="30"/>
          <w:szCs w:val="30"/>
        </w:rPr>
        <w:t>万元人民币信封递给其。</w:t>
      </w:r>
      <w:r>
        <w:rPr>
          <w:rFonts w:hint="eastAsia"/>
          <w:sz w:val="30"/>
          <w:szCs w:val="30"/>
        </w:rPr>
        <w:t>2010</w:t>
      </w:r>
      <w:r>
        <w:rPr>
          <w:rFonts w:hint="eastAsia"/>
          <w:sz w:val="30"/>
          <w:szCs w:val="30"/>
        </w:rPr>
        <w:t>年中秋节前，王某打电话给其说要过节了有些东西要给其，他就开车到其在雅居乐门口见面，后来他开车过来，其上了他的车，在他的车上其俩闲聊了一会，他就递给其一个装有</w:t>
      </w:r>
      <w:r>
        <w:rPr>
          <w:rFonts w:hint="eastAsia"/>
          <w:sz w:val="30"/>
          <w:szCs w:val="30"/>
        </w:rPr>
        <w:t>1</w:t>
      </w:r>
      <w:r>
        <w:rPr>
          <w:rFonts w:hint="eastAsia"/>
          <w:sz w:val="30"/>
          <w:szCs w:val="30"/>
        </w:rPr>
        <w:t>万元人民币信封。</w:t>
      </w:r>
      <w:r>
        <w:rPr>
          <w:rFonts w:hint="eastAsia"/>
          <w:sz w:val="30"/>
          <w:szCs w:val="30"/>
        </w:rPr>
        <w:t>2011</w:t>
      </w:r>
      <w:r>
        <w:rPr>
          <w:rFonts w:hint="eastAsia"/>
          <w:sz w:val="30"/>
          <w:szCs w:val="30"/>
        </w:rPr>
        <w:t>年春节前，王某约其到龙珠路的御苑饭店吃饭，饭后他将一个装有</w:t>
      </w:r>
      <w:r>
        <w:rPr>
          <w:rFonts w:hint="eastAsia"/>
          <w:sz w:val="30"/>
          <w:szCs w:val="30"/>
        </w:rPr>
        <w:t>1</w:t>
      </w:r>
      <w:r>
        <w:rPr>
          <w:rFonts w:hint="eastAsia"/>
          <w:sz w:val="30"/>
          <w:szCs w:val="30"/>
        </w:rPr>
        <w:t>万元人民币信封递给其。</w:t>
      </w:r>
      <w:r>
        <w:rPr>
          <w:rFonts w:hint="eastAsia"/>
          <w:sz w:val="30"/>
          <w:szCs w:val="30"/>
        </w:rPr>
        <w:t>2011</w:t>
      </w:r>
      <w:r>
        <w:rPr>
          <w:rFonts w:hint="eastAsia"/>
          <w:sz w:val="30"/>
          <w:szCs w:val="30"/>
        </w:rPr>
        <w:t>年中秋节前，王某约其到龙珠路的御苑饭店吃饭，饭后他将一个装有</w:t>
      </w:r>
      <w:r>
        <w:rPr>
          <w:rFonts w:hint="eastAsia"/>
          <w:sz w:val="30"/>
          <w:szCs w:val="30"/>
        </w:rPr>
        <w:t>1</w:t>
      </w:r>
      <w:r>
        <w:rPr>
          <w:rFonts w:hint="eastAsia"/>
          <w:sz w:val="30"/>
          <w:szCs w:val="30"/>
        </w:rPr>
        <w:t>万元人民币信封递给其。</w:t>
      </w:r>
      <w:r>
        <w:rPr>
          <w:rFonts w:hint="eastAsia"/>
          <w:sz w:val="30"/>
          <w:szCs w:val="30"/>
        </w:rPr>
        <w:t>2012</w:t>
      </w:r>
      <w:r>
        <w:rPr>
          <w:rFonts w:hint="eastAsia"/>
          <w:sz w:val="30"/>
          <w:szCs w:val="30"/>
        </w:rPr>
        <w:t>年春节前，王某约其到龙珠路的御苑饭店吃饭，饭后他将一个装有</w:t>
      </w:r>
      <w:r>
        <w:rPr>
          <w:rFonts w:hint="eastAsia"/>
          <w:sz w:val="30"/>
          <w:szCs w:val="30"/>
        </w:rPr>
        <w:t>1</w:t>
      </w:r>
      <w:r>
        <w:rPr>
          <w:rFonts w:hint="eastAsia"/>
          <w:sz w:val="30"/>
          <w:szCs w:val="30"/>
        </w:rPr>
        <w:t>万元人民币信封递给其。</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之后，其就不分管工程了，王某没再送钱给其。虽然其不能在王某承接工程方面提供多大帮助，但是其是具体负责工程的交通局副局长，他承包工程后，施工监督、工程验收、工程款请款等都是由其负责，其帮他多次催促财务部门及时办理请款手续，这样王某就能及时拿到工程款，对于做工程的工程款及时发放是很关键的。另外当王某在施工中出现一些社会问题如上述村民阻碍施工的情况时，他都会找其帮忙去协调，以便于他顺利施工。其在施工监督和工程验收过程中也没有故意为难过他。为了感谢其的关照，王某就送钱给其。</w:t>
      </w:r>
    </w:p>
    <w:p w14:paraId="5386BEF0" w14:textId="77777777" w:rsidR="00116E2C" w:rsidRDefault="00116E2C">
      <w:pPr>
        <w:spacing w:line="500" w:lineRule="atLeast"/>
        <w:ind w:firstLine="600"/>
        <w:divId w:val="478618362"/>
        <w:rPr>
          <w:rFonts w:hint="eastAsia"/>
          <w:sz w:val="30"/>
          <w:szCs w:val="30"/>
        </w:rPr>
      </w:pPr>
      <w:r>
        <w:rPr>
          <w:rFonts w:hint="eastAsia"/>
          <w:sz w:val="30"/>
          <w:szCs w:val="30"/>
        </w:rPr>
        <w:t>5</w:t>
      </w:r>
      <w:r>
        <w:rPr>
          <w:rFonts w:hint="eastAsia"/>
          <w:sz w:val="30"/>
          <w:szCs w:val="30"/>
        </w:rPr>
        <w:t>、中共广州市纪律检查委员会穗纪函（</w:t>
      </w:r>
      <w:r>
        <w:rPr>
          <w:rFonts w:hint="eastAsia"/>
          <w:sz w:val="30"/>
          <w:szCs w:val="30"/>
        </w:rPr>
        <w:t>2013</w:t>
      </w:r>
      <w:r>
        <w:rPr>
          <w:rFonts w:hint="eastAsia"/>
          <w:sz w:val="30"/>
          <w:szCs w:val="30"/>
        </w:rPr>
        <w:t>）</w:t>
      </w:r>
      <w:r>
        <w:rPr>
          <w:rFonts w:hint="eastAsia"/>
          <w:sz w:val="30"/>
          <w:szCs w:val="30"/>
        </w:rPr>
        <w:t>75</w:t>
      </w:r>
      <w:r>
        <w:rPr>
          <w:rFonts w:hint="eastAsia"/>
          <w:sz w:val="30"/>
          <w:szCs w:val="30"/>
        </w:rPr>
        <w:t>号《关于杨某涉嫌严重经济犯罪案的移送函》、穗纪函（</w:t>
      </w:r>
      <w:r>
        <w:rPr>
          <w:rFonts w:hint="eastAsia"/>
          <w:sz w:val="30"/>
          <w:szCs w:val="30"/>
        </w:rPr>
        <w:t>2014</w:t>
      </w:r>
      <w:r>
        <w:rPr>
          <w:rFonts w:hint="eastAsia"/>
          <w:sz w:val="30"/>
          <w:szCs w:val="30"/>
        </w:rPr>
        <w:t>）</w:t>
      </w:r>
      <w:r>
        <w:rPr>
          <w:rFonts w:hint="eastAsia"/>
          <w:sz w:val="30"/>
          <w:szCs w:val="30"/>
        </w:rPr>
        <w:t>31</w:t>
      </w:r>
      <w:r>
        <w:rPr>
          <w:rFonts w:hint="eastAsia"/>
          <w:sz w:val="30"/>
          <w:szCs w:val="30"/>
        </w:rPr>
        <w:t>号《关于原花都区交通局副局长杨某不认定其具备自首情节的函》，广州市人民检察院反贪污贿赂局侦查一处出具的破案报告，证实：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月，广州市纪委在查处王某威系列腐败案中发现原花都区交通局副局长杨某涉嫌严重经济违纪问题。同年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日，广州市纪委对杨某实施“两规”调查；</w:t>
      </w:r>
      <w:r>
        <w:rPr>
          <w:rFonts w:hint="eastAsia"/>
          <w:sz w:val="30"/>
          <w:szCs w:val="30"/>
        </w:rPr>
        <w:t>7</w:t>
      </w:r>
      <w:r>
        <w:rPr>
          <w:rFonts w:hint="eastAsia"/>
          <w:sz w:val="30"/>
          <w:szCs w:val="30"/>
        </w:rPr>
        <w:t>月</w:t>
      </w:r>
      <w:r>
        <w:rPr>
          <w:rFonts w:hint="eastAsia"/>
          <w:sz w:val="30"/>
          <w:szCs w:val="30"/>
        </w:rPr>
        <w:t>4</w:t>
      </w:r>
      <w:r>
        <w:rPr>
          <w:rFonts w:hint="eastAsia"/>
          <w:sz w:val="30"/>
          <w:szCs w:val="30"/>
        </w:rPr>
        <w:t>日，广州市纪委将该案移送广州市人民检察院；</w:t>
      </w:r>
      <w:r>
        <w:rPr>
          <w:rFonts w:hint="eastAsia"/>
          <w:sz w:val="30"/>
          <w:szCs w:val="30"/>
        </w:rPr>
        <w:t>7</w:t>
      </w:r>
      <w:r>
        <w:rPr>
          <w:rFonts w:hint="eastAsia"/>
          <w:sz w:val="30"/>
          <w:szCs w:val="30"/>
        </w:rPr>
        <w:t>月</w:t>
      </w:r>
      <w:r>
        <w:rPr>
          <w:rFonts w:hint="eastAsia"/>
          <w:sz w:val="30"/>
          <w:szCs w:val="30"/>
        </w:rPr>
        <w:t>5</w:t>
      </w:r>
      <w:r>
        <w:rPr>
          <w:rFonts w:hint="eastAsia"/>
          <w:sz w:val="30"/>
          <w:szCs w:val="30"/>
        </w:rPr>
        <w:t>日，广州市人民检察院决定立案侦查并对被告人杨某采取刑事拘留强制措施。广州市纪检监察机关在实施调查前，被告人杨某受贿的犯罪事实已被纪检监察机关所掌握，被告人杨某没有自动投案。</w:t>
      </w:r>
    </w:p>
    <w:p w14:paraId="7357D620" w14:textId="77777777" w:rsidR="00116E2C" w:rsidRDefault="00116E2C">
      <w:pPr>
        <w:spacing w:line="500" w:lineRule="atLeast"/>
        <w:ind w:firstLine="600"/>
        <w:divId w:val="1505121021"/>
        <w:rPr>
          <w:rFonts w:hint="eastAsia"/>
          <w:sz w:val="30"/>
          <w:szCs w:val="30"/>
        </w:rPr>
      </w:pPr>
      <w:r>
        <w:rPr>
          <w:rFonts w:hint="eastAsia"/>
          <w:sz w:val="30"/>
          <w:szCs w:val="30"/>
        </w:rPr>
        <w:t>6</w:t>
      </w:r>
      <w:r>
        <w:rPr>
          <w:rFonts w:hint="eastAsia"/>
          <w:sz w:val="30"/>
          <w:szCs w:val="30"/>
        </w:rPr>
        <w:t>、广东省暂时扣留、冻结财物收据，证实：广州市人民检察院于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日暂时扣留被告人杨某人民币</w:t>
      </w:r>
      <w:r>
        <w:rPr>
          <w:rFonts w:hint="eastAsia"/>
          <w:sz w:val="30"/>
          <w:szCs w:val="30"/>
        </w:rPr>
        <w:t>10</w:t>
      </w:r>
      <w:r>
        <w:rPr>
          <w:rFonts w:hint="eastAsia"/>
          <w:sz w:val="30"/>
          <w:szCs w:val="30"/>
        </w:rPr>
        <w:t>万元、港币</w:t>
      </w:r>
      <w:r>
        <w:rPr>
          <w:rFonts w:hint="eastAsia"/>
          <w:sz w:val="30"/>
          <w:szCs w:val="30"/>
        </w:rPr>
        <w:t>3</w:t>
      </w:r>
      <w:r>
        <w:rPr>
          <w:rFonts w:hint="eastAsia"/>
          <w:sz w:val="30"/>
          <w:szCs w:val="30"/>
        </w:rPr>
        <w:t>万元。</w:t>
      </w:r>
    </w:p>
    <w:p w14:paraId="0BBE7AC5" w14:textId="77777777" w:rsidR="00116E2C" w:rsidRDefault="00116E2C">
      <w:pPr>
        <w:spacing w:line="500" w:lineRule="atLeast"/>
        <w:ind w:firstLine="600"/>
        <w:divId w:val="1223981479"/>
        <w:rPr>
          <w:rFonts w:hint="eastAsia"/>
          <w:sz w:val="30"/>
          <w:szCs w:val="30"/>
        </w:rPr>
      </w:pPr>
      <w:r>
        <w:rPr>
          <w:rFonts w:hint="eastAsia"/>
          <w:sz w:val="30"/>
          <w:szCs w:val="30"/>
        </w:rPr>
        <w:t>上述证据，经法庭查证属实，证据取证合法，内容真实，采信为定案依据，且证据能相互印证，足以认定。</w:t>
      </w:r>
    </w:p>
    <w:p w14:paraId="257895D5" w14:textId="77777777" w:rsidR="00116E2C" w:rsidRDefault="00116E2C">
      <w:pPr>
        <w:spacing w:line="500" w:lineRule="atLeast"/>
        <w:ind w:firstLine="600"/>
        <w:divId w:val="774206204"/>
        <w:rPr>
          <w:rFonts w:hint="eastAsia"/>
          <w:sz w:val="30"/>
          <w:szCs w:val="30"/>
        </w:rPr>
      </w:pPr>
      <w:r>
        <w:rPr>
          <w:rFonts w:hint="eastAsia"/>
          <w:sz w:val="30"/>
          <w:szCs w:val="30"/>
        </w:rPr>
        <w:t>本院认为，被告人杨某无视国家法律，身为国家工作人员，利用职务上的便利，非法收受他人财物，为他人谋取利益，侵犯国家机关的正常工作秩序和国家的廉政建设制度，其行为已构成受贿罪。公诉机关指控被告人杨某犯受贿罪的事实清楚，证据确实、充分，指控的罪名成立，本院予以支持。依法应当对被告人杨某适用“处十年以上有期徒刑或者无期徒刑，可以并处没收财产”的量刑幅度予以处罚。本案查明的量刑事实和情节有：一、被告人杨某受贿人民币</w:t>
      </w:r>
      <w:r>
        <w:rPr>
          <w:rFonts w:hint="eastAsia"/>
          <w:sz w:val="30"/>
          <w:szCs w:val="30"/>
        </w:rPr>
        <w:t>10</w:t>
      </w:r>
      <w:r>
        <w:rPr>
          <w:rFonts w:hint="eastAsia"/>
          <w:sz w:val="30"/>
          <w:szCs w:val="30"/>
        </w:rPr>
        <w:t>万元、港币</w:t>
      </w:r>
      <w:r>
        <w:rPr>
          <w:rFonts w:hint="eastAsia"/>
          <w:sz w:val="30"/>
          <w:szCs w:val="30"/>
        </w:rPr>
        <w:t>3</w:t>
      </w:r>
      <w:r>
        <w:rPr>
          <w:rFonts w:hint="eastAsia"/>
          <w:sz w:val="30"/>
          <w:szCs w:val="30"/>
        </w:rPr>
        <w:t>万元，可以增加刑罚量；二、被告人杨某归案后如实供述自己的罪行，是坦白，依法可以从轻处罚；三、被告人杨某主动退缴全部赃款，可以酌情从轻处罚。综合上述法定刑幅度、法定和酌定量刑情节以及被告人杨某在刑事诉讼期间的认罪表现等情节，本院决定对被告人杨某从轻处罚。公诉机关的量刑建议，符合法律规定，本院予以采纳。经查，被告人杨某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即被广州市纪委采取“两规”措施，未自动投案，被告人杨某在纪检监察办案机关采取调查措施期间，如实交代纪检监察机关掌握的线索所针对的事实，依法不能成立自首。被告人杨某身为国家工作人员且为相应国家机关部门的原主要负责人，无视国法，利用职务上主管、负责公共事务的便利，非法收受他人巨额财物，损害国家工作人员职务的廉洁性，应依法惩处。辩护人提出的与上述相符的辩护意见，本院予以采纳；提出的与上述不同的辩护意见，与法律规定不符，据理不足，本院不予采纳。</w:t>
      </w:r>
    </w:p>
    <w:p w14:paraId="1E18E40C" w14:textId="77777777" w:rsidR="00116E2C" w:rsidRDefault="00116E2C">
      <w:pPr>
        <w:spacing w:line="500" w:lineRule="atLeast"/>
        <w:ind w:firstLine="600"/>
        <w:divId w:val="1656835448"/>
        <w:rPr>
          <w:rFonts w:hint="eastAsia"/>
          <w:sz w:val="30"/>
          <w:szCs w:val="30"/>
        </w:rPr>
      </w:pPr>
      <w:r>
        <w:rPr>
          <w:rFonts w:hint="eastAsia"/>
          <w:sz w:val="30"/>
          <w:szCs w:val="30"/>
        </w:rPr>
        <w:t>综上所述，为依法惩治受贿犯罪活动，根据《中华人民共和国刑法》第三百八十五条第一款、第三百八十六条、第三百八十三条第一款第（一）项、第六十七条第三款、第六十四条之规定，判决如下：</w:t>
      </w:r>
    </w:p>
    <w:p w14:paraId="3BF167C4" w14:textId="77777777" w:rsidR="00116E2C" w:rsidRDefault="00116E2C">
      <w:pPr>
        <w:spacing w:line="500" w:lineRule="atLeast"/>
        <w:ind w:firstLine="600"/>
        <w:divId w:val="249898256"/>
        <w:rPr>
          <w:rFonts w:hint="eastAsia"/>
          <w:sz w:val="30"/>
          <w:szCs w:val="30"/>
        </w:rPr>
      </w:pPr>
      <w:r>
        <w:rPr>
          <w:rFonts w:hint="eastAsia"/>
          <w:sz w:val="30"/>
          <w:szCs w:val="30"/>
        </w:rPr>
        <w:t>一、被告人杨某犯受贿罪，判处有期徒刑十年（刑期从判决执行之日起计算。判决执行以前先行羁押的，羁押一日折抵刑期一日，即自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日止），并处没收个人财产三万元（罚金自本判决发生法律效力的第二日起一个月内缴纳。期满不缴纳的，强制缴纳）。</w:t>
      </w:r>
    </w:p>
    <w:p w14:paraId="3726A804" w14:textId="77777777" w:rsidR="00116E2C" w:rsidRDefault="00116E2C">
      <w:pPr>
        <w:spacing w:line="500" w:lineRule="atLeast"/>
        <w:ind w:firstLine="600"/>
        <w:divId w:val="1628658430"/>
        <w:rPr>
          <w:rFonts w:hint="eastAsia"/>
          <w:sz w:val="30"/>
          <w:szCs w:val="30"/>
        </w:rPr>
      </w:pPr>
      <w:r>
        <w:rPr>
          <w:rFonts w:hint="eastAsia"/>
          <w:sz w:val="30"/>
          <w:szCs w:val="30"/>
        </w:rPr>
        <w:t>二、退缴的赃款人民币</w:t>
      </w:r>
      <w:r>
        <w:rPr>
          <w:rFonts w:hint="eastAsia"/>
          <w:sz w:val="30"/>
          <w:szCs w:val="30"/>
        </w:rPr>
        <w:t>10</w:t>
      </w:r>
      <w:r>
        <w:rPr>
          <w:rFonts w:hint="eastAsia"/>
          <w:sz w:val="30"/>
          <w:szCs w:val="30"/>
        </w:rPr>
        <w:t>万元、港币</w:t>
      </w:r>
      <w:r>
        <w:rPr>
          <w:rFonts w:hint="eastAsia"/>
          <w:sz w:val="30"/>
          <w:szCs w:val="30"/>
        </w:rPr>
        <w:t>3</w:t>
      </w:r>
      <w:r>
        <w:rPr>
          <w:rFonts w:hint="eastAsia"/>
          <w:sz w:val="30"/>
          <w:szCs w:val="30"/>
        </w:rPr>
        <w:t>万元予以没收、上缴国库（由检察机关执行）。</w:t>
      </w:r>
    </w:p>
    <w:p w14:paraId="610864D0" w14:textId="77777777" w:rsidR="00116E2C" w:rsidRDefault="00116E2C">
      <w:pPr>
        <w:spacing w:line="500" w:lineRule="atLeast"/>
        <w:ind w:firstLine="600"/>
        <w:divId w:val="151696655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A1064B8" w14:textId="77777777" w:rsidR="00116E2C" w:rsidRDefault="00116E2C">
      <w:pPr>
        <w:spacing w:line="500" w:lineRule="atLeast"/>
        <w:jc w:val="right"/>
        <w:divId w:val="1373388444"/>
        <w:rPr>
          <w:rFonts w:hint="eastAsia"/>
          <w:sz w:val="30"/>
          <w:szCs w:val="30"/>
        </w:rPr>
      </w:pPr>
      <w:r>
        <w:rPr>
          <w:rFonts w:hint="eastAsia"/>
          <w:sz w:val="30"/>
          <w:szCs w:val="30"/>
        </w:rPr>
        <w:t>审　判　长　　黄志坚</w:t>
      </w:r>
    </w:p>
    <w:p w14:paraId="01F4A291" w14:textId="77777777" w:rsidR="00116E2C" w:rsidRDefault="00116E2C">
      <w:pPr>
        <w:spacing w:line="500" w:lineRule="atLeast"/>
        <w:jc w:val="right"/>
        <w:divId w:val="163784924"/>
        <w:rPr>
          <w:rFonts w:hint="eastAsia"/>
          <w:sz w:val="30"/>
          <w:szCs w:val="30"/>
        </w:rPr>
      </w:pPr>
      <w:r>
        <w:rPr>
          <w:rFonts w:hint="eastAsia"/>
          <w:sz w:val="30"/>
          <w:szCs w:val="30"/>
        </w:rPr>
        <w:t>人民陪审员　　谢满辉</w:t>
      </w:r>
    </w:p>
    <w:p w14:paraId="210D3F3D" w14:textId="77777777" w:rsidR="00116E2C" w:rsidRDefault="00116E2C">
      <w:pPr>
        <w:spacing w:line="500" w:lineRule="atLeast"/>
        <w:jc w:val="right"/>
        <w:divId w:val="401686262"/>
        <w:rPr>
          <w:rFonts w:hint="eastAsia"/>
          <w:sz w:val="30"/>
          <w:szCs w:val="30"/>
        </w:rPr>
      </w:pPr>
      <w:r>
        <w:rPr>
          <w:rFonts w:hint="eastAsia"/>
          <w:sz w:val="30"/>
          <w:szCs w:val="30"/>
        </w:rPr>
        <w:t>人民陪审员　　郭志雄</w:t>
      </w:r>
    </w:p>
    <w:p w14:paraId="143FC13C" w14:textId="77777777" w:rsidR="00116E2C" w:rsidRDefault="00116E2C">
      <w:pPr>
        <w:spacing w:line="500" w:lineRule="atLeast"/>
        <w:jc w:val="right"/>
        <w:divId w:val="2062629234"/>
        <w:rPr>
          <w:rFonts w:hint="eastAsia"/>
          <w:sz w:val="30"/>
          <w:szCs w:val="30"/>
        </w:rPr>
      </w:pPr>
      <w:r>
        <w:rPr>
          <w:rFonts w:hint="eastAsia"/>
          <w:sz w:val="30"/>
          <w:szCs w:val="30"/>
        </w:rPr>
        <w:t>二〇一四年五月三十日</w:t>
      </w:r>
    </w:p>
    <w:p w14:paraId="6CE4DC82" w14:textId="77777777" w:rsidR="00116E2C" w:rsidRDefault="00116E2C">
      <w:pPr>
        <w:spacing w:line="500" w:lineRule="atLeast"/>
        <w:jc w:val="right"/>
        <w:divId w:val="1873498623"/>
        <w:rPr>
          <w:rFonts w:hint="eastAsia"/>
          <w:sz w:val="30"/>
          <w:szCs w:val="30"/>
        </w:rPr>
      </w:pPr>
      <w:r>
        <w:rPr>
          <w:rFonts w:hint="eastAsia"/>
          <w:sz w:val="30"/>
          <w:szCs w:val="30"/>
        </w:rPr>
        <w:t>书　记　员　　阳秋林</w:t>
      </w:r>
    </w:p>
    <w:p w14:paraId="22EC4C88" w14:textId="77777777" w:rsidR="00116E2C" w:rsidRDefault="00116E2C">
      <w:pPr>
        <w:spacing w:line="500" w:lineRule="atLeast"/>
        <w:ind w:firstLine="600"/>
        <w:divId w:val="1380935629"/>
        <w:rPr>
          <w:rFonts w:hint="eastAsia"/>
          <w:sz w:val="30"/>
          <w:szCs w:val="30"/>
        </w:rPr>
      </w:pPr>
      <w:r>
        <w:rPr>
          <w:rFonts w:hint="eastAsia"/>
          <w:sz w:val="30"/>
          <w:szCs w:val="30"/>
        </w:rPr>
        <w:t>潘晓丹</w:t>
      </w:r>
    </w:p>
    <w:p w14:paraId="5E40C70F" w14:textId="77777777" w:rsidR="00116E2C" w:rsidRDefault="00116E2C">
      <w:pPr>
        <w:spacing w:line="500" w:lineRule="atLeast"/>
        <w:ind w:firstLine="600"/>
        <w:divId w:val="1020936890"/>
        <w:rPr>
          <w:rFonts w:hint="eastAsia"/>
          <w:sz w:val="30"/>
          <w:szCs w:val="30"/>
        </w:rPr>
      </w:pPr>
      <w:r>
        <w:rPr>
          <w:rFonts w:hint="eastAsia"/>
          <w:sz w:val="30"/>
          <w:szCs w:val="30"/>
        </w:rPr>
        <w:t>附法律条文：</w:t>
      </w:r>
    </w:p>
    <w:p w14:paraId="7621797D" w14:textId="77777777" w:rsidR="00116E2C" w:rsidRDefault="00116E2C">
      <w:pPr>
        <w:spacing w:line="500" w:lineRule="atLeast"/>
        <w:ind w:firstLine="600"/>
        <w:divId w:val="1897088703"/>
        <w:rPr>
          <w:rFonts w:hint="eastAsia"/>
          <w:sz w:val="30"/>
          <w:szCs w:val="30"/>
        </w:rPr>
      </w:pPr>
      <w:r>
        <w:rPr>
          <w:rFonts w:hint="eastAsia"/>
          <w:sz w:val="30"/>
          <w:szCs w:val="30"/>
        </w:rPr>
        <w:t>《中华人民共和国刑法》</w:t>
      </w:r>
    </w:p>
    <w:p w14:paraId="7D3EB7F4" w14:textId="77777777" w:rsidR="00116E2C" w:rsidRDefault="00116E2C">
      <w:pPr>
        <w:spacing w:line="500" w:lineRule="atLeast"/>
        <w:ind w:firstLine="600"/>
        <w:divId w:val="79202113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A23FC1B" w14:textId="77777777" w:rsidR="00116E2C" w:rsidRDefault="00116E2C">
      <w:pPr>
        <w:spacing w:line="500" w:lineRule="atLeast"/>
        <w:ind w:firstLine="600"/>
        <w:divId w:val="1212615537"/>
        <w:rPr>
          <w:rFonts w:hint="eastAsia"/>
          <w:sz w:val="30"/>
          <w:szCs w:val="30"/>
        </w:rPr>
      </w:pPr>
      <w:r>
        <w:rPr>
          <w:rFonts w:hint="eastAsia"/>
          <w:sz w:val="30"/>
          <w:szCs w:val="30"/>
        </w:rPr>
        <w:t>国家工作人员在经济往来中，违反国家规定，收受各种名义的回扣、手续费，归个人所有的，以受贿论处。</w:t>
      </w:r>
    </w:p>
    <w:p w14:paraId="018B8A61" w14:textId="77777777" w:rsidR="00116E2C" w:rsidRDefault="00116E2C">
      <w:pPr>
        <w:spacing w:line="500" w:lineRule="atLeast"/>
        <w:ind w:firstLine="600"/>
        <w:divId w:val="198496149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148544C" w14:textId="77777777" w:rsidR="00116E2C" w:rsidRDefault="00116E2C">
      <w:pPr>
        <w:spacing w:line="500" w:lineRule="atLeast"/>
        <w:ind w:firstLine="600"/>
        <w:divId w:val="1941906643"/>
        <w:rPr>
          <w:rFonts w:hint="eastAsia"/>
          <w:sz w:val="30"/>
          <w:szCs w:val="30"/>
        </w:rPr>
      </w:pPr>
      <w:r>
        <w:rPr>
          <w:rFonts w:hint="eastAsia"/>
          <w:sz w:val="30"/>
          <w:szCs w:val="30"/>
        </w:rPr>
        <w:t>第三百八十三条对犯贪污罪的，根据情节轻重，分别依照下列规定处罚：</w:t>
      </w:r>
    </w:p>
    <w:p w14:paraId="2ED6D622" w14:textId="77777777" w:rsidR="00116E2C" w:rsidRDefault="00116E2C">
      <w:pPr>
        <w:spacing w:line="500" w:lineRule="atLeast"/>
        <w:ind w:firstLine="600"/>
        <w:divId w:val="129436833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2E19239" w14:textId="77777777" w:rsidR="00116E2C" w:rsidRDefault="00116E2C">
      <w:pPr>
        <w:spacing w:line="500" w:lineRule="atLeast"/>
        <w:ind w:firstLine="600"/>
        <w:divId w:val="136278500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22B34D35" w14:textId="77777777" w:rsidR="00116E2C" w:rsidRDefault="00116E2C">
      <w:pPr>
        <w:spacing w:line="500" w:lineRule="atLeast"/>
        <w:ind w:firstLine="600"/>
        <w:divId w:val="14315980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3A59C15" w14:textId="77777777" w:rsidR="00116E2C" w:rsidRDefault="00116E2C">
      <w:pPr>
        <w:spacing w:line="500" w:lineRule="atLeast"/>
        <w:ind w:firstLine="600"/>
        <w:divId w:val="51669984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1361BA75" w14:textId="77777777" w:rsidR="00116E2C" w:rsidRDefault="00116E2C">
      <w:pPr>
        <w:spacing w:line="500" w:lineRule="atLeast"/>
        <w:ind w:firstLine="600"/>
        <w:divId w:val="1542208522"/>
        <w:rPr>
          <w:rFonts w:hint="eastAsia"/>
          <w:sz w:val="30"/>
          <w:szCs w:val="30"/>
        </w:rPr>
      </w:pPr>
      <w:r>
        <w:rPr>
          <w:rFonts w:hint="eastAsia"/>
          <w:sz w:val="30"/>
          <w:szCs w:val="30"/>
        </w:rPr>
        <w:t>对多次贪污未经处理的，按照累计贪污数额处罚。</w:t>
      </w:r>
    </w:p>
    <w:p w14:paraId="273AD267" w14:textId="77777777" w:rsidR="00116E2C" w:rsidRDefault="00116E2C">
      <w:pPr>
        <w:spacing w:line="500" w:lineRule="atLeast"/>
        <w:ind w:firstLine="600"/>
        <w:divId w:val="17584063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6A6803A" w14:textId="77777777" w:rsidR="00116E2C" w:rsidRDefault="00116E2C">
      <w:pPr>
        <w:spacing w:line="500" w:lineRule="atLeast"/>
        <w:ind w:firstLine="600"/>
        <w:divId w:val="20206966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C91FD80" w14:textId="77777777" w:rsidR="00116E2C" w:rsidRDefault="00116E2C">
      <w:pPr>
        <w:spacing w:line="500" w:lineRule="atLeast"/>
        <w:ind w:firstLine="600"/>
        <w:divId w:val="203222498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7B6D577" w14:textId="77777777" w:rsidR="00116E2C" w:rsidRDefault="00116E2C">
      <w:pPr>
        <w:spacing w:line="500" w:lineRule="atLeast"/>
        <w:ind w:firstLine="600"/>
        <w:divId w:val="75525230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31049" w14:textId="77777777" w:rsidR="00C503FD" w:rsidRDefault="00C503FD" w:rsidP="00C503FD">
      <w:pPr>
        <w:rPr>
          <w:rFonts w:hint="eastAsia"/>
        </w:rPr>
      </w:pPr>
      <w:r>
        <w:separator/>
      </w:r>
    </w:p>
  </w:endnote>
  <w:endnote w:type="continuationSeparator" w:id="0">
    <w:p w14:paraId="7CFB0758" w14:textId="77777777" w:rsidR="00C503FD" w:rsidRDefault="00C503FD" w:rsidP="00C503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C65DB" w14:textId="77777777" w:rsidR="00C503FD" w:rsidRDefault="00C503FD" w:rsidP="00C503FD">
      <w:pPr>
        <w:rPr>
          <w:rFonts w:hint="eastAsia"/>
        </w:rPr>
      </w:pPr>
      <w:r>
        <w:separator/>
      </w:r>
    </w:p>
  </w:footnote>
  <w:footnote w:type="continuationSeparator" w:id="0">
    <w:p w14:paraId="34706276" w14:textId="77777777" w:rsidR="00C503FD" w:rsidRDefault="00C503FD" w:rsidP="00C503F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503FD"/>
    <w:rsid w:val="00116E2C"/>
    <w:rsid w:val="00A23C24"/>
    <w:rsid w:val="00C503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831F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503FD"/>
    <w:pPr>
      <w:tabs>
        <w:tab w:val="center" w:pos="4153"/>
        <w:tab w:val="right" w:pos="8306"/>
      </w:tabs>
      <w:snapToGrid w:val="0"/>
      <w:jc w:val="center"/>
    </w:pPr>
    <w:rPr>
      <w:sz w:val="18"/>
      <w:szCs w:val="18"/>
    </w:rPr>
  </w:style>
  <w:style w:type="character" w:customStyle="1" w:styleId="a4">
    <w:name w:val="页眉 字符"/>
    <w:basedOn w:val="a0"/>
    <w:link w:val="a3"/>
    <w:uiPriority w:val="99"/>
    <w:rsid w:val="00C503FD"/>
    <w:rPr>
      <w:rFonts w:ascii="宋体" w:eastAsia="宋体" w:hAnsi="宋体" w:cs="宋体"/>
      <w:sz w:val="18"/>
      <w:szCs w:val="18"/>
    </w:rPr>
  </w:style>
  <w:style w:type="paragraph" w:styleId="a5">
    <w:name w:val="footer"/>
    <w:basedOn w:val="a"/>
    <w:link w:val="a6"/>
    <w:uiPriority w:val="99"/>
    <w:unhideWhenUsed/>
    <w:rsid w:val="00C503FD"/>
    <w:pPr>
      <w:tabs>
        <w:tab w:val="center" w:pos="4153"/>
        <w:tab w:val="right" w:pos="8306"/>
      </w:tabs>
      <w:snapToGrid w:val="0"/>
    </w:pPr>
    <w:rPr>
      <w:sz w:val="18"/>
      <w:szCs w:val="18"/>
    </w:rPr>
  </w:style>
  <w:style w:type="character" w:customStyle="1" w:styleId="a6">
    <w:name w:val="页脚 字符"/>
    <w:basedOn w:val="a0"/>
    <w:link w:val="a5"/>
    <w:uiPriority w:val="99"/>
    <w:rsid w:val="00C503F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59808">
      <w:marLeft w:val="0"/>
      <w:marRight w:val="0"/>
      <w:marTop w:val="10"/>
      <w:marBottom w:val="10"/>
      <w:divBdr>
        <w:top w:val="none" w:sz="0" w:space="0" w:color="auto"/>
        <w:left w:val="none" w:sz="0" w:space="0" w:color="auto"/>
        <w:bottom w:val="none" w:sz="0" w:space="0" w:color="auto"/>
        <w:right w:val="none" w:sz="0" w:space="0" w:color="auto"/>
      </w:divBdr>
    </w:div>
    <w:div w:id="163784924">
      <w:marLeft w:val="0"/>
      <w:marRight w:val="720"/>
      <w:marTop w:val="10"/>
      <w:marBottom w:val="10"/>
      <w:divBdr>
        <w:top w:val="none" w:sz="0" w:space="0" w:color="auto"/>
        <w:left w:val="none" w:sz="0" w:space="0" w:color="auto"/>
        <w:bottom w:val="none" w:sz="0" w:space="0" w:color="auto"/>
        <w:right w:val="none" w:sz="0" w:space="0" w:color="auto"/>
      </w:divBdr>
    </w:div>
    <w:div w:id="180245897">
      <w:marLeft w:val="0"/>
      <w:marRight w:val="0"/>
      <w:marTop w:val="10"/>
      <w:marBottom w:val="10"/>
      <w:divBdr>
        <w:top w:val="none" w:sz="0" w:space="0" w:color="auto"/>
        <w:left w:val="none" w:sz="0" w:space="0" w:color="auto"/>
        <w:bottom w:val="none" w:sz="0" w:space="0" w:color="auto"/>
        <w:right w:val="none" w:sz="0" w:space="0" w:color="auto"/>
      </w:divBdr>
    </w:div>
    <w:div w:id="249898256">
      <w:marLeft w:val="0"/>
      <w:marRight w:val="0"/>
      <w:marTop w:val="10"/>
      <w:marBottom w:val="10"/>
      <w:divBdr>
        <w:top w:val="none" w:sz="0" w:space="0" w:color="auto"/>
        <w:left w:val="none" w:sz="0" w:space="0" w:color="auto"/>
        <w:bottom w:val="none" w:sz="0" w:space="0" w:color="auto"/>
        <w:right w:val="none" w:sz="0" w:space="0" w:color="auto"/>
      </w:divBdr>
    </w:div>
    <w:div w:id="373895398">
      <w:marLeft w:val="0"/>
      <w:marRight w:val="0"/>
      <w:marTop w:val="10"/>
      <w:marBottom w:val="10"/>
      <w:divBdr>
        <w:top w:val="none" w:sz="0" w:space="0" w:color="auto"/>
        <w:left w:val="none" w:sz="0" w:space="0" w:color="auto"/>
        <w:bottom w:val="none" w:sz="0" w:space="0" w:color="auto"/>
        <w:right w:val="none" w:sz="0" w:space="0" w:color="auto"/>
      </w:divBdr>
    </w:div>
    <w:div w:id="376054536">
      <w:marLeft w:val="0"/>
      <w:marRight w:val="0"/>
      <w:marTop w:val="10"/>
      <w:marBottom w:val="10"/>
      <w:divBdr>
        <w:top w:val="none" w:sz="0" w:space="0" w:color="auto"/>
        <w:left w:val="none" w:sz="0" w:space="0" w:color="auto"/>
        <w:bottom w:val="none" w:sz="0" w:space="0" w:color="auto"/>
        <w:right w:val="none" w:sz="0" w:space="0" w:color="auto"/>
      </w:divBdr>
    </w:div>
    <w:div w:id="401686262">
      <w:marLeft w:val="0"/>
      <w:marRight w:val="720"/>
      <w:marTop w:val="10"/>
      <w:marBottom w:val="10"/>
      <w:divBdr>
        <w:top w:val="none" w:sz="0" w:space="0" w:color="auto"/>
        <w:left w:val="none" w:sz="0" w:space="0" w:color="auto"/>
        <w:bottom w:val="none" w:sz="0" w:space="0" w:color="auto"/>
        <w:right w:val="none" w:sz="0" w:space="0" w:color="auto"/>
      </w:divBdr>
    </w:div>
    <w:div w:id="408313230">
      <w:marLeft w:val="0"/>
      <w:marRight w:val="0"/>
      <w:marTop w:val="10"/>
      <w:marBottom w:val="10"/>
      <w:divBdr>
        <w:top w:val="none" w:sz="0" w:space="0" w:color="auto"/>
        <w:left w:val="none" w:sz="0" w:space="0" w:color="auto"/>
        <w:bottom w:val="none" w:sz="0" w:space="0" w:color="auto"/>
        <w:right w:val="none" w:sz="0" w:space="0" w:color="auto"/>
      </w:divBdr>
    </w:div>
    <w:div w:id="478618362">
      <w:marLeft w:val="0"/>
      <w:marRight w:val="0"/>
      <w:marTop w:val="10"/>
      <w:marBottom w:val="10"/>
      <w:divBdr>
        <w:top w:val="none" w:sz="0" w:space="0" w:color="auto"/>
        <w:left w:val="none" w:sz="0" w:space="0" w:color="auto"/>
        <w:bottom w:val="none" w:sz="0" w:space="0" w:color="auto"/>
        <w:right w:val="none" w:sz="0" w:space="0" w:color="auto"/>
      </w:divBdr>
    </w:div>
    <w:div w:id="516699849">
      <w:marLeft w:val="0"/>
      <w:marRight w:val="0"/>
      <w:marTop w:val="10"/>
      <w:marBottom w:val="10"/>
      <w:divBdr>
        <w:top w:val="none" w:sz="0" w:space="0" w:color="auto"/>
        <w:left w:val="none" w:sz="0" w:space="0" w:color="auto"/>
        <w:bottom w:val="none" w:sz="0" w:space="0" w:color="auto"/>
        <w:right w:val="none" w:sz="0" w:space="0" w:color="auto"/>
      </w:divBdr>
    </w:div>
    <w:div w:id="646396647">
      <w:marLeft w:val="0"/>
      <w:marRight w:val="0"/>
      <w:marTop w:val="10"/>
      <w:marBottom w:val="10"/>
      <w:divBdr>
        <w:top w:val="none" w:sz="0" w:space="0" w:color="auto"/>
        <w:left w:val="none" w:sz="0" w:space="0" w:color="auto"/>
        <w:bottom w:val="none" w:sz="0" w:space="0" w:color="auto"/>
        <w:right w:val="none" w:sz="0" w:space="0" w:color="auto"/>
      </w:divBdr>
    </w:div>
    <w:div w:id="683552398">
      <w:marLeft w:val="0"/>
      <w:marRight w:val="0"/>
      <w:marTop w:val="10"/>
      <w:marBottom w:val="10"/>
      <w:divBdr>
        <w:top w:val="none" w:sz="0" w:space="0" w:color="auto"/>
        <w:left w:val="none" w:sz="0" w:space="0" w:color="auto"/>
        <w:bottom w:val="none" w:sz="0" w:space="0" w:color="auto"/>
        <w:right w:val="none" w:sz="0" w:space="0" w:color="auto"/>
      </w:divBdr>
    </w:div>
    <w:div w:id="738018266">
      <w:marLeft w:val="0"/>
      <w:marRight w:val="0"/>
      <w:marTop w:val="10"/>
      <w:marBottom w:val="10"/>
      <w:divBdr>
        <w:top w:val="none" w:sz="0" w:space="0" w:color="auto"/>
        <w:left w:val="none" w:sz="0" w:space="0" w:color="auto"/>
        <w:bottom w:val="none" w:sz="0" w:space="0" w:color="auto"/>
        <w:right w:val="none" w:sz="0" w:space="0" w:color="auto"/>
      </w:divBdr>
    </w:div>
    <w:div w:id="755252307">
      <w:marLeft w:val="0"/>
      <w:marRight w:val="0"/>
      <w:marTop w:val="10"/>
      <w:marBottom w:val="10"/>
      <w:divBdr>
        <w:top w:val="none" w:sz="0" w:space="0" w:color="auto"/>
        <w:left w:val="none" w:sz="0" w:space="0" w:color="auto"/>
        <w:bottom w:val="none" w:sz="0" w:space="0" w:color="auto"/>
        <w:right w:val="none" w:sz="0" w:space="0" w:color="auto"/>
      </w:divBdr>
    </w:div>
    <w:div w:id="760415027">
      <w:marLeft w:val="0"/>
      <w:marRight w:val="0"/>
      <w:marTop w:val="10"/>
      <w:marBottom w:val="10"/>
      <w:divBdr>
        <w:top w:val="none" w:sz="0" w:space="0" w:color="auto"/>
        <w:left w:val="none" w:sz="0" w:space="0" w:color="auto"/>
        <w:bottom w:val="none" w:sz="0" w:space="0" w:color="auto"/>
        <w:right w:val="none" w:sz="0" w:space="0" w:color="auto"/>
      </w:divBdr>
    </w:div>
    <w:div w:id="774206204">
      <w:marLeft w:val="0"/>
      <w:marRight w:val="0"/>
      <w:marTop w:val="10"/>
      <w:marBottom w:val="10"/>
      <w:divBdr>
        <w:top w:val="none" w:sz="0" w:space="0" w:color="auto"/>
        <w:left w:val="none" w:sz="0" w:space="0" w:color="auto"/>
        <w:bottom w:val="none" w:sz="0" w:space="0" w:color="auto"/>
        <w:right w:val="none" w:sz="0" w:space="0" w:color="auto"/>
      </w:divBdr>
    </w:div>
    <w:div w:id="792021136">
      <w:marLeft w:val="0"/>
      <w:marRight w:val="0"/>
      <w:marTop w:val="10"/>
      <w:marBottom w:val="10"/>
      <w:divBdr>
        <w:top w:val="none" w:sz="0" w:space="0" w:color="auto"/>
        <w:left w:val="none" w:sz="0" w:space="0" w:color="auto"/>
        <w:bottom w:val="none" w:sz="0" w:space="0" w:color="auto"/>
        <w:right w:val="none" w:sz="0" w:space="0" w:color="auto"/>
      </w:divBdr>
    </w:div>
    <w:div w:id="891043057">
      <w:marLeft w:val="0"/>
      <w:marRight w:val="0"/>
      <w:marTop w:val="10"/>
      <w:marBottom w:val="10"/>
      <w:divBdr>
        <w:top w:val="none" w:sz="0" w:space="0" w:color="auto"/>
        <w:left w:val="none" w:sz="0" w:space="0" w:color="auto"/>
        <w:bottom w:val="none" w:sz="0" w:space="0" w:color="auto"/>
        <w:right w:val="none" w:sz="0" w:space="0" w:color="auto"/>
      </w:divBdr>
    </w:div>
    <w:div w:id="1020936890">
      <w:marLeft w:val="0"/>
      <w:marRight w:val="0"/>
      <w:marTop w:val="10"/>
      <w:marBottom w:val="10"/>
      <w:divBdr>
        <w:top w:val="none" w:sz="0" w:space="0" w:color="auto"/>
        <w:left w:val="none" w:sz="0" w:space="0" w:color="auto"/>
        <w:bottom w:val="none" w:sz="0" w:space="0" w:color="auto"/>
        <w:right w:val="none" w:sz="0" w:space="0" w:color="auto"/>
      </w:divBdr>
    </w:div>
    <w:div w:id="1107191223">
      <w:marLeft w:val="0"/>
      <w:marRight w:val="0"/>
      <w:marTop w:val="10"/>
      <w:marBottom w:val="10"/>
      <w:divBdr>
        <w:top w:val="none" w:sz="0" w:space="0" w:color="auto"/>
        <w:left w:val="none" w:sz="0" w:space="0" w:color="auto"/>
        <w:bottom w:val="none" w:sz="0" w:space="0" w:color="auto"/>
        <w:right w:val="none" w:sz="0" w:space="0" w:color="auto"/>
      </w:divBdr>
    </w:div>
    <w:div w:id="1212615537">
      <w:marLeft w:val="0"/>
      <w:marRight w:val="0"/>
      <w:marTop w:val="10"/>
      <w:marBottom w:val="10"/>
      <w:divBdr>
        <w:top w:val="none" w:sz="0" w:space="0" w:color="auto"/>
        <w:left w:val="none" w:sz="0" w:space="0" w:color="auto"/>
        <w:bottom w:val="none" w:sz="0" w:space="0" w:color="auto"/>
        <w:right w:val="none" w:sz="0" w:space="0" w:color="auto"/>
      </w:divBdr>
    </w:div>
    <w:div w:id="1223981479">
      <w:marLeft w:val="0"/>
      <w:marRight w:val="0"/>
      <w:marTop w:val="10"/>
      <w:marBottom w:val="10"/>
      <w:divBdr>
        <w:top w:val="none" w:sz="0" w:space="0" w:color="auto"/>
        <w:left w:val="none" w:sz="0" w:space="0" w:color="auto"/>
        <w:bottom w:val="none" w:sz="0" w:space="0" w:color="auto"/>
        <w:right w:val="none" w:sz="0" w:space="0" w:color="auto"/>
      </w:divBdr>
    </w:div>
    <w:div w:id="1234467077">
      <w:marLeft w:val="0"/>
      <w:marRight w:val="0"/>
      <w:marTop w:val="10"/>
      <w:marBottom w:val="10"/>
      <w:divBdr>
        <w:top w:val="none" w:sz="0" w:space="0" w:color="auto"/>
        <w:left w:val="none" w:sz="0" w:space="0" w:color="auto"/>
        <w:bottom w:val="none" w:sz="0" w:space="0" w:color="auto"/>
        <w:right w:val="none" w:sz="0" w:space="0" w:color="auto"/>
      </w:divBdr>
    </w:div>
    <w:div w:id="1294368335">
      <w:marLeft w:val="0"/>
      <w:marRight w:val="0"/>
      <w:marTop w:val="10"/>
      <w:marBottom w:val="10"/>
      <w:divBdr>
        <w:top w:val="none" w:sz="0" w:space="0" w:color="auto"/>
        <w:left w:val="none" w:sz="0" w:space="0" w:color="auto"/>
        <w:bottom w:val="none" w:sz="0" w:space="0" w:color="auto"/>
        <w:right w:val="none" w:sz="0" w:space="0" w:color="auto"/>
      </w:divBdr>
    </w:div>
    <w:div w:id="1362785008">
      <w:marLeft w:val="0"/>
      <w:marRight w:val="0"/>
      <w:marTop w:val="10"/>
      <w:marBottom w:val="10"/>
      <w:divBdr>
        <w:top w:val="none" w:sz="0" w:space="0" w:color="auto"/>
        <w:left w:val="none" w:sz="0" w:space="0" w:color="auto"/>
        <w:bottom w:val="none" w:sz="0" w:space="0" w:color="auto"/>
        <w:right w:val="none" w:sz="0" w:space="0" w:color="auto"/>
      </w:divBdr>
    </w:div>
    <w:div w:id="1373388444">
      <w:marLeft w:val="0"/>
      <w:marRight w:val="720"/>
      <w:marTop w:val="10"/>
      <w:marBottom w:val="10"/>
      <w:divBdr>
        <w:top w:val="none" w:sz="0" w:space="0" w:color="auto"/>
        <w:left w:val="none" w:sz="0" w:space="0" w:color="auto"/>
        <w:bottom w:val="none" w:sz="0" w:space="0" w:color="auto"/>
        <w:right w:val="none" w:sz="0" w:space="0" w:color="auto"/>
      </w:divBdr>
    </w:div>
    <w:div w:id="1378508399">
      <w:marLeft w:val="0"/>
      <w:marRight w:val="0"/>
      <w:marTop w:val="10"/>
      <w:marBottom w:val="10"/>
      <w:divBdr>
        <w:top w:val="none" w:sz="0" w:space="0" w:color="auto"/>
        <w:left w:val="none" w:sz="0" w:space="0" w:color="auto"/>
        <w:bottom w:val="none" w:sz="0" w:space="0" w:color="auto"/>
        <w:right w:val="none" w:sz="0" w:space="0" w:color="auto"/>
      </w:divBdr>
    </w:div>
    <w:div w:id="1380935629">
      <w:marLeft w:val="0"/>
      <w:marRight w:val="0"/>
      <w:marTop w:val="10"/>
      <w:marBottom w:val="10"/>
      <w:divBdr>
        <w:top w:val="none" w:sz="0" w:space="0" w:color="auto"/>
        <w:left w:val="none" w:sz="0" w:space="0" w:color="auto"/>
        <w:bottom w:val="none" w:sz="0" w:space="0" w:color="auto"/>
        <w:right w:val="none" w:sz="0" w:space="0" w:color="auto"/>
      </w:divBdr>
    </w:div>
    <w:div w:id="1505121021">
      <w:marLeft w:val="0"/>
      <w:marRight w:val="0"/>
      <w:marTop w:val="10"/>
      <w:marBottom w:val="10"/>
      <w:divBdr>
        <w:top w:val="none" w:sz="0" w:space="0" w:color="auto"/>
        <w:left w:val="none" w:sz="0" w:space="0" w:color="auto"/>
        <w:bottom w:val="none" w:sz="0" w:space="0" w:color="auto"/>
        <w:right w:val="none" w:sz="0" w:space="0" w:color="auto"/>
      </w:divBdr>
    </w:div>
    <w:div w:id="1516966555">
      <w:marLeft w:val="0"/>
      <w:marRight w:val="0"/>
      <w:marTop w:val="10"/>
      <w:marBottom w:val="10"/>
      <w:divBdr>
        <w:top w:val="none" w:sz="0" w:space="0" w:color="auto"/>
        <w:left w:val="none" w:sz="0" w:space="0" w:color="auto"/>
        <w:bottom w:val="none" w:sz="0" w:space="0" w:color="auto"/>
        <w:right w:val="none" w:sz="0" w:space="0" w:color="auto"/>
      </w:divBdr>
    </w:div>
    <w:div w:id="1542208522">
      <w:marLeft w:val="0"/>
      <w:marRight w:val="0"/>
      <w:marTop w:val="10"/>
      <w:marBottom w:val="10"/>
      <w:divBdr>
        <w:top w:val="none" w:sz="0" w:space="0" w:color="auto"/>
        <w:left w:val="none" w:sz="0" w:space="0" w:color="auto"/>
        <w:bottom w:val="none" w:sz="0" w:space="0" w:color="auto"/>
        <w:right w:val="none" w:sz="0" w:space="0" w:color="auto"/>
      </w:divBdr>
    </w:div>
    <w:div w:id="1589535013">
      <w:marLeft w:val="0"/>
      <w:marRight w:val="0"/>
      <w:marTop w:val="10"/>
      <w:marBottom w:val="10"/>
      <w:divBdr>
        <w:top w:val="none" w:sz="0" w:space="0" w:color="auto"/>
        <w:left w:val="none" w:sz="0" w:space="0" w:color="auto"/>
        <w:bottom w:val="none" w:sz="0" w:space="0" w:color="auto"/>
        <w:right w:val="none" w:sz="0" w:space="0" w:color="auto"/>
      </w:divBdr>
    </w:div>
    <w:div w:id="1614098232">
      <w:marLeft w:val="0"/>
      <w:marRight w:val="0"/>
      <w:marTop w:val="10"/>
      <w:marBottom w:val="10"/>
      <w:divBdr>
        <w:top w:val="none" w:sz="0" w:space="0" w:color="auto"/>
        <w:left w:val="none" w:sz="0" w:space="0" w:color="auto"/>
        <w:bottom w:val="none" w:sz="0" w:space="0" w:color="auto"/>
        <w:right w:val="none" w:sz="0" w:space="0" w:color="auto"/>
      </w:divBdr>
    </w:div>
    <w:div w:id="1628658430">
      <w:marLeft w:val="0"/>
      <w:marRight w:val="0"/>
      <w:marTop w:val="10"/>
      <w:marBottom w:val="10"/>
      <w:divBdr>
        <w:top w:val="none" w:sz="0" w:space="0" w:color="auto"/>
        <w:left w:val="none" w:sz="0" w:space="0" w:color="auto"/>
        <w:bottom w:val="none" w:sz="0" w:space="0" w:color="auto"/>
        <w:right w:val="none" w:sz="0" w:space="0" w:color="auto"/>
      </w:divBdr>
    </w:div>
    <w:div w:id="1656835448">
      <w:marLeft w:val="0"/>
      <w:marRight w:val="0"/>
      <w:marTop w:val="10"/>
      <w:marBottom w:val="10"/>
      <w:divBdr>
        <w:top w:val="none" w:sz="0" w:space="0" w:color="auto"/>
        <w:left w:val="none" w:sz="0" w:space="0" w:color="auto"/>
        <w:bottom w:val="none" w:sz="0" w:space="0" w:color="auto"/>
        <w:right w:val="none" w:sz="0" w:space="0" w:color="auto"/>
      </w:divBdr>
    </w:div>
    <w:div w:id="1758406321">
      <w:marLeft w:val="0"/>
      <w:marRight w:val="0"/>
      <w:marTop w:val="10"/>
      <w:marBottom w:val="10"/>
      <w:divBdr>
        <w:top w:val="none" w:sz="0" w:space="0" w:color="auto"/>
        <w:left w:val="none" w:sz="0" w:space="0" w:color="auto"/>
        <w:bottom w:val="none" w:sz="0" w:space="0" w:color="auto"/>
        <w:right w:val="none" w:sz="0" w:space="0" w:color="auto"/>
      </w:divBdr>
    </w:div>
    <w:div w:id="1836798720">
      <w:marLeft w:val="0"/>
      <w:marRight w:val="0"/>
      <w:marTop w:val="10"/>
      <w:marBottom w:val="10"/>
      <w:divBdr>
        <w:top w:val="none" w:sz="0" w:space="0" w:color="auto"/>
        <w:left w:val="none" w:sz="0" w:space="0" w:color="auto"/>
        <w:bottom w:val="none" w:sz="0" w:space="0" w:color="auto"/>
        <w:right w:val="none" w:sz="0" w:space="0" w:color="auto"/>
      </w:divBdr>
    </w:div>
    <w:div w:id="1873498623">
      <w:marLeft w:val="0"/>
      <w:marRight w:val="720"/>
      <w:marTop w:val="10"/>
      <w:marBottom w:val="10"/>
      <w:divBdr>
        <w:top w:val="none" w:sz="0" w:space="0" w:color="auto"/>
        <w:left w:val="none" w:sz="0" w:space="0" w:color="auto"/>
        <w:bottom w:val="none" w:sz="0" w:space="0" w:color="auto"/>
        <w:right w:val="none" w:sz="0" w:space="0" w:color="auto"/>
      </w:divBdr>
    </w:div>
    <w:div w:id="1891840752">
      <w:marLeft w:val="0"/>
      <w:marRight w:val="0"/>
      <w:marTop w:val="10"/>
      <w:marBottom w:val="10"/>
      <w:divBdr>
        <w:top w:val="none" w:sz="0" w:space="0" w:color="auto"/>
        <w:left w:val="none" w:sz="0" w:space="0" w:color="auto"/>
        <w:bottom w:val="none" w:sz="0" w:space="0" w:color="auto"/>
        <w:right w:val="none" w:sz="0" w:space="0" w:color="auto"/>
      </w:divBdr>
    </w:div>
    <w:div w:id="1897088703">
      <w:marLeft w:val="0"/>
      <w:marRight w:val="0"/>
      <w:marTop w:val="10"/>
      <w:marBottom w:val="10"/>
      <w:divBdr>
        <w:top w:val="none" w:sz="0" w:space="0" w:color="auto"/>
        <w:left w:val="none" w:sz="0" w:space="0" w:color="auto"/>
        <w:bottom w:val="none" w:sz="0" w:space="0" w:color="auto"/>
        <w:right w:val="none" w:sz="0" w:space="0" w:color="auto"/>
      </w:divBdr>
    </w:div>
    <w:div w:id="1941906643">
      <w:marLeft w:val="0"/>
      <w:marRight w:val="0"/>
      <w:marTop w:val="10"/>
      <w:marBottom w:val="10"/>
      <w:divBdr>
        <w:top w:val="none" w:sz="0" w:space="0" w:color="auto"/>
        <w:left w:val="none" w:sz="0" w:space="0" w:color="auto"/>
        <w:bottom w:val="none" w:sz="0" w:space="0" w:color="auto"/>
        <w:right w:val="none" w:sz="0" w:space="0" w:color="auto"/>
      </w:divBdr>
    </w:div>
    <w:div w:id="1943174867">
      <w:marLeft w:val="0"/>
      <w:marRight w:val="0"/>
      <w:marTop w:val="10"/>
      <w:marBottom w:val="10"/>
      <w:divBdr>
        <w:top w:val="none" w:sz="0" w:space="0" w:color="auto"/>
        <w:left w:val="none" w:sz="0" w:space="0" w:color="auto"/>
        <w:bottom w:val="none" w:sz="0" w:space="0" w:color="auto"/>
        <w:right w:val="none" w:sz="0" w:space="0" w:color="auto"/>
      </w:divBdr>
    </w:div>
    <w:div w:id="1984961491">
      <w:marLeft w:val="0"/>
      <w:marRight w:val="0"/>
      <w:marTop w:val="10"/>
      <w:marBottom w:val="10"/>
      <w:divBdr>
        <w:top w:val="none" w:sz="0" w:space="0" w:color="auto"/>
        <w:left w:val="none" w:sz="0" w:space="0" w:color="auto"/>
        <w:bottom w:val="none" w:sz="0" w:space="0" w:color="auto"/>
        <w:right w:val="none" w:sz="0" w:space="0" w:color="auto"/>
      </w:divBdr>
    </w:div>
    <w:div w:id="2020696604">
      <w:marLeft w:val="0"/>
      <w:marRight w:val="0"/>
      <w:marTop w:val="10"/>
      <w:marBottom w:val="10"/>
      <w:divBdr>
        <w:top w:val="none" w:sz="0" w:space="0" w:color="auto"/>
        <w:left w:val="none" w:sz="0" w:space="0" w:color="auto"/>
        <w:bottom w:val="none" w:sz="0" w:space="0" w:color="auto"/>
        <w:right w:val="none" w:sz="0" w:space="0" w:color="auto"/>
      </w:divBdr>
    </w:div>
    <w:div w:id="2032224986">
      <w:marLeft w:val="0"/>
      <w:marRight w:val="0"/>
      <w:marTop w:val="10"/>
      <w:marBottom w:val="10"/>
      <w:divBdr>
        <w:top w:val="none" w:sz="0" w:space="0" w:color="auto"/>
        <w:left w:val="none" w:sz="0" w:space="0" w:color="auto"/>
        <w:bottom w:val="none" w:sz="0" w:space="0" w:color="auto"/>
        <w:right w:val="none" w:sz="0" w:space="0" w:color="auto"/>
      </w:divBdr>
    </w:div>
    <w:div w:id="2062629234">
      <w:marLeft w:val="0"/>
      <w:marRight w:val="720"/>
      <w:marTop w:val="10"/>
      <w:marBottom w:val="10"/>
      <w:divBdr>
        <w:top w:val="none" w:sz="0" w:space="0" w:color="auto"/>
        <w:left w:val="none" w:sz="0" w:space="0" w:color="auto"/>
        <w:bottom w:val="none" w:sz="0" w:space="0" w:color="auto"/>
        <w:right w:val="none" w:sz="0" w:space="0" w:color="auto"/>
      </w:divBdr>
    </w:div>
    <w:div w:id="20734600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988</Words>
  <Characters>5636</Characters>
  <Application>Microsoft Office Word</Application>
  <DocSecurity>0</DocSecurity>
  <Lines>46</Lines>
  <Paragraphs>13</Paragraphs>
  <ScaleCrop>false</ScaleCrop>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2025-04-30T07:54:00Z</dcterms:created>
  <dcterms:modified xsi:type="dcterms:W3CDTF">2025-04-30T07:54:00Z</dcterms:modified>
</cp:coreProperties>
</file>