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5D8D" w14:textId="77777777" w:rsidR="001156ED" w:rsidRDefault="001156ED">
      <w:pPr>
        <w:spacing w:line="500" w:lineRule="atLeast"/>
        <w:jc w:val="center"/>
        <w:divId w:val="26880257"/>
        <w:rPr>
          <w:rFonts w:ascii="黑体" w:eastAsia="黑体" w:hAnsi="黑体"/>
          <w:sz w:val="36"/>
          <w:szCs w:val="36"/>
        </w:rPr>
      </w:pPr>
      <w:r>
        <w:rPr>
          <w:rFonts w:ascii="黑体" w:eastAsia="黑体" w:hAnsi="黑体" w:hint="eastAsia"/>
          <w:sz w:val="36"/>
          <w:szCs w:val="36"/>
        </w:rPr>
        <w:t>广东省佛山市禅城区人民法院</w:t>
      </w:r>
    </w:p>
    <w:p w14:paraId="4B6FA3EB" w14:textId="77777777" w:rsidR="001156ED" w:rsidRDefault="001156ED">
      <w:pPr>
        <w:spacing w:line="500" w:lineRule="atLeast"/>
        <w:jc w:val="center"/>
        <w:divId w:val="4989269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F042F8" w14:textId="77777777" w:rsidR="001156ED" w:rsidRDefault="001156ED">
      <w:pPr>
        <w:spacing w:line="500" w:lineRule="atLeast"/>
        <w:jc w:val="right"/>
        <w:divId w:val="97926804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1232</w:t>
      </w:r>
      <w:r>
        <w:rPr>
          <w:rFonts w:hint="eastAsia"/>
          <w:sz w:val="30"/>
          <w:szCs w:val="30"/>
        </w:rPr>
        <w:t>号</w:t>
      </w:r>
    </w:p>
    <w:p w14:paraId="6045DA57" w14:textId="77777777" w:rsidR="001156ED" w:rsidRDefault="001156ED">
      <w:pPr>
        <w:spacing w:line="500" w:lineRule="atLeast"/>
        <w:ind w:firstLine="600"/>
        <w:divId w:val="20010862"/>
        <w:rPr>
          <w:rFonts w:hint="eastAsia"/>
          <w:sz w:val="30"/>
          <w:szCs w:val="30"/>
        </w:rPr>
      </w:pPr>
      <w:r>
        <w:rPr>
          <w:rFonts w:hint="eastAsia"/>
          <w:sz w:val="30"/>
          <w:szCs w:val="30"/>
        </w:rPr>
        <w:t>公诉机关佛山市禅城区人民检察院。</w:t>
      </w:r>
    </w:p>
    <w:p w14:paraId="72D628EC" w14:textId="77777777" w:rsidR="001156ED" w:rsidRDefault="001156ED">
      <w:pPr>
        <w:spacing w:line="500" w:lineRule="atLeast"/>
        <w:ind w:firstLine="600"/>
        <w:divId w:val="667563836"/>
        <w:rPr>
          <w:rFonts w:hint="eastAsia"/>
          <w:sz w:val="30"/>
          <w:szCs w:val="30"/>
        </w:rPr>
      </w:pPr>
      <w:r>
        <w:rPr>
          <w:rFonts w:hint="eastAsia"/>
          <w:sz w:val="30"/>
          <w:szCs w:val="30"/>
        </w:rPr>
        <w:t>被告人杨某刚，曾用名杨某，男，于广东省佛山市南海××，身份证号码×××</w:t>
      </w:r>
      <w:r>
        <w:rPr>
          <w:rFonts w:hint="eastAsia"/>
          <w:sz w:val="30"/>
          <w:szCs w:val="30"/>
        </w:rPr>
        <w:t>4758</w:t>
      </w:r>
      <w:r>
        <w:rPr>
          <w:rFonts w:hint="eastAsia"/>
          <w:sz w:val="30"/>
          <w:szCs w:val="30"/>
        </w:rPr>
        <w:t>，汉族，大学文化，原佛山市××区某某镇党委书记、南海××副处级干部、南海区××代表，住广东省佛山市南海区。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日被逮捕。现押于佛山市禅城区看守所。</w:t>
      </w:r>
    </w:p>
    <w:p w14:paraId="1CECE677" w14:textId="77777777" w:rsidR="001156ED" w:rsidRDefault="001156ED">
      <w:pPr>
        <w:spacing w:line="500" w:lineRule="atLeast"/>
        <w:ind w:firstLine="600"/>
        <w:divId w:val="166794379"/>
        <w:rPr>
          <w:rFonts w:hint="eastAsia"/>
          <w:sz w:val="30"/>
          <w:szCs w:val="30"/>
        </w:rPr>
      </w:pPr>
      <w:r>
        <w:rPr>
          <w:rFonts w:hint="eastAsia"/>
          <w:sz w:val="30"/>
          <w:szCs w:val="30"/>
        </w:rPr>
        <w:t>辩护人钟珊珊，广东通法正承律师事务所律师。</w:t>
      </w:r>
    </w:p>
    <w:p w14:paraId="4752191B" w14:textId="77777777" w:rsidR="001156ED" w:rsidRDefault="001156ED">
      <w:pPr>
        <w:spacing w:line="500" w:lineRule="atLeast"/>
        <w:ind w:firstLine="600"/>
        <w:divId w:val="835727904"/>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1383</w:t>
      </w:r>
      <w:r>
        <w:rPr>
          <w:rFonts w:hint="eastAsia"/>
          <w:sz w:val="30"/>
          <w:szCs w:val="30"/>
        </w:rPr>
        <w:t>号起诉书指控被告人杨某刚犯受贿罪，于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日，佛山市禅城区人民检察院向本院申请延期审理，并于同年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申请恢复审理。本院根据佛山市中级人民法院的管辖指定，依法适用普通程序，组成合议庭，公开开庭审理了本案。佛山市禅城区人民检察院指派检察员杨振华、张冬妍出庭支持公诉，被告人杨某刚及其辩护人钟珊珊到庭参加诉讼。现已审理终结。</w:t>
      </w:r>
    </w:p>
    <w:p w14:paraId="3399EB4A" w14:textId="77777777" w:rsidR="001156ED" w:rsidRDefault="001156ED">
      <w:pPr>
        <w:spacing w:line="500" w:lineRule="atLeast"/>
        <w:ind w:firstLine="600"/>
        <w:divId w:val="10837257"/>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年，被告人杨某刚任佛山市南海区罗村街道办事处主任期间，利用职务上的便利，为黎某、林某、黄某甲、叶某谋取利益提供帮助，收受黎某、林某、黄某甲、叶某共计人民币</w:t>
      </w:r>
      <w:r>
        <w:rPr>
          <w:rFonts w:hint="eastAsia"/>
          <w:sz w:val="30"/>
          <w:szCs w:val="30"/>
        </w:rPr>
        <w:t>90</w:t>
      </w:r>
      <w:r>
        <w:rPr>
          <w:rFonts w:hint="eastAsia"/>
          <w:sz w:val="30"/>
          <w:szCs w:val="30"/>
        </w:rPr>
        <w:t>万元、港币</w:t>
      </w:r>
      <w:r>
        <w:rPr>
          <w:rFonts w:hint="eastAsia"/>
          <w:sz w:val="30"/>
          <w:szCs w:val="30"/>
        </w:rPr>
        <w:t>60</w:t>
      </w:r>
      <w:r>
        <w:rPr>
          <w:rFonts w:hint="eastAsia"/>
          <w:sz w:val="30"/>
          <w:szCs w:val="30"/>
        </w:rPr>
        <w:t>万元及价值人民币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根，具体如下：</w:t>
      </w:r>
    </w:p>
    <w:p w14:paraId="32E43E7D" w14:textId="77777777" w:rsidR="001156ED" w:rsidRDefault="001156ED">
      <w:pPr>
        <w:spacing w:line="500" w:lineRule="atLeast"/>
        <w:ind w:firstLine="600"/>
        <w:divId w:val="134135274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杨某刚利用审批工程款结算的职权便利，为私人老板黎某（另案处理）在罗村派出所大楼工程、罗村污水管网工程的工程款结算上提供帮助，在与黎某等人在南海紫金城幸福楼酒楼、佛山瑞士恒安大酒店吃饭过程</w:t>
      </w:r>
      <w:r>
        <w:rPr>
          <w:rFonts w:hint="eastAsia"/>
          <w:sz w:val="30"/>
          <w:szCs w:val="30"/>
        </w:rPr>
        <w:lastRenderedPageBreak/>
        <w:t>中，先后三次收受黎某给的红包，每次港币</w:t>
      </w:r>
      <w:r>
        <w:rPr>
          <w:rFonts w:hint="eastAsia"/>
          <w:sz w:val="30"/>
          <w:szCs w:val="30"/>
        </w:rPr>
        <w:t>10</w:t>
      </w:r>
      <w:r>
        <w:rPr>
          <w:rFonts w:hint="eastAsia"/>
          <w:sz w:val="30"/>
          <w:szCs w:val="30"/>
        </w:rPr>
        <w:t>万元，共港币</w:t>
      </w:r>
      <w:r>
        <w:rPr>
          <w:rFonts w:hint="eastAsia"/>
          <w:sz w:val="30"/>
          <w:szCs w:val="30"/>
        </w:rPr>
        <w:t>30</w:t>
      </w:r>
      <w:r>
        <w:rPr>
          <w:rFonts w:hint="eastAsia"/>
          <w:sz w:val="30"/>
          <w:szCs w:val="30"/>
        </w:rPr>
        <w:t>万元。</w:t>
      </w:r>
    </w:p>
    <w:p w14:paraId="793E1B9F" w14:textId="77777777" w:rsidR="001156ED" w:rsidRDefault="001156ED">
      <w:pPr>
        <w:spacing w:line="500" w:lineRule="atLeast"/>
        <w:ind w:firstLine="600"/>
        <w:divId w:val="154810703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杨某刚利用审批工程款结算的职权便利，为广东兴业路桥有限公司董事长林某（另案处理）在佛山市南海区罗村机场路改造工程的工程款结算上提供帮助，在与林某等人在南海兴业渔村吃饭过程中，先后三次收受林某给的红包，每次港币</w:t>
      </w:r>
      <w:r>
        <w:rPr>
          <w:rFonts w:hint="eastAsia"/>
          <w:sz w:val="30"/>
          <w:szCs w:val="30"/>
        </w:rPr>
        <w:t>10</w:t>
      </w:r>
      <w:r>
        <w:rPr>
          <w:rFonts w:hint="eastAsia"/>
          <w:sz w:val="30"/>
          <w:szCs w:val="30"/>
        </w:rPr>
        <w:t>万元，共港币</w:t>
      </w:r>
      <w:r>
        <w:rPr>
          <w:rFonts w:hint="eastAsia"/>
          <w:sz w:val="30"/>
          <w:szCs w:val="30"/>
        </w:rPr>
        <w:t>30</w:t>
      </w:r>
      <w:r>
        <w:rPr>
          <w:rFonts w:hint="eastAsia"/>
          <w:sz w:val="30"/>
          <w:szCs w:val="30"/>
        </w:rPr>
        <w:t>万元，另在南海丽雅苑小区路边收受由时任罗村街道党工委副书记颜某甲（另案处理）转交的林某所送现金人民币</w:t>
      </w:r>
      <w:r>
        <w:rPr>
          <w:rFonts w:hint="eastAsia"/>
          <w:sz w:val="30"/>
          <w:szCs w:val="30"/>
        </w:rPr>
        <w:t>40</w:t>
      </w:r>
      <w:r>
        <w:rPr>
          <w:rFonts w:hint="eastAsia"/>
          <w:sz w:val="30"/>
          <w:szCs w:val="30"/>
        </w:rPr>
        <w:t>万元。</w:t>
      </w:r>
    </w:p>
    <w:p w14:paraId="5EB69746" w14:textId="77777777" w:rsidR="001156ED" w:rsidRDefault="001156ED">
      <w:pPr>
        <w:spacing w:line="500" w:lineRule="atLeast"/>
        <w:ind w:firstLine="600"/>
        <w:divId w:val="148604474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左右，杨某刚利用审批南海区“三旧改造”项目的职权便利，加快审批和推进南海粤晟房地产开发公司承包的罗村塱沙社区“三旧改造”项目，在其办公室先后两次收受由时任罗村街道党工委副书记颜某甲转交的该公司董事黄某甲（另案处理）所送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w:t>
      </w:r>
      <w:r>
        <w:rPr>
          <w:rFonts w:hint="eastAsia"/>
          <w:sz w:val="30"/>
          <w:szCs w:val="30"/>
        </w:rPr>
        <w:t>250</w:t>
      </w:r>
      <w:r>
        <w:rPr>
          <w:rFonts w:hint="eastAsia"/>
          <w:sz w:val="30"/>
          <w:szCs w:val="30"/>
        </w:rPr>
        <w:t>克），以及现金人民币</w:t>
      </w:r>
      <w:r>
        <w:rPr>
          <w:rFonts w:hint="eastAsia"/>
          <w:sz w:val="30"/>
          <w:szCs w:val="30"/>
        </w:rPr>
        <w:t>20</w:t>
      </w:r>
      <w:r>
        <w:rPr>
          <w:rFonts w:hint="eastAsia"/>
          <w:sz w:val="30"/>
          <w:szCs w:val="30"/>
        </w:rPr>
        <w:t>万元。</w:t>
      </w:r>
    </w:p>
    <w:p w14:paraId="1DD643A8" w14:textId="77777777" w:rsidR="001156ED" w:rsidRDefault="001156ED">
      <w:pPr>
        <w:spacing w:line="500" w:lineRule="atLeast"/>
        <w:ind w:firstLine="600"/>
        <w:divId w:val="52181940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杨某刚以及时任佛山市南海区罗村街道财政所所长、财政局副局长刘某（另案处理），利用审批、决定以佛山市南海区罗村街道财政局的名义开设对公账户的职权便利，帮助刘某的同学叶某（另案处理）先后完成湛江商业银行佛山分行、东莞银行佛山分行的揽储任务。之后，杨某刚在其办公室先后两次收受叶某通过刘某转交给其的现金人民币</w:t>
      </w:r>
      <w:r>
        <w:rPr>
          <w:rFonts w:hint="eastAsia"/>
          <w:sz w:val="30"/>
          <w:szCs w:val="30"/>
        </w:rPr>
        <w:t>10</w:t>
      </w:r>
      <w:r>
        <w:rPr>
          <w:rFonts w:hint="eastAsia"/>
          <w:sz w:val="30"/>
          <w:szCs w:val="30"/>
        </w:rPr>
        <w:t>万元和</w:t>
      </w:r>
      <w:r>
        <w:rPr>
          <w:rFonts w:hint="eastAsia"/>
          <w:sz w:val="30"/>
          <w:szCs w:val="30"/>
        </w:rPr>
        <w:t>20</w:t>
      </w:r>
      <w:r>
        <w:rPr>
          <w:rFonts w:hint="eastAsia"/>
          <w:sz w:val="30"/>
          <w:szCs w:val="30"/>
        </w:rPr>
        <w:t>万元。</w:t>
      </w:r>
    </w:p>
    <w:p w14:paraId="3FEE34BC" w14:textId="77777777" w:rsidR="001156ED" w:rsidRDefault="001156ED">
      <w:pPr>
        <w:spacing w:line="500" w:lineRule="atLeast"/>
        <w:ind w:firstLine="600"/>
        <w:divId w:val="1168402718"/>
        <w:rPr>
          <w:rFonts w:hint="eastAsia"/>
          <w:sz w:val="30"/>
          <w:szCs w:val="30"/>
        </w:rPr>
      </w:pPr>
      <w:r>
        <w:rPr>
          <w:rFonts w:hint="eastAsia"/>
          <w:sz w:val="30"/>
          <w:szCs w:val="30"/>
        </w:rPr>
        <w:t>因全国反腐形势严峻及相关涉案人员案发，被告人杨某刚陆续向部分行贿人退回受贿款，其中：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月，被告人杨某刚向林某退回受贿款人民币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日，被告人杨某刚让妻子李某茹将黄某甲所送的</w:t>
      </w:r>
      <w:r>
        <w:rPr>
          <w:rFonts w:hint="eastAsia"/>
          <w:sz w:val="30"/>
          <w:szCs w:val="30"/>
        </w:rPr>
        <w:t>2</w:t>
      </w:r>
      <w:r>
        <w:rPr>
          <w:rFonts w:hint="eastAsia"/>
          <w:sz w:val="30"/>
          <w:szCs w:val="30"/>
        </w:rPr>
        <w:t>根金条兑换现金人民币</w:t>
      </w:r>
      <w:r>
        <w:rPr>
          <w:rFonts w:hint="eastAsia"/>
          <w:sz w:val="30"/>
          <w:szCs w:val="30"/>
        </w:rPr>
        <w:t>55250</w:t>
      </w:r>
      <w:r>
        <w:rPr>
          <w:rFonts w:hint="eastAsia"/>
          <w:sz w:val="30"/>
          <w:szCs w:val="30"/>
        </w:rPr>
        <w:t>元，并上缴佛山市廉政账户；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月初，被告人杨某刚与刘某一起，共同向黎某退回受贿款人民币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万元，其中杨某刚个人退款人民币</w:t>
      </w:r>
      <w:r>
        <w:rPr>
          <w:rFonts w:hint="eastAsia"/>
          <w:sz w:val="30"/>
          <w:szCs w:val="30"/>
        </w:rPr>
        <w:t>10</w:t>
      </w:r>
      <w:r>
        <w:rPr>
          <w:rFonts w:hint="eastAsia"/>
          <w:sz w:val="30"/>
          <w:szCs w:val="30"/>
        </w:rPr>
        <w:t>万元，港币</w:t>
      </w:r>
      <w:r>
        <w:rPr>
          <w:rFonts w:hint="eastAsia"/>
          <w:sz w:val="30"/>
          <w:szCs w:val="30"/>
        </w:rPr>
        <w:t>6</w:t>
      </w:r>
      <w:r>
        <w:rPr>
          <w:rFonts w:hint="eastAsia"/>
          <w:sz w:val="30"/>
          <w:szCs w:val="30"/>
        </w:rPr>
        <w:t>万元。</w:t>
      </w:r>
    </w:p>
    <w:p w14:paraId="3069ECAF" w14:textId="77777777" w:rsidR="001156ED" w:rsidRDefault="001156ED">
      <w:pPr>
        <w:spacing w:line="500" w:lineRule="atLeast"/>
        <w:ind w:firstLine="600"/>
        <w:divId w:val="1498423825"/>
        <w:rPr>
          <w:rFonts w:hint="eastAsia"/>
          <w:sz w:val="30"/>
          <w:szCs w:val="30"/>
        </w:rPr>
      </w:pPr>
      <w:r>
        <w:rPr>
          <w:rFonts w:hint="eastAsia"/>
          <w:sz w:val="30"/>
          <w:szCs w:val="30"/>
        </w:rPr>
        <w:t>中共佛山市纪律检查委员会于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日对被告人杨某刚受贿案立案调查，于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日将该线索移送佛山市人民检察院，杨某刚在接受调查期间，主动交代了其收取黎某港币</w:t>
      </w:r>
      <w:r>
        <w:rPr>
          <w:rFonts w:hint="eastAsia"/>
          <w:sz w:val="30"/>
          <w:szCs w:val="30"/>
        </w:rPr>
        <w:t>30</w:t>
      </w:r>
      <w:r>
        <w:rPr>
          <w:rFonts w:hint="eastAsia"/>
          <w:sz w:val="30"/>
          <w:szCs w:val="30"/>
        </w:rPr>
        <w:t>万元、收取叶某人民币</w:t>
      </w:r>
      <w:r>
        <w:rPr>
          <w:rFonts w:hint="eastAsia"/>
          <w:sz w:val="30"/>
          <w:szCs w:val="30"/>
        </w:rPr>
        <w:t>30</w:t>
      </w:r>
      <w:r>
        <w:rPr>
          <w:rFonts w:hint="eastAsia"/>
          <w:sz w:val="30"/>
          <w:szCs w:val="30"/>
        </w:rPr>
        <w:t>万元等纪委未掌握的线索。佛山市人民检察院于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日对杨某刚立案侦查，并根据杨某刚的供述于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日对刘某进行立案侦查、于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日对叶某进行立案侦查。佛山市人民检察院根据杨某刚的供述将黎某涉嫌行贿罪的线索移交佛山市南海区人民检察院，该院于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日对黎某进行立案侦查。</w:t>
      </w:r>
    </w:p>
    <w:p w14:paraId="6AA9CDFD" w14:textId="77777777" w:rsidR="001156ED" w:rsidRDefault="001156ED">
      <w:pPr>
        <w:spacing w:line="500" w:lineRule="atLeast"/>
        <w:ind w:firstLine="600"/>
        <w:divId w:val="207986471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日，被告人杨某刚妻子李某茹代其向佛山市禅城区人民检察院退赃人民币</w:t>
      </w:r>
      <w:r>
        <w:rPr>
          <w:rFonts w:hint="eastAsia"/>
          <w:sz w:val="30"/>
          <w:szCs w:val="30"/>
        </w:rPr>
        <w:t>50</w:t>
      </w:r>
      <w:r>
        <w:rPr>
          <w:rFonts w:hint="eastAsia"/>
          <w:sz w:val="30"/>
          <w:szCs w:val="30"/>
        </w:rPr>
        <w:t>万元。</w:t>
      </w:r>
    </w:p>
    <w:p w14:paraId="0F5049A4" w14:textId="77777777" w:rsidR="001156ED" w:rsidRDefault="001156ED">
      <w:pPr>
        <w:spacing w:line="500" w:lineRule="atLeast"/>
        <w:ind w:firstLine="600"/>
        <w:divId w:val="433064085"/>
        <w:rPr>
          <w:rFonts w:hint="eastAsia"/>
          <w:sz w:val="30"/>
          <w:szCs w:val="30"/>
        </w:rPr>
      </w:pPr>
      <w:r>
        <w:rPr>
          <w:rFonts w:hint="eastAsia"/>
          <w:sz w:val="30"/>
          <w:szCs w:val="30"/>
        </w:rPr>
        <w:t>针对指控的犯罪事实，公诉机关提供了相应的证据，并据此认为被告人杨某刚无视国家法律，身为国家工作人员，利用职务上的便利，为他人谋取利益，非法收受他人财物，合计人民币</w:t>
      </w:r>
      <w:r>
        <w:rPr>
          <w:rFonts w:hint="eastAsia"/>
          <w:sz w:val="30"/>
          <w:szCs w:val="30"/>
        </w:rPr>
        <w:t>978000</w:t>
      </w:r>
      <w:r>
        <w:rPr>
          <w:rFonts w:hint="eastAsia"/>
          <w:sz w:val="30"/>
          <w:szCs w:val="30"/>
        </w:rPr>
        <w:t>元、港币</w:t>
      </w:r>
      <w:r>
        <w:rPr>
          <w:rFonts w:hint="eastAsia"/>
          <w:sz w:val="30"/>
          <w:szCs w:val="30"/>
        </w:rPr>
        <w:t>60</w:t>
      </w:r>
      <w:r>
        <w:rPr>
          <w:rFonts w:hint="eastAsia"/>
          <w:sz w:val="30"/>
          <w:szCs w:val="30"/>
        </w:rPr>
        <w:t>万元，应当以受贿罪追究其刑事责任；被告人杨某刚提供重要线索，从而得以侦破其他案件，有立功表现，应当依照《中华人民共和国刑法》第六十八条的规定处罚。</w:t>
      </w:r>
    </w:p>
    <w:p w14:paraId="1625CD2E" w14:textId="77777777" w:rsidR="001156ED" w:rsidRDefault="001156ED">
      <w:pPr>
        <w:spacing w:line="500" w:lineRule="atLeast"/>
        <w:ind w:firstLine="600"/>
        <w:divId w:val="954824761"/>
        <w:rPr>
          <w:rFonts w:hint="eastAsia"/>
          <w:sz w:val="30"/>
          <w:szCs w:val="30"/>
        </w:rPr>
      </w:pPr>
      <w:r>
        <w:rPr>
          <w:rFonts w:hint="eastAsia"/>
          <w:sz w:val="30"/>
          <w:szCs w:val="30"/>
        </w:rPr>
        <w:t>被告人杨某刚在庭审时对公诉机关指控的事实和罪名均无异议，但提出其系在主动找区委书记交代问题的途中被带走的，属于自首，且有立功表现，积极退赃，请求法庭对其减轻处罚。辩护人认为被告人杨某刚具有自首及立功情节，是初犯，认罪态度好，没有索贿情节，均是被动收受他人财物，且并未使国家或者社会利益遭受重大损失，到案前及归案后已退还大部分赃款，请求对被告人杨某刚减轻处罚。</w:t>
      </w:r>
    </w:p>
    <w:p w14:paraId="433D24D1" w14:textId="77777777" w:rsidR="001156ED" w:rsidRDefault="001156ED">
      <w:pPr>
        <w:spacing w:line="500" w:lineRule="atLeast"/>
        <w:ind w:firstLine="600"/>
        <w:divId w:val="145891445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年，被告人杨某刚在担任佛山市南海区罗村街道办事处主任期间，利用职务上的便利，为黎某、林某、黄某甲、叶某谋取利益提供帮助，收受黎某、林某、黄某甲、叶某共计人民币</w:t>
      </w:r>
      <w:r>
        <w:rPr>
          <w:rFonts w:hint="eastAsia"/>
          <w:sz w:val="30"/>
          <w:szCs w:val="30"/>
        </w:rPr>
        <w:t>90</w:t>
      </w:r>
      <w:r>
        <w:rPr>
          <w:rFonts w:hint="eastAsia"/>
          <w:sz w:val="30"/>
          <w:szCs w:val="30"/>
        </w:rPr>
        <w:t>万元、港币</w:t>
      </w:r>
      <w:r>
        <w:rPr>
          <w:rFonts w:hint="eastAsia"/>
          <w:sz w:val="30"/>
          <w:szCs w:val="30"/>
        </w:rPr>
        <w:t>60</w:t>
      </w:r>
      <w:r>
        <w:rPr>
          <w:rFonts w:hint="eastAsia"/>
          <w:sz w:val="30"/>
          <w:szCs w:val="30"/>
        </w:rPr>
        <w:t>万元及价值人民币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根，具体犯罪事实如下：</w:t>
      </w:r>
    </w:p>
    <w:p w14:paraId="1BBA4E3A" w14:textId="77777777" w:rsidR="001156ED" w:rsidRDefault="001156ED">
      <w:pPr>
        <w:spacing w:line="500" w:lineRule="atLeast"/>
        <w:ind w:firstLine="600"/>
        <w:divId w:val="172729234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杨某刚利用审批工程款结算的职权便利，为私人老板黎某（另案处理）在佛山市南海区罗村商会大厦工程和罗村污水处理厂二期配套管网工程的工程款结算上提供帮助，并在与黎某等人在南海紫金城幸福楼酒楼、佛山瑞士恒安大酒店吃饭过程中，先后三次收受黎某给的红包，每次港币</w:t>
      </w:r>
      <w:r>
        <w:rPr>
          <w:rFonts w:hint="eastAsia"/>
          <w:sz w:val="30"/>
          <w:szCs w:val="30"/>
        </w:rPr>
        <w:t>10</w:t>
      </w:r>
      <w:r>
        <w:rPr>
          <w:rFonts w:hint="eastAsia"/>
          <w:sz w:val="30"/>
          <w:szCs w:val="30"/>
        </w:rPr>
        <w:t>万元，共计港币</w:t>
      </w:r>
      <w:r>
        <w:rPr>
          <w:rFonts w:hint="eastAsia"/>
          <w:sz w:val="30"/>
          <w:szCs w:val="30"/>
        </w:rPr>
        <w:t>30</w:t>
      </w:r>
      <w:r>
        <w:rPr>
          <w:rFonts w:hint="eastAsia"/>
          <w:sz w:val="30"/>
          <w:szCs w:val="30"/>
        </w:rPr>
        <w:t>万元。</w:t>
      </w:r>
    </w:p>
    <w:p w14:paraId="5557DAEA" w14:textId="77777777" w:rsidR="001156ED" w:rsidRDefault="001156ED">
      <w:pPr>
        <w:spacing w:line="500" w:lineRule="atLeast"/>
        <w:ind w:firstLine="600"/>
        <w:divId w:val="168959976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杨某刚利用审批工程款结算的职权便利，为广东兴业路桥工程有限公司董事长林某（另案处理）在佛山市南海区罗村机场路改造工程的工程款结算上提供帮助，并在与林某等人在南海兴业渔村吃饭过程中，先后三次收受林某给的红包，每次港币</w:t>
      </w:r>
      <w:r>
        <w:rPr>
          <w:rFonts w:hint="eastAsia"/>
          <w:sz w:val="30"/>
          <w:szCs w:val="30"/>
        </w:rPr>
        <w:t>10</w:t>
      </w:r>
      <w:r>
        <w:rPr>
          <w:rFonts w:hint="eastAsia"/>
          <w:sz w:val="30"/>
          <w:szCs w:val="30"/>
        </w:rPr>
        <w:t>万元，共计港币</w:t>
      </w:r>
      <w:r>
        <w:rPr>
          <w:rFonts w:hint="eastAsia"/>
          <w:sz w:val="30"/>
          <w:szCs w:val="30"/>
        </w:rPr>
        <w:t>30</w:t>
      </w:r>
      <w:r>
        <w:rPr>
          <w:rFonts w:hint="eastAsia"/>
          <w:sz w:val="30"/>
          <w:szCs w:val="30"/>
        </w:rPr>
        <w:t>万元。被告人杨某刚还在南海丽雅苑小区路边，收受由时任罗村街道党工委副书记颜某甲（另案处理）转交的林某所送的现金人民币</w:t>
      </w:r>
      <w:r>
        <w:rPr>
          <w:rFonts w:hint="eastAsia"/>
          <w:sz w:val="30"/>
          <w:szCs w:val="30"/>
        </w:rPr>
        <w:t>40</w:t>
      </w:r>
      <w:r>
        <w:rPr>
          <w:rFonts w:hint="eastAsia"/>
          <w:sz w:val="30"/>
          <w:szCs w:val="30"/>
        </w:rPr>
        <w:t>万元。</w:t>
      </w:r>
    </w:p>
    <w:p w14:paraId="267626AA" w14:textId="77777777" w:rsidR="001156ED" w:rsidRDefault="001156ED">
      <w:pPr>
        <w:spacing w:line="500" w:lineRule="atLeast"/>
        <w:ind w:firstLine="600"/>
        <w:divId w:val="62654905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左右，被告人杨某刚利用审批南海区“三旧改造”项目的职权便利，加快审批和推进佛山市粤晟房地产开发股份有限公司承包的罗村塱沙社区“三旧改造”项目，并在其办公室先后两次收受由时任罗村街道党工委副书记颜某甲转交的该公司董事黄某甲（另案处理）所送的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根（共重</w:t>
      </w:r>
      <w:r>
        <w:rPr>
          <w:rFonts w:hint="eastAsia"/>
          <w:sz w:val="30"/>
          <w:szCs w:val="30"/>
        </w:rPr>
        <w:t>250</w:t>
      </w:r>
      <w:r>
        <w:rPr>
          <w:rFonts w:hint="eastAsia"/>
          <w:sz w:val="30"/>
          <w:szCs w:val="30"/>
        </w:rPr>
        <w:t>克）、现金人民币</w:t>
      </w:r>
      <w:r>
        <w:rPr>
          <w:rFonts w:hint="eastAsia"/>
          <w:sz w:val="30"/>
          <w:szCs w:val="30"/>
        </w:rPr>
        <w:t>20</w:t>
      </w:r>
      <w:r>
        <w:rPr>
          <w:rFonts w:hint="eastAsia"/>
          <w:sz w:val="30"/>
          <w:szCs w:val="30"/>
        </w:rPr>
        <w:t>万元。</w:t>
      </w:r>
    </w:p>
    <w:p w14:paraId="1DB61191" w14:textId="77777777" w:rsidR="001156ED" w:rsidRDefault="001156ED">
      <w:pPr>
        <w:spacing w:line="500" w:lineRule="atLeast"/>
        <w:ind w:firstLine="600"/>
        <w:divId w:val="33333916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被告人杨某刚以及时任佛山市南海区罗村街道财政所所长、财政局副局长刘某（另案处理）利用审批、决定以佛山市南海区罗村街道财政局的名义开设对公账户的职权便利，帮助刘某的同学叶某（另案处理）先后完成原湛江市商业银行佛山分行、东莞银行股份有限公司佛山分行的揽储任务。之后，被告人杨某刚在其办公室先后两次收受叶某通过刘某转交给其的现金人民币</w:t>
      </w:r>
      <w:r>
        <w:rPr>
          <w:rFonts w:hint="eastAsia"/>
          <w:sz w:val="30"/>
          <w:szCs w:val="30"/>
        </w:rPr>
        <w:t>10</w:t>
      </w:r>
      <w:r>
        <w:rPr>
          <w:rFonts w:hint="eastAsia"/>
          <w:sz w:val="30"/>
          <w:szCs w:val="30"/>
        </w:rPr>
        <w:t>万元和现金人民币</w:t>
      </w:r>
      <w:r>
        <w:rPr>
          <w:rFonts w:hint="eastAsia"/>
          <w:sz w:val="30"/>
          <w:szCs w:val="30"/>
        </w:rPr>
        <w:t>20</w:t>
      </w:r>
      <w:r>
        <w:rPr>
          <w:rFonts w:hint="eastAsia"/>
          <w:sz w:val="30"/>
          <w:szCs w:val="30"/>
        </w:rPr>
        <w:t>万元。</w:t>
      </w:r>
    </w:p>
    <w:p w14:paraId="6CCC97ED" w14:textId="77777777" w:rsidR="001156ED" w:rsidRDefault="001156ED">
      <w:pPr>
        <w:spacing w:line="500" w:lineRule="atLeast"/>
        <w:ind w:firstLine="600"/>
        <w:divId w:val="2124954248"/>
        <w:rPr>
          <w:rFonts w:hint="eastAsia"/>
          <w:sz w:val="30"/>
          <w:szCs w:val="30"/>
        </w:rPr>
      </w:pPr>
      <w:r>
        <w:rPr>
          <w:rFonts w:hint="eastAsia"/>
          <w:sz w:val="30"/>
          <w:szCs w:val="30"/>
        </w:rPr>
        <w:t>因全国反腐形势严峻及相关涉案人员案发，被告人杨某刚陆续向部分行贿人退回受贿款。其中：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月，被告人杨某刚向林某退回受贿款人民币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日，被告人杨某刚让其妻子李某茹将黄某甲所送的</w:t>
      </w:r>
      <w:r>
        <w:rPr>
          <w:rFonts w:hint="eastAsia"/>
          <w:sz w:val="30"/>
          <w:szCs w:val="30"/>
        </w:rPr>
        <w:t>2</w:t>
      </w:r>
      <w:r>
        <w:rPr>
          <w:rFonts w:hint="eastAsia"/>
          <w:sz w:val="30"/>
          <w:szCs w:val="30"/>
        </w:rPr>
        <w:t>根金条兑换成现金人民币</w:t>
      </w:r>
      <w:r>
        <w:rPr>
          <w:rFonts w:hint="eastAsia"/>
          <w:sz w:val="30"/>
          <w:szCs w:val="30"/>
        </w:rPr>
        <w:t>55250</w:t>
      </w:r>
      <w:r>
        <w:rPr>
          <w:rFonts w:hint="eastAsia"/>
          <w:sz w:val="30"/>
          <w:szCs w:val="30"/>
        </w:rPr>
        <w:t>元，并将该款上缴佛山市廉政账户；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月初，被告人杨某刚向黎某退回受贿款人民币</w:t>
      </w:r>
      <w:r>
        <w:rPr>
          <w:rFonts w:hint="eastAsia"/>
          <w:sz w:val="30"/>
          <w:szCs w:val="30"/>
        </w:rPr>
        <w:t>10</w:t>
      </w:r>
      <w:r>
        <w:rPr>
          <w:rFonts w:hint="eastAsia"/>
          <w:sz w:val="30"/>
          <w:szCs w:val="30"/>
        </w:rPr>
        <w:t>万元，港币</w:t>
      </w:r>
      <w:r>
        <w:rPr>
          <w:rFonts w:hint="eastAsia"/>
          <w:sz w:val="30"/>
          <w:szCs w:val="30"/>
        </w:rPr>
        <w:t>6</w:t>
      </w:r>
      <w:r>
        <w:rPr>
          <w:rFonts w:hint="eastAsia"/>
          <w:sz w:val="30"/>
          <w:szCs w:val="30"/>
        </w:rPr>
        <w:t>万元。</w:t>
      </w:r>
    </w:p>
    <w:p w14:paraId="7FED5E66" w14:textId="77777777" w:rsidR="001156ED" w:rsidRDefault="001156ED">
      <w:pPr>
        <w:spacing w:line="500" w:lineRule="atLeast"/>
        <w:ind w:firstLine="600"/>
        <w:divId w:val="141429221"/>
        <w:rPr>
          <w:rFonts w:hint="eastAsia"/>
          <w:sz w:val="30"/>
          <w:szCs w:val="30"/>
        </w:rPr>
      </w:pPr>
      <w:r>
        <w:rPr>
          <w:rFonts w:hint="eastAsia"/>
          <w:sz w:val="30"/>
          <w:szCs w:val="30"/>
        </w:rPr>
        <w:t>中共佛山市纪律检查委员会于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日对被告人杨某刚立案调查，于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日将该线索移送佛山市人民检察院，杨某刚在接受调查期间，主动交代了其收取黎某港币</w:t>
      </w:r>
      <w:r>
        <w:rPr>
          <w:rFonts w:hint="eastAsia"/>
          <w:sz w:val="30"/>
          <w:szCs w:val="30"/>
        </w:rPr>
        <w:t>30</w:t>
      </w:r>
      <w:r>
        <w:rPr>
          <w:rFonts w:hint="eastAsia"/>
          <w:sz w:val="30"/>
          <w:szCs w:val="30"/>
        </w:rPr>
        <w:t>万元、收取叶某人民币</w:t>
      </w:r>
      <w:r>
        <w:rPr>
          <w:rFonts w:hint="eastAsia"/>
          <w:sz w:val="30"/>
          <w:szCs w:val="30"/>
        </w:rPr>
        <w:t>30</w:t>
      </w:r>
      <w:r>
        <w:rPr>
          <w:rFonts w:hint="eastAsia"/>
          <w:sz w:val="30"/>
          <w:szCs w:val="30"/>
        </w:rPr>
        <w:t>万元等纪委未掌握的线索。佛山市人民检察院于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日对杨某刚立案侦查，并根据杨某刚的供述于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日对刘某进行立案侦查、于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日对叶某进行立案侦查。佛山市人民检察院根据杨某刚的供述将黎某涉嫌行贿罪的线索移交佛山市南海区人民检察院，该院于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日对黎某进行立案侦查。</w:t>
      </w:r>
    </w:p>
    <w:p w14:paraId="504B6045" w14:textId="77777777" w:rsidR="001156ED" w:rsidRDefault="001156ED">
      <w:pPr>
        <w:spacing w:line="500" w:lineRule="atLeast"/>
        <w:ind w:firstLine="600"/>
        <w:divId w:val="39755776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日，被告人杨某刚的家属代其退回赃款人民币</w:t>
      </w:r>
      <w:r>
        <w:rPr>
          <w:rFonts w:hint="eastAsia"/>
          <w:sz w:val="30"/>
          <w:szCs w:val="30"/>
        </w:rPr>
        <w:t>50</w:t>
      </w:r>
      <w:r>
        <w:rPr>
          <w:rFonts w:hint="eastAsia"/>
          <w:sz w:val="30"/>
          <w:szCs w:val="30"/>
        </w:rPr>
        <w:t>万元（该款暂扣于佛山市禅城区人民检察院）。</w:t>
      </w:r>
    </w:p>
    <w:p w14:paraId="76B92296" w14:textId="77777777" w:rsidR="001156ED" w:rsidRDefault="001156ED">
      <w:pPr>
        <w:spacing w:line="500" w:lineRule="atLeast"/>
        <w:ind w:firstLine="600"/>
        <w:divId w:val="268465817"/>
        <w:rPr>
          <w:rFonts w:hint="eastAsia"/>
          <w:sz w:val="30"/>
          <w:szCs w:val="30"/>
        </w:rPr>
      </w:pPr>
      <w:r>
        <w:rPr>
          <w:rFonts w:hint="eastAsia"/>
          <w:sz w:val="30"/>
          <w:szCs w:val="30"/>
        </w:rPr>
        <w:t>上述事实，被告人杨某刚在开庭审理过程中无异议，并有证人黎某、刘某、林某、颜某甲、黄某甲、黄某乙、颜某乙、黄某丙、叶某的证言，干部职务变动登记表、干部任免审批表等任职材料，《佛山市南海区人大常委会关于接受杨某刚辞去佛山市南海区第十五届人民代表大会代表职务的决定》，协议书，关于罗村商会大厦项目建设的情况说明，结算确认书，中标通知书，施工合同，工程质量保修书，罗村规划建设办拨入和支付经费分类账及申请拨款审批表，罗村机场路改造工程材料，罗村街道塱沙下沙沙田工业区三旧改造项目相关材料及审批文书，实物黄金买入／卖出凭证，记账凭单、资金往来票据及银行进账单，开立单位银行结算账户申请书等开户资料，业务受理单，存款分户明细账，账户明细对账单，刘某任职情况说明，叶某的任职材料，罗村街道财政资金管理制度，情况说明，扣押清单，贵金属收兑单及佛山市廉政账户退赃材料，到案说明，户籍材料，被告人杨某刚的供述等证据证实，足以认定。</w:t>
      </w:r>
    </w:p>
    <w:p w14:paraId="3770C76F" w14:textId="77777777" w:rsidR="001156ED" w:rsidRDefault="001156ED">
      <w:pPr>
        <w:spacing w:line="500" w:lineRule="atLeast"/>
        <w:ind w:firstLine="600"/>
        <w:divId w:val="152180789"/>
        <w:rPr>
          <w:rFonts w:hint="eastAsia"/>
          <w:sz w:val="30"/>
          <w:szCs w:val="30"/>
        </w:rPr>
      </w:pPr>
      <w:r>
        <w:rPr>
          <w:rFonts w:hint="eastAsia"/>
          <w:sz w:val="30"/>
          <w:szCs w:val="30"/>
        </w:rPr>
        <w:t>本院认为，被告人杨某刚身为国家工作人员，利用职务上的便利，非法收受他人财物共计人民币</w:t>
      </w:r>
      <w:r>
        <w:rPr>
          <w:rFonts w:hint="eastAsia"/>
          <w:sz w:val="30"/>
          <w:szCs w:val="30"/>
        </w:rPr>
        <w:t>978000</w:t>
      </w:r>
      <w:r>
        <w:rPr>
          <w:rFonts w:hint="eastAsia"/>
          <w:sz w:val="30"/>
          <w:szCs w:val="30"/>
        </w:rPr>
        <w:t>元、港币</w:t>
      </w:r>
      <w:r>
        <w:rPr>
          <w:rFonts w:hint="eastAsia"/>
          <w:sz w:val="30"/>
          <w:szCs w:val="30"/>
        </w:rPr>
        <w:t>60</w:t>
      </w:r>
      <w:r>
        <w:rPr>
          <w:rFonts w:hint="eastAsia"/>
          <w:sz w:val="30"/>
          <w:szCs w:val="30"/>
        </w:rPr>
        <w:t>万元，数额巨大，为他人谋取利益，其行为已构成受贿罪。公诉机关的指控成立。被告人杨某刚归案后虽然主动交代办案机关尚未掌握的受贿线索，但因该线索与办案机关已掌握的线索和事实属于同种罪行，故依法不能构成自首，但其归案后如实交代犯罪事实，认罪态度较好，依法可以从轻处罚。被告人杨某刚已退回大部分赃款，可从轻处罚。被告人杨某刚揭发他人犯罪行为，经查证属实，有立功表现，依法可以从轻处罚。被告人杨某刚及辩护人提出被告人杨某刚是初犯、认罪态度好、已退还大部分赃款、有立功表现的意见成立，本院予以采纳；但提出被告人杨某刚系在主动找区委书记交代问题的途中被带走的，应认定为自首的辩解、辩护意见，因没有证据予以印证，本院不予采纳。依照《中华人民共和国刑法》第三百八十五条第一款、第三百八十六条、第三百八十三条第一款第（二）项、第二款、第六十七条第三款、第六十八条、第五十二条、第五十三条、第六十四条的规定，判决如下：</w:t>
      </w:r>
    </w:p>
    <w:p w14:paraId="7C9FB960" w14:textId="77777777" w:rsidR="001156ED" w:rsidRDefault="001156ED">
      <w:pPr>
        <w:spacing w:line="500" w:lineRule="atLeast"/>
        <w:ind w:firstLine="600"/>
        <w:divId w:val="654142933"/>
        <w:rPr>
          <w:rFonts w:hint="eastAsia"/>
          <w:sz w:val="30"/>
          <w:szCs w:val="30"/>
        </w:rPr>
      </w:pPr>
      <w:r>
        <w:rPr>
          <w:rFonts w:hint="eastAsia"/>
          <w:sz w:val="30"/>
          <w:szCs w:val="30"/>
        </w:rPr>
        <w:t>一、被告人杨某刚犯受贿罪，判处有期徒刑五年九个月，并处罚金人民币</w:t>
      </w:r>
      <w:r>
        <w:rPr>
          <w:rFonts w:hint="eastAsia"/>
          <w:sz w:val="30"/>
          <w:szCs w:val="30"/>
        </w:rPr>
        <w:t>40</w:t>
      </w:r>
      <w:r>
        <w:rPr>
          <w:rFonts w:hint="eastAsia"/>
          <w:sz w:val="30"/>
          <w:szCs w:val="30"/>
        </w:rPr>
        <w:t>万元。</w:t>
      </w:r>
    </w:p>
    <w:p w14:paraId="16977FBA" w14:textId="77777777" w:rsidR="001156ED" w:rsidRDefault="001156ED">
      <w:pPr>
        <w:spacing w:line="500" w:lineRule="atLeast"/>
        <w:ind w:firstLine="600"/>
        <w:divId w:val="7677789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日止。罚金应在本判决发生法律效力后十日内向本院缴纳。）</w:t>
      </w:r>
    </w:p>
    <w:p w14:paraId="4D0BD31E" w14:textId="77777777" w:rsidR="001156ED" w:rsidRDefault="001156ED">
      <w:pPr>
        <w:spacing w:line="500" w:lineRule="atLeast"/>
        <w:ind w:firstLine="600"/>
        <w:divId w:val="1382710659"/>
        <w:rPr>
          <w:rFonts w:hint="eastAsia"/>
          <w:sz w:val="30"/>
          <w:szCs w:val="30"/>
        </w:rPr>
      </w:pPr>
      <w:r>
        <w:rPr>
          <w:rFonts w:hint="eastAsia"/>
          <w:sz w:val="30"/>
          <w:szCs w:val="30"/>
        </w:rPr>
        <w:t>二、对被告人杨某刚退回的赃款人民币</w:t>
      </w:r>
      <w:r>
        <w:rPr>
          <w:rFonts w:hint="eastAsia"/>
          <w:sz w:val="30"/>
          <w:szCs w:val="30"/>
        </w:rPr>
        <w:t>50</w:t>
      </w:r>
      <w:r>
        <w:rPr>
          <w:rFonts w:hint="eastAsia"/>
          <w:sz w:val="30"/>
          <w:szCs w:val="30"/>
        </w:rPr>
        <w:t>万元予以没收，依法上缴国库。</w:t>
      </w:r>
    </w:p>
    <w:p w14:paraId="59AF09DA" w14:textId="77777777" w:rsidR="001156ED" w:rsidRDefault="001156ED">
      <w:pPr>
        <w:spacing w:line="500" w:lineRule="atLeast"/>
        <w:ind w:firstLine="600"/>
        <w:divId w:val="853114001"/>
        <w:rPr>
          <w:rFonts w:hint="eastAsia"/>
          <w:sz w:val="30"/>
          <w:szCs w:val="30"/>
        </w:rPr>
      </w:pPr>
      <w:r>
        <w:rPr>
          <w:rFonts w:hint="eastAsia"/>
          <w:sz w:val="30"/>
          <w:szCs w:val="30"/>
        </w:rPr>
        <w:t>三、继续追缴被告人杨某刚尚未足额退缴的违法所得，依法上缴国库。</w:t>
      </w:r>
    </w:p>
    <w:p w14:paraId="2B19D5E0" w14:textId="77777777" w:rsidR="001156ED" w:rsidRDefault="001156ED">
      <w:pPr>
        <w:spacing w:line="500" w:lineRule="atLeast"/>
        <w:ind w:firstLine="600"/>
        <w:divId w:val="171507843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92EB883" w14:textId="77777777" w:rsidR="001156ED" w:rsidRDefault="001156ED">
      <w:pPr>
        <w:spacing w:line="500" w:lineRule="atLeast"/>
        <w:jc w:val="right"/>
        <w:divId w:val="1228152426"/>
        <w:rPr>
          <w:rFonts w:hint="eastAsia"/>
          <w:sz w:val="30"/>
          <w:szCs w:val="30"/>
        </w:rPr>
      </w:pPr>
      <w:r>
        <w:rPr>
          <w:rFonts w:hint="eastAsia"/>
          <w:sz w:val="30"/>
          <w:szCs w:val="30"/>
        </w:rPr>
        <w:t>审　判　长　　陈碧芳</w:t>
      </w:r>
    </w:p>
    <w:p w14:paraId="30692DAB" w14:textId="77777777" w:rsidR="001156ED" w:rsidRDefault="001156ED">
      <w:pPr>
        <w:spacing w:line="500" w:lineRule="atLeast"/>
        <w:jc w:val="right"/>
        <w:divId w:val="1272009211"/>
        <w:rPr>
          <w:rFonts w:hint="eastAsia"/>
          <w:sz w:val="30"/>
          <w:szCs w:val="30"/>
        </w:rPr>
      </w:pPr>
      <w:r>
        <w:rPr>
          <w:rFonts w:hint="eastAsia"/>
          <w:sz w:val="30"/>
          <w:szCs w:val="30"/>
        </w:rPr>
        <w:t>人民陪审员　　王伟峰</w:t>
      </w:r>
    </w:p>
    <w:p w14:paraId="4E09B5D0" w14:textId="77777777" w:rsidR="001156ED" w:rsidRDefault="001156ED">
      <w:pPr>
        <w:spacing w:line="500" w:lineRule="atLeast"/>
        <w:jc w:val="right"/>
        <w:divId w:val="545877407"/>
        <w:rPr>
          <w:rFonts w:hint="eastAsia"/>
          <w:sz w:val="30"/>
          <w:szCs w:val="30"/>
        </w:rPr>
      </w:pPr>
      <w:r>
        <w:rPr>
          <w:rFonts w:hint="eastAsia"/>
          <w:sz w:val="30"/>
          <w:szCs w:val="30"/>
        </w:rPr>
        <w:t>人民陪审员　　欧新翠</w:t>
      </w:r>
    </w:p>
    <w:p w14:paraId="6590CB58" w14:textId="77777777" w:rsidR="001156ED" w:rsidRDefault="001156ED">
      <w:pPr>
        <w:spacing w:line="500" w:lineRule="atLeast"/>
        <w:jc w:val="right"/>
        <w:divId w:val="249854743"/>
        <w:rPr>
          <w:rFonts w:hint="eastAsia"/>
          <w:sz w:val="30"/>
          <w:szCs w:val="30"/>
        </w:rPr>
      </w:pPr>
      <w:r>
        <w:rPr>
          <w:rFonts w:hint="eastAsia"/>
          <w:sz w:val="30"/>
          <w:szCs w:val="30"/>
        </w:rPr>
        <w:t>二〇一六年七月一日</w:t>
      </w:r>
    </w:p>
    <w:p w14:paraId="7ED5E68D" w14:textId="77777777" w:rsidR="001156ED" w:rsidRDefault="001156ED">
      <w:pPr>
        <w:spacing w:line="500" w:lineRule="atLeast"/>
        <w:jc w:val="right"/>
        <w:divId w:val="1386755317"/>
        <w:rPr>
          <w:rFonts w:hint="eastAsia"/>
          <w:sz w:val="30"/>
          <w:szCs w:val="30"/>
        </w:rPr>
      </w:pPr>
      <w:r>
        <w:rPr>
          <w:rFonts w:hint="eastAsia"/>
          <w:sz w:val="30"/>
          <w:szCs w:val="30"/>
        </w:rPr>
        <w:t>书　记　员　　刘泳蕾</w:t>
      </w:r>
    </w:p>
    <w:p w14:paraId="6EFAAB87" w14:textId="77777777" w:rsidR="001156ED" w:rsidRDefault="001156ED">
      <w:pPr>
        <w:spacing w:line="500" w:lineRule="atLeast"/>
        <w:ind w:firstLine="600"/>
        <w:divId w:val="1164317018"/>
        <w:rPr>
          <w:rFonts w:hint="eastAsia"/>
          <w:sz w:val="30"/>
          <w:szCs w:val="30"/>
        </w:rPr>
      </w:pPr>
      <w:r>
        <w:rPr>
          <w:rFonts w:hint="eastAsia"/>
          <w:sz w:val="30"/>
          <w:szCs w:val="30"/>
        </w:rPr>
        <w:t>附：《中华人民共和国刑法》相关条文</w:t>
      </w:r>
    </w:p>
    <w:p w14:paraId="21934112" w14:textId="77777777" w:rsidR="001156ED" w:rsidRDefault="001156ED">
      <w:pPr>
        <w:spacing w:line="500" w:lineRule="atLeast"/>
        <w:ind w:firstLine="600"/>
        <w:divId w:val="9972655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9342017" w14:textId="77777777" w:rsidR="001156ED" w:rsidRDefault="001156ED">
      <w:pPr>
        <w:spacing w:line="500" w:lineRule="atLeast"/>
        <w:ind w:firstLine="600"/>
        <w:divId w:val="705522102"/>
        <w:rPr>
          <w:rFonts w:hint="eastAsia"/>
          <w:sz w:val="30"/>
          <w:szCs w:val="30"/>
        </w:rPr>
      </w:pPr>
      <w:r>
        <w:rPr>
          <w:rFonts w:hint="eastAsia"/>
          <w:sz w:val="30"/>
          <w:szCs w:val="30"/>
        </w:rPr>
        <w:t>国家工作人员在经济往来中，违反国家规定，收受各种名义的回扣、手续费，归个人所有的，以受贿论处。</w:t>
      </w:r>
    </w:p>
    <w:p w14:paraId="4FBFCFF2" w14:textId="77777777" w:rsidR="001156ED" w:rsidRDefault="001156ED">
      <w:pPr>
        <w:spacing w:line="500" w:lineRule="atLeast"/>
        <w:ind w:firstLine="600"/>
        <w:divId w:val="2938273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C995C98" w14:textId="77777777" w:rsidR="001156ED" w:rsidRDefault="001156ED">
      <w:pPr>
        <w:spacing w:line="500" w:lineRule="atLeast"/>
        <w:ind w:firstLine="600"/>
        <w:divId w:val="1396274480"/>
        <w:rPr>
          <w:rFonts w:hint="eastAsia"/>
          <w:sz w:val="30"/>
          <w:szCs w:val="30"/>
        </w:rPr>
      </w:pPr>
      <w:r>
        <w:rPr>
          <w:rFonts w:hint="eastAsia"/>
          <w:sz w:val="30"/>
          <w:szCs w:val="30"/>
        </w:rPr>
        <w:t>第三百八十三条对犯贪污罪的，根据情节轻重，分别依照下列规定处罚：</w:t>
      </w:r>
    </w:p>
    <w:p w14:paraId="7281F959" w14:textId="77777777" w:rsidR="001156ED" w:rsidRDefault="001156ED">
      <w:pPr>
        <w:spacing w:line="500" w:lineRule="atLeast"/>
        <w:ind w:firstLine="600"/>
        <w:divId w:val="1436558342"/>
        <w:rPr>
          <w:rFonts w:hint="eastAsia"/>
          <w:sz w:val="30"/>
          <w:szCs w:val="30"/>
        </w:rPr>
      </w:pPr>
      <w:r>
        <w:rPr>
          <w:rFonts w:hint="eastAsia"/>
          <w:sz w:val="30"/>
          <w:szCs w:val="30"/>
        </w:rPr>
        <w:t>（一）贪污数额较大或者有其他较重情节的，处三年以下有期徒刑或者拘役，并处罚金。</w:t>
      </w:r>
    </w:p>
    <w:p w14:paraId="7F47CC21" w14:textId="77777777" w:rsidR="001156ED" w:rsidRDefault="001156ED">
      <w:pPr>
        <w:spacing w:line="500" w:lineRule="atLeast"/>
        <w:ind w:firstLine="600"/>
        <w:divId w:val="309553584"/>
        <w:rPr>
          <w:rFonts w:hint="eastAsia"/>
          <w:sz w:val="30"/>
          <w:szCs w:val="30"/>
        </w:rPr>
      </w:pPr>
      <w:r>
        <w:rPr>
          <w:rFonts w:hint="eastAsia"/>
          <w:sz w:val="30"/>
          <w:szCs w:val="30"/>
        </w:rPr>
        <w:t>（二）贪污数额巨大或者有其他严重情节的，处三年以上十年以下有期徒刑，并处罚金或者没收财产。</w:t>
      </w:r>
    </w:p>
    <w:p w14:paraId="006F177C" w14:textId="77777777" w:rsidR="001156ED" w:rsidRDefault="001156ED">
      <w:pPr>
        <w:spacing w:line="500" w:lineRule="atLeast"/>
        <w:ind w:firstLine="600"/>
        <w:divId w:val="6961996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E4AF83" w14:textId="77777777" w:rsidR="001156ED" w:rsidRDefault="001156ED">
      <w:pPr>
        <w:spacing w:line="500" w:lineRule="atLeast"/>
        <w:ind w:firstLine="600"/>
        <w:divId w:val="1305088084"/>
        <w:rPr>
          <w:rFonts w:hint="eastAsia"/>
          <w:sz w:val="30"/>
          <w:szCs w:val="30"/>
        </w:rPr>
      </w:pPr>
      <w:r>
        <w:rPr>
          <w:rFonts w:hint="eastAsia"/>
          <w:sz w:val="30"/>
          <w:szCs w:val="30"/>
        </w:rPr>
        <w:t>对多次贪污未经处理的，按照累计贪污数额处罚。</w:t>
      </w:r>
    </w:p>
    <w:p w14:paraId="202E08AA" w14:textId="77777777" w:rsidR="001156ED" w:rsidRDefault="001156ED">
      <w:pPr>
        <w:spacing w:line="500" w:lineRule="atLeast"/>
        <w:ind w:firstLine="600"/>
        <w:divId w:val="20395778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0F190F" w14:textId="77777777" w:rsidR="001156ED" w:rsidRDefault="001156ED">
      <w:pPr>
        <w:spacing w:line="500" w:lineRule="atLeast"/>
        <w:ind w:firstLine="600"/>
        <w:divId w:val="19350890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B4109DF" w14:textId="77777777" w:rsidR="001156ED" w:rsidRDefault="001156ED">
      <w:pPr>
        <w:spacing w:line="500" w:lineRule="atLeast"/>
        <w:ind w:firstLine="600"/>
        <w:divId w:val="16730295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9249D68" w14:textId="77777777" w:rsidR="001156ED" w:rsidRDefault="001156ED">
      <w:pPr>
        <w:spacing w:line="500" w:lineRule="atLeast"/>
        <w:ind w:firstLine="600"/>
        <w:divId w:val="7366298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B7801D" w14:textId="77777777" w:rsidR="001156ED" w:rsidRDefault="001156ED">
      <w:pPr>
        <w:spacing w:line="500" w:lineRule="atLeast"/>
        <w:ind w:firstLine="600"/>
        <w:divId w:val="17653010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6BAB080" w14:textId="77777777" w:rsidR="001156ED" w:rsidRDefault="001156ED">
      <w:pPr>
        <w:spacing w:line="500" w:lineRule="atLeast"/>
        <w:ind w:firstLine="600"/>
        <w:divId w:val="144527252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31201C8" w14:textId="77777777" w:rsidR="001156ED" w:rsidRDefault="001156ED">
      <w:pPr>
        <w:spacing w:line="500" w:lineRule="atLeast"/>
        <w:ind w:firstLine="600"/>
        <w:divId w:val="924150150"/>
        <w:rPr>
          <w:rFonts w:hint="eastAsia"/>
          <w:sz w:val="30"/>
          <w:szCs w:val="30"/>
        </w:rPr>
      </w:pPr>
      <w:r>
        <w:rPr>
          <w:rFonts w:hint="eastAsia"/>
          <w:sz w:val="30"/>
          <w:szCs w:val="30"/>
        </w:rPr>
        <w:t>第五十二条判处罚金，应当根据犯罪情节决定罚金数额。</w:t>
      </w:r>
    </w:p>
    <w:p w14:paraId="04DB22FC" w14:textId="77777777" w:rsidR="001156ED" w:rsidRDefault="001156ED">
      <w:pPr>
        <w:spacing w:line="500" w:lineRule="atLeast"/>
        <w:ind w:firstLine="600"/>
        <w:divId w:val="18314347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5D9E267" w14:textId="77777777" w:rsidR="001156ED" w:rsidRDefault="001156ED">
      <w:pPr>
        <w:spacing w:line="500" w:lineRule="atLeast"/>
        <w:ind w:firstLine="600"/>
        <w:divId w:val="33626441"/>
        <w:rPr>
          <w:rFonts w:hint="eastAsia"/>
          <w:sz w:val="30"/>
          <w:szCs w:val="30"/>
        </w:rPr>
      </w:pPr>
      <w:r>
        <w:rPr>
          <w:rFonts w:hint="eastAsia"/>
          <w:sz w:val="30"/>
          <w:szCs w:val="30"/>
        </w:rPr>
        <w:t>由于遭遇不能抗拒的灾祸等原因缴纳确实有困难的，经人民法院裁定，可以延期缴纳、酌情减少或者免除。</w:t>
      </w:r>
    </w:p>
    <w:p w14:paraId="72CF86D8" w14:textId="77777777" w:rsidR="001156ED" w:rsidRDefault="001156ED">
      <w:pPr>
        <w:spacing w:line="500" w:lineRule="atLeast"/>
        <w:ind w:firstLine="600"/>
        <w:divId w:val="2276179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4BA6D" w14:textId="77777777" w:rsidR="00AB7269" w:rsidRDefault="00AB7269" w:rsidP="00AB7269">
      <w:pPr>
        <w:rPr>
          <w:rFonts w:hint="eastAsia"/>
        </w:rPr>
      </w:pPr>
      <w:r>
        <w:separator/>
      </w:r>
    </w:p>
  </w:endnote>
  <w:endnote w:type="continuationSeparator" w:id="0">
    <w:p w14:paraId="4D9D030E" w14:textId="77777777" w:rsidR="00AB7269" w:rsidRDefault="00AB7269" w:rsidP="00AB72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AFD6" w14:textId="77777777" w:rsidR="00AB7269" w:rsidRDefault="00AB7269" w:rsidP="00AB7269">
      <w:pPr>
        <w:rPr>
          <w:rFonts w:hint="eastAsia"/>
        </w:rPr>
      </w:pPr>
      <w:r>
        <w:separator/>
      </w:r>
    </w:p>
  </w:footnote>
  <w:footnote w:type="continuationSeparator" w:id="0">
    <w:p w14:paraId="4089EBBF" w14:textId="77777777" w:rsidR="00AB7269" w:rsidRDefault="00AB7269" w:rsidP="00AB72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269"/>
    <w:rsid w:val="001156ED"/>
    <w:rsid w:val="00A23C24"/>
    <w:rsid w:val="00AB7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2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269"/>
    <w:rPr>
      <w:rFonts w:ascii="宋体" w:eastAsia="宋体" w:hAnsi="宋体" w:cs="宋体"/>
      <w:sz w:val="18"/>
      <w:szCs w:val="18"/>
    </w:rPr>
  </w:style>
  <w:style w:type="paragraph" w:styleId="a5">
    <w:name w:val="footer"/>
    <w:basedOn w:val="a"/>
    <w:link w:val="a6"/>
    <w:uiPriority w:val="99"/>
    <w:unhideWhenUsed/>
    <w:rsid w:val="00AB7269"/>
    <w:pPr>
      <w:tabs>
        <w:tab w:val="center" w:pos="4153"/>
        <w:tab w:val="right" w:pos="8306"/>
      </w:tabs>
      <w:snapToGrid w:val="0"/>
    </w:pPr>
    <w:rPr>
      <w:sz w:val="18"/>
      <w:szCs w:val="18"/>
    </w:rPr>
  </w:style>
  <w:style w:type="character" w:customStyle="1" w:styleId="a6">
    <w:name w:val="页脚 字符"/>
    <w:basedOn w:val="a0"/>
    <w:link w:val="a5"/>
    <w:uiPriority w:val="99"/>
    <w:rsid w:val="00AB72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7257">
      <w:marLeft w:val="0"/>
      <w:marRight w:val="0"/>
      <w:marTop w:val="10"/>
      <w:marBottom w:val="10"/>
      <w:divBdr>
        <w:top w:val="none" w:sz="0" w:space="0" w:color="auto"/>
        <w:left w:val="none" w:sz="0" w:space="0" w:color="auto"/>
        <w:bottom w:val="none" w:sz="0" w:space="0" w:color="auto"/>
        <w:right w:val="none" w:sz="0" w:space="0" w:color="auto"/>
      </w:divBdr>
    </w:div>
    <w:div w:id="20010862">
      <w:marLeft w:val="0"/>
      <w:marRight w:val="0"/>
      <w:marTop w:val="10"/>
      <w:marBottom w:val="10"/>
      <w:divBdr>
        <w:top w:val="none" w:sz="0" w:space="0" w:color="auto"/>
        <w:left w:val="none" w:sz="0" w:space="0" w:color="auto"/>
        <w:bottom w:val="none" w:sz="0" w:space="0" w:color="auto"/>
        <w:right w:val="none" w:sz="0" w:space="0" w:color="auto"/>
      </w:divBdr>
    </w:div>
    <w:div w:id="26880257">
      <w:marLeft w:val="0"/>
      <w:marRight w:val="0"/>
      <w:marTop w:val="10"/>
      <w:marBottom w:val="10"/>
      <w:divBdr>
        <w:top w:val="none" w:sz="0" w:space="0" w:color="auto"/>
        <w:left w:val="none" w:sz="0" w:space="0" w:color="auto"/>
        <w:bottom w:val="none" w:sz="0" w:space="0" w:color="auto"/>
        <w:right w:val="none" w:sz="0" w:space="0" w:color="auto"/>
      </w:divBdr>
    </w:div>
    <w:div w:id="33626441">
      <w:marLeft w:val="0"/>
      <w:marRight w:val="0"/>
      <w:marTop w:val="10"/>
      <w:marBottom w:val="10"/>
      <w:divBdr>
        <w:top w:val="none" w:sz="0" w:space="0" w:color="auto"/>
        <w:left w:val="none" w:sz="0" w:space="0" w:color="auto"/>
        <w:bottom w:val="none" w:sz="0" w:space="0" w:color="auto"/>
        <w:right w:val="none" w:sz="0" w:space="0" w:color="auto"/>
      </w:divBdr>
    </w:div>
    <w:div w:id="141429221">
      <w:marLeft w:val="0"/>
      <w:marRight w:val="0"/>
      <w:marTop w:val="10"/>
      <w:marBottom w:val="10"/>
      <w:divBdr>
        <w:top w:val="none" w:sz="0" w:space="0" w:color="auto"/>
        <w:left w:val="none" w:sz="0" w:space="0" w:color="auto"/>
        <w:bottom w:val="none" w:sz="0" w:space="0" w:color="auto"/>
        <w:right w:val="none" w:sz="0" w:space="0" w:color="auto"/>
      </w:divBdr>
    </w:div>
    <w:div w:id="152180789">
      <w:marLeft w:val="0"/>
      <w:marRight w:val="0"/>
      <w:marTop w:val="10"/>
      <w:marBottom w:val="10"/>
      <w:divBdr>
        <w:top w:val="none" w:sz="0" w:space="0" w:color="auto"/>
        <w:left w:val="none" w:sz="0" w:space="0" w:color="auto"/>
        <w:bottom w:val="none" w:sz="0" w:space="0" w:color="auto"/>
        <w:right w:val="none" w:sz="0" w:space="0" w:color="auto"/>
      </w:divBdr>
    </w:div>
    <w:div w:id="166794379">
      <w:marLeft w:val="0"/>
      <w:marRight w:val="0"/>
      <w:marTop w:val="10"/>
      <w:marBottom w:val="10"/>
      <w:divBdr>
        <w:top w:val="none" w:sz="0" w:space="0" w:color="auto"/>
        <w:left w:val="none" w:sz="0" w:space="0" w:color="auto"/>
        <w:bottom w:val="none" w:sz="0" w:space="0" w:color="auto"/>
        <w:right w:val="none" w:sz="0" w:space="0" w:color="auto"/>
      </w:divBdr>
    </w:div>
    <w:div w:id="227617974">
      <w:marLeft w:val="0"/>
      <w:marRight w:val="0"/>
      <w:marTop w:val="10"/>
      <w:marBottom w:val="10"/>
      <w:divBdr>
        <w:top w:val="none" w:sz="0" w:space="0" w:color="auto"/>
        <w:left w:val="none" w:sz="0" w:space="0" w:color="auto"/>
        <w:bottom w:val="none" w:sz="0" w:space="0" w:color="auto"/>
        <w:right w:val="none" w:sz="0" w:space="0" w:color="auto"/>
      </w:divBdr>
    </w:div>
    <w:div w:id="249854743">
      <w:marLeft w:val="0"/>
      <w:marRight w:val="720"/>
      <w:marTop w:val="10"/>
      <w:marBottom w:val="10"/>
      <w:divBdr>
        <w:top w:val="none" w:sz="0" w:space="0" w:color="auto"/>
        <w:left w:val="none" w:sz="0" w:space="0" w:color="auto"/>
        <w:bottom w:val="none" w:sz="0" w:space="0" w:color="auto"/>
        <w:right w:val="none" w:sz="0" w:space="0" w:color="auto"/>
      </w:divBdr>
    </w:div>
    <w:div w:id="268465817">
      <w:marLeft w:val="0"/>
      <w:marRight w:val="0"/>
      <w:marTop w:val="10"/>
      <w:marBottom w:val="10"/>
      <w:divBdr>
        <w:top w:val="none" w:sz="0" w:space="0" w:color="auto"/>
        <w:left w:val="none" w:sz="0" w:space="0" w:color="auto"/>
        <w:bottom w:val="none" w:sz="0" w:space="0" w:color="auto"/>
        <w:right w:val="none" w:sz="0" w:space="0" w:color="auto"/>
      </w:divBdr>
    </w:div>
    <w:div w:id="293827324">
      <w:marLeft w:val="0"/>
      <w:marRight w:val="0"/>
      <w:marTop w:val="10"/>
      <w:marBottom w:val="10"/>
      <w:divBdr>
        <w:top w:val="none" w:sz="0" w:space="0" w:color="auto"/>
        <w:left w:val="none" w:sz="0" w:space="0" w:color="auto"/>
        <w:bottom w:val="none" w:sz="0" w:space="0" w:color="auto"/>
        <w:right w:val="none" w:sz="0" w:space="0" w:color="auto"/>
      </w:divBdr>
    </w:div>
    <w:div w:id="309553584">
      <w:marLeft w:val="0"/>
      <w:marRight w:val="0"/>
      <w:marTop w:val="10"/>
      <w:marBottom w:val="10"/>
      <w:divBdr>
        <w:top w:val="none" w:sz="0" w:space="0" w:color="auto"/>
        <w:left w:val="none" w:sz="0" w:space="0" w:color="auto"/>
        <w:bottom w:val="none" w:sz="0" w:space="0" w:color="auto"/>
        <w:right w:val="none" w:sz="0" w:space="0" w:color="auto"/>
      </w:divBdr>
    </w:div>
    <w:div w:id="333339167">
      <w:marLeft w:val="0"/>
      <w:marRight w:val="0"/>
      <w:marTop w:val="10"/>
      <w:marBottom w:val="10"/>
      <w:divBdr>
        <w:top w:val="none" w:sz="0" w:space="0" w:color="auto"/>
        <w:left w:val="none" w:sz="0" w:space="0" w:color="auto"/>
        <w:bottom w:val="none" w:sz="0" w:space="0" w:color="auto"/>
        <w:right w:val="none" w:sz="0" w:space="0" w:color="auto"/>
      </w:divBdr>
    </w:div>
    <w:div w:id="397557768">
      <w:marLeft w:val="0"/>
      <w:marRight w:val="0"/>
      <w:marTop w:val="10"/>
      <w:marBottom w:val="10"/>
      <w:divBdr>
        <w:top w:val="none" w:sz="0" w:space="0" w:color="auto"/>
        <w:left w:val="none" w:sz="0" w:space="0" w:color="auto"/>
        <w:bottom w:val="none" w:sz="0" w:space="0" w:color="auto"/>
        <w:right w:val="none" w:sz="0" w:space="0" w:color="auto"/>
      </w:divBdr>
    </w:div>
    <w:div w:id="433064085">
      <w:marLeft w:val="0"/>
      <w:marRight w:val="0"/>
      <w:marTop w:val="10"/>
      <w:marBottom w:val="10"/>
      <w:divBdr>
        <w:top w:val="none" w:sz="0" w:space="0" w:color="auto"/>
        <w:left w:val="none" w:sz="0" w:space="0" w:color="auto"/>
        <w:bottom w:val="none" w:sz="0" w:space="0" w:color="auto"/>
        <w:right w:val="none" w:sz="0" w:space="0" w:color="auto"/>
      </w:divBdr>
    </w:div>
    <w:div w:id="498926991">
      <w:marLeft w:val="0"/>
      <w:marRight w:val="0"/>
      <w:marTop w:val="10"/>
      <w:marBottom w:val="10"/>
      <w:divBdr>
        <w:top w:val="none" w:sz="0" w:space="0" w:color="auto"/>
        <w:left w:val="none" w:sz="0" w:space="0" w:color="auto"/>
        <w:bottom w:val="none" w:sz="0" w:space="0" w:color="auto"/>
        <w:right w:val="none" w:sz="0" w:space="0" w:color="auto"/>
      </w:divBdr>
    </w:div>
    <w:div w:id="521819407">
      <w:marLeft w:val="0"/>
      <w:marRight w:val="0"/>
      <w:marTop w:val="10"/>
      <w:marBottom w:val="10"/>
      <w:divBdr>
        <w:top w:val="none" w:sz="0" w:space="0" w:color="auto"/>
        <w:left w:val="none" w:sz="0" w:space="0" w:color="auto"/>
        <w:bottom w:val="none" w:sz="0" w:space="0" w:color="auto"/>
        <w:right w:val="none" w:sz="0" w:space="0" w:color="auto"/>
      </w:divBdr>
    </w:div>
    <w:div w:id="545877407">
      <w:marLeft w:val="0"/>
      <w:marRight w:val="720"/>
      <w:marTop w:val="10"/>
      <w:marBottom w:val="10"/>
      <w:divBdr>
        <w:top w:val="none" w:sz="0" w:space="0" w:color="auto"/>
        <w:left w:val="none" w:sz="0" w:space="0" w:color="auto"/>
        <w:bottom w:val="none" w:sz="0" w:space="0" w:color="auto"/>
        <w:right w:val="none" w:sz="0" w:space="0" w:color="auto"/>
      </w:divBdr>
    </w:div>
    <w:div w:id="626549057">
      <w:marLeft w:val="0"/>
      <w:marRight w:val="0"/>
      <w:marTop w:val="10"/>
      <w:marBottom w:val="10"/>
      <w:divBdr>
        <w:top w:val="none" w:sz="0" w:space="0" w:color="auto"/>
        <w:left w:val="none" w:sz="0" w:space="0" w:color="auto"/>
        <w:bottom w:val="none" w:sz="0" w:space="0" w:color="auto"/>
        <w:right w:val="none" w:sz="0" w:space="0" w:color="auto"/>
      </w:divBdr>
    </w:div>
    <w:div w:id="654142933">
      <w:marLeft w:val="0"/>
      <w:marRight w:val="0"/>
      <w:marTop w:val="10"/>
      <w:marBottom w:val="10"/>
      <w:divBdr>
        <w:top w:val="none" w:sz="0" w:space="0" w:color="auto"/>
        <w:left w:val="none" w:sz="0" w:space="0" w:color="auto"/>
        <w:bottom w:val="none" w:sz="0" w:space="0" w:color="auto"/>
        <w:right w:val="none" w:sz="0" w:space="0" w:color="auto"/>
      </w:divBdr>
    </w:div>
    <w:div w:id="667563836">
      <w:marLeft w:val="0"/>
      <w:marRight w:val="0"/>
      <w:marTop w:val="10"/>
      <w:marBottom w:val="10"/>
      <w:divBdr>
        <w:top w:val="none" w:sz="0" w:space="0" w:color="auto"/>
        <w:left w:val="none" w:sz="0" w:space="0" w:color="auto"/>
        <w:bottom w:val="none" w:sz="0" w:space="0" w:color="auto"/>
        <w:right w:val="none" w:sz="0" w:space="0" w:color="auto"/>
      </w:divBdr>
    </w:div>
    <w:div w:id="696199643">
      <w:marLeft w:val="0"/>
      <w:marRight w:val="0"/>
      <w:marTop w:val="10"/>
      <w:marBottom w:val="10"/>
      <w:divBdr>
        <w:top w:val="none" w:sz="0" w:space="0" w:color="auto"/>
        <w:left w:val="none" w:sz="0" w:space="0" w:color="auto"/>
        <w:bottom w:val="none" w:sz="0" w:space="0" w:color="auto"/>
        <w:right w:val="none" w:sz="0" w:space="0" w:color="auto"/>
      </w:divBdr>
    </w:div>
    <w:div w:id="705522102">
      <w:marLeft w:val="0"/>
      <w:marRight w:val="0"/>
      <w:marTop w:val="10"/>
      <w:marBottom w:val="10"/>
      <w:divBdr>
        <w:top w:val="none" w:sz="0" w:space="0" w:color="auto"/>
        <w:left w:val="none" w:sz="0" w:space="0" w:color="auto"/>
        <w:bottom w:val="none" w:sz="0" w:space="0" w:color="auto"/>
        <w:right w:val="none" w:sz="0" w:space="0" w:color="auto"/>
      </w:divBdr>
    </w:div>
    <w:div w:id="736629857">
      <w:marLeft w:val="0"/>
      <w:marRight w:val="0"/>
      <w:marTop w:val="10"/>
      <w:marBottom w:val="10"/>
      <w:divBdr>
        <w:top w:val="none" w:sz="0" w:space="0" w:color="auto"/>
        <w:left w:val="none" w:sz="0" w:space="0" w:color="auto"/>
        <w:bottom w:val="none" w:sz="0" w:space="0" w:color="auto"/>
        <w:right w:val="none" w:sz="0" w:space="0" w:color="auto"/>
      </w:divBdr>
    </w:div>
    <w:div w:id="767778951">
      <w:marLeft w:val="0"/>
      <w:marRight w:val="0"/>
      <w:marTop w:val="10"/>
      <w:marBottom w:val="10"/>
      <w:divBdr>
        <w:top w:val="none" w:sz="0" w:space="0" w:color="auto"/>
        <w:left w:val="none" w:sz="0" w:space="0" w:color="auto"/>
        <w:bottom w:val="none" w:sz="0" w:space="0" w:color="auto"/>
        <w:right w:val="none" w:sz="0" w:space="0" w:color="auto"/>
      </w:divBdr>
    </w:div>
    <w:div w:id="835727904">
      <w:marLeft w:val="0"/>
      <w:marRight w:val="0"/>
      <w:marTop w:val="10"/>
      <w:marBottom w:val="10"/>
      <w:divBdr>
        <w:top w:val="none" w:sz="0" w:space="0" w:color="auto"/>
        <w:left w:val="none" w:sz="0" w:space="0" w:color="auto"/>
        <w:bottom w:val="none" w:sz="0" w:space="0" w:color="auto"/>
        <w:right w:val="none" w:sz="0" w:space="0" w:color="auto"/>
      </w:divBdr>
    </w:div>
    <w:div w:id="853114001">
      <w:marLeft w:val="0"/>
      <w:marRight w:val="0"/>
      <w:marTop w:val="10"/>
      <w:marBottom w:val="10"/>
      <w:divBdr>
        <w:top w:val="none" w:sz="0" w:space="0" w:color="auto"/>
        <w:left w:val="none" w:sz="0" w:space="0" w:color="auto"/>
        <w:bottom w:val="none" w:sz="0" w:space="0" w:color="auto"/>
        <w:right w:val="none" w:sz="0" w:space="0" w:color="auto"/>
      </w:divBdr>
    </w:div>
    <w:div w:id="924150150">
      <w:marLeft w:val="0"/>
      <w:marRight w:val="0"/>
      <w:marTop w:val="10"/>
      <w:marBottom w:val="10"/>
      <w:divBdr>
        <w:top w:val="none" w:sz="0" w:space="0" w:color="auto"/>
        <w:left w:val="none" w:sz="0" w:space="0" w:color="auto"/>
        <w:bottom w:val="none" w:sz="0" w:space="0" w:color="auto"/>
        <w:right w:val="none" w:sz="0" w:space="0" w:color="auto"/>
      </w:divBdr>
    </w:div>
    <w:div w:id="954824761">
      <w:marLeft w:val="0"/>
      <w:marRight w:val="0"/>
      <w:marTop w:val="10"/>
      <w:marBottom w:val="10"/>
      <w:divBdr>
        <w:top w:val="none" w:sz="0" w:space="0" w:color="auto"/>
        <w:left w:val="none" w:sz="0" w:space="0" w:color="auto"/>
        <w:bottom w:val="none" w:sz="0" w:space="0" w:color="auto"/>
        <w:right w:val="none" w:sz="0" w:space="0" w:color="auto"/>
      </w:divBdr>
    </w:div>
    <w:div w:id="979268049">
      <w:marLeft w:val="0"/>
      <w:marRight w:val="0"/>
      <w:marTop w:val="10"/>
      <w:marBottom w:val="10"/>
      <w:divBdr>
        <w:top w:val="none" w:sz="0" w:space="0" w:color="auto"/>
        <w:left w:val="none" w:sz="0" w:space="0" w:color="auto"/>
        <w:bottom w:val="none" w:sz="0" w:space="0" w:color="auto"/>
        <w:right w:val="none" w:sz="0" w:space="0" w:color="auto"/>
      </w:divBdr>
    </w:div>
    <w:div w:id="997265530">
      <w:marLeft w:val="0"/>
      <w:marRight w:val="0"/>
      <w:marTop w:val="10"/>
      <w:marBottom w:val="10"/>
      <w:divBdr>
        <w:top w:val="none" w:sz="0" w:space="0" w:color="auto"/>
        <w:left w:val="none" w:sz="0" w:space="0" w:color="auto"/>
        <w:bottom w:val="none" w:sz="0" w:space="0" w:color="auto"/>
        <w:right w:val="none" w:sz="0" w:space="0" w:color="auto"/>
      </w:divBdr>
    </w:div>
    <w:div w:id="1164317018">
      <w:marLeft w:val="0"/>
      <w:marRight w:val="0"/>
      <w:marTop w:val="10"/>
      <w:marBottom w:val="10"/>
      <w:divBdr>
        <w:top w:val="none" w:sz="0" w:space="0" w:color="auto"/>
        <w:left w:val="none" w:sz="0" w:space="0" w:color="auto"/>
        <w:bottom w:val="none" w:sz="0" w:space="0" w:color="auto"/>
        <w:right w:val="none" w:sz="0" w:space="0" w:color="auto"/>
      </w:divBdr>
    </w:div>
    <w:div w:id="1168402718">
      <w:marLeft w:val="0"/>
      <w:marRight w:val="0"/>
      <w:marTop w:val="10"/>
      <w:marBottom w:val="10"/>
      <w:divBdr>
        <w:top w:val="none" w:sz="0" w:space="0" w:color="auto"/>
        <w:left w:val="none" w:sz="0" w:space="0" w:color="auto"/>
        <w:bottom w:val="none" w:sz="0" w:space="0" w:color="auto"/>
        <w:right w:val="none" w:sz="0" w:space="0" w:color="auto"/>
      </w:divBdr>
    </w:div>
    <w:div w:id="1228152426">
      <w:marLeft w:val="0"/>
      <w:marRight w:val="720"/>
      <w:marTop w:val="10"/>
      <w:marBottom w:val="10"/>
      <w:divBdr>
        <w:top w:val="none" w:sz="0" w:space="0" w:color="auto"/>
        <w:left w:val="none" w:sz="0" w:space="0" w:color="auto"/>
        <w:bottom w:val="none" w:sz="0" w:space="0" w:color="auto"/>
        <w:right w:val="none" w:sz="0" w:space="0" w:color="auto"/>
      </w:divBdr>
    </w:div>
    <w:div w:id="1272009211">
      <w:marLeft w:val="0"/>
      <w:marRight w:val="720"/>
      <w:marTop w:val="10"/>
      <w:marBottom w:val="10"/>
      <w:divBdr>
        <w:top w:val="none" w:sz="0" w:space="0" w:color="auto"/>
        <w:left w:val="none" w:sz="0" w:space="0" w:color="auto"/>
        <w:bottom w:val="none" w:sz="0" w:space="0" w:color="auto"/>
        <w:right w:val="none" w:sz="0" w:space="0" w:color="auto"/>
      </w:divBdr>
    </w:div>
    <w:div w:id="1305088084">
      <w:marLeft w:val="0"/>
      <w:marRight w:val="0"/>
      <w:marTop w:val="10"/>
      <w:marBottom w:val="10"/>
      <w:divBdr>
        <w:top w:val="none" w:sz="0" w:space="0" w:color="auto"/>
        <w:left w:val="none" w:sz="0" w:space="0" w:color="auto"/>
        <w:bottom w:val="none" w:sz="0" w:space="0" w:color="auto"/>
        <w:right w:val="none" w:sz="0" w:space="0" w:color="auto"/>
      </w:divBdr>
    </w:div>
    <w:div w:id="1341352746">
      <w:marLeft w:val="0"/>
      <w:marRight w:val="0"/>
      <w:marTop w:val="10"/>
      <w:marBottom w:val="10"/>
      <w:divBdr>
        <w:top w:val="none" w:sz="0" w:space="0" w:color="auto"/>
        <w:left w:val="none" w:sz="0" w:space="0" w:color="auto"/>
        <w:bottom w:val="none" w:sz="0" w:space="0" w:color="auto"/>
        <w:right w:val="none" w:sz="0" w:space="0" w:color="auto"/>
      </w:divBdr>
    </w:div>
    <w:div w:id="1382710659">
      <w:marLeft w:val="0"/>
      <w:marRight w:val="0"/>
      <w:marTop w:val="10"/>
      <w:marBottom w:val="10"/>
      <w:divBdr>
        <w:top w:val="none" w:sz="0" w:space="0" w:color="auto"/>
        <w:left w:val="none" w:sz="0" w:space="0" w:color="auto"/>
        <w:bottom w:val="none" w:sz="0" w:space="0" w:color="auto"/>
        <w:right w:val="none" w:sz="0" w:space="0" w:color="auto"/>
      </w:divBdr>
    </w:div>
    <w:div w:id="1386755317">
      <w:marLeft w:val="0"/>
      <w:marRight w:val="720"/>
      <w:marTop w:val="10"/>
      <w:marBottom w:val="10"/>
      <w:divBdr>
        <w:top w:val="none" w:sz="0" w:space="0" w:color="auto"/>
        <w:left w:val="none" w:sz="0" w:space="0" w:color="auto"/>
        <w:bottom w:val="none" w:sz="0" w:space="0" w:color="auto"/>
        <w:right w:val="none" w:sz="0" w:space="0" w:color="auto"/>
      </w:divBdr>
    </w:div>
    <w:div w:id="1396274480">
      <w:marLeft w:val="0"/>
      <w:marRight w:val="0"/>
      <w:marTop w:val="10"/>
      <w:marBottom w:val="10"/>
      <w:divBdr>
        <w:top w:val="none" w:sz="0" w:space="0" w:color="auto"/>
        <w:left w:val="none" w:sz="0" w:space="0" w:color="auto"/>
        <w:bottom w:val="none" w:sz="0" w:space="0" w:color="auto"/>
        <w:right w:val="none" w:sz="0" w:space="0" w:color="auto"/>
      </w:divBdr>
    </w:div>
    <w:div w:id="1436558342">
      <w:marLeft w:val="0"/>
      <w:marRight w:val="0"/>
      <w:marTop w:val="10"/>
      <w:marBottom w:val="10"/>
      <w:divBdr>
        <w:top w:val="none" w:sz="0" w:space="0" w:color="auto"/>
        <w:left w:val="none" w:sz="0" w:space="0" w:color="auto"/>
        <w:bottom w:val="none" w:sz="0" w:space="0" w:color="auto"/>
        <w:right w:val="none" w:sz="0" w:space="0" w:color="auto"/>
      </w:divBdr>
    </w:div>
    <w:div w:id="1445272526">
      <w:marLeft w:val="0"/>
      <w:marRight w:val="0"/>
      <w:marTop w:val="10"/>
      <w:marBottom w:val="10"/>
      <w:divBdr>
        <w:top w:val="none" w:sz="0" w:space="0" w:color="auto"/>
        <w:left w:val="none" w:sz="0" w:space="0" w:color="auto"/>
        <w:bottom w:val="none" w:sz="0" w:space="0" w:color="auto"/>
        <w:right w:val="none" w:sz="0" w:space="0" w:color="auto"/>
      </w:divBdr>
    </w:div>
    <w:div w:id="1458914458">
      <w:marLeft w:val="0"/>
      <w:marRight w:val="0"/>
      <w:marTop w:val="10"/>
      <w:marBottom w:val="10"/>
      <w:divBdr>
        <w:top w:val="none" w:sz="0" w:space="0" w:color="auto"/>
        <w:left w:val="none" w:sz="0" w:space="0" w:color="auto"/>
        <w:bottom w:val="none" w:sz="0" w:space="0" w:color="auto"/>
        <w:right w:val="none" w:sz="0" w:space="0" w:color="auto"/>
      </w:divBdr>
    </w:div>
    <w:div w:id="1486044742">
      <w:marLeft w:val="0"/>
      <w:marRight w:val="0"/>
      <w:marTop w:val="10"/>
      <w:marBottom w:val="10"/>
      <w:divBdr>
        <w:top w:val="none" w:sz="0" w:space="0" w:color="auto"/>
        <w:left w:val="none" w:sz="0" w:space="0" w:color="auto"/>
        <w:bottom w:val="none" w:sz="0" w:space="0" w:color="auto"/>
        <w:right w:val="none" w:sz="0" w:space="0" w:color="auto"/>
      </w:divBdr>
    </w:div>
    <w:div w:id="1498423825">
      <w:marLeft w:val="0"/>
      <w:marRight w:val="0"/>
      <w:marTop w:val="10"/>
      <w:marBottom w:val="10"/>
      <w:divBdr>
        <w:top w:val="none" w:sz="0" w:space="0" w:color="auto"/>
        <w:left w:val="none" w:sz="0" w:space="0" w:color="auto"/>
        <w:bottom w:val="none" w:sz="0" w:space="0" w:color="auto"/>
        <w:right w:val="none" w:sz="0" w:space="0" w:color="auto"/>
      </w:divBdr>
    </w:div>
    <w:div w:id="1548107039">
      <w:marLeft w:val="0"/>
      <w:marRight w:val="0"/>
      <w:marTop w:val="10"/>
      <w:marBottom w:val="10"/>
      <w:divBdr>
        <w:top w:val="none" w:sz="0" w:space="0" w:color="auto"/>
        <w:left w:val="none" w:sz="0" w:space="0" w:color="auto"/>
        <w:bottom w:val="none" w:sz="0" w:space="0" w:color="auto"/>
        <w:right w:val="none" w:sz="0" w:space="0" w:color="auto"/>
      </w:divBdr>
    </w:div>
    <w:div w:id="1673029544">
      <w:marLeft w:val="0"/>
      <w:marRight w:val="0"/>
      <w:marTop w:val="10"/>
      <w:marBottom w:val="10"/>
      <w:divBdr>
        <w:top w:val="none" w:sz="0" w:space="0" w:color="auto"/>
        <w:left w:val="none" w:sz="0" w:space="0" w:color="auto"/>
        <w:bottom w:val="none" w:sz="0" w:space="0" w:color="auto"/>
        <w:right w:val="none" w:sz="0" w:space="0" w:color="auto"/>
      </w:divBdr>
    </w:div>
    <w:div w:id="1689599762">
      <w:marLeft w:val="0"/>
      <w:marRight w:val="0"/>
      <w:marTop w:val="10"/>
      <w:marBottom w:val="10"/>
      <w:divBdr>
        <w:top w:val="none" w:sz="0" w:space="0" w:color="auto"/>
        <w:left w:val="none" w:sz="0" w:space="0" w:color="auto"/>
        <w:bottom w:val="none" w:sz="0" w:space="0" w:color="auto"/>
        <w:right w:val="none" w:sz="0" w:space="0" w:color="auto"/>
      </w:divBdr>
    </w:div>
    <w:div w:id="1715078433">
      <w:marLeft w:val="0"/>
      <w:marRight w:val="0"/>
      <w:marTop w:val="10"/>
      <w:marBottom w:val="10"/>
      <w:divBdr>
        <w:top w:val="none" w:sz="0" w:space="0" w:color="auto"/>
        <w:left w:val="none" w:sz="0" w:space="0" w:color="auto"/>
        <w:bottom w:val="none" w:sz="0" w:space="0" w:color="auto"/>
        <w:right w:val="none" w:sz="0" w:space="0" w:color="auto"/>
      </w:divBdr>
    </w:div>
    <w:div w:id="1727292345">
      <w:marLeft w:val="0"/>
      <w:marRight w:val="0"/>
      <w:marTop w:val="10"/>
      <w:marBottom w:val="10"/>
      <w:divBdr>
        <w:top w:val="none" w:sz="0" w:space="0" w:color="auto"/>
        <w:left w:val="none" w:sz="0" w:space="0" w:color="auto"/>
        <w:bottom w:val="none" w:sz="0" w:space="0" w:color="auto"/>
        <w:right w:val="none" w:sz="0" w:space="0" w:color="auto"/>
      </w:divBdr>
    </w:div>
    <w:div w:id="1765301040">
      <w:marLeft w:val="0"/>
      <w:marRight w:val="0"/>
      <w:marTop w:val="10"/>
      <w:marBottom w:val="10"/>
      <w:divBdr>
        <w:top w:val="none" w:sz="0" w:space="0" w:color="auto"/>
        <w:left w:val="none" w:sz="0" w:space="0" w:color="auto"/>
        <w:bottom w:val="none" w:sz="0" w:space="0" w:color="auto"/>
        <w:right w:val="none" w:sz="0" w:space="0" w:color="auto"/>
      </w:divBdr>
    </w:div>
    <w:div w:id="1831434712">
      <w:marLeft w:val="0"/>
      <w:marRight w:val="0"/>
      <w:marTop w:val="10"/>
      <w:marBottom w:val="10"/>
      <w:divBdr>
        <w:top w:val="none" w:sz="0" w:space="0" w:color="auto"/>
        <w:left w:val="none" w:sz="0" w:space="0" w:color="auto"/>
        <w:bottom w:val="none" w:sz="0" w:space="0" w:color="auto"/>
        <w:right w:val="none" w:sz="0" w:space="0" w:color="auto"/>
      </w:divBdr>
    </w:div>
    <w:div w:id="1935089081">
      <w:marLeft w:val="0"/>
      <w:marRight w:val="0"/>
      <w:marTop w:val="10"/>
      <w:marBottom w:val="10"/>
      <w:divBdr>
        <w:top w:val="none" w:sz="0" w:space="0" w:color="auto"/>
        <w:left w:val="none" w:sz="0" w:space="0" w:color="auto"/>
        <w:bottom w:val="none" w:sz="0" w:space="0" w:color="auto"/>
        <w:right w:val="none" w:sz="0" w:space="0" w:color="auto"/>
      </w:divBdr>
    </w:div>
    <w:div w:id="2039577855">
      <w:marLeft w:val="0"/>
      <w:marRight w:val="0"/>
      <w:marTop w:val="10"/>
      <w:marBottom w:val="10"/>
      <w:divBdr>
        <w:top w:val="none" w:sz="0" w:space="0" w:color="auto"/>
        <w:left w:val="none" w:sz="0" w:space="0" w:color="auto"/>
        <w:bottom w:val="none" w:sz="0" w:space="0" w:color="auto"/>
        <w:right w:val="none" w:sz="0" w:space="0" w:color="auto"/>
      </w:divBdr>
    </w:div>
    <w:div w:id="2079864713">
      <w:marLeft w:val="0"/>
      <w:marRight w:val="0"/>
      <w:marTop w:val="10"/>
      <w:marBottom w:val="10"/>
      <w:divBdr>
        <w:top w:val="none" w:sz="0" w:space="0" w:color="auto"/>
        <w:left w:val="none" w:sz="0" w:space="0" w:color="auto"/>
        <w:bottom w:val="none" w:sz="0" w:space="0" w:color="auto"/>
        <w:right w:val="none" w:sz="0" w:space="0" w:color="auto"/>
      </w:divBdr>
    </w:div>
    <w:div w:id="21249542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