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984A0" w14:textId="77777777" w:rsidR="00195A9D" w:rsidRDefault="00195A9D">
      <w:pPr>
        <w:spacing w:line="500" w:lineRule="atLeast"/>
        <w:jc w:val="center"/>
        <w:divId w:val="678316326"/>
        <w:rPr>
          <w:rFonts w:ascii="黑体" w:eastAsia="黑体" w:hAnsi="黑体"/>
          <w:sz w:val="36"/>
          <w:szCs w:val="36"/>
        </w:rPr>
      </w:pPr>
      <w:r>
        <w:rPr>
          <w:rFonts w:ascii="黑体" w:eastAsia="黑体" w:hAnsi="黑体" w:hint="eastAsia"/>
          <w:sz w:val="36"/>
          <w:szCs w:val="36"/>
        </w:rPr>
        <w:t>广东省汕头市澄海区人民法院</w:t>
      </w:r>
    </w:p>
    <w:p w14:paraId="0F11F706" w14:textId="77777777" w:rsidR="00195A9D" w:rsidRDefault="00195A9D">
      <w:pPr>
        <w:spacing w:line="500" w:lineRule="atLeast"/>
        <w:jc w:val="center"/>
        <w:divId w:val="14244507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3E4F43" w14:textId="77777777" w:rsidR="00195A9D" w:rsidRDefault="00195A9D">
      <w:pPr>
        <w:spacing w:line="500" w:lineRule="atLeast"/>
        <w:jc w:val="right"/>
        <w:divId w:val="1866556907"/>
        <w:rPr>
          <w:rFonts w:hint="eastAsia"/>
          <w:sz w:val="30"/>
          <w:szCs w:val="30"/>
        </w:rPr>
      </w:pPr>
      <w:r>
        <w:rPr>
          <w:rFonts w:hint="eastAsia"/>
          <w:sz w:val="30"/>
          <w:szCs w:val="30"/>
        </w:rPr>
        <w:t>(2017)</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142</w:t>
      </w:r>
      <w:r>
        <w:rPr>
          <w:rFonts w:hint="eastAsia"/>
          <w:sz w:val="30"/>
          <w:szCs w:val="30"/>
        </w:rPr>
        <w:t>号</w:t>
      </w:r>
    </w:p>
    <w:p w14:paraId="54738C03" w14:textId="77777777" w:rsidR="00195A9D" w:rsidRDefault="00195A9D">
      <w:pPr>
        <w:spacing w:line="500" w:lineRule="atLeast"/>
        <w:ind w:firstLine="600"/>
        <w:divId w:val="354038214"/>
        <w:rPr>
          <w:rFonts w:hint="eastAsia"/>
          <w:sz w:val="30"/>
          <w:szCs w:val="30"/>
        </w:rPr>
      </w:pPr>
      <w:r>
        <w:rPr>
          <w:rFonts w:hint="eastAsia"/>
          <w:sz w:val="30"/>
          <w:szCs w:val="30"/>
        </w:rPr>
        <w:t>公诉机关汕头市澄海区人民检察院。</w:t>
      </w:r>
    </w:p>
    <w:p w14:paraId="6FCF44A6" w14:textId="77777777" w:rsidR="00195A9D" w:rsidRDefault="00195A9D">
      <w:pPr>
        <w:spacing w:line="500" w:lineRule="atLeast"/>
        <w:ind w:firstLine="600"/>
        <w:divId w:val="30034493"/>
        <w:rPr>
          <w:rFonts w:hint="eastAsia"/>
          <w:sz w:val="30"/>
          <w:szCs w:val="30"/>
        </w:rPr>
      </w:pPr>
      <w:r>
        <w:rPr>
          <w:rFonts w:hint="eastAsia"/>
          <w:sz w:val="30"/>
          <w:szCs w:val="30"/>
        </w:rPr>
        <w:t>被告人杨某某，男，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日出生于广东省汕头市澄海区，汉族，中共党员，文化程度大学，系汕头市澄海职业技术学校办公室副主任，户籍所在地汕头市澄海区。因涉嫌犯受贿罪于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日被汕头市人民检察院决定取保候审，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日被汕头市澄海区人民检察院决定取保候审。</w:t>
      </w:r>
    </w:p>
    <w:p w14:paraId="7D899447" w14:textId="77777777" w:rsidR="00195A9D" w:rsidRDefault="00195A9D">
      <w:pPr>
        <w:spacing w:line="500" w:lineRule="atLeast"/>
        <w:ind w:firstLine="600"/>
        <w:divId w:val="716054574"/>
        <w:rPr>
          <w:rFonts w:hint="eastAsia"/>
          <w:sz w:val="30"/>
          <w:szCs w:val="30"/>
        </w:rPr>
      </w:pPr>
      <w:r>
        <w:rPr>
          <w:rFonts w:hint="eastAsia"/>
          <w:sz w:val="30"/>
          <w:szCs w:val="30"/>
        </w:rPr>
        <w:t>汕头市澄海区人民检察院以汕澄检公刑诉</w:t>
      </w:r>
      <w:r>
        <w:rPr>
          <w:rFonts w:hint="eastAsia"/>
          <w:sz w:val="30"/>
          <w:szCs w:val="30"/>
        </w:rPr>
        <w:t>[2017]58</w:t>
      </w:r>
      <w:r>
        <w:rPr>
          <w:rFonts w:hint="eastAsia"/>
          <w:sz w:val="30"/>
          <w:szCs w:val="30"/>
        </w:rPr>
        <w:t>号起诉书指控被告人杨某某犯受贿罪，于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日立案并依法组成合议庭，于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日适用简易程序公开开庭进行了审理。汕头市澄海区人民检察院指派检察员蔡东出庭支持公诉，被告人杨某某到庭参加诉讼。现已审理终结。</w:t>
      </w:r>
    </w:p>
    <w:p w14:paraId="220A714A" w14:textId="77777777" w:rsidR="00195A9D" w:rsidRDefault="00195A9D">
      <w:pPr>
        <w:spacing w:line="500" w:lineRule="atLeast"/>
        <w:ind w:firstLine="600"/>
        <w:divId w:val="361827156"/>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年期间，汕头市澄海职业技术学校（加挂汕头市澄海职业技术教育中心牌子）通过政府招投标的方式采购有关教学设备共</w:t>
      </w:r>
      <w:r>
        <w:rPr>
          <w:rFonts w:hint="eastAsia"/>
          <w:sz w:val="30"/>
          <w:szCs w:val="30"/>
        </w:rPr>
        <w:t>8</w:t>
      </w:r>
      <w:r>
        <w:rPr>
          <w:rFonts w:hint="eastAsia"/>
          <w:sz w:val="30"/>
          <w:szCs w:val="30"/>
        </w:rPr>
        <w:t>批次，其中</w:t>
      </w:r>
      <w:r>
        <w:rPr>
          <w:rFonts w:hint="eastAsia"/>
          <w:sz w:val="30"/>
          <w:szCs w:val="30"/>
        </w:rPr>
        <w:t>7</w:t>
      </w:r>
      <w:r>
        <w:rPr>
          <w:rFonts w:hint="eastAsia"/>
          <w:sz w:val="30"/>
          <w:szCs w:val="30"/>
        </w:rPr>
        <w:t>批次为广东蓝凌科技有限公司</w:t>
      </w:r>
      <w:r>
        <w:rPr>
          <w:rFonts w:hint="eastAsia"/>
          <w:sz w:val="30"/>
          <w:szCs w:val="30"/>
        </w:rPr>
        <w:t>(</w:t>
      </w:r>
      <w:r>
        <w:rPr>
          <w:rFonts w:hint="eastAsia"/>
          <w:sz w:val="30"/>
          <w:szCs w:val="30"/>
        </w:rPr>
        <w:t>下称“蓝凌公司”</w:t>
      </w:r>
      <w:r>
        <w:rPr>
          <w:rFonts w:hint="eastAsia"/>
          <w:sz w:val="30"/>
          <w:szCs w:val="30"/>
        </w:rPr>
        <w:t>)</w:t>
      </w:r>
      <w:r>
        <w:rPr>
          <w:rFonts w:hint="eastAsia"/>
          <w:sz w:val="30"/>
          <w:szCs w:val="30"/>
        </w:rPr>
        <w:t>中标，中标金额近</w:t>
      </w:r>
      <w:r>
        <w:rPr>
          <w:rFonts w:hint="eastAsia"/>
          <w:sz w:val="30"/>
          <w:szCs w:val="30"/>
        </w:rPr>
        <w:t>1000</w:t>
      </w:r>
      <w:r>
        <w:rPr>
          <w:rFonts w:hint="eastAsia"/>
          <w:sz w:val="30"/>
          <w:szCs w:val="30"/>
        </w:rPr>
        <w:t>万元。被告人杨某某在担任汕头市澄海职业技术学校办公室副主任期间，利用经办该校专项资金采购工作的便利，在项目招投标前向蓝凌公司透露需采购设备的技术参数和底价，帮助蓝凌公司顺利中标。</w:t>
      </w:r>
      <w:r>
        <w:rPr>
          <w:rFonts w:hint="eastAsia"/>
          <w:sz w:val="30"/>
          <w:szCs w:val="30"/>
        </w:rPr>
        <w:t>2015</w:t>
      </w:r>
      <w:r>
        <w:rPr>
          <w:rFonts w:hint="eastAsia"/>
          <w:sz w:val="30"/>
          <w:szCs w:val="30"/>
        </w:rPr>
        <w:t>年初，蓝凌公司副总经理林某（另案处理）为感谢杨某某，约杨某某到澄海区政府附近的六星集咖啡厅的包厢内，将现金人民币</w:t>
      </w:r>
      <w:r>
        <w:rPr>
          <w:rFonts w:hint="eastAsia"/>
          <w:sz w:val="30"/>
          <w:szCs w:val="30"/>
        </w:rPr>
        <w:t>4.2</w:t>
      </w:r>
      <w:r>
        <w:rPr>
          <w:rFonts w:hint="eastAsia"/>
          <w:sz w:val="30"/>
          <w:szCs w:val="30"/>
        </w:rPr>
        <w:t>万元送给杨某某。被告人杨某某收受林某所送的</w:t>
      </w:r>
      <w:r>
        <w:rPr>
          <w:rFonts w:hint="eastAsia"/>
          <w:sz w:val="30"/>
          <w:szCs w:val="30"/>
        </w:rPr>
        <w:t>4.2</w:t>
      </w:r>
      <w:r>
        <w:rPr>
          <w:rFonts w:hint="eastAsia"/>
          <w:sz w:val="30"/>
          <w:szCs w:val="30"/>
        </w:rPr>
        <w:t>万元，全部用于其个人支配使用。</w:t>
      </w:r>
    </w:p>
    <w:p w14:paraId="05A8E35A" w14:textId="77777777" w:rsidR="00195A9D" w:rsidRDefault="00195A9D">
      <w:pPr>
        <w:spacing w:line="500" w:lineRule="atLeast"/>
        <w:ind w:firstLine="600"/>
        <w:divId w:val="434327723"/>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日，被告人杨某某经通知到检察机关接受处理，并退清全部赃款。</w:t>
      </w:r>
    </w:p>
    <w:p w14:paraId="3B26A167" w14:textId="77777777" w:rsidR="00195A9D" w:rsidRDefault="00195A9D">
      <w:pPr>
        <w:spacing w:line="500" w:lineRule="atLeast"/>
        <w:ind w:firstLine="600"/>
        <w:divId w:val="1325547241"/>
        <w:rPr>
          <w:rFonts w:hint="eastAsia"/>
          <w:sz w:val="30"/>
          <w:szCs w:val="30"/>
        </w:rPr>
      </w:pPr>
      <w:r>
        <w:rPr>
          <w:rFonts w:hint="eastAsia"/>
          <w:sz w:val="30"/>
          <w:szCs w:val="30"/>
        </w:rPr>
        <w:t>上述事实，被告人杨某某在开庭过程中没有异议，并有证人林某、杨某的证言，广东蓝凌科技有限公司的营业执照，汕头市澄海职业技术学校（汕头市澄海职业技术教育中心）与广东蓝凌科技有限公司签订的合同书（购销合同），汕头市人民检察院反贪污贿赂局侦查一科出具的《发破案经过》，被告人杨某某的常住人口个人信息表和任职履历，汕头市人民检察院制作的扣押物品、文件清单和随案移送赃证款物品清单等证据证实，上述证据经当庭举证、质证，查证属实，且互相印证，均可作为定案依据，本院予以确认。</w:t>
      </w:r>
    </w:p>
    <w:p w14:paraId="540ABE9D" w14:textId="77777777" w:rsidR="00195A9D" w:rsidRDefault="00195A9D">
      <w:pPr>
        <w:spacing w:line="500" w:lineRule="atLeast"/>
        <w:ind w:firstLine="600"/>
        <w:divId w:val="475997776"/>
        <w:rPr>
          <w:rFonts w:hint="eastAsia"/>
          <w:sz w:val="30"/>
          <w:szCs w:val="30"/>
        </w:rPr>
      </w:pPr>
      <w:r>
        <w:rPr>
          <w:rFonts w:hint="eastAsia"/>
          <w:sz w:val="30"/>
          <w:szCs w:val="30"/>
        </w:rPr>
        <w:t>本院认为，被告人杨某某无视国家法律，身为国家工作人员，利用职务便利，非法收受他人财物，为他人谋取利益，数额较大，其行为已构成受贿罪，依法应追究其刑事责任。公诉机关指控被告人所犯罪名成立，本院予以支持。鉴于被告人杨某某经检察机关传唤后能主动到案，并如实供述自己的罪行，依法可视为自首，其能积极退清赃款、真诚悔罪，犯罪情节较轻，依法可予免除刑事处罚。为维护国家工作人员职务行为的廉洁性，惩治犯罪，依照《中华人民共和国刑法》第三百八十五条、第三百八十六条、第六十七条第一款、第六十四条和《最高人民法院、最高人民检察院关于办理贪污贿赂刑事案件适用法律若干问题的解释》第一条第一款、第十八条，《最高人民法院关于处理自首和立功具体应用法律若干问题的解释》第一条、第三条之规定，判决如下：</w:t>
      </w:r>
    </w:p>
    <w:p w14:paraId="3B3F70D7" w14:textId="77777777" w:rsidR="00195A9D" w:rsidRDefault="00195A9D">
      <w:pPr>
        <w:spacing w:line="500" w:lineRule="atLeast"/>
        <w:ind w:firstLine="600"/>
        <w:divId w:val="1649019024"/>
        <w:rPr>
          <w:rFonts w:hint="eastAsia"/>
          <w:sz w:val="30"/>
          <w:szCs w:val="30"/>
        </w:rPr>
      </w:pPr>
      <w:r>
        <w:rPr>
          <w:rFonts w:hint="eastAsia"/>
          <w:sz w:val="30"/>
          <w:szCs w:val="30"/>
        </w:rPr>
        <w:t>一、被告人杨某某犯受贿罪，免予刑事处罚。</w:t>
      </w:r>
    </w:p>
    <w:p w14:paraId="0BD8BFDA" w14:textId="77777777" w:rsidR="00195A9D" w:rsidRDefault="00195A9D">
      <w:pPr>
        <w:spacing w:line="500" w:lineRule="atLeast"/>
        <w:ind w:firstLine="600"/>
        <w:divId w:val="76364606"/>
        <w:rPr>
          <w:rFonts w:hint="eastAsia"/>
          <w:sz w:val="30"/>
          <w:szCs w:val="30"/>
        </w:rPr>
      </w:pPr>
      <w:r>
        <w:rPr>
          <w:rFonts w:hint="eastAsia"/>
          <w:sz w:val="30"/>
          <w:szCs w:val="30"/>
        </w:rPr>
        <w:t>二、被告人杨某某退缴的受贿赃款人民币</w:t>
      </w:r>
      <w:r>
        <w:rPr>
          <w:rFonts w:hint="eastAsia"/>
          <w:sz w:val="30"/>
          <w:szCs w:val="30"/>
        </w:rPr>
        <w:t>4.2</w:t>
      </w:r>
      <w:r>
        <w:rPr>
          <w:rFonts w:hint="eastAsia"/>
          <w:sz w:val="30"/>
          <w:szCs w:val="30"/>
        </w:rPr>
        <w:t>万元，依法予以没收，上缴国库。</w:t>
      </w:r>
    </w:p>
    <w:p w14:paraId="1544B636" w14:textId="77777777" w:rsidR="00195A9D" w:rsidRDefault="00195A9D">
      <w:pPr>
        <w:spacing w:line="500" w:lineRule="atLeast"/>
        <w:ind w:firstLine="600"/>
        <w:divId w:val="1507556431"/>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080EE8F2" w14:textId="77777777" w:rsidR="00195A9D" w:rsidRDefault="00195A9D">
      <w:pPr>
        <w:spacing w:line="500" w:lineRule="atLeast"/>
        <w:jc w:val="right"/>
        <w:divId w:val="477848502"/>
        <w:rPr>
          <w:rFonts w:hint="eastAsia"/>
          <w:sz w:val="30"/>
          <w:szCs w:val="30"/>
        </w:rPr>
      </w:pPr>
      <w:r>
        <w:rPr>
          <w:rFonts w:hint="eastAsia"/>
          <w:sz w:val="30"/>
          <w:szCs w:val="30"/>
        </w:rPr>
        <w:t>审　判　长　　王和楷</w:t>
      </w:r>
    </w:p>
    <w:p w14:paraId="3F0B4FA6" w14:textId="77777777" w:rsidR="00195A9D" w:rsidRDefault="00195A9D">
      <w:pPr>
        <w:spacing w:line="500" w:lineRule="atLeast"/>
        <w:jc w:val="right"/>
        <w:divId w:val="1649552520"/>
        <w:rPr>
          <w:rFonts w:hint="eastAsia"/>
          <w:sz w:val="30"/>
          <w:szCs w:val="30"/>
        </w:rPr>
      </w:pPr>
      <w:r>
        <w:rPr>
          <w:rFonts w:hint="eastAsia"/>
          <w:sz w:val="30"/>
          <w:szCs w:val="30"/>
        </w:rPr>
        <w:t>代理审判员　　陈永思</w:t>
      </w:r>
    </w:p>
    <w:p w14:paraId="2FFB74F0" w14:textId="77777777" w:rsidR="00195A9D" w:rsidRDefault="00195A9D">
      <w:pPr>
        <w:spacing w:line="500" w:lineRule="atLeast"/>
        <w:jc w:val="right"/>
        <w:divId w:val="79571048"/>
        <w:rPr>
          <w:rFonts w:hint="eastAsia"/>
          <w:sz w:val="30"/>
          <w:szCs w:val="30"/>
        </w:rPr>
      </w:pPr>
      <w:r>
        <w:rPr>
          <w:rFonts w:hint="eastAsia"/>
          <w:sz w:val="30"/>
          <w:szCs w:val="30"/>
        </w:rPr>
        <w:t>代理审判员　　陈丹桂</w:t>
      </w:r>
    </w:p>
    <w:p w14:paraId="5CC1E8A9" w14:textId="77777777" w:rsidR="00195A9D" w:rsidRDefault="00195A9D">
      <w:pPr>
        <w:spacing w:line="500" w:lineRule="atLeast"/>
        <w:jc w:val="right"/>
        <w:divId w:val="1132358064"/>
        <w:rPr>
          <w:rFonts w:hint="eastAsia"/>
          <w:sz w:val="30"/>
          <w:szCs w:val="30"/>
        </w:rPr>
      </w:pPr>
      <w:r>
        <w:rPr>
          <w:rFonts w:hint="eastAsia"/>
          <w:sz w:val="30"/>
          <w:szCs w:val="30"/>
        </w:rPr>
        <w:t>二〇一七年二月二十三日</w:t>
      </w:r>
    </w:p>
    <w:p w14:paraId="1607948E" w14:textId="77777777" w:rsidR="00195A9D" w:rsidRDefault="00195A9D">
      <w:pPr>
        <w:spacing w:line="500" w:lineRule="atLeast"/>
        <w:jc w:val="right"/>
        <w:divId w:val="866791969"/>
        <w:rPr>
          <w:rFonts w:hint="eastAsia"/>
          <w:sz w:val="30"/>
          <w:szCs w:val="30"/>
        </w:rPr>
      </w:pPr>
      <w:r>
        <w:rPr>
          <w:rFonts w:hint="eastAsia"/>
          <w:sz w:val="30"/>
          <w:szCs w:val="30"/>
        </w:rPr>
        <w:t>书　记　员　　林湃潆</w:t>
      </w:r>
    </w:p>
    <w:p w14:paraId="3BDADA69" w14:textId="77777777" w:rsidR="00195A9D" w:rsidRDefault="00195A9D">
      <w:pPr>
        <w:spacing w:line="500" w:lineRule="atLeast"/>
        <w:ind w:firstLine="600"/>
        <w:divId w:val="695082514"/>
        <w:rPr>
          <w:rFonts w:hint="eastAsia"/>
          <w:sz w:val="30"/>
          <w:szCs w:val="30"/>
        </w:rPr>
      </w:pPr>
      <w:r>
        <w:rPr>
          <w:rFonts w:hint="eastAsia"/>
          <w:sz w:val="30"/>
          <w:szCs w:val="30"/>
        </w:rPr>
        <w:t>附法律条文：</w:t>
      </w:r>
    </w:p>
    <w:p w14:paraId="55F9CB48" w14:textId="77777777" w:rsidR="00195A9D" w:rsidRDefault="00195A9D">
      <w:pPr>
        <w:spacing w:line="500" w:lineRule="atLeast"/>
        <w:ind w:firstLine="600"/>
        <w:divId w:val="912592122"/>
        <w:rPr>
          <w:rFonts w:hint="eastAsia"/>
          <w:sz w:val="30"/>
          <w:szCs w:val="30"/>
        </w:rPr>
      </w:pPr>
      <w:r>
        <w:rPr>
          <w:rFonts w:hint="eastAsia"/>
          <w:sz w:val="30"/>
          <w:szCs w:val="30"/>
        </w:rPr>
        <w:t>《中华人民共和国刑法》</w:t>
      </w:r>
    </w:p>
    <w:p w14:paraId="6AF85A87" w14:textId="77777777" w:rsidR="00195A9D" w:rsidRDefault="00195A9D">
      <w:pPr>
        <w:spacing w:line="500" w:lineRule="atLeast"/>
        <w:ind w:firstLine="600"/>
        <w:divId w:val="152675231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4B5D0EC" w14:textId="77777777" w:rsidR="00195A9D" w:rsidRDefault="00195A9D">
      <w:pPr>
        <w:spacing w:line="500" w:lineRule="atLeast"/>
        <w:ind w:firstLine="600"/>
        <w:divId w:val="2085759255"/>
        <w:rPr>
          <w:rFonts w:hint="eastAsia"/>
          <w:sz w:val="30"/>
          <w:szCs w:val="30"/>
        </w:rPr>
      </w:pPr>
      <w:r>
        <w:rPr>
          <w:rFonts w:hint="eastAsia"/>
          <w:sz w:val="30"/>
          <w:szCs w:val="30"/>
        </w:rPr>
        <w:t>国家工作人员在经济往来中，违反国家规定，收受各种名义的回扣、手续费，归个人所有的，以受贿论处。</w:t>
      </w:r>
    </w:p>
    <w:p w14:paraId="5E1CCC84" w14:textId="77777777" w:rsidR="00195A9D" w:rsidRDefault="00195A9D">
      <w:pPr>
        <w:spacing w:line="500" w:lineRule="atLeast"/>
        <w:ind w:firstLine="600"/>
        <w:divId w:val="210576434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1DEDB8B" w14:textId="77777777" w:rsidR="00195A9D" w:rsidRDefault="00195A9D">
      <w:pPr>
        <w:spacing w:line="500" w:lineRule="atLeast"/>
        <w:ind w:firstLine="600"/>
        <w:divId w:val="1376083290"/>
        <w:rPr>
          <w:rFonts w:hint="eastAsia"/>
          <w:sz w:val="30"/>
          <w:szCs w:val="30"/>
        </w:rPr>
      </w:pPr>
      <w:r>
        <w:rPr>
          <w:rFonts w:hint="eastAsia"/>
          <w:sz w:val="30"/>
          <w:szCs w:val="30"/>
        </w:rPr>
        <w:t>第三百八十三条对贪污犯罪的，根据情节轻重，分别依照下列规定处罚</w:t>
      </w:r>
      <w:r>
        <w:rPr>
          <w:rFonts w:hint="eastAsia"/>
          <w:sz w:val="30"/>
          <w:szCs w:val="30"/>
        </w:rPr>
        <w:t>:</w:t>
      </w:r>
    </w:p>
    <w:p w14:paraId="2D991314" w14:textId="77777777" w:rsidR="00195A9D" w:rsidRDefault="00195A9D">
      <w:pPr>
        <w:spacing w:line="500" w:lineRule="atLeast"/>
        <w:ind w:firstLine="600"/>
        <w:divId w:val="1773159468"/>
        <w:rPr>
          <w:rFonts w:hint="eastAsia"/>
          <w:sz w:val="30"/>
          <w:szCs w:val="30"/>
        </w:rPr>
      </w:pPr>
      <w:r>
        <w:rPr>
          <w:rFonts w:hint="eastAsia"/>
          <w:sz w:val="30"/>
          <w:szCs w:val="30"/>
        </w:rPr>
        <w:t>（一）贪污数额较大或者有其他较重情节的，处三年以下有期徒刑或者拘役，并处罚金。</w:t>
      </w:r>
    </w:p>
    <w:p w14:paraId="647DA6DA" w14:textId="77777777" w:rsidR="00195A9D" w:rsidRDefault="00195A9D">
      <w:pPr>
        <w:spacing w:line="500" w:lineRule="atLeast"/>
        <w:ind w:firstLine="600"/>
        <w:divId w:val="1684625833"/>
        <w:rPr>
          <w:rFonts w:hint="eastAsia"/>
          <w:sz w:val="30"/>
          <w:szCs w:val="30"/>
        </w:rPr>
      </w:pPr>
      <w:r>
        <w:rPr>
          <w:rFonts w:hint="eastAsia"/>
          <w:sz w:val="30"/>
          <w:szCs w:val="30"/>
        </w:rPr>
        <w:t>（二）贪污数额巨大或者有其他严重情节的，处三年以上十年以下有期徒刑，并处罚金或者没收财产。</w:t>
      </w:r>
    </w:p>
    <w:p w14:paraId="4376E910" w14:textId="77777777" w:rsidR="00195A9D" w:rsidRDefault="00195A9D">
      <w:pPr>
        <w:spacing w:line="500" w:lineRule="atLeast"/>
        <w:ind w:firstLine="600"/>
        <w:divId w:val="106148751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3D7EBEB" w14:textId="77777777" w:rsidR="00195A9D" w:rsidRDefault="00195A9D">
      <w:pPr>
        <w:spacing w:line="500" w:lineRule="atLeast"/>
        <w:ind w:firstLine="600"/>
        <w:divId w:val="657929577"/>
        <w:rPr>
          <w:rFonts w:hint="eastAsia"/>
          <w:sz w:val="30"/>
          <w:szCs w:val="30"/>
        </w:rPr>
      </w:pPr>
      <w:r>
        <w:rPr>
          <w:rFonts w:hint="eastAsia"/>
          <w:sz w:val="30"/>
          <w:szCs w:val="30"/>
        </w:rPr>
        <w:t>对多次贪污未经处理的，按照累计贪污数额处罚。</w:t>
      </w:r>
    </w:p>
    <w:p w14:paraId="4D827FCB" w14:textId="77777777" w:rsidR="00195A9D" w:rsidRDefault="00195A9D">
      <w:pPr>
        <w:spacing w:line="500" w:lineRule="atLeast"/>
        <w:ind w:firstLine="600"/>
        <w:divId w:val="17997445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26D7E64" w14:textId="77777777" w:rsidR="00195A9D" w:rsidRDefault="00195A9D">
      <w:pPr>
        <w:spacing w:line="500" w:lineRule="atLeast"/>
        <w:ind w:firstLine="600"/>
        <w:divId w:val="171149616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D968E87" w14:textId="77777777" w:rsidR="00195A9D" w:rsidRDefault="00195A9D">
      <w:pPr>
        <w:spacing w:line="500" w:lineRule="atLeast"/>
        <w:ind w:firstLine="600"/>
        <w:divId w:val="15317227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3E6C6D4" w14:textId="77777777" w:rsidR="00195A9D" w:rsidRDefault="00195A9D">
      <w:pPr>
        <w:spacing w:line="500" w:lineRule="atLeast"/>
        <w:ind w:firstLine="600"/>
        <w:divId w:val="6525686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766A188" w14:textId="77777777" w:rsidR="00195A9D" w:rsidRDefault="00195A9D">
      <w:pPr>
        <w:spacing w:line="500" w:lineRule="atLeast"/>
        <w:ind w:firstLine="600"/>
        <w:divId w:val="6420763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74FDB9D" w14:textId="77777777" w:rsidR="00195A9D" w:rsidRDefault="00195A9D">
      <w:pPr>
        <w:spacing w:line="500" w:lineRule="atLeast"/>
        <w:ind w:firstLine="600"/>
        <w:divId w:val="19497722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DA8DD98" w14:textId="77777777" w:rsidR="00195A9D" w:rsidRDefault="00195A9D">
      <w:pPr>
        <w:spacing w:line="500" w:lineRule="atLeast"/>
        <w:ind w:firstLine="600"/>
        <w:divId w:val="216823603"/>
        <w:rPr>
          <w:rFonts w:hint="eastAsia"/>
          <w:sz w:val="30"/>
          <w:szCs w:val="30"/>
        </w:rPr>
      </w:pPr>
      <w:r>
        <w:rPr>
          <w:rFonts w:hint="eastAsia"/>
          <w:sz w:val="30"/>
          <w:szCs w:val="30"/>
        </w:rPr>
        <w:t>《最高人民法院、最高人民检察院关于办理贪污贿赂刑事案件适用法律若干问题的解释》</w:t>
      </w:r>
    </w:p>
    <w:p w14:paraId="2249D59B" w14:textId="77777777" w:rsidR="00195A9D" w:rsidRDefault="00195A9D">
      <w:pPr>
        <w:spacing w:line="500" w:lineRule="atLeast"/>
        <w:ind w:firstLine="600"/>
        <w:divId w:val="137458207"/>
        <w:rPr>
          <w:rFonts w:hint="eastAsia"/>
          <w:sz w:val="30"/>
          <w:szCs w:val="30"/>
        </w:rPr>
      </w:pPr>
      <w:r>
        <w:rPr>
          <w:rFonts w:hint="eastAsia"/>
          <w:sz w:val="30"/>
          <w:szCs w:val="30"/>
        </w:rPr>
        <w:t>第</w:t>
      </w:r>
      <w:r>
        <w:rPr>
          <w:rFonts w:hint="eastAsia"/>
          <w:sz w:val="30"/>
          <w:szCs w:val="30"/>
        </w:rPr>
        <w:t>1</w:t>
      </w:r>
      <w:r>
        <w:rPr>
          <w:rFonts w:hint="eastAsia"/>
          <w:sz w:val="30"/>
          <w:szCs w:val="30"/>
        </w:rPr>
        <w:t>贪污或者受贿数额在三万元以上不满二十万元的，应当认定为刑法第三百八十三条第一款规定的“数额较大”，依法判处三年以下有期徒刑或者拘役，并处罚金。</w:t>
      </w:r>
    </w:p>
    <w:p w14:paraId="0594566E" w14:textId="77777777" w:rsidR="00195A9D" w:rsidRDefault="00195A9D">
      <w:pPr>
        <w:spacing w:line="500" w:lineRule="atLeast"/>
        <w:ind w:firstLine="600"/>
        <w:divId w:val="85310814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6C47981" w14:textId="77777777" w:rsidR="00195A9D" w:rsidRDefault="00195A9D">
      <w:pPr>
        <w:spacing w:line="500" w:lineRule="atLeast"/>
        <w:ind w:firstLine="600"/>
        <w:divId w:val="54015375"/>
        <w:rPr>
          <w:rFonts w:hint="eastAsia"/>
          <w:sz w:val="30"/>
          <w:szCs w:val="30"/>
        </w:rPr>
      </w:pPr>
      <w:r>
        <w:rPr>
          <w:rFonts w:hint="eastAsia"/>
          <w:sz w:val="30"/>
          <w:szCs w:val="30"/>
        </w:rPr>
        <w:t>（一）贪污救灾、抢险、防汛、优抚、扶贫、移民、救济、防疫、社会捐助等特定款物的；</w:t>
      </w:r>
    </w:p>
    <w:p w14:paraId="5A75FE89" w14:textId="77777777" w:rsidR="00195A9D" w:rsidRDefault="00195A9D">
      <w:pPr>
        <w:spacing w:line="500" w:lineRule="atLeast"/>
        <w:ind w:firstLine="600"/>
        <w:divId w:val="1272936056"/>
        <w:rPr>
          <w:rFonts w:hint="eastAsia"/>
          <w:sz w:val="30"/>
          <w:szCs w:val="30"/>
        </w:rPr>
      </w:pPr>
      <w:r>
        <w:rPr>
          <w:rFonts w:hint="eastAsia"/>
          <w:sz w:val="30"/>
          <w:szCs w:val="30"/>
        </w:rPr>
        <w:t>（二）曾因贪污、受贿、挪用公款受过党纪、行政处分的；</w:t>
      </w:r>
    </w:p>
    <w:p w14:paraId="7BB2C234" w14:textId="77777777" w:rsidR="00195A9D" w:rsidRDefault="00195A9D">
      <w:pPr>
        <w:spacing w:line="500" w:lineRule="atLeast"/>
        <w:ind w:firstLine="600"/>
        <w:divId w:val="2023312783"/>
        <w:rPr>
          <w:rFonts w:hint="eastAsia"/>
          <w:sz w:val="30"/>
          <w:szCs w:val="30"/>
        </w:rPr>
      </w:pPr>
      <w:r>
        <w:rPr>
          <w:rFonts w:hint="eastAsia"/>
          <w:sz w:val="30"/>
          <w:szCs w:val="30"/>
        </w:rPr>
        <w:t>（三）曾因故意犯罪受过刑事追究的；</w:t>
      </w:r>
    </w:p>
    <w:p w14:paraId="13D14F70" w14:textId="77777777" w:rsidR="00195A9D" w:rsidRDefault="00195A9D">
      <w:pPr>
        <w:spacing w:line="500" w:lineRule="atLeast"/>
        <w:ind w:firstLine="600"/>
        <w:divId w:val="120193768"/>
        <w:rPr>
          <w:rFonts w:hint="eastAsia"/>
          <w:sz w:val="30"/>
          <w:szCs w:val="30"/>
        </w:rPr>
      </w:pPr>
      <w:r>
        <w:rPr>
          <w:rFonts w:hint="eastAsia"/>
          <w:sz w:val="30"/>
          <w:szCs w:val="30"/>
        </w:rPr>
        <w:t>（四）赃款赃物用于非法活动的；</w:t>
      </w:r>
    </w:p>
    <w:p w14:paraId="5FE1299E" w14:textId="77777777" w:rsidR="00195A9D" w:rsidRDefault="00195A9D">
      <w:pPr>
        <w:spacing w:line="500" w:lineRule="atLeast"/>
        <w:ind w:firstLine="600"/>
        <w:divId w:val="2125415416"/>
        <w:rPr>
          <w:rFonts w:hint="eastAsia"/>
          <w:sz w:val="30"/>
          <w:szCs w:val="30"/>
        </w:rPr>
      </w:pPr>
      <w:r>
        <w:rPr>
          <w:rFonts w:hint="eastAsia"/>
          <w:sz w:val="30"/>
          <w:szCs w:val="30"/>
        </w:rPr>
        <w:t>（五）拒不交待赃款赃物去向或者拒不配合追缴工作，致使无法追缴的；</w:t>
      </w:r>
    </w:p>
    <w:p w14:paraId="5C067980" w14:textId="77777777" w:rsidR="00195A9D" w:rsidRDefault="00195A9D">
      <w:pPr>
        <w:spacing w:line="500" w:lineRule="atLeast"/>
        <w:ind w:firstLine="600"/>
        <w:divId w:val="789319487"/>
        <w:rPr>
          <w:rFonts w:hint="eastAsia"/>
          <w:sz w:val="30"/>
          <w:szCs w:val="30"/>
        </w:rPr>
      </w:pPr>
      <w:r>
        <w:rPr>
          <w:rFonts w:hint="eastAsia"/>
          <w:sz w:val="30"/>
          <w:szCs w:val="30"/>
        </w:rPr>
        <w:t>（六）造成恶劣影响或者其他严重后果的。</w:t>
      </w:r>
    </w:p>
    <w:p w14:paraId="7F6FFAF0" w14:textId="77777777" w:rsidR="00195A9D" w:rsidRDefault="00195A9D">
      <w:pPr>
        <w:spacing w:line="500" w:lineRule="atLeast"/>
        <w:ind w:firstLine="600"/>
        <w:divId w:val="202285223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5FAC86B" w14:textId="77777777" w:rsidR="00195A9D" w:rsidRDefault="00195A9D">
      <w:pPr>
        <w:spacing w:line="500" w:lineRule="atLeast"/>
        <w:ind w:firstLine="600"/>
        <w:divId w:val="1386249440"/>
        <w:rPr>
          <w:rFonts w:hint="eastAsia"/>
          <w:sz w:val="30"/>
          <w:szCs w:val="30"/>
        </w:rPr>
      </w:pPr>
      <w:r>
        <w:rPr>
          <w:rFonts w:hint="eastAsia"/>
          <w:sz w:val="30"/>
          <w:szCs w:val="30"/>
        </w:rPr>
        <w:t>（一）多次索贿的；</w:t>
      </w:r>
    </w:p>
    <w:p w14:paraId="00E774D6" w14:textId="77777777" w:rsidR="00195A9D" w:rsidRDefault="00195A9D">
      <w:pPr>
        <w:spacing w:line="500" w:lineRule="atLeast"/>
        <w:ind w:firstLine="600"/>
        <w:divId w:val="1371103781"/>
        <w:rPr>
          <w:rFonts w:hint="eastAsia"/>
          <w:sz w:val="30"/>
          <w:szCs w:val="30"/>
        </w:rPr>
      </w:pPr>
      <w:r>
        <w:rPr>
          <w:rFonts w:hint="eastAsia"/>
          <w:sz w:val="30"/>
          <w:szCs w:val="30"/>
        </w:rPr>
        <w:t>（二）为他人谋取不正当利益，致使公共财产、国家和人民利益遭受损失的；</w:t>
      </w:r>
    </w:p>
    <w:p w14:paraId="4A79DF8D" w14:textId="77777777" w:rsidR="00195A9D" w:rsidRDefault="00195A9D">
      <w:pPr>
        <w:spacing w:line="500" w:lineRule="atLeast"/>
        <w:ind w:firstLine="600"/>
        <w:divId w:val="977681716"/>
        <w:rPr>
          <w:rFonts w:hint="eastAsia"/>
          <w:sz w:val="30"/>
          <w:szCs w:val="30"/>
        </w:rPr>
      </w:pPr>
      <w:r>
        <w:rPr>
          <w:rFonts w:hint="eastAsia"/>
          <w:sz w:val="30"/>
          <w:szCs w:val="30"/>
        </w:rPr>
        <w:t>（三）为他人谋取职务提拔、调整的。</w:t>
      </w:r>
    </w:p>
    <w:p w14:paraId="40820BB3" w14:textId="77777777" w:rsidR="00195A9D" w:rsidRDefault="00195A9D">
      <w:pPr>
        <w:spacing w:line="500" w:lineRule="atLeast"/>
        <w:ind w:firstLine="600"/>
        <w:divId w:val="205680554"/>
        <w:rPr>
          <w:rFonts w:hint="eastAsia"/>
          <w:sz w:val="30"/>
          <w:szCs w:val="30"/>
        </w:rPr>
      </w:pPr>
      <w:r>
        <w:rPr>
          <w:rFonts w:hint="eastAsia"/>
          <w:sz w:val="30"/>
          <w:szCs w:val="30"/>
        </w:rPr>
        <w:t>第十八条贪污贿赂犯罪分子违法所得一切财物，应当依照刑法第六十四条的规定予以追缴或责令退赔，对被害人的合法财产应当及时返还。对尚未追缴到案或者尚未足额退赔的违法所得，应当继续追缴或者责令退赔。</w:t>
      </w:r>
    </w:p>
    <w:p w14:paraId="5807B169" w14:textId="77777777" w:rsidR="00195A9D" w:rsidRDefault="00195A9D">
      <w:pPr>
        <w:spacing w:line="500" w:lineRule="atLeast"/>
        <w:ind w:firstLine="600"/>
        <w:divId w:val="2107189562"/>
        <w:rPr>
          <w:rFonts w:hint="eastAsia"/>
          <w:sz w:val="30"/>
          <w:szCs w:val="30"/>
        </w:rPr>
      </w:pPr>
      <w:r>
        <w:rPr>
          <w:rFonts w:hint="eastAsia"/>
          <w:sz w:val="30"/>
          <w:szCs w:val="30"/>
        </w:rPr>
        <w:t>《最高人民法院关于处理自首和立功具体应用法律若干问题的解释》</w:t>
      </w:r>
    </w:p>
    <w:p w14:paraId="3A2DEBC0" w14:textId="77777777" w:rsidR="00195A9D" w:rsidRDefault="00195A9D">
      <w:pPr>
        <w:spacing w:line="500" w:lineRule="atLeast"/>
        <w:ind w:firstLine="600"/>
        <w:divId w:val="428232858"/>
        <w:rPr>
          <w:rFonts w:hint="eastAsia"/>
          <w:sz w:val="30"/>
          <w:szCs w:val="30"/>
        </w:rPr>
      </w:pPr>
      <w:r>
        <w:rPr>
          <w:rFonts w:hint="eastAsia"/>
          <w:sz w:val="30"/>
          <w:szCs w:val="30"/>
        </w:rPr>
        <w:t>第一条根据刑法第六十七条第一款的规定，犯罪以后自动投案，如实供述自己的罪行的，是自首。</w:t>
      </w:r>
    </w:p>
    <w:p w14:paraId="0EBA0017" w14:textId="77777777" w:rsidR="00195A9D" w:rsidRDefault="00195A9D">
      <w:pPr>
        <w:spacing w:line="500" w:lineRule="atLeast"/>
        <w:ind w:firstLine="600"/>
        <w:divId w:val="126052470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10A235F2" w14:textId="77777777" w:rsidR="00195A9D" w:rsidRDefault="00195A9D">
      <w:pPr>
        <w:spacing w:line="500" w:lineRule="atLeast"/>
        <w:ind w:firstLine="600"/>
        <w:divId w:val="631054592"/>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39FC323F" w14:textId="77777777" w:rsidR="00195A9D" w:rsidRDefault="00195A9D">
      <w:pPr>
        <w:spacing w:line="500" w:lineRule="atLeast"/>
        <w:ind w:firstLine="600"/>
        <w:divId w:val="483937513"/>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1B20709B" w14:textId="77777777" w:rsidR="00195A9D" w:rsidRDefault="00195A9D">
      <w:pPr>
        <w:spacing w:line="500" w:lineRule="atLeast"/>
        <w:ind w:firstLine="600"/>
        <w:divId w:val="433013970"/>
        <w:rPr>
          <w:rFonts w:hint="eastAsia"/>
          <w:sz w:val="30"/>
          <w:szCs w:val="30"/>
        </w:rPr>
      </w:pPr>
      <w:r>
        <w:rPr>
          <w:rFonts w:hint="eastAsia"/>
          <w:sz w:val="30"/>
          <w:szCs w:val="30"/>
        </w:rPr>
        <w:t>犯罪嫌疑人自动投案后又逃跑的，不能认定为自首。</w:t>
      </w:r>
    </w:p>
    <w:p w14:paraId="468CBC5B" w14:textId="77777777" w:rsidR="00195A9D" w:rsidRDefault="00195A9D">
      <w:pPr>
        <w:spacing w:line="500" w:lineRule="atLeast"/>
        <w:ind w:firstLine="600"/>
        <w:divId w:val="1323512361"/>
        <w:rPr>
          <w:rFonts w:hint="eastAsia"/>
          <w:sz w:val="30"/>
          <w:szCs w:val="30"/>
        </w:rPr>
      </w:pPr>
      <w:r>
        <w:rPr>
          <w:rFonts w:hint="eastAsia"/>
          <w:sz w:val="30"/>
          <w:szCs w:val="30"/>
        </w:rPr>
        <w:t>（二）如实供述自己的罪行，是指犯罪嫌疑人自动投案后，如实交代自己的主要犯罪事实。</w:t>
      </w:r>
    </w:p>
    <w:p w14:paraId="2022C4EE" w14:textId="77777777" w:rsidR="00195A9D" w:rsidRDefault="00195A9D">
      <w:pPr>
        <w:spacing w:line="500" w:lineRule="atLeast"/>
        <w:ind w:firstLine="600"/>
        <w:divId w:val="1463038217"/>
        <w:rPr>
          <w:rFonts w:hint="eastAsia"/>
          <w:sz w:val="30"/>
          <w:szCs w:val="30"/>
        </w:rPr>
      </w:pPr>
      <w:r>
        <w:rPr>
          <w:rFonts w:hint="eastAsia"/>
          <w:sz w:val="30"/>
          <w:szCs w:val="30"/>
        </w:rPr>
        <w:t>犯有数罪的犯罪嫌疑人仅如实供述所犯数罪中部分犯罪的，只对如实供述部分犯罪的行为，认定为自首。</w:t>
      </w:r>
    </w:p>
    <w:p w14:paraId="70E99814" w14:textId="77777777" w:rsidR="00195A9D" w:rsidRDefault="00195A9D">
      <w:pPr>
        <w:spacing w:line="500" w:lineRule="atLeast"/>
        <w:ind w:firstLine="600"/>
        <w:divId w:val="950822531"/>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14:paraId="4C7C2B41" w14:textId="77777777" w:rsidR="00195A9D" w:rsidRDefault="00195A9D">
      <w:pPr>
        <w:spacing w:line="500" w:lineRule="atLeast"/>
        <w:ind w:firstLine="600"/>
        <w:divId w:val="1698122382"/>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52943D58" w14:textId="77777777" w:rsidR="00195A9D" w:rsidRDefault="00195A9D">
      <w:pPr>
        <w:spacing w:line="500" w:lineRule="atLeast"/>
        <w:ind w:firstLine="600"/>
        <w:divId w:val="1321232478"/>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3A7F0" w14:textId="77777777" w:rsidR="003006B8" w:rsidRDefault="003006B8" w:rsidP="003006B8">
      <w:pPr>
        <w:rPr>
          <w:rFonts w:hint="eastAsia"/>
        </w:rPr>
      </w:pPr>
      <w:r>
        <w:separator/>
      </w:r>
    </w:p>
  </w:endnote>
  <w:endnote w:type="continuationSeparator" w:id="0">
    <w:p w14:paraId="03764C90" w14:textId="77777777" w:rsidR="003006B8" w:rsidRDefault="003006B8" w:rsidP="003006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0FFE5" w14:textId="77777777" w:rsidR="003006B8" w:rsidRDefault="003006B8" w:rsidP="003006B8">
      <w:pPr>
        <w:rPr>
          <w:rFonts w:hint="eastAsia"/>
        </w:rPr>
      </w:pPr>
      <w:r>
        <w:separator/>
      </w:r>
    </w:p>
  </w:footnote>
  <w:footnote w:type="continuationSeparator" w:id="0">
    <w:p w14:paraId="778AD558" w14:textId="77777777" w:rsidR="003006B8" w:rsidRDefault="003006B8" w:rsidP="003006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06B8"/>
    <w:rsid w:val="00195A9D"/>
    <w:rsid w:val="003006B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32B85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06B8"/>
    <w:pPr>
      <w:tabs>
        <w:tab w:val="center" w:pos="4153"/>
        <w:tab w:val="right" w:pos="8306"/>
      </w:tabs>
      <w:snapToGrid w:val="0"/>
      <w:jc w:val="center"/>
    </w:pPr>
    <w:rPr>
      <w:sz w:val="18"/>
      <w:szCs w:val="18"/>
    </w:rPr>
  </w:style>
  <w:style w:type="character" w:customStyle="1" w:styleId="a4">
    <w:name w:val="页眉 字符"/>
    <w:basedOn w:val="a0"/>
    <w:link w:val="a3"/>
    <w:uiPriority w:val="99"/>
    <w:rsid w:val="003006B8"/>
    <w:rPr>
      <w:rFonts w:ascii="宋体" w:eastAsia="宋体" w:hAnsi="宋体" w:cs="宋体"/>
      <w:sz w:val="18"/>
      <w:szCs w:val="18"/>
    </w:rPr>
  </w:style>
  <w:style w:type="paragraph" w:styleId="a5">
    <w:name w:val="footer"/>
    <w:basedOn w:val="a"/>
    <w:link w:val="a6"/>
    <w:uiPriority w:val="99"/>
    <w:unhideWhenUsed/>
    <w:rsid w:val="003006B8"/>
    <w:pPr>
      <w:tabs>
        <w:tab w:val="center" w:pos="4153"/>
        <w:tab w:val="right" w:pos="8306"/>
      </w:tabs>
      <w:snapToGrid w:val="0"/>
    </w:pPr>
    <w:rPr>
      <w:sz w:val="18"/>
      <w:szCs w:val="18"/>
    </w:rPr>
  </w:style>
  <w:style w:type="character" w:customStyle="1" w:styleId="a6">
    <w:name w:val="页脚 字符"/>
    <w:basedOn w:val="a0"/>
    <w:link w:val="a5"/>
    <w:uiPriority w:val="99"/>
    <w:rsid w:val="003006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4493">
      <w:marLeft w:val="0"/>
      <w:marRight w:val="0"/>
      <w:marTop w:val="10"/>
      <w:marBottom w:val="10"/>
      <w:divBdr>
        <w:top w:val="none" w:sz="0" w:space="0" w:color="auto"/>
        <w:left w:val="none" w:sz="0" w:space="0" w:color="auto"/>
        <w:bottom w:val="none" w:sz="0" w:space="0" w:color="auto"/>
        <w:right w:val="none" w:sz="0" w:space="0" w:color="auto"/>
      </w:divBdr>
    </w:div>
    <w:div w:id="54015375">
      <w:marLeft w:val="0"/>
      <w:marRight w:val="0"/>
      <w:marTop w:val="10"/>
      <w:marBottom w:val="10"/>
      <w:divBdr>
        <w:top w:val="none" w:sz="0" w:space="0" w:color="auto"/>
        <w:left w:val="none" w:sz="0" w:space="0" w:color="auto"/>
        <w:bottom w:val="none" w:sz="0" w:space="0" w:color="auto"/>
        <w:right w:val="none" w:sz="0" w:space="0" w:color="auto"/>
      </w:divBdr>
    </w:div>
    <w:div w:id="76364606">
      <w:marLeft w:val="0"/>
      <w:marRight w:val="0"/>
      <w:marTop w:val="10"/>
      <w:marBottom w:val="10"/>
      <w:divBdr>
        <w:top w:val="none" w:sz="0" w:space="0" w:color="auto"/>
        <w:left w:val="none" w:sz="0" w:space="0" w:color="auto"/>
        <w:bottom w:val="none" w:sz="0" w:space="0" w:color="auto"/>
        <w:right w:val="none" w:sz="0" w:space="0" w:color="auto"/>
      </w:divBdr>
    </w:div>
    <w:div w:id="79571048">
      <w:marLeft w:val="0"/>
      <w:marRight w:val="720"/>
      <w:marTop w:val="10"/>
      <w:marBottom w:val="10"/>
      <w:divBdr>
        <w:top w:val="none" w:sz="0" w:space="0" w:color="auto"/>
        <w:left w:val="none" w:sz="0" w:space="0" w:color="auto"/>
        <w:bottom w:val="none" w:sz="0" w:space="0" w:color="auto"/>
        <w:right w:val="none" w:sz="0" w:space="0" w:color="auto"/>
      </w:divBdr>
    </w:div>
    <w:div w:id="120193768">
      <w:marLeft w:val="0"/>
      <w:marRight w:val="0"/>
      <w:marTop w:val="10"/>
      <w:marBottom w:val="10"/>
      <w:divBdr>
        <w:top w:val="none" w:sz="0" w:space="0" w:color="auto"/>
        <w:left w:val="none" w:sz="0" w:space="0" w:color="auto"/>
        <w:bottom w:val="none" w:sz="0" w:space="0" w:color="auto"/>
        <w:right w:val="none" w:sz="0" w:space="0" w:color="auto"/>
      </w:divBdr>
    </w:div>
    <w:div w:id="137458207">
      <w:marLeft w:val="0"/>
      <w:marRight w:val="0"/>
      <w:marTop w:val="10"/>
      <w:marBottom w:val="10"/>
      <w:divBdr>
        <w:top w:val="none" w:sz="0" w:space="0" w:color="auto"/>
        <w:left w:val="none" w:sz="0" w:space="0" w:color="auto"/>
        <w:bottom w:val="none" w:sz="0" w:space="0" w:color="auto"/>
        <w:right w:val="none" w:sz="0" w:space="0" w:color="auto"/>
      </w:divBdr>
    </w:div>
    <w:div w:id="179974457">
      <w:marLeft w:val="0"/>
      <w:marRight w:val="0"/>
      <w:marTop w:val="10"/>
      <w:marBottom w:val="10"/>
      <w:divBdr>
        <w:top w:val="none" w:sz="0" w:space="0" w:color="auto"/>
        <w:left w:val="none" w:sz="0" w:space="0" w:color="auto"/>
        <w:bottom w:val="none" w:sz="0" w:space="0" w:color="auto"/>
        <w:right w:val="none" w:sz="0" w:space="0" w:color="auto"/>
      </w:divBdr>
    </w:div>
    <w:div w:id="205680554">
      <w:marLeft w:val="0"/>
      <w:marRight w:val="0"/>
      <w:marTop w:val="10"/>
      <w:marBottom w:val="10"/>
      <w:divBdr>
        <w:top w:val="none" w:sz="0" w:space="0" w:color="auto"/>
        <w:left w:val="none" w:sz="0" w:space="0" w:color="auto"/>
        <w:bottom w:val="none" w:sz="0" w:space="0" w:color="auto"/>
        <w:right w:val="none" w:sz="0" w:space="0" w:color="auto"/>
      </w:divBdr>
    </w:div>
    <w:div w:id="216823603">
      <w:marLeft w:val="0"/>
      <w:marRight w:val="0"/>
      <w:marTop w:val="10"/>
      <w:marBottom w:val="10"/>
      <w:divBdr>
        <w:top w:val="none" w:sz="0" w:space="0" w:color="auto"/>
        <w:left w:val="none" w:sz="0" w:space="0" w:color="auto"/>
        <w:bottom w:val="none" w:sz="0" w:space="0" w:color="auto"/>
        <w:right w:val="none" w:sz="0" w:space="0" w:color="auto"/>
      </w:divBdr>
    </w:div>
    <w:div w:id="354038214">
      <w:marLeft w:val="0"/>
      <w:marRight w:val="0"/>
      <w:marTop w:val="10"/>
      <w:marBottom w:val="10"/>
      <w:divBdr>
        <w:top w:val="none" w:sz="0" w:space="0" w:color="auto"/>
        <w:left w:val="none" w:sz="0" w:space="0" w:color="auto"/>
        <w:bottom w:val="none" w:sz="0" w:space="0" w:color="auto"/>
        <w:right w:val="none" w:sz="0" w:space="0" w:color="auto"/>
      </w:divBdr>
    </w:div>
    <w:div w:id="361827156">
      <w:marLeft w:val="0"/>
      <w:marRight w:val="0"/>
      <w:marTop w:val="10"/>
      <w:marBottom w:val="10"/>
      <w:divBdr>
        <w:top w:val="none" w:sz="0" w:space="0" w:color="auto"/>
        <w:left w:val="none" w:sz="0" w:space="0" w:color="auto"/>
        <w:bottom w:val="none" w:sz="0" w:space="0" w:color="auto"/>
        <w:right w:val="none" w:sz="0" w:space="0" w:color="auto"/>
      </w:divBdr>
    </w:div>
    <w:div w:id="428232858">
      <w:marLeft w:val="0"/>
      <w:marRight w:val="0"/>
      <w:marTop w:val="10"/>
      <w:marBottom w:val="10"/>
      <w:divBdr>
        <w:top w:val="none" w:sz="0" w:space="0" w:color="auto"/>
        <w:left w:val="none" w:sz="0" w:space="0" w:color="auto"/>
        <w:bottom w:val="none" w:sz="0" w:space="0" w:color="auto"/>
        <w:right w:val="none" w:sz="0" w:space="0" w:color="auto"/>
      </w:divBdr>
    </w:div>
    <w:div w:id="433013970">
      <w:marLeft w:val="0"/>
      <w:marRight w:val="0"/>
      <w:marTop w:val="10"/>
      <w:marBottom w:val="10"/>
      <w:divBdr>
        <w:top w:val="none" w:sz="0" w:space="0" w:color="auto"/>
        <w:left w:val="none" w:sz="0" w:space="0" w:color="auto"/>
        <w:bottom w:val="none" w:sz="0" w:space="0" w:color="auto"/>
        <w:right w:val="none" w:sz="0" w:space="0" w:color="auto"/>
      </w:divBdr>
    </w:div>
    <w:div w:id="434327723">
      <w:marLeft w:val="0"/>
      <w:marRight w:val="0"/>
      <w:marTop w:val="10"/>
      <w:marBottom w:val="10"/>
      <w:divBdr>
        <w:top w:val="none" w:sz="0" w:space="0" w:color="auto"/>
        <w:left w:val="none" w:sz="0" w:space="0" w:color="auto"/>
        <w:bottom w:val="none" w:sz="0" w:space="0" w:color="auto"/>
        <w:right w:val="none" w:sz="0" w:space="0" w:color="auto"/>
      </w:divBdr>
    </w:div>
    <w:div w:id="475997776">
      <w:marLeft w:val="0"/>
      <w:marRight w:val="0"/>
      <w:marTop w:val="10"/>
      <w:marBottom w:val="10"/>
      <w:divBdr>
        <w:top w:val="none" w:sz="0" w:space="0" w:color="auto"/>
        <w:left w:val="none" w:sz="0" w:space="0" w:color="auto"/>
        <w:bottom w:val="none" w:sz="0" w:space="0" w:color="auto"/>
        <w:right w:val="none" w:sz="0" w:space="0" w:color="auto"/>
      </w:divBdr>
    </w:div>
    <w:div w:id="477848502">
      <w:marLeft w:val="0"/>
      <w:marRight w:val="720"/>
      <w:marTop w:val="10"/>
      <w:marBottom w:val="10"/>
      <w:divBdr>
        <w:top w:val="none" w:sz="0" w:space="0" w:color="auto"/>
        <w:left w:val="none" w:sz="0" w:space="0" w:color="auto"/>
        <w:bottom w:val="none" w:sz="0" w:space="0" w:color="auto"/>
        <w:right w:val="none" w:sz="0" w:space="0" w:color="auto"/>
      </w:divBdr>
    </w:div>
    <w:div w:id="483937513">
      <w:marLeft w:val="0"/>
      <w:marRight w:val="0"/>
      <w:marTop w:val="10"/>
      <w:marBottom w:val="10"/>
      <w:divBdr>
        <w:top w:val="none" w:sz="0" w:space="0" w:color="auto"/>
        <w:left w:val="none" w:sz="0" w:space="0" w:color="auto"/>
        <w:bottom w:val="none" w:sz="0" w:space="0" w:color="auto"/>
        <w:right w:val="none" w:sz="0" w:space="0" w:color="auto"/>
      </w:divBdr>
    </w:div>
    <w:div w:id="631054592">
      <w:marLeft w:val="0"/>
      <w:marRight w:val="0"/>
      <w:marTop w:val="10"/>
      <w:marBottom w:val="10"/>
      <w:divBdr>
        <w:top w:val="none" w:sz="0" w:space="0" w:color="auto"/>
        <w:left w:val="none" w:sz="0" w:space="0" w:color="auto"/>
        <w:bottom w:val="none" w:sz="0" w:space="0" w:color="auto"/>
        <w:right w:val="none" w:sz="0" w:space="0" w:color="auto"/>
      </w:divBdr>
    </w:div>
    <w:div w:id="642076347">
      <w:marLeft w:val="0"/>
      <w:marRight w:val="0"/>
      <w:marTop w:val="10"/>
      <w:marBottom w:val="10"/>
      <w:divBdr>
        <w:top w:val="none" w:sz="0" w:space="0" w:color="auto"/>
        <w:left w:val="none" w:sz="0" w:space="0" w:color="auto"/>
        <w:bottom w:val="none" w:sz="0" w:space="0" w:color="auto"/>
        <w:right w:val="none" w:sz="0" w:space="0" w:color="auto"/>
      </w:divBdr>
    </w:div>
    <w:div w:id="652568681">
      <w:marLeft w:val="0"/>
      <w:marRight w:val="0"/>
      <w:marTop w:val="10"/>
      <w:marBottom w:val="10"/>
      <w:divBdr>
        <w:top w:val="none" w:sz="0" w:space="0" w:color="auto"/>
        <w:left w:val="none" w:sz="0" w:space="0" w:color="auto"/>
        <w:bottom w:val="none" w:sz="0" w:space="0" w:color="auto"/>
        <w:right w:val="none" w:sz="0" w:space="0" w:color="auto"/>
      </w:divBdr>
    </w:div>
    <w:div w:id="657929577">
      <w:marLeft w:val="0"/>
      <w:marRight w:val="0"/>
      <w:marTop w:val="10"/>
      <w:marBottom w:val="10"/>
      <w:divBdr>
        <w:top w:val="none" w:sz="0" w:space="0" w:color="auto"/>
        <w:left w:val="none" w:sz="0" w:space="0" w:color="auto"/>
        <w:bottom w:val="none" w:sz="0" w:space="0" w:color="auto"/>
        <w:right w:val="none" w:sz="0" w:space="0" w:color="auto"/>
      </w:divBdr>
    </w:div>
    <w:div w:id="678316326">
      <w:marLeft w:val="0"/>
      <w:marRight w:val="0"/>
      <w:marTop w:val="10"/>
      <w:marBottom w:val="10"/>
      <w:divBdr>
        <w:top w:val="none" w:sz="0" w:space="0" w:color="auto"/>
        <w:left w:val="none" w:sz="0" w:space="0" w:color="auto"/>
        <w:bottom w:val="none" w:sz="0" w:space="0" w:color="auto"/>
        <w:right w:val="none" w:sz="0" w:space="0" w:color="auto"/>
      </w:divBdr>
    </w:div>
    <w:div w:id="695082514">
      <w:marLeft w:val="0"/>
      <w:marRight w:val="0"/>
      <w:marTop w:val="10"/>
      <w:marBottom w:val="10"/>
      <w:divBdr>
        <w:top w:val="none" w:sz="0" w:space="0" w:color="auto"/>
        <w:left w:val="none" w:sz="0" w:space="0" w:color="auto"/>
        <w:bottom w:val="none" w:sz="0" w:space="0" w:color="auto"/>
        <w:right w:val="none" w:sz="0" w:space="0" w:color="auto"/>
      </w:divBdr>
    </w:div>
    <w:div w:id="716054574">
      <w:marLeft w:val="0"/>
      <w:marRight w:val="0"/>
      <w:marTop w:val="10"/>
      <w:marBottom w:val="10"/>
      <w:divBdr>
        <w:top w:val="none" w:sz="0" w:space="0" w:color="auto"/>
        <w:left w:val="none" w:sz="0" w:space="0" w:color="auto"/>
        <w:bottom w:val="none" w:sz="0" w:space="0" w:color="auto"/>
        <w:right w:val="none" w:sz="0" w:space="0" w:color="auto"/>
      </w:divBdr>
    </w:div>
    <w:div w:id="789319487">
      <w:marLeft w:val="0"/>
      <w:marRight w:val="0"/>
      <w:marTop w:val="10"/>
      <w:marBottom w:val="10"/>
      <w:divBdr>
        <w:top w:val="none" w:sz="0" w:space="0" w:color="auto"/>
        <w:left w:val="none" w:sz="0" w:space="0" w:color="auto"/>
        <w:bottom w:val="none" w:sz="0" w:space="0" w:color="auto"/>
        <w:right w:val="none" w:sz="0" w:space="0" w:color="auto"/>
      </w:divBdr>
    </w:div>
    <w:div w:id="853108143">
      <w:marLeft w:val="0"/>
      <w:marRight w:val="0"/>
      <w:marTop w:val="10"/>
      <w:marBottom w:val="10"/>
      <w:divBdr>
        <w:top w:val="none" w:sz="0" w:space="0" w:color="auto"/>
        <w:left w:val="none" w:sz="0" w:space="0" w:color="auto"/>
        <w:bottom w:val="none" w:sz="0" w:space="0" w:color="auto"/>
        <w:right w:val="none" w:sz="0" w:space="0" w:color="auto"/>
      </w:divBdr>
    </w:div>
    <w:div w:id="866791969">
      <w:marLeft w:val="0"/>
      <w:marRight w:val="720"/>
      <w:marTop w:val="10"/>
      <w:marBottom w:val="10"/>
      <w:divBdr>
        <w:top w:val="none" w:sz="0" w:space="0" w:color="auto"/>
        <w:left w:val="none" w:sz="0" w:space="0" w:color="auto"/>
        <w:bottom w:val="none" w:sz="0" w:space="0" w:color="auto"/>
        <w:right w:val="none" w:sz="0" w:space="0" w:color="auto"/>
      </w:divBdr>
    </w:div>
    <w:div w:id="912592122">
      <w:marLeft w:val="0"/>
      <w:marRight w:val="0"/>
      <w:marTop w:val="10"/>
      <w:marBottom w:val="10"/>
      <w:divBdr>
        <w:top w:val="none" w:sz="0" w:space="0" w:color="auto"/>
        <w:left w:val="none" w:sz="0" w:space="0" w:color="auto"/>
        <w:bottom w:val="none" w:sz="0" w:space="0" w:color="auto"/>
        <w:right w:val="none" w:sz="0" w:space="0" w:color="auto"/>
      </w:divBdr>
    </w:div>
    <w:div w:id="950822531">
      <w:marLeft w:val="0"/>
      <w:marRight w:val="0"/>
      <w:marTop w:val="10"/>
      <w:marBottom w:val="10"/>
      <w:divBdr>
        <w:top w:val="none" w:sz="0" w:space="0" w:color="auto"/>
        <w:left w:val="none" w:sz="0" w:space="0" w:color="auto"/>
        <w:bottom w:val="none" w:sz="0" w:space="0" w:color="auto"/>
        <w:right w:val="none" w:sz="0" w:space="0" w:color="auto"/>
      </w:divBdr>
    </w:div>
    <w:div w:id="977681716">
      <w:marLeft w:val="0"/>
      <w:marRight w:val="0"/>
      <w:marTop w:val="10"/>
      <w:marBottom w:val="10"/>
      <w:divBdr>
        <w:top w:val="none" w:sz="0" w:space="0" w:color="auto"/>
        <w:left w:val="none" w:sz="0" w:space="0" w:color="auto"/>
        <w:bottom w:val="none" w:sz="0" w:space="0" w:color="auto"/>
        <w:right w:val="none" w:sz="0" w:space="0" w:color="auto"/>
      </w:divBdr>
    </w:div>
    <w:div w:id="1061487510">
      <w:marLeft w:val="0"/>
      <w:marRight w:val="0"/>
      <w:marTop w:val="10"/>
      <w:marBottom w:val="10"/>
      <w:divBdr>
        <w:top w:val="none" w:sz="0" w:space="0" w:color="auto"/>
        <w:left w:val="none" w:sz="0" w:space="0" w:color="auto"/>
        <w:bottom w:val="none" w:sz="0" w:space="0" w:color="auto"/>
        <w:right w:val="none" w:sz="0" w:space="0" w:color="auto"/>
      </w:divBdr>
    </w:div>
    <w:div w:id="1132358064">
      <w:marLeft w:val="0"/>
      <w:marRight w:val="720"/>
      <w:marTop w:val="10"/>
      <w:marBottom w:val="10"/>
      <w:divBdr>
        <w:top w:val="none" w:sz="0" w:space="0" w:color="auto"/>
        <w:left w:val="none" w:sz="0" w:space="0" w:color="auto"/>
        <w:bottom w:val="none" w:sz="0" w:space="0" w:color="auto"/>
        <w:right w:val="none" w:sz="0" w:space="0" w:color="auto"/>
      </w:divBdr>
    </w:div>
    <w:div w:id="1260524703">
      <w:marLeft w:val="0"/>
      <w:marRight w:val="0"/>
      <w:marTop w:val="10"/>
      <w:marBottom w:val="10"/>
      <w:divBdr>
        <w:top w:val="none" w:sz="0" w:space="0" w:color="auto"/>
        <w:left w:val="none" w:sz="0" w:space="0" w:color="auto"/>
        <w:bottom w:val="none" w:sz="0" w:space="0" w:color="auto"/>
        <w:right w:val="none" w:sz="0" w:space="0" w:color="auto"/>
      </w:divBdr>
    </w:div>
    <w:div w:id="1272936056">
      <w:marLeft w:val="0"/>
      <w:marRight w:val="0"/>
      <w:marTop w:val="10"/>
      <w:marBottom w:val="10"/>
      <w:divBdr>
        <w:top w:val="none" w:sz="0" w:space="0" w:color="auto"/>
        <w:left w:val="none" w:sz="0" w:space="0" w:color="auto"/>
        <w:bottom w:val="none" w:sz="0" w:space="0" w:color="auto"/>
        <w:right w:val="none" w:sz="0" w:space="0" w:color="auto"/>
      </w:divBdr>
    </w:div>
    <w:div w:id="1321232478">
      <w:marLeft w:val="0"/>
      <w:marRight w:val="0"/>
      <w:marTop w:val="10"/>
      <w:marBottom w:val="10"/>
      <w:divBdr>
        <w:top w:val="none" w:sz="0" w:space="0" w:color="auto"/>
        <w:left w:val="none" w:sz="0" w:space="0" w:color="auto"/>
        <w:bottom w:val="none" w:sz="0" w:space="0" w:color="auto"/>
        <w:right w:val="none" w:sz="0" w:space="0" w:color="auto"/>
      </w:divBdr>
    </w:div>
    <w:div w:id="1323512361">
      <w:marLeft w:val="0"/>
      <w:marRight w:val="0"/>
      <w:marTop w:val="10"/>
      <w:marBottom w:val="10"/>
      <w:divBdr>
        <w:top w:val="none" w:sz="0" w:space="0" w:color="auto"/>
        <w:left w:val="none" w:sz="0" w:space="0" w:color="auto"/>
        <w:bottom w:val="none" w:sz="0" w:space="0" w:color="auto"/>
        <w:right w:val="none" w:sz="0" w:space="0" w:color="auto"/>
      </w:divBdr>
    </w:div>
    <w:div w:id="1325547241">
      <w:marLeft w:val="0"/>
      <w:marRight w:val="0"/>
      <w:marTop w:val="10"/>
      <w:marBottom w:val="10"/>
      <w:divBdr>
        <w:top w:val="none" w:sz="0" w:space="0" w:color="auto"/>
        <w:left w:val="none" w:sz="0" w:space="0" w:color="auto"/>
        <w:bottom w:val="none" w:sz="0" w:space="0" w:color="auto"/>
        <w:right w:val="none" w:sz="0" w:space="0" w:color="auto"/>
      </w:divBdr>
    </w:div>
    <w:div w:id="1371103781">
      <w:marLeft w:val="0"/>
      <w:marRight w:val="0"/>
      <w:marTop w:val="10"/>
      <w:marBottom w:val="10"/>
      <w:divBdr>
        <w:top w:val="none" w:sz="0" w:space="0" w:color="auto"/>
        <w:left w:val="none" w:sz="0" w:space="0" w:color="auto"/>
        <w:bottom w:val="none" w:sz="0" w:space="0" w:color="auto"/>
        <w:right w:val="none" w:sz="0" w:space="0" w:color="auto"/>
      </w:divBdr>
    </w:div>
    <w:div w:id="1376083290">
      <w:marLeft w:val="0"/>
      <w:marRight w:val="0"/>
      <w:marTop w:val="10"/>
      <w:marBottom w:val="10"/>
      <w:divBdr>
        <w:top w:val="none" w:sz="0" w:space="0" w:color="auto"/>
        <w:left w:val="none" w:sz="0" w:space="0" w:color="auto"/>
        <w:bottom w:val="none" w:sz="0" w:space="0" w:color="auto"/>
        <w:right w:val="none" w:sz="0" w:space="0" w:color="auto"/>
      </w:divBdr>
    </w:div>
    <w:div w:id="1386249440">
      <w:marLeft w:val="0"/>
      <w:marRight w:val="0"/>
      <w:marTop w:val="10"/>
      <w:marBottom w:val="10"/>
      <w:divBdr>
        <w:top w:val="none" w:sz="0" w:space="0" w:color="auto"/>
        <w:left w:val="none" w:sz="0" w:space="0" w:color="auto"/>
        <w:bottom w:val="none" w:sz="0" w:space="0" w:color="auto"/>
        <w:right w:val="none" w:sz="0" w:space="0" w:color="auto"/>
      </w:divBdr>
    </w:div>
    <w:div w:id="1424450773">
      <w:marLeft w:val="0"/>
      <w:marRight w:val="0"/>
      <w:marTop w:val="10"/>
      <w:marBottom w:val="10"/>
      <w:divBdr>
        <w:top w:val="none" w:sz="0" w:space="0" w:color="auto"/>
        <w:left w:val="none" w:sz="0" w:space="0" w:color="auto"/>
        <w:bottom w:val="none" w:sz="0" w:space="0" w:color="auto"/>
        <w:right w:val="none" w:sz="0" w:space="0" w:color="auto"/>
      </w:divBdr>
    </w:div>
    <w:div w:id="1463038217">
      <w:marLeft w:val="0"/>
      <w:marRight w:val="0"/>
      <w:marTop w:val="10"/>
      <w:marBottom w:val="10"/>
      <w:divBdr>
        <w:top w:val="none" w:sz="0" w:space="0" w:color="auto"/>
        <w:left w:val="none" w:sz="0" w:space="0" w:color="auto"/>
        <w:bottom w:val="none" w:sz="0" w:space="0" w:color="auto"/>
        <w:right w:val="none" w:sz="0" w:space="0" w:color="auto"/>
      </w:divBdr>
    </w:div>
    <w:div w:id="1507556431">
      <w:marLeft w:val="0"/>
      <w:marRight w:val="0"/>
      <w:marTop w:val="10"/>
      <w:marBottom w:val="10"/>
      <w:divBdr>
        <w:top w:val="none" w:sz="0" w:space="0" w:color="auto"/>
        <w:left w:val="none" w:sz="0" w:space="0" w:color="auto"/>
        <w:bottom w:val="none" w:sz="0" w:space="0" w:color="auto"/>
        <w:right w:val="none" w:sz="0" w:space="0" w:color="auto"/>
      </w:divBdr>
    </w:div>
    <w:div w:id="1526752316">
      <w:marLeft w:val="0"/>
      <w:marRight w:val="0"/>
      <w:marTop w:val="10"/>
      <w:marBottom w:val="10"/>
      <w:divBdr>
        <w:top w:val="none" w:sz="0" w:space="0" w:color="auto"/>
        <w:left w:val="none" w:sz="0" w:space="0" w:color="auto"/>
        <w:bottom w:val="none" w:sz="0" w:space="0" w:color="auto"/>
        <w:right w:val="none" w:sz="0" w:space="0" w:color="auto"/>
      </w:divBdr>
    </w:div>
    <w:div w:id="1531722727">
      <w:marLeft w:val="0"/>
      <w:marRight w:val="0"/>
      <w:marTop w:val="10"/>
      <w:marBottom w:val="10"/>
      <w:divBdr>
        <w:top w:val="none" w:sz="0" w:space="0" w:color="auto"/>
        <w:left w:val="none" w:sz="0" w:space="0" w:color="auto"/>
        <w:bottom w:val="none" w:sz="0" w:space="0" w:color="auto"/>
        <w:right w:val="none" w:sz="0" w:space="0" w:color="auto"/>
      </w:divBdr>
    </w:div>
    <w:div w:id="1649019024">
      <w:marLeft w:val="0"/>
      <w:marRight w:val="0"/>
      <w:marTop w:val="10"/>
      <w:marBottom w:val="10"/>
      <w:divBdr>
        <w:top w:val="none" w:sz="0" w:space="0" w:color="auto"/>
        <w:left w:val="none" w:sz="0" w:space="0" w:color="auto"/>
        <w:bottom w:val="none" w:sz="0" w:space="0" w:color="auto"/>
        <w:right w:val="none" w:sz="0" w:space="0" w:color="auto"/>
      </w:divBdr>
    </w:div>
    <w:div w:id="1649552520">
      <w:marLeft w:val="0"/>
      <w:marRight w:val="720"/>
      <w:marTop w:val="10"/>
      <w:marBottom w:val="10"/>
      <w:divBdr>
        <w:top w:val="none" w:sz="0" w:space="0" w:color="auto"/>
        <w:left w:val="none" w:sz="0" w:space="0" w:color="auto"/>
        <w:bottom w:val="none" w:sz="0" w:space="0" w:color="auto"/>
        <w:right w:val="none" w:sz="0" w:space="0" w:color="auto"/>
      </w:divBdr>
    </w:div>
    <w:div w:id="1684625833">
      <w:marLeft w:val="0"/>
      <w:marRight w:val="0"/>
      <w:marTop w:val="10"/>
      <w:marBottom w:val="10"/>
      <w:divBdr>
        <w:top w:val="none" w:sz="0" w:space="0" w:color="auto"/>
        <w:left w:val="none" w:sz="0" w:space="0" w:color="auto"/>
        <w:bottom w:val="none" w:sz="0" w:space="0" w:color="auto"/>
        <w:right w:val="none" w:sz="0" w:space="0" w:color="auto"/>
      </w:divBdr>
    </w:div>
    <w:div w:id="1698122382">
      <w:marLeft w:val="0"/>
      <w:marRight w:val="0"/>
      <w:marTop w:val="10"/>
      <w:marBottom w:val="10"/>
      <w:divBdr>
        <w:top w:val="none" w:sz="0" w:space="0" w:color="auto"/>
        <w:left w:val="none" w:sz="0" w:space="0" w:color="auto"/>
        <w:bottom w:val="none" w:sz="0" w:space="0" w:color="auto"/>
        <w:right w:val="none" w:sz="0" w:space="0" w:color="auto"/>
      </w:divBdr>
    </w:div>
    <w:div w:id="1711496164">
      <w:marLeft w:val="0"/>
      <w:marRight w:val="0"/>
      <w:marTop w:val="10"/>
      <w:marBottom w:val="10"/>
      <w:divBdr>
        <w:top w:val="none" w:sz="0" w:space="0" w:color="auto"/>
        <w:left w:val="none" w:sz="0" w:space="0" w:color="auto"/>
        <w:bottom w:val="none" w:sz="0" w:space="0" w:color="auto"/>
        <w:right w:val="none" w:sz="0" w:space="0" w:color="auto"/>
      </w:divBdr>
    </w:div>
    <w:div w:id="1773159468">
      <w:marLeft w:val="0"/>
      <w:marRight w:val="0"/>
      <w:marTop w:val="10"/>
      <w:marBottom w:val="10"/>
      <w:divBdr>
        <w:top w:val="none" w:sz="0" w:space="0" w:color="auto"/>
        <w:left w:val="none" w:sz="0" w:space="0" w:color="auto"/>
        <w:bottom w:val="none" w:sz="0" w:space="0" w:color="auto"/>
        <w:right w:val="none" w:sz="0" w:space="0" w:color="auto"/>
      </w:divBdr>
    </w:div>
    <w:div w:id="1866556907">
      <w:marLeft w:val="0"/>
      <w:marRight w:val="0"/>
      <w:marTop w:val="10"/>
      <w:marBottom w:val="10"/>
      <w:divBdr>
        <w:top w:val="none" w:sz="0" w:space="0" w:color="auto"/>
        <w:left w:val="none" w:sz="0" w:space="0" w:color="auto"/>
        <w:bottom w:val="none" w:sz="0" w:space="0" w:color="auto"/>
        <w:right w:val="none" w:sz="0" w:space="0" w:color="auto"/>
      </w:divBdr>
    </w:div>
    <w:div w:id="1949772206">
      <w:marLeft w:val="0"/>
      <w:marRight w:val="0"/>
      <w:marTop w:val="10"/>
      <w:marBottom w:val="10"/>
      <w:divBdr>
        <w:top w:val="none" w:sz="0" w:space="0" w:color="auto"/>
        <w:left w:val="none" w:sz="0" w:space="0" w:color="auto"/>
        <w:bottom w:val="none" w:sz="0" w:space="0" w:color="auto"/>
        <w:right w:val="none" w:sz="0" w:space="0" w:color="auto"/>
      </w:divBdr>
    </w:div>
    <w:div w:id="2022852235">
      <w:marLeft w:val="0"/>
      <w:marRight w:val="0"/>
      <w:marTop w:val="10"/>
      <w:marBottom w:val="10"/>
      <w:divBdr>
        <w:top w:val="none" w:sz="0" w:space="0" w:color="auto"/>
        <w:left w:val="none" w:sz="0" w:space="0" w:color="auto"/>
        <w:bottom w:val="none" w:sz="0" w:space="0" w:color="auto"/>
        <w:right w:val="none" w:sz="0" w:space="0" w:color="auto"/>
      </w:divBdr>
    </w:div>
    <w:div w:id="2023312783">
      <w:marLeft w:val="0"/>
      <w:marRight w:val="0"/>
      <w:marTop w:val="10"/>
      <w:marBottom w:val="10"/>
      <w:divBdr>
        <w:top w:val="none" w:sz="0" w:space="0" w:color="auto"/>
        <w:left w:val="none" w:sz="0" w:space="0" w:color="auto"/>
        <w:bottom w:val="none" w:sz="0" w:space="0" w:color="auto"/>
        <w:right w:val="none" w:sz="0" w:space="0" w:color="auto"/>
      </w:divBdr>
    </w:div>
    <w:div w:id="2085759255">
      <w:marLeft w:val="0"/>
      <w:marRight w:val="0"/>
      <w:marTop w:val="10"/>
      <w:marBottom w:val="10"/>
      <w:divBdr>
        <w:top w:val="none" w:sz="0" w:space="0" w:color="auto"/>
        <w:left w:val="none" w:sz="0" w:space="0" w:color="auto"/>
        <w:bottom w:val="none" w:sz="0" w:space="0" w:color="auto"/>
        <w:right w:val="none" w:sz="0" w:space="0" w:color="auto"/>
      </w:divBdr>
    </w:div>
    <w:div w:id="2105764340">
      <w:marLeft w:val="0"/>
      <w:marRight w:val="0"/>
      <w:marTop w:val="10"/>
      <w:marBottom w:val="10"/>
      <w:divBdr>
        <w:top w:val="none" w:sz="0" w:space="0" w:color="auto"/>
        <w:left w:val="none" w:sz="0" w:space="0" w:color="auto"/>
        <w:bottom w:val="none" w:sz="0" w:space="0" w:color="auto"/>
        <w:right w:val="none" w:sz="0" w:space="0" w:color="auto"/>
      </w:divBdr>
    </w:div>
    <w:div w:id="2107189562">
      <w:marLeft w:val="0"/>
      <w:marRight w:val="0"/>
      <w:marTop w:val="10"/>
      <w:marBottom w:val="10"/>
      <w:divBdr>
        <w:top w:val="none" w:sz="0" w:space="0" w:color="auto"/>
        <w:left w:val="none" w:sz="0" w:space="0" w:color="auto"/>
        <w:bottom w:val="none" w:sz="0" w:space="0" w:color="auto"/>
        <w:right w:val="none" w:sz="0" w:space="0" w:color="auto"/>
      </w:divBdr>
    </w:div>
    <w:div w:id="21254154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2025-04-30T08:01:00Z</dcterms:created>
  <dcterms:modified xsi:type="dcterms:W3CDTF">2025-04-30T08:01:00Z</dcterms:modified>
</cp:coreProperties>
</file>