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DEA72" w14:textId="77777777" w:rsidR="006F5EF3" w:rsidRDefault="006F5EF3">
      <w:pPr>
        <w:spacing w:line="500" w:lineRule="atLeast"/>
        <w:jc w:val="center"/>
        <w:divId w:val="1188059198"/>
        <w:rPr>
          <w:rFonts w:ascii="黑体" w:eastAsia="黑体" w:hAnsi="黑体"/>
          <w:sz w:val="36"/>
          <w:szCs w:val="36"/>
        </w:rPr>
      </w:pPr>
      <w:r>
        <w:rPr>
          <w:rFonts w:ascii="黑体" w:eastAsia="黑体" w:hAnsi="黑体" w:hint="eastAsia"/>
          <w:sz w:val="36"/>
          <w:szCs w:val="36"/>
        </w:rPr>
        <w:t>广东省深圳市宝安区人民法院</w:t>
      </w:r>
    </w:p>
    <w:p w14:paraId="4C980F86" w14:textId="77777777" w:rsidR="006F5EF3" w:rsidRDefault="006F5EF3">
      <w:pPr>
        <w:spacing w:line="500" w:lineRule="atLeast"/>
        <w:jc w:val="center"/>
        <w:divId w:val="19725904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098681E" w14:textId="77777777" w:rsidR="006F5EF3" w:rsidRDefault="006F5EF3">
      <w:pPr>
        <w:spacing w:line="500" w:lineRule="atLeast"/>
        <w:jc w:val="right"/>
        <w:divId w:val="1383599718"/>
        <w:rPr>
          <w:rFonts w:hint="eastAsia"/>
          <w:sz w:val="30"/>
          <w:szCs w:val="30"/>
        </w:rPr>
      </w:pPr>
      <w:r>
        <w:rPr>
          <w:rFonts w:hint="eastAsia"/>
          <w:sz w:val="30"/>
          <w:szCs w:val="30"/>
        </w:rPr>
        <w:t>（</w:t>
      </w:r>
      <w:r>
        <w:rPr>
          <w:rFonts w:hint="eastAsia"/>
          <w:sz w:val="30"/>
          <w:szCs w:val="30"/>
        </w:rPr>
        <w:t>2014</w:t>
      </w:r>
      <w:r>
        <w:rPr>
          <w:rFonts w:hint="eastAsia"/>
          <w:sz w:val="30"/>
          <w:szCs w:val="30"/>
        </w:rPr>
        <w:t>）深宝法刑初字第</w:t>
      </w:r>
      <w:r>
        <w:rPr>
          <w:rFonts w:hint="eastAsia"/>
          <w:sz w:val="30"/>
          <w:szCs w:val="30"/>
        </w:rPr>
        <w:t>1064</w:t>
      </w:r>
      <w:r>
        <w:rPr>
          <w:rFonts w:hint="eastAsia"/>
          <w:sz w:val="30"/>
          <w:szCs w:val="30"/>
        </w:rPr>
        <w:t>号</w:t>
      </w:r>
    </w:p>
    <w:p w14:paraId="71DEF19B" w14:textId="77777777" w:rsidR="006F5EF3" w:rsidRDefault="006F5EF3">
      <w:pPr>
        <w:spacing w:line="500" w:lineRule="atLeast"/>
        <w:ind w:firstLine="600"/>
        <w:divId w:val="1516848596"/>
        <w:rPr>
          <w:rFonts w:hint="eastAsia"/>
          <w:sz w:val="30"/>
          <w:szCs w:val="30"/>
        </w:rPr>
      </w:pPr>
      <w:r>
        <w:rPr>
          <w:rFonts w:hint="eastAsia"/>
          <w:sz w:val="30"/>
          <w:szCs w:val="30"/>
        </w:rPr>
        <w:t>公诉机关深圳市宝安区人民检察院。</w:t>
      </w:r>
    </w:p>
    <w:p w14:paraId="10E7B5AF" w14:textId="77777777" w:rsidR="006F5EF3" w:rsidRDefault="006F5EF3">
      <w:pPr>
        <w:spacing w:line="500" w:lineRule="atLeast"/>
        <w:ind w:firstLine="600"/>
        <w:divId w:val="1807359941"/>
        <w:rPr>
          <w:rFonts w:hint="eastAsia"/>
          <w:sz w:val="30"/>
          <w:szCs w:val="30"/>
        </w:rPr>
      </w:pPr>
      <w:r>
        <w:rPr>
          <w:rFonts w:hint="eastAsia"/>
          <w:sz w:val="30"/>
          <w:szCs w:val="30"/>
        </w:rPr>
        <w:t>被告人林某，男，</w:t>
      </w:r>
      <w:r>
        <w:rPr>
          <w:rFonts w:hint="eastAsia"/>
          <w:sz w:val="30"/>
          <w:szCs w:val="30"/>
        </w:rPr>
        <w:t>1966</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日出生，汉族，广东省深圳市人，大学本科文化，原松岗街道执法队一中队副队长，户籍所在地广东省深圳市福田区，家住深圳市宝安区。因涉嫌受贿于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日被深圳市公安局宝安分局取保候审。</w:t>
      </w:r>
    </w:p>
    <w:p w14:paraId="2431A8A8" w14:textId="77777777" w:rsidR="006F5EF3" w:rsidRDefault="006F5EF3">
      <w:pPr>
        <w:spacing w:line="500" w:lineRule="atLeast"/>
        <w:ind w:firstLine="600"/>
        <w:divId w:val="1602060244"/>
        <w:rPr>
          <w:rFonts w:hint="eastAsia"/>
          <w:sz w:val="30"/>
          <w:szCs w:val="30"/>
        </w:rPr>
      </w:pPr>
      <w:r>
        <w:rPr>
          <w:rFonts w:hint="eastAsia"/>
          <w:sz w:val="30"/>
          <w:szCs w:val="30"/>
        </w:rPr>
        <w:t>深圳市宝安区人民检察院以深宝检公二刑诉〔</w:t>
      </w:r>
      <w:r>
        <w:rPr>
          <w:rFonts w:hint="eastAsia"/>
          <w:sz w:val="30"/>
          <w:szCs w:val="30"/>
        </w:rPr>
        <w:t>2015</w:t>
      </w:r>
      <w:r>
        <w:rPr>
          <w:rFonts w:hint="eastAsia"/>
          <w:sz w:val="30"/>
          <w:szCs w:val="30"/>
        </w:rPr>
        <w:t>〕</w:t>
      </w:r>
      <w:r>
        <w:rPr>
          <w:rFonts w:hint="eastAsia"/>
          <w:sz w:val="30"/>
          <w:szCs w:val="30"/>
        </w:rPr>
        <w:t>811</w:t>
      </w:r>
      <w:r>
        <w:rPr>
          <w:rFonts w:hint="eastAsia"/>
          <w:sz w:val="30"/>
          <w:szCs w:val="30"/>
        </w:rPr>
        <w:t>号起诉书指控被告人林某犯受贿罪，于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日向本院提起公诉。本院依法组成合议庭，适用普通程序，公开开庭审理了本案。深圳市宝安区人民检察院指派代理检察员孙云飞出庭支持公诉，被告人林某到庭参加诉讼。现已审理终结。</w:t>
      </w:r>
    </w:p>
    <w:p w14:paraId="202003B5" w14:textId="77777777" w:rsidR="006F5EF3" w:rsidRDefault="006F5EF3">
      <w:pPr>
        <w:spacing w:line="500" w:lineRule="atLeast"/>
        <w:ind w:firstLine="600"/>
        <w:divId w:val="542908184"/>
        <w:rPr>
          <w:rFonts w:hint="eastAsia"/>
          <w:sz w:val="30"/>
          <w:szCs w:val="30"/>
        </w:rPr>
      </w:pPr>
      <w:r>
        <w:rPr>
          <w:rFonts w:hint="eastAsia"/>
          <w:sz w:val="30"/>
          <w:szCs w:val="30"/>
        </w:rPr>
        <w:t>经审理查明，被告人林某在先后担任深圳市宝安区松岗街道查违办副科长、松岗街道执法队一中队副中队长并负责查违工作期间，收受辖区违建业主及社区工作人员给予的贿赂合计</w:t>
      </w:r>
      <w:r>
        <w:rPr>
          <w:rFonts w:hint="eastAsia"/>
          <w:sz w:val="30"/>
          <w:szCs w:val="30"/>
        </w:rPr>
        <w:t>6.8</w:t>
      </w:r>
      <w:r>
        <w:rPr>
          <w:rFonts w:hint="eastAsia"/>
          <w:sz w:val="30"/>
          <w:szCs w:val="30"/>
        </w:rPr>
        <w:t>万元，其中包括</w:t>
      </w:r>
      <w:r>
        <w:rPr>
          <w:rFonts w:hint="eastAsia"/>
          <w:sz w:val="30"/>
          <w:szCs w:val="30"/>
        </w:rPr>
        <w:t>6</w:t>
      </w:r>
      <w:r>
        <w:rPr>
          <w:rFonts w:hint="eastAsia"/>
          <w:sz w:val="30"/>
          <w:szCs w:val="30"/>
        </w:rPr>
        <w:t>万元现金和</w:t>
      </w:r>
      <w:r>
        <w:rPr>
          <w:rFonts w:hint="eastAsia"/>
          <w:sz w:val="30"/>
          <w:szCs w:val="30"/>
        </w:rPr>
        <w:t>0.8</w:t>
      </w:r>
      <w:r>
        <w:rPr>
          <w:rFonts w:hint="eastAsia"/>
          <w:sz w:val="30"/>
          <w:szCs w:val="30"/>
        </w:rPr>
        <w:t>万元购物卡，具体如下：</w:t>
      </w:r>
    </w:p>
    <w:p w14:paraId="073B05F5" w14:textId="77777777" w:rsidR="006F5EF3" w:rsidRDefault="006F5EF3">
      <w:pPr>
        <w:spacing w:line="500" w:lineRule="atLeast"/>
        <w:ind w:firstLine="600"/>
        <w:divId w:val="1623540126"/>
        <w:rPr>
          <w:rFonts w:hint="eastAsia"/>
          <w:sz w:val="30"/>
          <w:szCs w:val="30"/>
        </w:rPr>
      </w:pPr>
      <w:r>
        <w:rPr>
          <w:rFonts w:hint="eastAsia"/>
          <w:sz w:val="30"/>
          <w:szCs w:val="30"/>
        </w:rPr>
        <w:t>1</w:t>
      </w:r>
      <w:r>
        <w:rPr>
          <w:rFonts w:hint="eastAsia"/>
          <w:sz w:val="30"/>
          <w:szCs w:val="30"/>
        </w:rPr>
        <w:t>、</w:t>
      </w:r>
      <w:r>
        <w:rPr>
          <w:rFonts w:hint="eastAsia"/>
          <w:sz w:val="30"/>
          <w:szCs w:val="30"/>
        </w:rPr>
        <w:t>2009</w:t>
      </w:r>
      <w:r>
        <w:rPr>
          <w:rFonts w:hint="eastAsia"/>
          <w:sz w:val="30"/>
          <w:szCs w:val="30"/>
        </w:rPr>
        <w:t>年春节，塘下涌社区书记黄某在松岗宝利来酒店门口送给林某现金人民币</w:t>
      </w:r>
      <w:r>
        <w:rPr>
          <w:rFonts w:hint="eastAsia"/>
          <w:sz w:val="30"/>
          <w:szCs w:val="30"/>
        </w:rPr>
        <w:t>1</w:t>
      </w:r>
      <w:r>
        <w:rPr>
          <w:rFonts w:hint="eastAsia"/>
          <w:sz w:val="30"/>
          <w:szCs w:val="30"/>
        </w:rPr>
        <w:t>万元，感谢林某在执法过程中对该社区违建的关照。林某当场收下。</w:t>
      </w:r>
    </w:p>
    <w:p w14:paraId="7E603B40" w14:textId="77777777" w:rsidR="006F5EF3" w:rsidRDefault="006F5EF3">
      <w:pPr>
        <w:spacing w:line="500" w:lineRule="atLeast"/>
        <w:ind w:firstLine="600"/>
        <w:divId w:val="1617784434"/>
        <w:rPr>
          <w:rFonts w:hint="eastAsia"/>
          <w:sz w:val="30"/>
          <w:szCs w:val="30"/>
        </w:rPr>
      </w:pPr>
      <w:r>
        <w:rPr>
          <w:rFonts w:hint="eastAsia"/>
          <w:sz w:val="30"/>
          <w:szCs w:val="30"/>
        </w:rPr>
        <w:t>2009</w:t>
      </w:r>
      <w:r>
        <w:rPr>
          <w:rFonts w:hint="eastAsia"/>
          <w:sz w:val="30"/>
          <w:szCs w:val="30"/>
        </w:rPr>
        <w:t>年中秋节，黄某再次在松岗宝利来酒店楼下送给林某现金人民币</w:t>
      </w:r>
      <w:r>
        <w:rPr>
          <w:rFonts w:hint="eastAsia"/>
          <w:sz w:val="30"/>
          <w:szCs w:val="30"/>
        </w:rPr>
        <w:t>1</w:t>
      </w:r>
      <w:r>
        <w:rPr>
          <w:rFonts w:hint="eastAsia"/>
          <w:sz w:val="30"/>
          <w:szCs w:val="30"/>
        </w:rPr>
        <w:t>万元，感谢并希望继续得到林某在查违方面对该社区的关照。林某当场收下。</w:t>
      </w:r>
    </w:p>
    <w:p w14:paraId="4CCE0FBE" w14:textId="77777777" w:rsidR="006F5EF3" w:rsidRDefault="006F5EF3">
      <w:pPr>
        <w:spacing w:line="500" w:lineRule="atLeast"/>
        <w:ind w:firstLine="600"/>
        <w:divId w:val="662856885"/>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月，林某带队到罗田社区对两栋富美居违建厂房进行执法，罗田社区基建主任赖某</w:t>
      </w:r>
      <w:r>
        <w:rPr>
          <w:rFonts w:hint="eastAsia"/>
          <w:sz w:val="30"/>
          <w:szCs w:val="30"/>
        </w:rPr>
        <w:t>1</w:t>
      </w:r>
      <w:r>
        <w:rPr>
          <w:rFonts w:hint="eastAsia"/>
          <w:sz w:val="30"/>
          <w:szCs w:val="30"/>
        </w:rPr>
        <w:t>在车上送给林某现金</w:t>
      </w:r>
      <w:r>
        <w:rPr>
          <w:rFonts w:hint="eastAsia"/>
          <w:sz w:val="30"/>
          <w:szCs w:val="30"/>
        </w:rPr>
        <w:lastRenderedPageBreak/>
        <w:t>人民币</w:t>
      </w:r>
      <w:r>
        <w:rPr>
          <w:rFonts w:hint="eastAsia"/>
          <w:sz w:val="30"/>
          <w:szCs w:val="30"/>
        </w:rPr>
        <w:t>1</w:t>
      </w:r>
      <w:r>
        <w:rPr>
          <w:rFonts w:hint="eastAsia"/>
          <w:sz w:val="30"/>
          <w:szCs w:val="30"/>
        </w:rPr>
        <w:t>万元，让其关照这两栋违建继续开工。林某答应帮忙并当场收下这些钱。</w:t>
      </w:r>
    </w:p>
    <w:p w14:paraId="183ED1DB" w14:textId="77777777" w:rsidR="006F5EF3" w:rsidRDefault="006F5EF3">
      <w:pPr>
        <w:spacing w:line="500" w:lineRule="atLeast"/>
        <w:ind w:firstLine="600"/>
        <w:divId w:val="282542000"/>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月，市、区两级执法部门发现富美居两栋违建厂房仍在违法施工，给松岗街道执法队发函要求阻止抢建。林某在赖某</w:t>
      </w:r>
      <w:r>
        <w:rPr>
          <w:rFonts w:hint="eastAsia"/>
          <w:sz w:val="30"/>
          <w:szCs w:val="30"/>
        </w:rPr>
        <w:t>1</w:t>
      </w:r>
      <w:r>
        <w:rPr>
          <w:rFonts w:hint="eastAsia"/>
          <w:sz w:val="30"/>
          <w:szCs w:val="30"/>
        </w:rPr>
        <w:t>办公室透露该消息。赖某</w:t>
      </w:r>
      <w:r>
        <w:rPr>
          <w:rFonts w:hint="eastAsia"/>
          <w:sz w:val="30"/>
          <w:szCs w:val="30"/>
        </w:rPr>
        <w:t>1</w:t>
      </w:r>
      <w:r>
        <w:rPr>
          <w:rFonts w:hint="eastAsia"/>
          <w:sz w:val="30"/>
          <w:szCs w:val="30"/>
        </w:rPr>
        <w:t>当场给林某现金人民币</w:t>
      </w:r>
      <w:r>
        <w:rPr>
          <w:rFonts w:hint="eastAsia"/>
          <w:sz w:val="30"/>
          <w:szCs w:val="30"/>
        </w:rPr>
        <w:t>3</w:t>
      </w:r>
      <w:r>
        <w:rPr>
          <w:rFonts w:hint="eastAsia"/>
          <w:sz w:val="30"/>
          <w:szCs w:val="30"/>
        </w:rPr>
        <w:t>万元，让其关照这两栋违建继续开工。林某答应帮忙并当场收下这些钱。</w:t>
      </w:r>
    </w:p>
    <w:p w14:paraId="3D056C44" w14:textId="77777777" w:rsidR="006F5EF3" w:rsidRDefault="006F5EF3">
      <w:pPr>
        <w:spacing w:line="500" w:lineRule="atLeast"/>
        <w:ind w:firstLine="600"/>
        <w:divId w:val="1390614339"/>
        <w:rPr>
          <w:rFonts w:hint="eastAsia"/>
          <w:sz w:val="30"/>
          <w:szCs w:val="30"/>
        </w:rPr>
      </w:pPr>
      <w:r>
        <w:rPr>
          <w:rFonts w:hint="eastAsia"/>
          <w:sz w:val="30"/>
          <w:szCs w:val="30"/>
        </w:rPr>
        <w:t>3</w:t>
      </w:r>
      <w:r>
        <w:rPr>
          <w:rFonts w:hint="eastAsia"/>
          <w:sz w:val="30"/>
          <w:szCs w:val="30"/>
        </w:rPr>
        <w:t>、</w:t>
      </w:r>
      <w:r>
        <w:rPr>
          <w:rFonts w:hint="eastAsia"/>
          <w:sz w:val="30"/>
          <w:szCs w:val="30"/>
        </w:rPr>
        <w:t>2006</w:t>
      </w:r>
      <w:r>
        <w:rPr>
          <w:rFonts w:hint="eastAsia"/>
          <w:sz w:val="30"/>
          <w:szCs w:val="30"/>
        </w:rPr>
        <w:t>年春节和</w:t>
      </w:r>
      <w:r>
        <w:rPr>
          <w:rFonts w:hint="eastAsia"/>
          <w:sz w:val="30"/>
          <w:szCs w:val="30"/>
        </w:rPr>
        <w:t>2009</w:t>
      </w:r>
      <w:r>
        <w:rPr>
          <w:rFonts w:hint="eastAsia"/>
          <w:sz w:val="30"/>
          <w:szCs w:val="30"/>
        </w:rPr>
        <w:t>年春节，林某在东方社区分两次收受该社区管基建的干部文哲军赠送的面值分别为</w:t>
      </w:r>
      <w:r>
        <w:rPr>
          <w:rFonts w:hint="eastAsia"/>
          <w:sz w:val="30"/>
          <w:szCs w:val="30"/>
        </w:rPr>
        <w:t>0.2</w:t>
      </w:r>
      <w:r>
        <w:rPr>
          <w:rFonts w:hint="eastAsia"/>
          <w:sz w:val="30"/>
          <w:szCs w:val="30"/>
        </w:rPr>
        <w:t>万元和</w:t>
      </w:r>
      <w:r>
        <w:rPr>
          <w:rFonts w:hint="eastAsia"/>
          <w:sz w:val="30"/>
          <w:szCs w:val="30"/>
        </w:rPr>
        <w:t>0.1</w:t>
      </w:r>
      <w:r>
        <w:rPr>
          <w:rFonts w:hint="eastAsia"/>
          <w:sz w:val="30"/>
          <w:szCs w:val="30"/>
        </w:rPr>
        <w:t>万元的购物卡，共计</w:t>
      </w:r>
      <w:r>
        <w:rPr>
          <w:rFonts w:hint="eastAsia"/>
          <w:sz w:val="30"/>
          <w:szCs w:val="30"/>
        </w:rPr>
        <w:t>0.3</w:t>
      </w:r>
      <w:r>
        <w:rPr>
          <w:rFonts w:hint="eastAsia"/>
          <w:sz w:val="30"/>
          <w:szCs w:val="30"/>
        </w:rPr>
        <w:t>万元购物卡。林某当场收下。</w:t>
      </w:r>
    </w:p>
    <w:p w14:paraId="14173EE7" w14:textId="77777777" w:rsidR="006F5EF3" w:rsidRDefault="006F5EF3">
      <w:pPr>
        <w:spacing w:line="500" w:lineRule="atLeast"/>
        <w:ind w:firstLine="600"/>
        <w:divId w:val="1644580591"/>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年端午节，罗田社区违建业主赖照良在该社区安监办公室，当着该社区负责人赖某</w:t>
      </w:r>
      <w:r>
        <w:rPr>
          <w:rFonts w:hint="eastAsia"/>
          <w:sz w:val="30"/>
          <w:szCs w:val="30"/>
        </w:rPr>
        <w:t>2</w:t>
      </w:r>
      <w:r>
        <w:rPr>
          <w:rFonts w:hint="eastAsia"/>
          <w:sz w:val="30"/>
          <w:szCs w:val="30"/>
        </w:rPr>
        <w:t>的面，送给林某一张面值为</w:t>
      </w:r>
      <w:r>
        <w:rPr>
          <w:rFonts w:hint="eastAsia"/>
          <w:sz w:val="30"/>
          <w:szCs w:val="30"/>
        </w:rPr>
        <w:t>0.5</w:t>
      </w:r>
      <w:r>
        <w:rPr>
          <w:rFonts w:hint="eastAsia"/>
          <w:sz w:val="30"/>
          <w:szCs w:val="30"/>
        </w:rPr>
        <w:t>万元的天虹购物卡，感谢林某对其违建施工的关照。林某当场收下。</w:t>
      </w:r>
    </w:p>
    <w:p w14:paraId="5AD4E15C" w14:textId="77777777" w:rsidR="006F5EF3" w:rsidRDefault="006F5EF3">
      <w:pPr>
        <w:spacing w:line="500" w:lineRule="atLeast"/>
        <w:ind w:firstLine="600"/>
        <w:divId w:val="1297758691"/>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日，被告人林某在接受纪检部门调查谈话时主动交代了纪检部门未掌握的上述受贿事实。</w:t>
      </w:r>
      <w:r>
        <w:rPr>
          <w:rFonts w:hint="eastAsia"/>
          <w:sz w:val="30"/>
          <w:szCs w:val="30"/>
        </w:rPr>
        <w:t>6</w:t>
      </w:r>
      <w:r>
        <w:rPr>
          <w:rFonts w:hint="eastAsia"/>
          <w:sz w:val="30"/>
          <w:szCs w:val="30"/>
        </w:rPr>
        <w:t>月</w:t>
      </w:r>
      <w:r>
        <w:rPr>
          <w:rFonts w:hint="eastAsia"/>
          <w:sz w:val="30"/>
          <w:szCs w:val="30"/>
        </w:rPr>
        <w:t>24</w:t>
      </w:r>
      <w:r>
        <w:rPr>
          <w:rFonts w:hint="eastAsia"/>
          <w:sz w:val="30"/>
          <w:szCs w:val="30"/>
        </w:rPr>
        <w:t>日，纪检部门将本案犯罪线索移送检察机关。同日，林某被取保候审。</w:t>
      </w:r>
    </w:p>
    <w:p w14:paraId="33D65E2A" w14:textId="77777777" w:rsidR="006F5EF3" w:rsidRDefault="006F5EF3">
      <w:pPr>
        <w:spacing w:line="500" w:lineRule="atLeast"/>
        <w:ind w:firstLine="600"/>
        <w:divId w:val="1200821322"/>
        <w:rPr>
          <w:rFonts w:hint="eastAsia"/>
          <w:sz w:val="30"/>
          <w:szCs w:val="30"/>
        </w:rPr>
      </w:pPr>
      <w:r>
        <w:rPr>
          <w:rFonts w:hint="eastAsia"/>
          <w:sz w:val="30"/>
          <w:szCs w:val="30"/>
        </w:rPr>
        <w:t>另查明，案发后，被告人林某退交了全部赃款人民币</w:t>
      </w:r>
      <w:r>
        <w:rPr>
          <w:rFonts w:hint="eastAsia"/>
          <w:sz w:val="30"/>
          <w:szCs w:val="30"/>
        </w:rPr>
        <w:t>6.8</w:t>
      </w:r>
      <w:r>
        <w:rPr>
          <w:rFonts w:hint="eastAsia"/>
          <w:sz w:val="30"/>
          <w:szCs w:val="30"/>
        </w:rPr>
        <w:t>万元。</w:t>
      </w:r>
    </w:p>
    <w:p w14:paraId="41E73FA2" w14:textId="77777777" w:rsidR="006F5EF3" w:rsidRDefault="006F5EF3">
      <w:pPr>
        <w:spacing w:line="500" w:lineRule="atLeast"/>
        <w:ind w:firstLine="600"/>
        <w:divId w:val="1793935358"/>
        <w:rPr>
          <w:rFonts w:hint="eastAsia"/>
          <w:sz w:val="30"/>
          <w:szCs w:val="30"/>
        </w:rPr>
      </w:pPr>
      <w:r>
        <w:rPr>
          <w:rFonts w:hint="eastAsia"/>
          <w:sz w:val="30"/>
          <w:szCs w:val="30"/>
        </w:rPr>
        <w:t>上述事实，有下列经庭审质证的相关证据予以证实</w:t>
      </w:r>
      <w:r>
        <w:rPr>
          <w:rFonts w:hint="eastAsia"/>
          <w:sz w:val="30"/>
          <w:szCs w:val="30"/>
        </w:rPr>
        <w:t>,</w:t>
      </w:r>
      <w:r>
        <w:rPr>
          <w:rFonts w:hint="eastAsia"/>
          <w:sz w:val="30"/>
          <w:szCs w:val="30"/>
        </w:rPr>
        <w:t>足以认定：</w:t>
      </w:r>
      <w:r>
        <w:rPr>
          <w:rFonts w:hint="eastAsia"/>
          <w:sz w:val="30"/>
          <w:szCs w:val="30"/>
        </w:rPr>
        <w:t>1.</w:t>
      </w:r>
      <w:r>
        <w:rPr>
          <w:rFonts w:hint="eastAsia"/>
          <w:sz w:val="30"/>
          <w:szCs w:val="30"/>
        </w:rPr>
        <w:t>书证：案件移送函、传唤证、抓获经过、谈话笔录，情况说明，被告人户籍信息、干部信息表、职务任免批复，补充侦查说明，广东省人民法院案款收据；</w:t>
      </w:r>
      <w:r>
        <w:rPr>
          <w:rFonts w:hint="eastAsia"/>
          <w:sz w:val="30"/>
          <w:szCs w:val="30"/>
        </w:rPr>
        <w:t>2.</w:t>
      </w:r>
      <w:r>
        <w:rPr>
          <w:rFonts w:hint="eastAsia"/>
          <w:sz w:val="30"/>
          <w:szCs w:val="30"/>
        </w:rPr>
        <w:t>证人证言：赖某</w:t>
      </w:r>
      <w:r>
        <w:rPr>
          <w:rFonts w:hint="eastAsia"/>
          <w:sz w:val="30"/>
          <w:szCs w:val="30"/>
        </w:rPr>
        <w:t>1</w:t>
      </w:r>
      <w:r>
        <w:rPr>
          <w:rFonts w:hint="eastAsia"/>
          <w:sz w:val="30"/>
          <w:szCs w:val="30"/>
        </w:rPr>
        <w:t>、黄某、赖某</w:t>
      </w:r>
      <w:r>
        <w:rPr>
          <w:rFonts w:hint="eastAsia"/>
          <w:sz w:val="30"/>
          <w:szCs w:val="30"/>
        </w:rPr>
        <w:t>2</w:t>
      </w:r>
      <w:r>
        <w:rPr>
          <w:rFonts w:hint="eastAsia"/>
          <w:sz w:val="30"/>
          <w:szCs w:val="30"/>
        </w:rPr>
        <w:t>、赖照良、文哲军的证言；</w:t>
      </w:r>
      <w:r>
        <w:rPr>
          <w:rFonts w:hint="eastAsia"/>
          <w:sz w:val="30"/>
          <w:szCs w:val="30"/>
        </w:rPr>
        <w:t>3.</w:t>
      </w:r>
      <w:r>
        <w:rPr>
          <w:rFonts w:hint="eastAsia"/>
          <w:sz w:val="30"/>
          <w:szCs w:val="30"/>
        </w:rPr>
        <w:t>被告人的供述与辩解：林某的供述与辩解。</w:t>
      </w:r>
    </w:p>
    <w:p w14:paraId="5F81038A" w14:textId="77777777" w:rsidR="006F5EF3" w:rsidRDefault="006F5EF3">
      <w:pPr>
        <w:spacing w:line="500" w:lineRule="atLeast"/>
        <w:ind w:firstLine="600"/>
        <w:divId w:val="2046251813"/>
        <w:rPr>
          <w:rFonts w:hint="eastAsia"/>
          <w:sz w:val="30"/>
          <w:szCs w:val="30"/>
        </w:rPr>
      </w:pPr>
      <w:r>
        <w:rPr>
          <w:rFonts w:hint="eastAsia"/>
          <w:sz w:val="30"/>
          <w:szCs w:val="30"/>
        </w:rPr>
        <w:t>本院认为，被告人林某身为国家行政执法人员，利用职务上的便利非法收受他人财物，为他人谋取利益，其行为已构成受贿罪。公诉机关指控的罪名成立。</w:t>
      </w:r>
    </w:p>
    <w:p w14:paraId="7371AF3A" w14:textId="77777777" w:rsidR="006F5EF3" w:rsidRDefault="006F5EF3">
      <w:pPr>
        <w:spacing w:line="500" w:lineRule="atLeast"/>
        <w:ind w:firstLine="600"/>
        <w:divId w:val="1386569156"/>
        <w:rPr>
          <w:rFonts w:hint="eastAsia"/>
          <w:sz w:val="30"/>
          <w:szCs w:val="30"/>
        </w:rPr>
      </w:pPr>
      <w:r>
        <w:rPr>
          <w:rFonts w:hint="eastAsia"/>
          <w:sz w:val="30"/>
          <w:szCs w:val="30"/>
        </w:rPr>
        <w:t>被告人林某在接受调查谈话期间，在纪委尚未掌握其受贿有关事实和线索的情况下，主动向纪委工作人员交代了受贿的有关事实，其行为应视为自首，本院决定对其减轻处罚。被告人归案后积极退交了全部赃款，认罪、悔罪态度较好，可酌情从轻处罚。基于被告人犯罪情节较轻，有悔罪表现，没有再犯罪的危险，且宣告缓刑对所居住社区没有重大不良影响，本院决定对其宣告缓刑。</w:t>
      </w:r>
    </w:p>
    <w:p w14:paraId="6B5C4C10" w14:textId="77777777" w:rsidR="006F5EF3" w:rsidRDefault="006F5EF3">
      <w:pPr>
        <w:spacing w:line="500" w:lineRule="atLeast"/>
        <w:ind w:firstLine="600"/>
        <w:divId w:val="1579317112"/>
        <w:rPr>
          <w:rFonts w:hint="eastAsia"/>
          <w:sz w:val="30"/>
          <w:szCs w:val="30"/>
        </w:rPr>
      </w:pPr>
      <w:r>
        <w:rPr>
          <w:rFonts w:hint="eastAsia"/>
          <w:sz w:val="30"/>
          <w:szCs w:val="30"/>
        </w:rPr>
        <w:t>依照《中华人民共和国刑法》第三百八十五条第一款、第三百八十六条、第三百八十三条第一款第（二）项、第六十七条第一款、第七十二条第一、三款、第七十三条第二、三款之规定，经本院审判委员会讨论决定，判决如下：</w:t>
      </w:r>
    </w:p>
    <w:p w14:paraId="4EDEF5BA" w14:textId="77777777" w:rsidR="006F5EF3" w:rsidRDefault="006F5EF3">
      <w:pPr>
        <w:spacing w:line="500" w:lineRule="atLeast"/>
        <w:ind w:firstLine="600"/>
        <w:divId w:val="1328754792"/>
        <w:rPr>
          <w:rFonts w:hint="eastAsia"/>
          <w:sz w:val="30"/>
          <w:szCs w:val="30"/>
        </w:rPr>
      </w:pPr>
      <w:r>
        <w:rPr>
          <w:rFonts w:hint="eastAsia"/>
          <w:sz w:val="30"/>
          <w:szCs w:val="30"/>
        </w:rPr>
        <w:t>一、被告人林某犯受贿罪，判处有期徒刑一年，缓刑二年，并处罚金人民币十万元（缓刑考验期限，从本判决确定之日起计算，罚金应于本判决生效后后一个月内向本院一次性缴纳）。</w:t>
      </w:r>
    </w:p>
    <w:p w14:paraId="5A85BA68" w14:textId="77777777" w:rsidR="006F5EF3" w:rsidRDefault="006F5EF3">
      <w:pPr>
        <w:spacing w:line="500" w:lineRule="atLeast"/>
        <w:ind w:firstLine="600"/>
        <w:divId w:val="746802459"/>
        <w:rPr>
          <w:rFonts w:hint="eastAsia"/>
          <w:sz w:val="30"/>
          <w:szCs w:val="30"/>
        </w:rPr>
      </w:pPr>
      <w:r>
        <w:rPr>
          <w:rFonts w:hint="eastAsia"/>
          <w:sz w:val="30"/>
          <w:szCs w:val="30"/>
        </w:rPr>
        <w:t>二、被告人林某受贿的赃款人民币</w:t>
      </w:r>
      <w:r>
        <w:rPr>
          <w:rFonts w:hint="eastAsia"/>
          <w:sz w:val="30"/>
          <w:szCs w:val="30"/>
        </w:rPr>
        <w:t>68,000</w:t>
      </w:r>
      <w:r>
        <w:rPr>
          <w:rFonts w:hint="eastAsia"/>
          <w:sz w:val="30"/>
          <w:szCs w:val="30"/>
        </w:rPr>
        <w:t>元予以没收，上缴国库。</w:t>
      </w:r>
    </w:p>
    <w:p w14:paraId="574D1FD1" w14:textId="77777777" w:rsidR="006F5EF3" w:rsidRDefault="006F5EF3">
      <w:pPr>
        <w:spacing w:line="500" w:lineRule="atLeast"/>
        <w:ind w:firstLine="600"/>
        <w:divId w:val="593132902"/>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14:paraId="44CA6E51" w14:textId="77777777" w:rsidR="006F5EF3" w:rsidRDefault="006F5EF3">
      <w:pPr>
        <w:spacing w:line="500" w:lineRule="atLeast"/>
        <w:jc w:val="right"/>
        <w:divId w:val="1518233186"/>
        <w:rPr>
          <w:rFonts w:hint="eastAsia"/>
          <w:sz w:val="30"/>
          <w:szCs w:val="30"/>
        </w:rPr>
      </w:pPr>
      <w:r>
        <w:rPr>
          <w:rFonts w:hint="eastAsia"/>
          <w:sz w:val="30"/>
          <w:szCs w:val="30"/>
        </w:rPr>
        <w:t>审　判　长　宋　巧　仙</w:t>
      </w:r>
    </w:p>
    <w:p w14:paraId="24F6E7A7" w14:textId="77777777" w:rsidR="006F5EF3" w:rsidRDefault="006F5EF3">
      <w:pPr>
        <w:spacing w:line="500" w:lineRule="atLeast"/>
        <w:jc w:val="right"/>
        <w:divId w:val="1971813574"/>
        <w:rPr>
          <w:rFonts w:hint="eastAsia"/>
          <w:sz w:val="30"/>
          <w:szCs w:val="30"/>
        </w:rPr>
      </w:pPr>
      <w:r>
        <w:rPr>
          <w:rFonts w:hint="eastAsia"/>
          <w:sz w:val="30"/>
          <w:szCs w:val="30"/>
        </w:rPr>
        <w:t>人民陪审员　陈　施　宁</w:t>
      </w:r>
    </w:p>
    <w:p w14:paraId="2F21BD6C" w14:textId="77777777" w:rsidR="006F5EF3" w:rsidRDefault="006F5EF3">
      <w:pPr>
        <w:spacing w:line="500" w:lineRule="atLeast"/>
        <w:jc w:val="right"/>
        <w:divId w:val="1704400421"/>
        <w:rPr>
          <w:rFonts w:hint="eastAsia"/>
          <w:sz w:val="30"/>
          <w:szCs w:val="30"/>
        </w:rPr>
      </w:pPr>
      <w:r>
        <w:rPr>
          <w:rFonts w:hint="eastAsia"/>
          <w:sz w:val="30"/>
          <w:szCs w:val="30"/>
        </w:rPr>
        <w:t>人民陪审员　吴　景　林</w:t>
      </w:r>
    </w:p>
    <w:p w14:paraId="3C6CA436" w14:textId="77777777" w:rsidR="006F5EF3" w:rsidRDefault="006F5EF3">
      <w:pPr>
        <w:spacing w:line="500" w:lineRule="atLeast"/>
        <w:jc w:val="right"/>
        <w:divId w:val="526065233"/>
        <w:rPr>
          <w:rFonts w:hint="eastAsia"/>
          <w:sz w:val="30"/>
          <w:szCs w:val="30"/>
        </w:rPr>
      </w:pPr>
      <w:r>
        <w:rPr>
          <w:rFonts w:hint="eastAsia"/>
          <w:sz w:val="30"/>
          <w:szCs w:val="30"/>
        </w:rPr>
        <w:t>二〇一六年七月五日</w:t>
      </w:r>
    </w:p>
    <w:p w14:paraId="2EE48C80" w14:textId="77777777" w:rsidR="006F5EF3" w:rsidRDefault="006F5EF3">
      <w:pPr>
        <w:spacing w:line="500" w:lineRule="atLeast"/>
        <w:jc w:val="right"/>
        <w:divId w:val="520359475"/>
        <w:rPr>
          <w:rFonts w:hint="eastAsia"/>
          <w:sz w:val="30"/>
          <w:szCs w:val="30"/>
        </w:rPr>
      </w:pPr>
      <w:r>
        <w:rPr>
          <w:rFonts w:hint="eastAsia"/>
          <w:sz w:val="30"/>
          <w:szCs w:val="30"/>
        </w:rPr>
        <w:t>书　记　员　曾勇（兼）</w:t>
      </w:r>
    </w:p>
    <w:p w14:paraId="10EEDF06" w14:textId="77777777" w:rsidR="006F5EF3" w:rsidRDefault="006F5EF3">
      <w:pPr>
        <w:spacing w:line="500" w:lineRule="atLeast"/>
        <w:jc w:val="right"/>
        <w:divId w:val="894046454"/>
        <w:rPr>
          <w:rFonts w:hint="eastAsia"/>
          <w:sz w:val="30"/>
          <w:szCs w:val="30"/>
        </w:rPr>
      </w:pPr>
      <w:r>
        <w:rPr>
          <w:rFonts w:hint="eastAsia"/>
          <w:sz w:val="30"/>
          <w:szCs w:val="30"/>
        </w:rPr>
        <w:t>书　记　员　边　秋　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623AB" w14:textId="77777777" w:rsidR="000D29F6" w:rsidRDefault="000D29F6" w:rsidP="000D29F6">
      <w:pPr>
        <w:rPr>
          <w:rFonts w:hint="eastAsia"/>
        </w:rPr>
      </w:pPr>
      <w:r>
        <w:separator/>
      </w:r>
    </w:p>
  </w:endnote>
  <w:endnote w:type="continuationSeparator" w:id="0">
    <w:p w14:paraId="550DE2DD" w14:textId="77777777" w:rsidR="000D29F6" w:rsidRDefault="000D29F6" w:rsidP="000D29F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BB1F1" w14:textId="77777777" w:rsidR="000D29F6" w:rsidRDefault="000D29F6" w:rsidP="000D29F6">
      <w:pPr>
        <w:rPr>
          <w:rFonts w:hint="eastAsia"/>
        </w:rPr>
      </w:pPr>
      <w:r>
        <w:separator/>
      </w:r>
    </w:p>
  </w:footnote>
  <w:footnote w:type="continuationSeparator" w:id="0">
    <w:p w14:paraId="18FFFF9B" w14:textId="77777777" w:rsidR="000D29F6" w:rsidRDefault="000D29F6" w:rsidP="000D29F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D29F6"/>
    <w:rsid w:val="000D29F6"/>
    <w:rsid w:val="006F5EF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828BD0"/>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D29F6"/>
    <w:pPr>
      <w:tabs>
        <w:tab w:val="center" w:pos="4153"/>
        <w:tab w:val="right" w:pos="8306"/>
      </w:tabs>
      <w:snapToGrid w:val="0"/>
      <w:jc w:val="center"/>
    </w:pPr>
    <w:rPr>
      <w:sz w:val="18"/>
      <w:szCs w:val="18"/>
    </w:rPr>
  </w:style>
  <w:style w:type="character" w:customStyle="1" w:styleId="a5">
    <w:name w:val="页眉 字符"/>
    <w:basedOn w:val="a0"/>
    <w:link w:val="a4"/>
    <w:uiPriority w:val="99"/>
    <w:rsid w:val="000D29F6"/>
    <w:rPr>
      <w:rFonts w:ascii="宋体" w:eastAsia="宋体" w:hAnsi="宋体" w:cs="宋体"/>
      <w:sz w:val="18"/>
      <w:szCs w:val="18"/>
    </w:rPr>
  </w:style>
  <w:style w:type="paragraph" w:styleId="a6">
    <w:name w:val="footer"/>
    <w:basedOn w:val="a"/>
    <w:link w:val="a7"/>
    <w:uiPriority w:val="99"/>
    <w:unhideWhenUsed/>
    <w:rsid w:val="000D29F6"/>
    <w:pPr>
      <w:tabs>
        <w:tab w:val="center" w:pos="4153"/>
        <w:tab w:val="right" w:pos="8306"/>
      </w:tabs>
      <w:snapToGrid w:val="0"/>
    </w:pPr>
    <w:rPr>
      <w:sz w:val="18"/>
      <w:szCs w:val="18"/>
    </w:rPr>
  </w:style>
  <w:style w:type="character" w:customStyle="1" w:styleId="a7">
    <w:name w:val="页脚 字符"/>
    <w:basedOn w:val="a0"/>
    <w:link w:val="a6"/>
    <w:uiPriority w:val="99"/>
    <w:rsid w:val="000D29F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2542000">
      <w:marLeft w:val="0"/>
      <w:marRight w:val="0"/>
      <w:marTop w:val="10"/>
      <w:marBottom w:val="10"/>
      <w:divBdr>
        <w:top w:val="none" w:sz="0" w:space="0" w:color="auto"/>
        <w:left w:val="none" w:sz="0" w:space="0" w:color="auto"/>
        <w:bottom w:val="none" w:sz="0" w:space="0" w:color="auto"/>
        <w:right w:val="none" w:sz="0" w:space="0" w:color="auto"/>
      </w:divBdr>
    </w:div>
    <w:div w:id="520359475">
      <w:marLeft w:val="0"/>
      <w:marRight w:val="720"/>
      <w:marTop w:val="10"/>
      <w:marBottom w:val="10"/>
      <w:divBdr>
        <w:top w:val="none" w:sz="0" w:space="0" w:color="auto"/>
        <w:left w:val="none" w:sz="0" w:space="0" w:color="auto"/>
        <w:bottom w:val="none" w:sz="0" w:space="0" w:color="auto"/>
        <w:right w:val="none" w:sz="0" w:space="0" w:color="auto"/>
      </w:divBdr>
    </w:div>
    <w:div w:id="526065233">
      <w:marLeft w:val="0"/>
      <w:marRight w:val="720"/>
      <w:marTop w:val="10"/>
      <w:marBottom w:val="10"/>
      <w:divBdr>
        <w:top w:val="none" w:sz="0" w:space="0" w:color="auto"/>
        <w:left w:val="none" w:sz="0" w:space="0" w:color="auto"/>
        <w:bottom w:val="none" w:sz="0" w:space="0" w:color="auto"/>
        <w:right w:val="none" w:sz="0" w:space="0" w:color="auto"/>
      </w:divBdr>
    </w:div>
    <w:div w:id="542908184">
      <w:marLeft w:val="0"/>
      <w:marRight w:val="0"/>
      <w:marTop w:val="10"/>
      <w:marBottom w:val="10"/>
      <w:divBdr>
        <w:top w:val="none" w:sz="0" w:space="0" w:color="auto"/>
        <w:left w:val="none" w:sz="0" w:space="0" w:color="auto"/>
        <w:bottom w:val="none" w:sz="0" w:space="0" w:color="auto"/>
        <w:right w:val="none" w:sz="0" w:space="0" w:color="auto"/>
      </w:divBdr>
    </w:div>
    <w:div w:id="593132902">
      <w:marLeft w:val="0"/>
      <w:marRight w:val="0"/>
      <w:marTop w:val="10"/>
      <w:marBottom w:val="10"/>
      <w:divBdr>
        <w:top w:val="none" w:sz="0" w:space="0" w:color="auto"/>
        <w:left w:val="none" w:sz="0" w:space="0" w:color="auto"/>
        <w:bottom w:val="none" w:sz="0" w:space="0" w:color="auto"/>
        <w:right w:val="none" w:sz="0" w:space="0" w:color="auto"/>
      </w:divBdr>
    </w:div>
    <w:div w:id="662856885">
      <w:marLeft w:val="0"/>
      <w:marRight w:val="0"/>
      <w:marTop w:val="10"/>
      <w:marBottom w:val="10"/>
      <w:divBdr>
        <w:top w:val="none" w:sz="0" w:space="0" w:color="auto"/>
        <w:left w:val="none" w:sz="0" w:space="0" w:color="auto"/>
        <w:bottom w:val="none" w:sz="0" w:space="0" w:color="auto"/>
        <w:right w:val="none" w:sz="0" w:space="0" w:color="auto"/>
      </w:divBdr>
    </w:div>
    <w:div w:id="746802459">
      <w:marLeft w:val="0"/>
      <w:marRight w:val="0"/>
      <w:marTop w:val="10"/>
      <w:marBottom w:val="10"/>
      <w:divBdr>
        <w:top w:val="none" w:sz="0" w:space="0" w:color="auto"/>
        <w:left w:val="none" w:sz="0" w:space="0" w:color="auto"/>
        <w:bottom w:val="none" w:sz="0" w:space="0" w:color="auto"/>
        <w:right w:val="none" w:sz="0" w:space="0" w:color="auto"/>
      </w:divBdr>
    </w:div>
    <w:div w:id="894046454">
      <w:marLeft w:val="0"/>
      <w:marRight w:val="720"/>
      <w:marTop w:val="10"/>
      <w:marBottom w:val="10"/>
      <w:divBdr>
        <w:top w:val="none" w:sz="0" w:space="0" w:color="auto"/>
        <w:left w:val="none" w:sz="0" w:space="0" w:color="auto"/>
        <w:bottom w:val="none" w:sz="0" w:space="0" w:color="auto"/>
        <w:right w:val="none" w:sz="0" w:space="0" w:color="auto"/>
      </w:divBdr>
    </w:div>
    <w:div w:id="1188059198">
      <w:marLeft w:val="0"/>
      <w:marRight w:val="0"/>
      <w:marTop w:val="10"/>
      <w:marBottom w:val="10"/>
      <w:divBdr>
        <w:top w:val="none" w:sz="0" w:space="0" w:color="auto"/>
        <w:left w:val="none" w:sz="0" w:space="0" w:color="auto"/>
        <w:bottom w:val="none" w:sz="0" w:space="0" w:color="auto"/>
        <w:right w:val="none" w:sz="0" w:space="0" w:color="auto"/>
      </w:divBdr>
    </w:div>
    <w:div w:id="1200821322">
      <w:marLeft w:val="0"/>
      <w:marRight w:val="0"/>
      <w:marTop w:val="10"/>
      <w:marBottom w:val="10"/>
      <w:divBdr>
        <w:top w:val="none" w:sz="0" w:space="0" w:color="auto"/>
        <w:left w:val="none" w:sz="0" w:space="0" w:color="auto"/>
        <w:bottom w:val="none" w:sz="0" w:space="0" w:color="auto"/>
        <w:right w:val="none" w:sz="0" w:space="0" w:color="auto"/>
      </w:divBdr>
    </w:div>
    <w:div w:id="1297758691">
      <w:marLeft w:val="0"/>
      <w:marRight w:val="0"/>
      <w:marTop w:val="10"/>
      <w:marBottom w:val="10"/>
      <w:divBdr>
        <w:top w:val="none" w:sz="0" w:space="0" w:color="auto"/>
        <w:left w:val="none" w:sz="0" w:space="0" w:color="auto"/>
        <w:bottom w:val="none" w:sz="0" w:space="0" w:color="auto"/>
        <w:right w:val="none" w:sz="0" w:space="0" w:color="auto"/>
      </w:divBdr>
    </w:div>
    <w:div w:id="1328754792">
      <w:marLeft w:val="0"/>
      <w:marRight w:val="0"/>
      <w:marTop w:val="10"/>
      <w:marBottom w:val="10"/>
      <w:divBdr>
        <w:top w:val="none" w:sz="0" w:space="0" w:color="auto"/>
        <w:left w:val="none" w:sz="0" w:space="0" w:color="auto"/>
        <w:bottom w:val="none" w:sz="0" w:space="0" w:color="auto"/>
        <w:right w:val="none" w:sz="0" w:space="0" w:color="auto"/>
      </w:divBdr>
    </w:div>
    <w:div w:id="1383599718">
      <w:marLeft w:val="0"/>
      <w:marRight w:val="0"/>
      <w:marTop w:val="10"/>
      <w:marBottom w:val="10"/>
      <w:divBdr>
        <w:top w:val="none" w:sz="0" w:space="0" w:color="auto"/>
        <w:left w:val="none" w:sz="0" w:space="0" w:color="auto"/>
        <w:bottom w:val="none" w:sz="0" w:space="0" w:color="auto"/>
        <w:right w:val="none" w:sz="0" w:space="0" w:color="auto"/>
      </w:divBdr>
    </w:div>
    <w:div w:id="1386569156">
      <w:marLeft w:val="0"/>
      <w:marRight w:val="0"/>
      <w:marTop w:val="10"/>
      <w:marBottom w:val="10"/>
      <w:divBdr>
        <w:top w:val="none" w:sz="0" w:space="0" w:color="auto"/>
        <w:left w:val="none" w:sz="0" w:space="0" w:color="auto"/>
        <w:bottom w:val="none" w:sz="0" w:space="0" w:color="auto"/>
        <w:right w:val="none" w:sz="0" w:space="0" w:color="auto"/>
      </w:divBdr>
    </w:div>
    <w:div w:id="1390614339">
      <w:marLeft w:val="0"/>
      <w:marRight w:val="0"/>
      <w:marTop w:val="10"/>
      <w:marBottom w:val="10"/>
      <w:divBdr>
        <w:top w:val="none" w:sz="0" w:space="0" w:color="auto"/>
        <w:left w:val="none" w:sz="0" w:space="0" w:color="auto"/>
        <w:bottom w:val="none" w:sz="0" w:space="0" w:color="auto"/>
        <w:right w:val="none" w:sz="0" w:space="0" w:color="auto"/>
      </w:divBdr>
    </w:div>
    <w:div w:id="1516848596">
      <w:marLeft w:val="0"/>
      <w:marRight w:val="0"/>
      <w:marTop w:val="10"/>
      <w:marBottom w:val="10"/>
      <w:divBdr>
        <w:top w:val="none" w:sz="0" w:space="0" w:color="auto"/>
        <w:left w:val="none" w:sz="0" w:space="0" w:color="auto"/>
        <w:bottom w:val="none" w:sz="0" w:space="0" w:color="auto"/>
        <w:right w:val="none" w:sz="0" w:space="0" w:color="auto"/>
      </w:divBdr>
    </w:div>
    <w:div w:id="1518233186">
      <w:marLeft w:val="0"/>
      <w:marRight w:val="720"/>
      <w:marTop w:val="10"/>
      <w:marBottom w:val="10"/>
      <w:divBdr>
        <w:top w:val="none" w:sz="0" w:space="0" w:color="auto"/>
        <w:left w:val="none" w:sz="0" w:space="0" w:color="auto"/>
        <w:bottom w:val="none" w:sz="0" w:space="0" w:color="auto"/>
        <w:right w:val="none" w:sz="0" w:space="0" w:color="auto"/>
      </w:divBdr>
    </w:div>
    <w:div w:id="1579317112">
      <w:marLeft w:val="0"/>
      <w:marRight w:val="0"/>
      <w:marTop w:val="10"/>
      <w:marBottom w:val="10"/>
      <w:divBdr>
        <w:top w:val="none" w:sz="0" w:space="0" w:color="auto"/>
        <w:left w:val="none" w:sz="0" w:space="0" w:color="auto"/>
        <w:bottom w:val="none" w:sz="0" w:space="0" w:color="auto"/>
        <w:right w:val="none" w:sz="0" w:space="0" w:color="auto"/>
      </w:divBdr>
    </w:div>
    <w:div w:id="1602060244">
      <w:marLeft w:val="0"/>
      <w:marRight w:val="0"/>
      <w:marTop w:val="10"/>
      <w:marBottom w:val="10"/>
      <w:divBdr>
        <w:top w:val="none" w:sz="0" w:space="0" w:color="auto"/>
        <w:left w:val="none" w:sz="0" w:space="0" w:color="auto"/>
        <w:bottom w:val="none" w:sz="0" w:space="0" w:color="auto"/>
        <w:right w:val="none" w:sz="0" w:space="0" w:color="auto"/>
      </w:divBdr>
    </w:div>
    <w:div w:id="1617784434">
      <w:marLeft w:val="0"/>
      <w:marRight w:val="0"/>
      <w:marTop w:val="10"/>
      <w:marBottom w:val="10"/>
      <w:divBdr>
        <w:top w:val="none" w:sz="0" w:space="0" w:color="auto"/>
        <w:left w:val="none" w:sz="0" w:space="0" w:color="auto"/>
        <w:bottom w:val="none" w:sz="0" w:space="0" w:color="auto"/>
        <w:right w:val="none" w:sz="0" w:space="0" w:color="auto"/>
      </w:divBdr>
    </w:div>
    <w:div w:id="1623540126">
      <w:marLeft w:val="0"/>
      <w:marRight w:val="0"/>
      <w:marTop w:val="10"/>
      <w:marBottom w:val="10"/>
      <w:divBdr>
        <w:top w:val="none" w:sz="0" w:space="0" w:color="auto"/>
        <w:left w:val="none" w:sz="0" w:space="0" w:color="auto"/>
        <w:bottom w:val="none" w:sz="0" w:space="0" w:color="auto"/>
        <w:right w:val="none" w:sz="0" w:space="0" w:color="auto"/>
      </w:divBdr>
    </w:div>
    <w:div w:id="1644580591">
      <w:marLeft w:val="0"/>
      <w:marRight w:val="0"/>
      <w:marTop w:val="10"/>
      <w:marBottom w:val="10"/>
      <w:divBdr>
        <w:top w:val="none" w:sz="0" w:space="0" w:color="auto"/>
        <w:left w:val="none" w:sz="0" w:space="0" w:color="auto"/>
        <w:bottom w:val="none" w:sz="0" w:space="0" w:color="auto"/>
        <w:right w:val="none" w:sz="0" w:space="0" w:color="auto"/>
      </w:divBdr>
    </w:div>
    <w:div w:id="1704400421">
      <w:marLeft w:val="0"/>
      <w:marRight w:val="720"/>
      <w:marTop w:val="10"/>
      <w:marBottom w:val="10"/>
      <w:divBdr>
        <w:top w:val="none" w:sz="0" w:space="0" w:color="auto"/>
        <w:left w:val="none" w:sz="0" w:space="0" w:color="auto"/>
        <w:bottom w:val="none" w:sz="0" w:space="0" w:color="auto"/>
        <w:right w:val="none" w:sz="0" w:space="0" w:color="auto"/>
      </w:divBdr>
    </w:div>
    <w:div w:id="1793935358">
      <w:marLeft w:val="0"/>
      <w:marRight w:val="0"/>
      <w:marTop w:val="10"/>
      <w:marBottom w:val="10"/>
      <w:divBdr>
        <w:top w:val="none" w:sz="0" w:space="0" w:color="auto"/>
        <w:left w:val="none" w:sz="0" w:space="0" w:color="auto"/>
        <w:bottom w:val="none" w:sz="0" w:space="0" w:color="auto"/>
        <w:right w:val="none" w:sz="0" w:space="0" w:color="auto"/>
      </w:divBdr>
    </w:div>
    <w:div w:id="1807359941">
      <w:marLeft w:val="0"/>
      <w:marRight w:val="0"/>
      <w:marTop w:val="10"/>
      <w:marBottom w:val="10"/>
      <w:divBdr>
        <w:top w:val="none" w:sz="0" w:space="0" w:color="auto"/>
        <w:left w:val="none" w:sz="0" w:space="0" w:color="auto"/>
        <w:bottom w:val="none" w:sz="0" w:space="0" w:color="auto"/>
        <w:right w:val="none" w:sz="0" w:space="0" w:color="auto"/>
      </w:divBdr>
    </w:div>
    <w:div w:id="1971813574">
      <w:marLeft w:val="0"/>
      <w:marRight w:val="720"/>
      <w:marTop w:val="10"/>
      <w:marBottom w:val="10"/>
      <w:divBdr>
        <w:top w:val="none" w:sz="0" w:space="0" w:color="auto"/>
        <w:left w:val="none" w:sz="0" w:space="0" w:color="auto"/>
        <w:bottom w:val="none" w:sz="0" w:space="0" w:color="auto"/>
        <w:right w:val="none" w:sz="0" w:space="0" w:color="auto"/>
      </w:divBdr>
    </w:div>
    <w:div w:id="1972590443">
      <w:marLeft w:val="0"/>
      <w:marRight w:val="0"/>
      <w:marTop w:val="10"/>
      <w:marBottom w:val="10"/>
      <w:divBdr>
        <w:top w:val="none" w:sz="0" w:space="0" w:color="auto"/>
        <w:left w:val="none" w:sz="0" w:space="0" w:color="auto"/>
        <w:bottom w:val="none" w:sz="0" w:space="0" w:color="auto"/>
        <w:right w:val="none" w:sz="0" w:space="0" w:color="auto"/>
      </w:divBdr>
    </w:div>
    <w:div w:id="20462518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267</Words>
  <Characters>1526</Characters>
  <Application>Microsoft Office Word</Application>
  <DocSecurity>0</DocSecurity>
  <Lines>12</Lines>
  <Paragraphs>3</Paragraphs>
  <ScaleCrop>false</ScaleCrop>
  <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2025-04-30T08:18:00Z</dcterms:created>
  <dcterms:modified xsi:type="dcterms:W3CDTF">2025-04-30T08:18:00Z</dcterms:modified>
</cp:coreProperties>
</file>