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3B9829E9" w14:textId="77777777" w:rsidR="00B03935" w:rsidRDefault="00B03935">
      <w:pPr>
        <w:spacing w:line="500" w:lineRule="atLeast"/>
        <w:jc w:val="center"/>
        <w:divId w:val="2100441262"/>
        <w:rPr>
          <w:rFonts w:ascii="黑体" w:eastAsia="黑体" w:hAnsi="黑体"/>
          <w:sz w:val="36"/>
          <w:szCs w:val="36"/>
        </w:rPr>
      </w:pPr>
      <w:r>
        <w:rPr>
          <w:rFonts w:ascii="黑体" w:eastAsia="黑体" w:hAnsi="黑体" w:hint="eastAsia"/>
          <w:sz w:val="36"/>
          <w:szCs w:val="36"/>
        </w:rPr>
        <w:t>广东省湛江市坡头区人民法院</w:t>
      </w:r>
    </w:p>
    <w:p w14:paraId="578CB3BF" w14:textId="77777777" w:rsidR="00B03935" w:rsidRDefault="00B03935">
      <w:pPr>
        <w:spacing w:line="500" w:lineRule="atLeast"/>
        <w:jc w:val="center"/>
        <w:divId w:val="582568202"/>
        <w:rPr>
          <w:rFonts w:ascii="黑体" w:eastAsia="黑体" w:hAnsi="黑体" w:hint="eastAsia"/>
          <w:sz w:val="36"/>
          <w:szCs w:val="36"/>
        </w:rPr>
      </w:pPr>
      <w:r>
        <w:rPr>
          <w:rFonts w:ascii="黑体" w:eastAsia="黑体" w:hAnsi="黑体" w:hint="eastAsia"/>
          <w:sz w:val="36"/>
          <w:szCs w:val="36"/>
        </w:rPr>
        <w:t>刑</w:t>
      </w:r>
      <w:r>
        <w:rPr>
          <w:rFonts w:ascii="黑体" w:eastAsia="黑体" w:hAnsi="黑体" w:hint="eastAsia"/>
          <w:sz w:val="36"/>
          <w:szCs w:val="36"/>
        </w:rPr>
        <w:t xml:space="preserve"> </w:t>
      </w:r>
      <w:r>
        <w:rPr>
          <w:rFonts w:ascii="黑体" w:eastAsia="黑体" w:hAnsi="黑体" w:hint="eastAsia"/>
          <w:sz w:val="36"/>
          <w:szCs w:val="36"/>
        </w:rPr>
        <w:t>事</w:t>
      </w:r>
      <w:r>
        <w:rPr>
          <w:rFonts w:ascii="黑体" w:eastAsia="黑体" w:hAnsi="黑体" w:hint="eastAsia"/>
          <w:sz w:val="36"/>
          <w:szCs w:val="36"/>
        </w:rPr>
        <w:t xml:space="preserve"> </w:t>
      </w:r>
      <w:r>
        <w:rPr>
          <w:rFonts w:ascii="黑体" w:eastAsia="黑体" w:hAnsi="黑体" w:hint="eastAsia"/>
          <w:sz w:val="36"/>
          <w:szCs w:val="36"/>
        </w:rPr>
        <w:t>判</w:t>
      </w:r>
      <w:r>
        <w:rPr>
          <w:rFonts w:ascii="黑体" w:eastAsia="黑体" w:hAnsi="黑体" w:hint="eastAsia"/>
          <w:sz w:val="36"/>
          <w:szCs w:val="36"/>
        </w:rPr>
        <w:t xml:space="preserve"> </w:t>
      </w:r>
      <w:r>
        <w:rPr>
          <w:rFonts w:ascii="黑体" w:eastAsia="黑体" w:hAnsi="黑体" w:hint="eastAsia"/>
          <w:sz w:val="36"/>
          <w:szCs w:val="36"/>
        </w:rPr>
        <w:t>决</w:t>
      </w:r>
      <w:r>
        <w:rPr>
          <w:rFonts w:ascii="黑体" w:eastAsia="黑体" w:hAnsi="黑体" w:hint="eastAsia"/>
          <w:sz w:val="36"/>
          <w:szCs w:val="36"/>
        </w:rPr>
        <w:t xml:space="preserve"> </w:t>
      </w:r>
      <w:r>
        <w:rPr>
          <w:rFonts w:ascii="黑体" w:eastAsia="黑体" w:hAnsi="黑体" w:hint="eastAsia"/>
          <w:sz w:val="36"/>
          <w:szCs w:val="36"/>
        </w:rPr>
        <w:t>书</w:t>
      </w:r>
    </w:p>
    <w:p w14:paraId="4BD89A00" w14:textId="77777777" w:rsidR="00B03935" w:rsidRDefault="00B03935">
      <w:pPr>
        <w:spacing w:line="500" w:lineRule="atLeast"/>
        <w:jc w:val="right"/>
        <w:divId w:val="416559089"/>
        <w:rPr>
          <w:rFonts w:hint="eastAsia"/>
          <w:sz w:val="30"/>
          <w:szCs w:val="30"/>
        </w:rPr>
      </w:pPr>
      <w:r>
        <w:rPr>
          <w:rFonts w:hint="eastAsia"/>
          <w:sz w:val="30"/>
          <w:szCs w:val="30"/>
        </w:rPr>
        <w:t>（</w:t>
      </w:r>
      <w:r>
        <w:rPr>
          <w:rFonts w:hint="eastAsia"/>
          <w:sz w:val="30"/>
          <w:szCs w:val="30"/>
        </w:rPr>
        <w:t>2015</w:t>
      </w:r>
      <w:r>
        <w:rPr>
          <w:rFonts w:hint="eastAsia"/>
          <w:sz w:val="30"/>
          <w:szCs w:val="30"/>
        </w:rPr>
        <w:t>）湛坡法刑初字第</w:t>
      </w:r>
      <w:r>
        <w:rPr>
          <w:rFonts w:hint="eastAsia"/>
          <w:sz w:val="30"/>
          <w:szCs w:val="30"/>
        </w:rPr>
        <w:t>34</w:t>
      </w:r>
      <w:r>
        <w:rPr>
          <w:rFonts w:hint="eastAsia"/>
          <w:sz w:val="30"/>
          <w:szCs w:val="30"/>
        </w:rPr>
        <w:t>号</w:t>
      </w:r>
    </w:p>
    <w:p w14:paraId="4F98D641" w14:textId="77777777" w:rsidR="00B03935" w:rsidRDefault="00B03935">
      <w:pPr>
        <w:spacing w:line="500" w:lineRule="atLeast"/>
        <w:ind w:firstLine="600"/>
        <w:divId w:val="1210729073"/>
        <w:rPr>
          <w:rFonts w:hint="eastAsia"/>
          <w:sz w:val="30"/>
          <w:szCs w:val="30"/>
        </w:rPr>
      </w:pPr>
      <w:r>
        <w:rPr>
          <w:rFonts w:hint="eastAsia"/>
          <w:sz w:val="30"/>
          <w:szCs w:val="30"/>
        </w:rPr>
        <w:t>公诉机关广东省湛江市坡头区人民检察院。</w:t>
      </w:r>
    </w:p>
    <w:p w14:paraId="356056CD" w14:textId="77777777" w:rsidR="00B03935" w:rsidRDefault="00B03935">
      <w:pPr>
        <w:spacing w:line="500" w:lineRule="atLeast"/>
        <w:ind w:firstLine="600"/>
        <w:divId w:val="160974887"/>
        <w:rPr>
          <w:rFonts w:hint="eastAsia"/>
          <w:sz w:val="30"/>
          <w:szCs w:val="30"/>
        </w:rPr>
      </w:pPr>
      <w:r>
        <w:rPr>
          <w:rFonts w:hint="eastAsia"/>
          <w:sz w:val="30"/>
          <w:szCs w:val="30"/>
        </w:rPr>
        <w:t>被告人林某某，男，</w:t>
      </w:r>
      <w:r>
        <w:rPr>
          <w:rFonts w:hint="eastAsia"/>
          <w:sz w:val="30"/>
          <w:szCs w:val="30"/>
        </w:rPr>
        <w:t>1964</w:t>
      </w:r>
      <w:r>
        <w:rPr>
          <w:rFonts w:hint="eastAsia"/>
          <w:sz w:val="30"/>
          <w:szCs w:val="30"/>
        </w:rPr>
        <w:t>年</w:t>
      </w:r>
      <w:r>
        <w:rPr>
          <w:rFonts w:hint="eastAsia"/>
          <w:sz w:val="30"/>
          <w:szCs w:val="30"/>
        </w:rPr>
        <w:t>11</w:t>
      </w:r>
      <w:r>
        <w:rPr>
          <w:rFonts w:hint="eastAsia"/>
          <w:sz w:val="30"/>
          <w:szCs w:val="30"/>
        </w:rPr>
        <w:t>月</w:t>
      </w:r>
      <w:r>
        <w:rPr>
          <w:rFonts w:hint="eastAsia"/>
          <w:sz w:val="30"/>
          <w:szCs w:val="30"/>
        </w:rPr>
        <w:t>25</w:t>
      </w:r>
      <w:r>
        <w:rPr>
          <w:rFonts w:hint="eastAsia"/>
          <w:sz w:val="30"/>
          <w:szCs w:val="30"/>
        </w:rPr>
        <w:t>日出生于广东省雷州市，无前科。因本案于</w:t>
      </w:r>
      <w:r>
        <w:rPr>
          <w:rFonts w:hint="eastAsia"/>
          <w:sz w:val="30"/>
          <w:szCs w:val="30"/>
        </w:rPr>
        <w:t>2014</w:t>
      </w:r>
      <w:r>
        <w:rPr>
          <w:rFonts w:hint="eastAsia"/>
          <w:sz w:val="30"/>
          <w:szCs w:val="30"/>
        </w:rPr>
        <w:t>年</w:t>
      </w:r>
      <w:r>
        <w:rPr>
          <w:rFonts w:hint="eastAsia"/>
          <w:sz w:val="30"/>
          <w:szCs w:val="30"/>
        </w:rPr>
        <w:t>8</w:t>
      </w:r>
      <w:r>
        <w:rPr>
          <w:rFonts w:hint="eastAsia"/>
          <w:sz w:val="30"/>
          <w:szCs w:val="30"/>
        </w:rPr>
        <w:t>月</w:t>
      </w:r>
      <w:r>
        <w:rPr>
          <w:rFonts w:hint="eastAsia"/>
          <w:sz w:val="30"/>
          <w:szCs w:val="30"/>
        </w:rPr>
        <w:t>15</w:t>
      </w:r>
      <w:r>
        <w:rPr>
          <w:rFonts w:hint="eastAsia"/>
          <w:sz w:val="30"/>
          <w:szCs w:val="30"/>
        </w:rPr>
        <w:t>日被刑事拘留，同年</w:t>
      </w:r>
      <w:r>
        <w:rPr>
          <w:rFonts w:hint="eastAsia"/>
          <w:sz w:val="30"/>
          <w:szCs w:val="30"/>
        </w:rPr>
        <w:t>8</w:t>
      </w:r>
      <w:r>
        <w:rPr>
          <w:rFonts w:hint="eastAsia"/>
          <w:sz w:val="30"/>
          <w:szCs w:val="30"/>
        </w:rPr>
        <w:t>月</w:t>
      </w:r>
      <w:r>
        <w:rPr>
          <w:rFonts w:hint="eastAsia"/>
          <w:sz w:val="30"/>
          <w:szCs w:val="30"/>
        </w:rPr>
        <w:t>26</w:t>
      </w:r>
      <w:r>
        <w:rPr>
          <w:rFonts w:hint="eastAsia"/>
          <w:sz w:val="30"/>
          <w:szCs w:val="30"/>
        </w:rPr>
        <w:t>日被坡头区检察院取保候审。</w:t>
      </w:r>
      <w:r>
        <w:rPr>
          <w:rFonts w:hint="eastAsia"/>
          <w:sz w:val="30"/>
          <w:szCs w:val="30"/>
        </w:rPr>
        <w:t>2015</w:t>
      </w:r>
      <w:r>
        <w:rPr>
          <w:rFonts w:hint="eastAsia"/>
          <w:sz w:val="30"/>
          <w:szCs w:val="30"/>
        </w:rPr>
        <w:t>年</w:t>
      </w:r>
      <w:r>
        <w:rPr>
          <w:rFonts w:hint="eastAsia"/>
          <w:sz w:val="30"/>
          <w:szCs w:val="30"/>
        </w:rPr>
        <w:t>1</w:t>
      </w:r>
      <w:r>
        <w:rPr>
          <w:rFonts w:hint="eastAsia"/>
          <w:sz w:val="30"/>
          <w:szCs w:val="30"/>
        </w:rPr>
        <w:t>月</w:t>
      </w:r>
      <w:r>
        <w:rPr>
          <w:rFonts w:hint="eastAsia"/>
          <w:sz w:val="30"/>
          <w:szCs w:val="30"/>
        </w:rPr>
        <w:t>4</w:t>
      </w:r>
      <w:r>
        <w:rPr>
          <w:rFonts w:hint="eastAsia"/>
          <w:sz w:val="30"/>
          <w:szCs w:val="30"/>
        </w:rPr>
        <w:t>日被本院监视居住。</w:t>
      </w:r>
    </w:p>
    <w:p w14:paraId="4BEED27C" w14:textId="77777777" w:rsidR="00B03935" w:rsidRDefault="00B03935">
      <w:pPr>
        <w:spacing w:line="500" w:lineRule="atLeast"/>
        <w:ind w:firstLine="600"/>
        <w:divId w:val="542904591"/>
        <w:rPr>
          <w:rFonts w:hint="eastAsia"/>
          <w:sz w:val="30"/>
          <w:szCs w:val="30"/>
        </w:rPr>
      </w:pPr>
      <w:r>
        <w:rPr>
          <w:rFonts w:hint="eastAsia"/>
          <w:sz w:val="30"/>
          <w:szCs w:val="30"/>
        </w:rPr>
        <w:t>辩护人莫爵杨，广东国诚律师事务所律师。</w:t>
      </w:r>
    </w:p>
    <w:p w14:paraId="240DBAFC" w14:textId="77777777" w:rsidR="00B03935" w:rsidRDefault="00B03935">
      <w:pPr>
        <w:spacing w:line="500" w:lineRule="atLeast"/>
        <w:ind w:firstLine="600"/>
        <w:divId w:val="1717774358"/>
        <w:rPr>
          <w:rFonts w:hint="eastAsia"/>
          <w:sz w:val="30"/>
          <w:szCs w:val="30"/>
        </w:rPr>
      </w:pPr>
      <w:r>
        <w:rPr>
          <w:rFonts w:hint="eastAsia"/>
          <w:sz w:val="30"/>
          <w:szCs w:val="30"/>
        </w:rPr>
        <w:t>湛江市中级人民法院以（</w:t>
      </w:r>
      <w:r>
        <w:rPr>
          <w:rFonts w:hint="eastAsia"/>
          <w:sz w:val="30"/>
          <w:szCs w:val="30"/>
        </w:rPr>
        <w:t>2014</w:t>
      </w:r>
      <w:r>
        <w:rPr>
          <w:rFonts w:hint="eastAsia"/>
          <w:sz w:val="30"/>
          <w:szCs w:val="30"/>
        </w:rPr>
        <w:t>）湛中法立刑指字第</w:t>
      </w:r>
      <w:r>
        <w:rPr>
          <w:rFonts w:hint="eastAsia"/>
          <w:sz w:val="30"/>
          <w:szCs w:val="30"/>
        </w:rPr>
        <w:t>49</w:t>
      </w:r>
      <w:r>
        <w:rPr>
          <w:rFonts w:hint="eastAsia"/>
          <w:sz w:val="30"/>
          <w:szCs w:val="30"/>
        </w:rPr>
        <w:t>号指定管辖函指定本院管辖该案。湛江市坡头区人民检察院以坡检诉刑诉（</w:t>
      </w:r>
      <w:r>
        <w:rPr>
          <w:rFonts w:hint="eastAsia"/>
          <w:sz w:val="30"/>
          <w:szCs w:val="30"/>
        </w:rPr>
        <w:t>2014</w:t>
      </w:r>
      <w:r>
        <w:rPr>
          <w:rFonts w:hint="eastAsia"/>
          <w:sz w:val="30"/>
          <w:szCs w:val="30"/>
        </w:rPr>
        <w:t>）</w:t>
      </w:r>
      <w:r>
        <w:rPr>
          <w:rFonts w:hint="eastAsia"/>
          <w:sz w:val="30"/>
          <w:szCs w:val="30"/>
        </w:rPr>
        <w:t>241</w:t>
      </w:r>
      <w:r>
        <w:rPr>
          <w:rFonts w:hint="eastAsia"/>
          <w:sz w:val="30"/>
          <w:szCs w:val="30"/>
        </w:rPr>
        <w:t>号起诉书，指控被告人林某某犯受贿罪，于</w:t>
      </w:r>
      <w:r>
        <w:rPr>
          <w:rFonts w:hint="eastAsia"/>
          <w:sz w:val="30"/>
          <w:szCs w:val="30"/>
        </w:rPr>
        <w:t>2014</w:t>
      </w:r>
      <w:r>
        <w:rPr>
          <w:rFonts w:hint="eastAsia"/>
          <w:sz w:val="30"/>
          <w:szCs w:val="30"/>
        </w:rPr>
        <w:t>年</w:t>
      </w:r>
      <w:r>
        <w:rPr>
          <w:rFonts w:hint="eastAsia"/>
          <w:sz w:val="30"/>
          <w:szCs w:val="30"/>
        </w:rPr>
        <w:t>12</w:t>
      </w:r>
      <w:r>
        <w:rPr>
          <w:rFonts w:hint="eastAsia"/>
          <w:sz w:val="30"/>
          <w:szCs w:val="30"/>
        </w:rPr>
        <w:t>月</w:t>
      </w:r>
      <w:r>
        <w:rPr>
          <w:rFonts w:hint="eastAsia"/>
          <w:sz w:val="30"/>
          <w:szCs w:val="30"/>
        </w:rPr>
        <w:t>26</w:t>
      </w:r>
      <w:r>
        <w:rPr>
          <w:rFonts w:hint="eastAsia"/>
          <w:sz w:val="30"/>
          <w:szCs w:val="30"/>
        </w:rPr>
        <w:t>日向本院提起公诉。公诉机关于</w:t>
      </w:r>
      <w:r>
        <w:rPr>
          <w:rFonts w:hint="eastAsia"/>
          <w:sz w:val="30"/>
          <w:szCs w:val="30"/>
        </w:rPr>
        <w:t>2015</w:t>
      </w:r>
      <w:r>
        <w:rPr>
          <w:rFonts w:hint="eastAsia"/>
          <w:sz w:val="30"/>
          <w:szCs w:val="30"/>
        </w:rPr>
        <w:t>年</w:t>
      </w:r>
      <w:r>
        <w:rPr>
          <w:rFonts w:hint="eastAsia"/>
          <w:sz w:val="30"/>
          <w:szCs w:val="30"/>
        </w:rPr>
        <w:t>3</w:t>
      </w:r>
      <w:r>
        <w:rPr>
          <w:rFonts w:hint="eastAsia"/>
          <w:sz w:val="30"/>
          <w:szCs w:val="30"/>
        </w:rPr>
        <w:t>月</w:t>
      </w:r>
      <w:r>
        <w:rPr>
          <w:rFonts w:hint="eastAsia"/>
          <w:sz w:val="30"/>
          <w:szCs w:val="30"/>
        </w:rPr>
        <w:t>18</w:t>
      </w:r>
      <w:r>
        <w:rPr>
          <w:rFonts w:hint="eastAsia"/>
          <w:sz w:val="30"/>
          <w:szCs w:val="30"/>
        </w:rPr>
        <w:t>日建议延期审理，本院于同年</w:t>
      </w:r>
      <w:r>
        <w:rPr>
          <w:rFonts w:hint="eastAsia"/>
          <w:sz w:val="30"/>
          <w:szCs w:val="30"/>
        </w:rPr>
        <w:t>3</w:t>
      </w:r>
      <w:r>
        <w:rPr>
          <w:rFonts w:hint="eastAsia"/>
          <w:sz w:val="30"/>
          <w:szCs w:val="30"/>
        </w:rPr>
        <w:t>月</w:t>
      </w:r>
      <w:r>
        <w:rPr>
          <w:rFonts w:hint="eastAsia"/>
          <w:sz w:val="30"/>
          <w:szCs w:val="30"/>
        </w:rPr>
        <w:t>19</w:t>
      </w:r>
      <w:r>
        <w:rPr>
          <w:rFonts w:hint="eastAsia"/>
          <w:sz w:val="30"/>
          <w:szCs w:val="30"/>
        </w:rPr>
        <w:t>日决定延期审理。公诉机关于</w:t>
      </w:r>
      <w:r>
        <w:rPr>
          <w:rFonts w:hint="eastAsia"/>
          <w:sz w:val="30"/>
          <w:szCs w:val="30"/>
        </w:rPr>
        <w:t>2015</w:t>
      </w:r>
      <w:r>
        <w:rPr>
          <w:rFonts w:hint="eastAsia"/>
          <w:sz w:val="30"/>
          <w:szCs w:val="30"/>
        </w:rPr>
        <w:t>年</w:t>
      </w:r>
      <w:r>
        <w:rPr>
          <w:rFonts w:hint="eastAsia"/>
          <w:sz w:val="30"/>
          <w:szCs w:val="30"/>
        </w:rPr>
        <w:t>4</w:t>
      </w:r>
      <w:r>
        <w:rPr>
          <w:rFonts w:hint="eastAsia"/>
          <w:sz w:val="30"/>
          <w:szCs w:val="30"/>
        </w:rPr>
        <w:t>月</w:t>
      </w:r>
      <w:r>
        <w:rPr>
          <w:rFonts w:hint="eastAsia"/>
          <w:sz w:val="30"/>
          <w:szCs w:val="30"/>
        </w:rPr>
        <w:t>10</w:t>
      </w:r>
      <w:r>
        <w:rPr>
          <w:rFonts w:hint="eastAsia"/>
          <w:sz w:val="30"/>
          <w:szCs w:val="30"/>
        </w:rPr>
        <w:t>日建议恢复审理，本院于同年</w:t>
      </w:r>
      <w:r>
        <w:rPr>
          <w:rFonts w:hint="eastAsia"/>
          <w:sz w:val="30"/>
          <w:szCs w:val="30"/>
        </w:rPr>
        <w:t>4</w:t>
      </w:r>
      <w:r>
        <w:rPr>
          <w:rFonts w:hint="eastAsia"/>
          <w:sz w:val="30"/>
          <w:szCs w:val="30"/>
        </w:rPr>
        <w:t>月</w:t>
      </w:r>
      <w:r>
        <w:rPr>
          <w:rFonts w:hint="eastAsia"/>
          <w:sz w:val="30"/>
          <w:szCs w:val="30"/>
        </w:rPr>
        <w:t>13</w:t>
      </w:r>
      <w:r>
        <w:rPr>
          <w:rFonts w:hint="eastAsia"/>
          <w:sz w:val="30"/>
          <w:szCs w:val="30"/>
        </w:rPr>
        <w:t>日决定恢复审理。本院依法组成合议庭，公开开庭审理了本案。湛江市坡头区人民检察院检察员梁婧出庭支持公诉，被告人林某某及其辩护人莫爵杨到庭参加了诉讼。本案现已审理终结。</w:t>
      </w:r>
    </w:p>
    <w:p w14:paraId="3DCB2A84" w14:textId="77777777" w:rsidR="00B03935" w:rsidRDefault="00B03935">
      <w:pPr>
        <w:spacing w:line="500" w:lineRule="atLeast"/>
        <w:divId w:val="2041398675"/>
        <w:rPr>
          <w:rFonts w:hint="eastAsia"/>
          <w:sz w:val="30"/>
          <w:szCs w:val="30"/>
        </w:rPr>
      </w:pPr>
      <w:r>
        <w:rPr>
          <w:rFonts w:hint="eastAsia"/>
          <w:sz w:val="30"/>
          <w:szCs w:val="30"/>
        </w:rPr>
        <w:t>湛江市坡头区人民检察院指控：</w:t>
      </w:r>
    </w:p>
    <w:p w14:paraId="362AE30B" w14:textId="77777777" w:rsidR="00B03935" w:rsidRDefault="00B03935">
      <w:pPr>
        <w:spacing w:line="500" w:lineRule="atLeast"/>
        <w:ind w:firstLine="600"/>
        <w:divId w:val="981540806"/>
        <w:rPr>
          <w:rFonts w:hint="eastAsia"/>
          <w:sz w:val="30"/>
          <w:szCs w:val="30"/>
        </w:rPr>
      </w:pPr>
      <w:r>
        <w:rPr>
          <w:rFonts w:hint="eastAsia"/>
          <w:sz w:val="30"/>
          <w:szCs w:val="30"/>
        </w:rPr>
        <w:t>2013</w:t>
      </w:r>
      <w:r>
        <w:rPr>
          <w:rFonts w:hint="eastAsia"/>
          <w:sz w:val="30"/>
          <w:szCs w:val="30"/>
        </w:rPr>
        <w:t>年至</w:t>
      </w:r>
      <w:r>
        <w:rPr>
          <w:rFonts w:hint="eastAsia"/>
          <w:sz w:val="30"/>
          <w:szCs w:val="30"/>
        </w:rPr>
        <w:t>2014</w:t>
      </w:r>
      <w:r>
        <w:rPr>
          <w:rFonts w:hint="eastAsia"/>
          <w:sz w:val="30"/>
          <w:szCs w:val="30"/>
        </w:rPr>
        <w:t>年，被告人林某某任湛江三星企业（集团）有限公司法定代理人及广东三星企业（集团）股份有限公司副总经理（负责人），在上述两公司出租物业过程中，利用职务之便非法收受租户刘某某、陈某甲、陈某乙、卓某某等人的贿赂，合计人民币</w:t>
      </w:r>
      <w:r>
        <w:rPr>
          <w:rFonts w:hint="eastAsia"/>
          <w:sz w:val="30"/>
          <w:szCs w:val="30"/>
        </w:rPr>
        <w:t>4.7</w:t>
      </w:r>
      <w:r>
        <w:rPr>
          <w:rFonts w:hint="eastAsia"/>
          <w:sz w:val="30"/>
          <w:szCs w:val="30"/>
        </w:rPr>
        <w:t>万元。具体事实如下：</w:t>
      </w:r>
    </w:p>
    <w:p w14:paraId="2654F5B7" w14:textId="77777777" w:rsidR="00B03935" w:rsidRDefault="00B03935">
      <w:pPr>
        <w:spacing w:line="500" w:lineRule="atLeast"/>
        <w:ind w:firstLine="600"/>
        <w:divId w:val="1895236291"/>
        <w:rPr>
          <w:rFonts w:hint="eastAsia"/>
          <w:sz w:val="30"/>
          <w:szCs w:val="30"/>
        </w:rPr>
      </w:pPr>
      <w:r>
        <w:rPr>
          <w:rFonts w:hint="eastAsia"/>
          <w:sz w:val="30"/>
          <w:szCs w:val="30"/>
        </w:rPr>
        <w:lastRenderedPageBreak/>
        <w:t>（一）被告人林某某伙同黎某某（另案处理）共同非法收受刘某某、陈某甲的贿赂，合计人民币</w:t>
      </w:r>
      <w:r>
        <w:rPr>
          <w:rFonts w:hint="eastAsia"/>
          <w:sz w:val="30"/>
          <w:szCs w:val="30"/>
        </w:rPr>
        <w:t>2.2</w:t>
      </w:r>
      <w:r>
        <w:rPr>
          <w:rFonts w:hint="eastAsia"/>
          <w:sz w:val="30"/>
          <w:szCs w:val="30"/>
        </w:rPr>
        <w:t>万元。具体事实如下：</w:t>
      </w:r>
    </w:p>
    <w:p w14:paraId="2463235B" w14:textId="77777777" w:rsidR="00B03935" w:rsidRDefault="00B03935">
      <w:pPr>
        <w:spacing w:line="500" w:lineRule="atLeast"/>
        <w:ind w:firstLine="600"/>
        <w:divId w:val="103162329"/>
        <w:rPr>
          <w:rFonts w:hint="eastAsia"/>
          <w:sz w:val="30"/>
          <w:szCs w:val="30"/>
        </w:rPr>
      </w:pPr>
      <w:r>
        <w:rPr>
          <w:rFonts w:hint="eastAsia"/>
          <w:sz w:val="30"/>
          <w:szCs w:val="30"/>
        </w:rPr>
        <w:t>1</w:t>
      </w:r>
      <w:r>
        <w:rPr>
          <w:rFonts w:hint="eastAsia"/>
          <w:sz w:val="30"/>
          <w:szCs w:val="30"/>
        </w:rPr>
        <w:t>、</w:t>
      </w:r>
      <w:r>
        <w:rPr>
          <w:rFonts w:hint="eastAsia"/>
          <w:sz w:val="30"/>
          <w:szCs w:val="30"/>
        </w:rPr>
        <w:t>2013</w:t>
      </w:r>
      <w:r>
        <w:rPr>
          <w:rFonts w:hint="eastAsia"/>
          <w:sz w:val="30"/>
          <w:szCs w:val="30"/>
        </w:rPr>
        <w:t>年</w:t>
      </w:r>
      <w:r>
        <w:rPr>
          <w:rFonts w:hint="eastAsia"/>
          <w:sz w:val="30"/>
          <w:szCs w:val="30"/>
        </w:rPr>
        <w:t>9</w:t>
      </w:r>
      <w:r>
        <w:rPr>
          <w:rFonts w:hint="eastAsia"/>
          <w:sz w:val="30"/>
          <w:szCs w:val="30"/>
        </w:rPr>
        <w:t>月的一天，被告人林某某对黎某某说过节需要钱。之后黎某某找到刘某某，说林某某需要钱用。刘某某因在此前已免费使用三星公司车箱涂装车间半年。刘某某便在该车箱涂装车间门将人民币</w:t>
      </w:r>
      <w:r>
        <w:rPr>
          <w:rFonts w:hint="eastAsia"/>
          <w:sz w:val="30"/>
          <w:szCs w:val="30"/>
        </w:rPr>
        <w:t>1.8</w:t>
      </w:r>
      <w:r>
        <w:rPr>
          <w:rFonts w:hint="eastAsia"/>
          <w:sz w:val="30"/>
          <w:szCs w:val="30"/>
        </w:rPr>
        <w:t>万元交给黎某某收下，由黎某某将钱送给林某某。之后，黎某某将其中</w:t>
      </w:r>
      <w:r>
        <w:rPr>
          <w:rFonts w:hint="eastAsia"/>
          <w:sz w:val="30"/>
          <w:szCs w:val="30"/>
        </w:rPr>
        <w:t>1.2</w:t>
      </w:r>
      <w:r>
        <w:rPr>
          <w:rFonts w:hint="eastAsia"/>
          <w:sz w:val="30"/>
          <w:szCs w:val="30"/>
        </w:rPr>
        <w:t>万元交给林某某收下；黎某某自己分得</w:t>
      </w:r>
      <w:r>
        <w:rPr>
          <w:rFonts w:hint="eastAsia"/>
          <w:sz w:val="30"/>
          <w:szCs w:val="30"/>
        </w:rPr>
        <w:t>6000</w:t>
      </w:r>
      <w:r>
        <w:rPr>
          <w:rFonts w:hint="eastAsia"/>
          <w:sz w:val="30"/>
          <w:szCs w:val="30"/>
        </w:rPr>
        <w:t>元。</w:t>
      </w:r>
    </w:p>
    <w:p w14:paraId="0A50248A" w14:textId="77777777" w:rsidR="00B03935" w:rsidRDefault="00B03935">
      <w:pPr>
        <w:spacing w:line="500" w:lineRule="atLeast"/>
        <w:ind w:firstLine="600"/>
        <w:divId w:val="343826502"/>
        <w:rPr>
          <w:rFonts w:hint="eastAsia"/>
          <w:sz w:val="30"/>
          <w:szCs w:val="30"/>
        </w:rPr>
      </w:pPr>
      <w:r>
        <w:rPr>
          <w:rFonts w:hint="eastAsia"/>
          <w:sz w:val="30"/>
          <w:szCs w:val="30"/>
        </w:rPr>
        <w:t>2</w:t>
      </w:r>
      <w:r>
        <w:rPr>
          <w:rFonts w:hint="eastAsia"/>
          <w:sz w:val="30"/>
          <w:szCs w:val="30"/>
        </w:rPr>
        <w:t>、</w:t>
      </w:r>
      <w:r>
        <w:rPr>
          <w:rFonts w:hint="eastAsia"/>
          <w:sz w:val="30"/>
          <w:szCs w:val="30"/>
        </w:rPr>
        <w:t>2014</w:t>
      </w:r>
      <w:r>
        <w:rPr>
          <w:rFonts w:hint="eastAsia"/>
          <w:sz w:val="30"/>
          <w:szCs w:val="30"/>
        </w:rPr>
        <w:t>年</w:t>
      </w:r>
      <w:r>
        <w:rPr>
          <w:rFonts w:hint="eastAsia"/>
          <w:sz w:val="30"/>
          <w:szCs w:val="30"/>
        </w:rPr>
        <w:t>1</w:t>
      </w:r>
      <w:r>
        <w:rPr>
          <w:rFonts w:hint="eastAsia"/>
          <w:sz w:val="30"/>
          <w:szCs w:val="30"/>
        </w:rPr>
        <w:t>月，林某某对黎某某说过年需要一万元。之后黎某某打电话给陈某甲，说过节了，林某某需要钱用。陈某甲因其当时未与三星公司签订租赁合同，已免费使用了该公司冷冻厂房及空地几个月。为了能尽快与三星公司签订租赁合同，陈某甲先后二次在三星公司黎某某的办公室里共将</w:t>
      </w:r>
      <w:r>
        <w:rPr>
          <w:rFonts w:hint="eastAsia"/>
          <w:sz w:val="30"/>
          <w:szCs w:val="30"/>
        </w:rPr>
        <w:t>2</w:t>
      </w:r>
      <w:r>
        <w:rPr>
          <w:rFonts w:hint="eastAsia"/>
          <w:sz w:val="30"/>
          <w:szCs w:val="30"/>
        </w:rPr>
        <w:t>万元人民币送给黎某某收下。之后，黎某某将其中</w:t>
      </w:r>
      <w:r>
        <w:rPr>
          <w:rFonts w:hint="eastAsia"/>
          <w:sz w:val="30"/>
          <w:szCs w:val="30"/>
        </w:rPr>
        <w:t>1</w:t>
      </w:r>
      <w:r>
        <w:rPr>
          <w:rFonts w:hint="eastAsia"/>
          <w:sz w:val="30"/>
          <w:szCs w:val="30"/>
        </w:rPr>
        <w:t>万元交给林某某收下。</w:t>
      </w:r>
    </w:p>
    <w:p w14:paraId="3F968ABD" w14:textId="77777777" w:rsidR="00B03935" w:rsidRDefault="00B03935">
      <w:pPr>
        <w:spacing w:line="500" w:lineRule="atLeast"/>
        <w:ind w:firstLine="600"/>
        <w:divId w:val="293103518"/>
        <w:rPr>
          <w:rFonts w:hint="eastAsia"/>
          <w:sz w:val="30"/>
          <w:szCs w:val="30"/>
        </w:rPr>
      </w:pPr>
      <w:r>
        <w:rPr>
          <w:rFonts w:hint="eastAsia"/>
          <w:sz w:val="30"/>
          <w:szCs w:val="30"/>
        </w:rPr>
        <w:t>（二）林某某单独收受租户刘某某、陈某乙、卓某某的贿赂，共计人民币</w:t>
      </w:r>
      <w:r>
        <w:rPr>
          <w:rFonts w:hint="eastAsia"/>
          <w:sz w:val="30"/>
          <w:szCs w:val="30"/>
        </w:rPr>
        <w:t>2.5</w:t>
      </w:r>
      <w:r>
        <w:rPr>
          <w:rFonts w:hint="eastAsia"/>
          <w:sz w:val="30"/>
          <w:szCs w:val="30"/>
        </w:rPr>
        <w:t>万元。具体事实如下：</w:t>
      </w:r>
    </w:p>
    <w:p w14:paraId="0D554EE1" w14:textId="77777777" w:rsidR="00B03935" w:rsidRDefault="00B03935">
      <w:pPr>
        <w:spacing w:line="500" w:lineRule="atLeast"/>
        <w:ind w:firstLine="600"/>
        <w:divId w:val="937176710"/>
        <w:rPr>
          <w:rFonts w:hint="eastAsia"/>
          <w:sz w:val="30"/>
          <w:szCs w:val="30"/>
        </w:rPr>
      </w:pPr>
      <w:r>
        <w:rPr>
          <w:rFonts w:hint="eastAsia"/>
          <w:sz w:val="30"/>
          <w:szCs w:val="30"/>
        </w:rPr>
        <w:t>1</w:t>
      </w:r>
      <w:r>
        <w:rPr>
          <w:rFonts w:hint="eastAsia"/>
          <w:sz w:val="30"/>
          <w:szCs w:val="30"/>
        </w:rPr>
        <w:t>、</w:t>
      </w:r>
      <w:r>
        <w:rPr>
          <w:rFonts w:hint="eastAsia"/>
          <w:sz w:val="30"/>
          <w:szCs w:val="30"/>
        </w:rPr>
        <w:t>2014</w:t>
      </w:r>
      <w:r>
        <w:rPr>
          <w:rFonts w:hint="eastAsia"/>
          <w:sz w:val="30"/>
          <w:szCs w:val="30"/>
        </w:rPr>
        <w:t>年</w:t>
      </w:r>
      <w:r>
        <w:rPr>
          <w:rFonts w:hint="eastAsia"/>
          <w:sz w:val="30"/>
          <w:szCs w:val="30"/>
        </w:rPr>
        <w:t>1</w:t>
      </w:r>
      <w:r>
        <w:rPr>
          <w:rFonts w:hint="eastAsia"/>
          <w:sz w:val="30"/>
          <w:szCs w:val="30"/>
        </w:rPr>
        <w:t>月，被告人林某某在三星公司其办公室内，非法收受刘某某行贿人民币</w:t>
      </w:r>
      <w:r>
        <w:rPr>
          <w:rFonts w:hint="eastAsia"/>
          <w:sz w:val="30"/>
          <w:szCs w:val="30"/>
        </w:rPr>
        <w:t>5000</w:t>
      </w:r>
      <w:r>
        <w:rPr>
          <w:rFonts w:hint="eastAsia"/>
          <w:sz w:val="30"/>
          <w:szCs w:val="30"/>
        </w:rPr>
        <w:t>元。</w:t>
      </w:r>
    </w:p>
    <w:p w14:paraId="1CBFB587" w14:textId="77777777" w:rsidR="00B03935" w:rsidRDefault="00B03935">
      <w:pPr>
        <w:spacing w:line="500" w:lineRule="atLeast"/>
        <w:ind w:firstLine="600"/>
        <w:divId w:val="1545601215"/>
        <w:rPr>
          <w:rFonts w:hint="eastAsia"/>
          <w:sz w:val="30"/>
          <w:szCs w:val="30"/>
        </w:rPr>
      </w:pPr>
      <w:r>
        <w:rPr>
          <w:rFonts w:hint="eastAsia"/>
          <w:sz w:val="30"/>
          <w:szCs w:val="30"/>
        </w:rPr>
        <w:t>2</w:t>
      </w:r>
      <w:r>
        <w:rPr>
          <w:rFonts w:hint="eastAsia"/>
          <w:sz w:val="30"/>
          <w:szCs w:val="30"/>
        </w:rPr>
        <w:t>、</w:t>
      </w:r>
      <w:r>
        <w:rPr>
          <w:rFonts w:hint="eastAsia"/>
          <w:sz w:val="30"/>
          <w:szCs w:val="30"/>
        </w:rPr>
        <w:t>2014</w:t>
      </w:r>
      <w:r>
        <w:rPr>
          <w:rFonts w:hint="eastAsia"/>
          <w:sz w:val="30"/>
          <w:szCs w:val="30"/>
        </w:rPr>
        <w:t>年</w:t>
      </w:r>
      <w:r>
        <w:rPr>
          <w:rFonts w:hint="eastAsia"/>
          <w:sz w:val="30"/>
          <w:szCs w:val="30"/>
        </w:rPr>
        <w:t>1</w:t>
      </w:r>
      <w:r>
        <w:rPr>
          <w:rFonts w:hint="eastAsia"/>
          <w:sz w:val="30"/>
          <w:szCs w:val="30"/>
        </w:rPr>
        <w:t>月的一天晚上，陈某乙为感谢被告人林某某在其租赁湛江三星公司第二招待所中给予关照，在其所承租的第二招待所门前送给了林某某人民币</w:t>
      </w:r>
      <w:r>
        <w:rPr>
          <w:rFonts w:hint="eastAsia"/>
          <w:sz w:val="30"/>
          <w:szCs w:val="30"/>
        </w:rPr>
        <w:t>1</w:t>
      </w:r>
      <w:r>
        <w:rPr>
          <w:rFonts w:hint="eastAsia"/>
          <w:sz w:val="30"/>
          <w:szCs w:val="30"/>
        </w:rPr>
        <w:t>万元。</w:t>
      </w:r>
    </w:p>
    <w:p w14:paraId="01A3C0D5" w14:textId="77777777" w:rsidR="00B03935" w:rsidRDefault="00B03935">
      <w:pPr>
        <w:spacing w:line="500" w:lineRule="atLeast"/>
        <w:ind w:firstLine="600"/>
        <w:divId w:val="827600603"/>
        <w:rPr>
          <w:rFonts w:hint="eastAsia"/>
          <w:sz w:val="30"/>
          <w:szCs w:val="30"/>
        </w:rPr>
      </w:pPr>
      <w:r>
        <w:rPr>
          <w:rFonts w:hint="eastAsia"/>
          <w:sz w:val="30"/>
          <w:szCs w:val="30"/>
        </w:rPr>
        <w:t>3</w:t>
      </w:r>
      <w:r>
        <w:rPr>
          <w:rFonts w:hint="eastAsia"/>
          <w:sz w:val="30"/>
          <w:szCs w:val="30"/>
        </w:rPr>
        <w:t>、</w:t>
      </w:r>
      <w:r>
        <w:rPr>
          <w:rFonts w:hint="eastAsia"/>
          <w:sz w:val="30"/>
          <w:szCs w:val="30"/>
        </w:rPr>
        <w:t>2014</w:t>
      </w:r>
      <w:r>
        <w:rPr>
          <w:rFonts w:hint="eastAsia"/>
          <w:sz w:val="30"/>
          <w:szCs w:val="30"/>
        </w:rPr>
        <w:t>年</w:t>
      </w:r>
      <w:r>
        <w:rPr>
          <w:rFonts w:hint="eastAsia"/>
          <w:sz w:val="30"/>
          <w:szCs w:val="30"/>
        </w:rPr>
        <w:t>1</w:t>
      </w:r>
      <w:r>
        <w:rPr>
          <w:rFonts w:hint="eastAsia"/>
          <w:sz w:val="30"/>
          <w:szCs w:val="30"/>
        </w:rPr>
        <w:t>月，卓某某为了能承租到广东三星公司板金仓库和加油站，在三星公司林某某的办公室送给了被告人林某某人民币</w:t>
      </w:r>
      <w:r>
        <w:rPr>
          <w:rFonts w:hint="eastAsia"/>
          <w:sz w:val="30"/>
          <w:szCs w:val="30"/>
        </w:rPr>
        <w:t>1</w:t>
      </w:r>
      <w:r>
        <w:rPr>
          <w:rFonts w:hint="eastAsia"/>
          <w:sz w:val="30"/>
          <w:szCs w:val="30"/>
        </w:rPr>
        <w:t>万元。</w:t>
      </w:r>
    </w:p>
    <w:p w14:paraId="0229551E" w14:textId="77777777" w:rsidR="00B03935" w:rsidRDefault="00B03935">
      <w:pPr>
        <w:spacing w:line="500" w:lineRule="atLeast"/>
        <w:ind w:firstLine="600"/>
        <w:divId w:val="716663959"/>
        <w:rPr>
          <w:rFonts w:hint="eastAsia"/>
          <w:sz w:val="30"/>
          <w:szCs w:val="30"/>
        </w:rPr>
      </w:pPr>
      <w:r>
        <w:rPr>
          <w:rFonts w:hint="eastAsia"/>
          <w:sz w:val="30"/>
          <w:szCs w:val="30"/>
        </w:rPr>
        <w:t>2014</w:t>
      </w:r>
      <w:r>
        <w:rPr>
          <w:rFonts w:hint="eastAsia"/>
          <w:sz w:val="30"/>
          <w:szCs w:val="30"/>
        </w:rPr>
        <w:t>年</w:t>
      </w:r>
      <w:r>
        <w:rPr>
          <w:rFonts w:hint="eastAsia"/>
          <w:sz w:val="30"/>
          <w:szCs w:val="30"/>
        </w:rPr>
        <w:t>8</w:t>
      </w:r>
      <w:r>
        <w:rPr>
          <w:rFonts w:hint="eastAsia"/>
          <w:sz w:val="30"/>
          <w:szCs w:val="30"/>
        </w:rPr>
        <w:t>月</w:t>
      </w:r>
      <w:r>
        <w:rPr>
          <w:rFonts w:hint="eastAsia"/>
          <w:sz w:val="30"/>
          <w:szCs w:val="30"/>
        </w:rPr>
        <w:t>11</w:t>
      </w:r>
      <w:r>
        <w:rPr>
          <w:rFonts w:hint="eastAsia"/>
          <w:sz w:val="30"/>
          <w:szCs w:val="30"/>
        </w:rPr>
        <w:t>日，被告人林某某退赃人民币</w:t>
      </w:r>
      <w:r>
        <w:rPr>
          <w:rFonts w:hint="eastAsia"/>
          <w:sz w:val="30"/>
          <w:szCs w:val="30"/>
        </w:rPr>
        <w:t>6.78</w:t>
      </w:r>
      <w:r>
        <w:rPr>
          <w:rFonts w:hint="eastAsia"/>
          <w:sz w:val="30"/>
          <w:szCs w:val="30"/>
        </w:rPr>
        <w:t>万元。</w:t>
      </w:r>
    </w:p>
    <w:p w14:paraId="06B31A0C" w14:textId="77777777" w:rsidR="00B03935" w:rsidRDefault="00B03935">
      <w:pPr>
        <w:spacing w:line="500" w:lineRule="atLeast"/>
        <w:ind w:firstLine="600"/>
        <w:divId w:val="126626812"/>
        <w:rPr>
          <w:rFonts w:hint="eastAsia"/>
          <w:sz w:val="30"/>
          <w:szCs w:val="30"/>
        </w:rPr>
      </w:pPr>
      <w:r>
        <w:rPr>
          <w:rFonts w:hint="eastAsia"/>
          <w:sz w:val="30"/>
          <w:szCs w:val="30"/>
        </w:rPr>
        <w:t>2014</w:t>
      </w:r>
      <w:r>
        <w:rPr>
          <w:rFonts w:hint="eastAsia"/>
          <w:sz w:val="30"/>
          <w:szCs w:val="30"/>
        </w:rPr>
        <w:t>年</w:t>
      </w:r>
      <w:r>
        <w:rPr>
          <w:rFonts w:hint="eastAsia"/>
          <w:sz w:val="30"/>
          <w:szCs w:val="30"/>
        </w:rPr>
        <w:t>8</w:t>
      </w:r>
      <w:r>
        <w:rPr>
          <w:rFonts w:hint="eastAsia"/>
          <w:sz w:val="30"/>
          <w:szCs w:val="30"/>
        </w:rPr>
        <w:t>月</w:t>
      </w:r>
      <w:r>
        <w:rPr>
          <w:rFonts w:hint="eastAsia"/>
          <w:sz w:val="30"/>
          <w:szCs w:val="30"/>
        </w:rPr>
        <w:t>13</w:t>
      </w:r>
      <w:r>
        <w:rPr>
          <w:rFonts w:hint="eastAsia"/>
          <w:sz w:val="30"/>
          <w:szCs w:val="30"/>
        </w:rPr>
        <w:t>日，被告人林某某被传唤到案。</w:t>
      </w:r>
    </w:p>
    <w:p w14:paraId="1FFAFB8A" w14:textId="77777777" w:rsidR="00B03935" w:rsidRDefault="00B03935">
      <w:pPr>
        <w:spacing w:line="500" w:lineRule="atLeast"/>
        <w:ind w:firstLine="600"/>
        <w:divId w:val="147792290"/>
        <w:rPr>
          <w:rFonts w:hint="eastAsia"/>
          <w:sz w:val="30"/>
          <w:szCs w:val="30"/>
        </w:rPr>
      </w:pPr>
      <w:r>
        <w:rPr>
          <w:rFonts w:hint="eastAsia"/>
          <w:sz w:val="30"/>
          <w:szCs w:val="30"/>
        </w:rPr>
        <w:t>针对上述的指控，公诉机关提供相应的证据。据以认为被告人林某某身为湛江三星企业（集团）有限公司法定代表人及广东三星企业（集团）股份有限公司副总经理（负责人），是国家工作人员，利用职务之便，非法收受他人财物，合计人民币</w:t>
      </w:r>
      <w:r>
        <w:rPr>
          <w:rFonts w:hint="eastAsia"/>
          <w:sz w:val="30"/>
          <w:szCs w:val="30"/>
        </w:rPr>
        <w:t>4.7</w:t>
      </w:r>
      <w:r>
        <w:rPr>
          <w:rFonts w:hint="eastAsia"/>
          <w:sz w:val="30"/>
          <w:szCs w:val="30"/>
        </w:rPr>
        <w:t>万元，为他人谋取利益，其行为已触犯《中华人民共和国刑法》第三百八十五条第一款，构成受贿罪。被告人林某某能如实供述自己的罪行，尤其供述了尚未被办案机关掌握的大部分受贿犯罪事实，依法可从轻处罚。被告人林某某的犯罪情节较轻，全部退赃，有悔罪表现，对其适用缓刑没有再犯罪的危险。建议本院对被告人林某某判处二年以上三年以下有期徒刑，适用缓刑。</w:t>
      </w:r>
    </w:p>
    <w:p w14:paraId="7A9098AB" w14:textId="77777777" w:rsidR="00B03935" w:rsidRDefault="00B03935">
      <w:pPr>
        <w:spacing w:line="500" w:lineRule="atLeast"/>
        <w:ind w:firstLine="600"/>
        <w:divId w:val="1746145197"/>
        <w:rPr>
          <w:rFonts w:hint="eastAsia"/>
          <w:sz w:val="30"/>
          <w:szCs w:val="30"/>
        </w:rPr>
      </w:pPr>
      <w:r>
        <w:rPr>
          <w:rFonts w:hint="eastAsia"/>
          <w:sz w:val="30"/>
          <w:szCs w:val="30"/>
        </w:rPr>
        <w:t>被告人林某某对公诉机关的指控无异议，要求从轻处罚。</w:t>
      </w:r>
    </w:p>
    <w:p w14:paraId="183DE06B" w14:textId="77777777" w:rsidR="00B03935" w:rsidRDefault="00B03935">
      <w:pPr>
        <w:spacing w:line="500" w:lineRule="atLeast"/>
        <w:ind w:firstLine="600"/>
        <w:divId w:val="1633294349"/>
        <w:rPr>
          <w:rFonts w:hint="eastAsia"/>
          <w:sz w:val="30"/>
          <w:szCs w:val="30"/>
        </w:rPr>
      </w:pPr>
      <w:r>
        <w:rPr>
          <w:rFonts w:hint="eastAsia"/>
          <w:sz w:val="30"/>
          <w:szCs w:val="30"/>
        </w:rPr>
        <w:t>被告人林某某的辩护人莫爵杨律师对公诉机关指控的事实无异议，辩护意见为：（</w:t>
      </w:r>
      <w:r>
        <w:rPr>
          <w:rFonts w:hint="eastAsia"/>
          <w:sz w:val="30"/>
          <w:szCs w:val="30"/>
        </w:rPr>
        <w:t>1</w:t>
      </w:r>
      <w:r>
        <w:rPr>
          <w:rFonts w:hint="eastAsia"/>
          <w:sz w:val="30"/>
          <w:szCs w:val="30"/>
        </w:rPr>
        <w:t>）被告人林某某收受陈某乙的</w:t>
      </w:r>
      <w:r>
        <w:rPr>
          <w:rFonts w:hint="eastAsia"/>
          <w:sz w:val="30"/>
          <w:szCs w:val="30"/>
        </w:rPr>
        <w:t>1</w:t>
      </w:r>
      <w:r>
        <w:rPr>
          <w:rFonts w:hint="eastAsia"/>
          <w:sz w:val="30"/>
          <w:szCs w:val="30"/>
        </w:rPr>
        <w:t>万元不应当认定为受贿。陈某乙所租赁的三星公司第二招待所，是通过湛江市产权交易中心公开招标程序中标而租赁的，不是由被告人决定的，被告人林某某没有为陈某乙谋取到任何利益，不符合受贿罪的构成要件，只是违反了党纪。（</w:t>
      </w:r>
      <w:r>
        <w:rPr>
          <w:rFonts w:hint="eastAsia"/>
          <w:sz w:val="30"/>
          <w:szCs w:val="30"/>
        </w:rPr>
        <w:t>2</w:t>
      </w:r>
      <w:r>
        <w:rPr>
          <w:rFonts w:hint="eastAsia"/>
          <w:sz w:val="30"/>
          <w:szCs w:val="30"/>
        </w:rPr>
        <w:t>）被告人林某某具有法定从轻、减轻处罚情节。被告人林某某主动交代办案机关尚未掌握的大部分受贿犯罪事实，是自首，主动退赃，有悔罪表现，具有法定从轻、减轻处罚。建议判处被告人林某某一年有期徒刑并适用缓刑。在庭审中辩护人出示如下证据：湛江市产权交易中心出具的（</w:t>
      </w:r>
      <w:r>
        <w:rPr>
          <w:rFonts w:hint="eastAsia"/>
          <w:sz w:val="30"/>
          <w:szCs w:val="30"/>
        </w:rPr>
        <w:t>2013</w:t>
      </w:r>
      <w:r>
        <w:rPr>
          <w:rFonts w:hint="eastAsia"/>
          <w:sz w:val="30"/>
          <w:szCs w:val="30"/>
        </w:rPr>
        <w:t>）第</w:t>
      </w:r>
      <w:r>
        <w:rPr>
          <w:rFonts w:hint="eastAsia"/>
          <w:sz w:val="30"/>
          <w:szCs w:val="30"/>
        </w:rPr>
        <w:t>187</w:t>
      </w:r>
      <w:r>
        <w:rPr>
          <w:rFonts w:hint="eastAsia"/>
          <w:sz w:val="30"/>
          <w:szCs w:val="30"/>
        </w:rPr>
        <w:t>号公告、湛江市产权交易中心出具的成交公示，主要内容是：三星公司第二招待所是陈某乙通过湛江市产权交易中心公开招标中标而租赁的。</w:t>
      </w:r>
    </w:p>
    <w:p w14:paraId="18D72BEF" w14:textId="77777777" w:rsidR="00B03935" w:rsidRDefault="00B03935">
      <w:pPr>
        <w:spacing w:line="500" w:lineRule="atLeast"/>
        <w:ind w:firstLine="600"/>
        <w:divId w:val="828980314"/>
        <w:rPr>
          <w:rFonts w:hint="eastAsia"/>
          <w:sz w:val="30"/>
          <w:szCs w:val="30"/>
        </w:rPr>
      </w:pPr>
      <w:r>
        <w:rPr>
          <w:rFonts w:hint="eastAsia"/>
          <w:sz w:val="30"/>
          <w:szCs w:val="30"/>
        </w:rPr>
        <w:t>经审理查明：</w:t>
      </w:r>
    </w:p>
    <w:p w14:paraId="11BD391B" w14:textId="77777777" w:rsidR="00B03935" w:rsidRDefault="00B03935">
      <w:pPr>
        <w:spacing w:line="500" w:lineRule="atLeast"/>
        <w:ind w:firstLine="600"/>
        <w:divId w:val="1521969178"/>
        <w:rPr>
          <w:rFonts w:hint="eastAsia"/>
          <w:sz w:val="30"/>
          <w:szCs w:val="30"/>
        </w:rPr>
      </w:pPr>
      <w:r>
        <w:rPr>
          <w:rFonts w:hint="eastAsia"/>
          <w:sz w:val="30"/>
          <w:szCs w:val="30"/>
        </w:rPr>
        <w:t>“湛江三星”企业集团有限公司是国有独资企业，且是“广东三星”企业（集团）股份有限公司的大股东，两公司均隶属湛江市国资委监管。经中共湛江市委组织部于</w:t>
      </w:r>
      <w:r>
        <w:rPr>
          <w:rFonts w:hint="eastAsia"/>
          <w:sz w:val="30"/>
          <w:szCs w:val="30"/>
        </w:rPr>
        <w:t>2012</w:t>
      </w:r>
      <w:r>
        <w:rPr>
          <w:rFonts w:hint="eastAsia"/>
          <w:sz w:val="30"/>
          <w:szCs w:val="30"/>
        </w:rPr>
        <w:t>年</w:t>
      </w:r>
      <w:r>
        <w:rPr>
          <w:rFonts w:hint="eastAsia"/>
          <w:sz w:val="30"/>
          <w:szCs w:val="30"/>
        </w:rPr>
        <w:t>10</w:t>
      </w:r>
      <w:r>
        <w:rPr>
          <w:rFonts w:hint="eastAsia"/>
          <w:sz w:val="30"/>
          <w:szCs w:val="30"/>
        </w:rPr>
        <w:t>月</w:t>
      </w:r>
      <w:r>
        <w:rPr>
          <w:rFonts w:hint="eastAsia"/>
          <w:sz w:val="30"/>
          <w:szCs w:val="30"/>
        </w:rPr>
        <w:t>19</w:t>
      </w:r>
      <w:r>
        <w:rPr>
          <w:rFonts w:hint="eastAsia"/>
          <w:sz w:val="30"/>
          <w:szCs w:val="30"/>
        </w:rPr>
        <w:t>日批准，湛江市国资委于</w:t>
      </w:r>
      <w:r>
        <w:rPr>
          <w:rFonts w:hint="eastAsia"/>
          <w:sz w:val="30"/>
          <w:szCs w:val="30"/>
        </w:rPr>
        <w:t>2012</w:t>
      </w:r>
      <w:r>
        <w:rPr>
          <w:rFonts w:hint="eastAsia"/>
          <w:sz w:val="30"/>
          <w:szCs w:val="30"/>
        </w:rPr>
        <w:t>年</w:t>
      </w:r>
      <w:r>
        <w:rPr>
          <w:rFonts w:hint="eastAsia"/>
          <w:sz w:val="30"/>
          <w:szCs w:val="30"/>
        </w:rPr>
        <w:t>10</w:t>
      </w:r>
      <w:r>
        <w:rPr>
          <w:rFonts w:hint="eastAsia"/>
          <w:sz w:val="30"/>
          <w:szCs w:val="30"/>
        </w:rPr>
        <w:t>月</w:t>
      </w:r>
      <w:r>
        <w:rPr>
          <w:rFonts w:hint="eastAsia"/>
          <w:sz w:val="30"/>
          <w:szCs w:val="30"/>
        </w:rPr>
        <w:t>24</w:t>
      </w:r>
      <w:r>
        <w:rPr>
          <w:rFonts w:hint="eastAsia"/>
          <w:sz w:val="30"/>
          <w:szCs w:val="30"/>
        </w:rPr>
        <w:t>日任命林某某为“湛江三星”企业（集团）有限公司法定代表人及“广东三星”企业（集团）股份有限公司法定代表人（副总经理）。在</w:t>
      </w:r>
      <w:r>
        <w:rPr>
          <w:rFonts w:hint="eastAsia"/>
          <w:sz w:val="30"/>
          <w:szCs w:val="30"/>
        </w:rPr>
        <w:t>2013</w:t>
      </w:r>
      <w:r>
        <w:rPr>
          <w:rFonts w:hint="eastAsia"/>
          <w:sz w:val="30"/>
          <w:szCs w:val="30"/>
        </w:rPr>
        <w:t>年至</w:t>
      </w:r>
      <w:r>
        <w:rPr>
          <w:rFonts w:hint="eastAsia"/>
          <w:sz w:val="30"/>
          <w:szCs w:val="30"/>
        </w:rPr>
        <w:t>2014</w:t>
      </w:r>
      <w:r>
        <w:rPr>
          <w:rFonts w:hint="eastAsia"/>
          <w:sz w:val="30"/>
          <w:szCs w:val="30"/>
        </w:rPr>
        <w:t>年期间，被告人林某某身为国家工作人员，在上述两公司的物业出租事务中，利用职务之便非法收受物业承租人刘某某、陈某甲、陈某乙、卓某某等人的贿赂，合计人民币</w:t>
      </w:r>
      <w:r>
        <w:rPr>
          <w:rFonts w:hint="eastAsia"/>
          <w:sz w:val="30"/>
          <w:szCs w:val="30"/>
        </w:rPr>
        <w:t>4.7</w:t>
      </w:r>
      <w:r>
        <w:rPr>
          <w:rFonts w:hint="eastAsia"/>
          <w:sz w:val="30"/>
          <w:szCs w:val="30"/>
        </w:rPr>
        <w:t>万元。具体事实如下：</w:t>
      </w:r>
    </w:p>
    <w:p w14:paraId="23448D03" w14:textId="77777777" w:rsidR="00B03935" w:rsidRDefault="00B03935">
      <w:pPr>
        <w:spacing w:line="500" w:lineRule="atLeast"/>
        <w:ind w:firstLine="600"/>
        <w:divId w:val="1469664893"/>
        <w:rPr>
          <w:rFonts w:hint="eastAsia"/>
          <w:sz w:val="30"/>
          <w:szCs w:val="30"/>
        </w:rPr>
      </w:pPr>
      <w:r>
        <w:rPr>
          <w:rFonts w:hint="eastAsia"/>
          <w:sz w:val="30"/>
          <w:szCs w:val="30"/>
        </w:rPr>
        <w:t>（一）被告人林某某伙同黎某某共同非法收受刘某某、陈某甲的贿赂，合计人民币</w:t>
      </w:r>
      <w:r>
        <w:rPr>
          <w:rFonts w:hint="eastAsia"/>
          <w:sz w:val="30"/>
          <w:szCs w:val="30"/>
        </w:rPr>
        <w:t>2.2</w:t>
      </w:r>
      <w:r>
        <w:rPr>
          <w:rFonts w:hint="eastAsia"/>
          <w:sz w:val="30"/>
          <w:szCs w:val="30"/>
        </w:rPr>
        <w:t>万元。具体事实如下：</w:t>
      </w:r>
    </w:p>
    <w:p w14:paraId="17E27B84" w14:textId="77777777" w:rsidR="00B03935" w:rsidRDefault="00B03935">
      <w:pPr>
        <w:spacing w:line="500" w:lineRule="atLeast"/>
        <w:ind w:firstLine="600"/>
        <w:divId w:val="817917578"/>
        <w:rPr>
          <w:rFonts w:hint="eastAsia"/>
          <w:sz w:val="30"/>
          <w:szCs w:val="30"/>
        </w:rPr>
      </w:pPr>
      <w:r>
        <w:rPr>
          <w:rFonts w:hint="eastAsia"/>
          <w:sz w:val="30"/>
          <w:szCs w:val="30"/>
        </w:rPr>
        <w:t>1</w:t>
      </w:r>
      <w:r>
        <w:rPr>
          <w:rFonts w:hint="eastAsia"/>
          <w:sz w:val="30"/>
          <w:szCs w:val="30"/>
        </w:rPr>
        <w:t>、</w:t>
      </w:r>
      <w:r>
        <w:rPr>
          <w:rFonts w:hint="eastAsia"/>
          <w:sz w:val="30"/>
          <w:szCs w:val="30"/>
        </w:rPr>
        <w:t>2013</w:t>
      </w:r>
      <w:r>
        <w:rPr>
          <w:rFonts w:hint="eastAsia"/>
          <w:sz w:val="30"/>
          <w:szCs w:val="30"/>
        </w:rPr>
        <w:t>年</w:t>
      </w:r>
      <w:r>
        <w:rPr>
          <w:rFonts w:hint="eastAsia"/>
          <w:sz w:val="30"/>
          <w:szCs w:val="30"/>
        </w:rPr>
        <w:t>9</w:t>
      </w:r>
      <w:r>
        <w:rPr>
          <w:rFonts w:hint="eastAsia"/>
          <w:sz w:val="30"/>
          <w:szCs w:val="30"/>
        </w:rPr>
        <w:t>月的一天，被告人林某某对黎某某说过节需要钱。后黎某某找到物业承租人刘某某，说林某某需要用钱。刘某某因已免费使用了三星公司车箱涂装车间的厂房长达半年，便在该车箱涂装车间门将人民币</w:t>
      </w:r>
      <w:r>
        <w:rPr>
          <w:rFonts w:hint="eastAsia"/>
          <w:sz w:val="30"/>
          <w:szCs w:val="30"/>
        </w:rPr>
        <w:t>1.8</w:t>
      </w:r>
      <w:r>
        <w:rPr>
          <w:rFonts w:hint="eastAsia"/>
          <w:sz w:val="30"/>
          <w:szCs w:val="30"/>
        </w:rPr>
        <w:t>万元交由黎某某转送给林某某。后黎某某只将其中</w:t>
      </w:r>
      <w:r>
        <w:rPr>
          <w:rFonts w:hint="eastAsia"/>
          <w:sz w:val="30"/>
          <w:szCs w:val="30"/>
        </w:rPr>
        <w:t>1.2</w:t>
      </w:r>
      <w:r>
        <w:rPr>
          <w:rFonts w:hint="eastAsia"/>
          <w:sz w:val="30"/>
          <w:szCs w:val="30"/>
        </w:rPr>
        <w:t>万元交给林某某。</w:t>
      </w:r>
    </w:p>
    <w:p w14:paraId="66A93F1B" w14:textId="77777777" w:rsidR="00B03935" w:rsidRDefault="00B03935">
      <w:pPr>
        <w:spacing w:line="500" w:lineRule="atLeast"/>
        <w:ind w:firstLine="600"/>
        <w:divId w:val="1064597285"/>
        <w:rPr>
          <w:rFonts w:hint="eastAsia"/>
          <w:sz w:val="30"/>
          <w:szCs w:val="30"/>
        </w:rPr>
      </w:pPr>
      <w:r>
        <w:rPr>
          <w:rFonts w:hint="eastAsia"/>
          <w:sz w:val="30"/>
          <w:szCs w:val="30"/>
        </w:rPr>
        <w:t>2</w:t>
      </w:r>
      <w:r>
        <w:rPr>
          <w:rFonts w:hint="eastAsia"/>
          <w:sz w:val="30"/>
          <w:szCs w:val="30"/>
        </w:rPr>
        <w:t>、</w:t>
      </w:r>
      <w:r>
        <w:rPr>
          <w:rFonts w:hint="eastAsia"/>
          <w:sz w:val="30"/>
          <w:szCs w:val="30"/>
        </w:rPr>
        <w:t>2014</w:t>
      </w:r>
      <w:r>
        <w:rPr>
          <w:rFonts w:hint="eastAsia"/>
          <w:sz w:val="30"/>
          <w:szCs w:val="30"/>
        </w:rPr>
        <w:t>年</w:t>
      </w:r>
      <w:r>
        <w:rPr>
          <w:rFonts w:hint="eastAsia"/>
          <w:sz w:val="30"/>
          <w:szCs w:val="30"/>
        </w:rPr>
        <w:t>1</w:t>
      </w:r>
      <w:r>
        <w:rPr>
          <w:rFonts w:hint="eastAsia"/>
          <w:sz w:val="30"/>
          <w:szCs w:val="30"/>
        </w:rPr>
        <w:t>月，林某某对黎某某说过年需要</w:t>
      </w:r>
      <w:r>
        <w:rPr>
          <w:rFonts w:hint="eastAsia"/>
          <w:sz w:val="30"/>
          <w:szCs w:val="30"/>
        </w:rPr>
        <w:t>1</w:t>
      </w:r>
      <w:r>
        <w:rPr>
          <w:rFonts w:hint="eastAsia"/>
          <w:sz w:val="30"/>
          <w:szCs w:val="30"/>
        </w:rPr>
        <w:t>万元。后黎某某打电话给物业承租人陈某甲，说林某某过节需要用钱。陈某甲因未与三星公司签订租赁合同而已免费使用了该公司冷冻厂房及空地几个月，为了能尽快与三星公司签订租赁合同，陈某甲先后二次在三星公司黎某某的办公室里各将</w:t>
      </w:r>
      <w:r>
        <w:rPr>
          <w:rFonts w:hint="eastAsia"/>
          <w:sz w:val="30"/>
          <w:szCs w:val="30"/>
        </w:rPr>
        <w:t>1</w:t>
      </w:r>
      <w:r>
        <w:rPr>
          <w:rFonts w:hint="eastAsia"/>
          <w:sz w:val="30"/>
          <w:szCs w:val="30"/>
        </w:rPr>
        <w:t>万元人民币合计</w:t>
      </w:r>
      <w:r>
        <w:rPr>
          <w:rFonts w:hint="eastAsia"/>
          <w:sz w:val="30"/>
          <w:szCs w:val="30"/>
        </w:rPr>
        <w:t>2</w:t>
      </w:r>
      <w:r>
        <w:rPr>
          <w:rFonts w:hint="eastAsia"/>
          <w:sz w:val="30"/>
          <w:szCs w:val="30"/>
        </w:rPr>
        <w:t>万元送给黎某某。后黎某某只将其中</w:t>
      </w:r>
      <w:r>
        <w:rPr>
          <w:rFonts w:hint="eastAsia"/>
          <w:sz w:val="30"/>
          <w:szCs w:val="30"/>
        </w:rPr>
        <w:t>1</w:t>
      </w:r>
      <w:r>
        <w:rPr>
          <w:rFonts w:hint="eastAsia"/>
          <w:sz w:val="30"/>
          <w:szCs w:val="30"/>
        </w:rPr>
        <w:t>万元送交林某某。</w:t>
      </w:r>
    </w:p>
    <w:p w14:paraId="05E6EBF1" w14:textId="77777777" w:rsidR="00B03935" w:rsidRDefault="00B03935">
      <w:pPr>
        <w:spacing w:line="500" w:lineRule="atLeast"/>
        <w:ind w:firstLine="600"/>
        <w:divId w:val="1707751087"/>
        <w:rPr>
          <w:rFonts w:hint="eastAsia"/>
          <w:sz w:val="30"/>
          <w:szCs w:val="30"/>
        </w:rPr>
      </w:pPr>
      <w:r>
        <w:rPr>
          <w:rFonts w:hint="eastAsia"/>
          <w:sz w:val="30"/>
          <w:szCs w:val="30"/>
        </w:rPr>
        <w:t>（二）被告人林某某直接收受物业承租人刘某某、陈某乙、卓某某的贿赂，共计人民币</w:t>
      </w:r>
      <w:r>
        <w:rPr>
          <w:rFonts w:hint="eastAsia"/>
          <w:sz w:val="30"/>
          <w:szCs w:val="30"/>
        </w:rPr>
        <w:t>2.5</w:t>
      </w:r>
      <w:r>
        <w:rPr>
          <w:rFonts w:hint="eastAsia"/>
          <w:sz w:val="30"/>
          <w:szCs w:val="30"/>
        </w:rPr>
        <w:t>万元。具体事实如下：</w:t>
      </w:r>
    </w:p>
    <w:p w14:paraId="06F63D11" w14:textId="77777777" w:rsidR="00B03935" w:rsidRDefault="00B03935">
      <w:pPr>
        <w:spacing w:line="500" w:lineRule="atLeast"/>
        <w:ind w:firstLine="600"/>
        <w:divId w:val="1580483376"/>
        <w:rPr>
          <w:rFonts w:hint="eastAsia"/>
          <w:sz w:val="30"/>
          <w:szCs w:val="30"/>
        </w:rPr>
      </w:pPr>
      <w:r>
        <w:rPr>
          <w:rFonts w:hint="eastAsia"/>
          <w:sz w:val="30"/>
          <w:szCs w:val="30"/>
        </w:rPr>
        <w:t>1</w:t>
      </w:r>
      <w:r>
        <w:rPr>
          <w:rFonts w:hint="eastAsia"/>
          <w:sz w:val="30"/>
          <w:szCs w:val="30"/>
        </w:rPr>
        <w:t>、</w:t>
      </w:r>
      <w:r>
        <w:rPr>
          <w:rFonts w:hint="eastAsia"/>
          <w:sz w:val="30"/>
          <w:szCs w:val="30"/>
        </w:rPr>
        <w:t>2014</w:t>
      </w:r>
      <w:r>
        <w:rPr>
          <w:rFonts w:hint="eastAsia"/>
          <w:sz w:val="30"/>
          <w:szCs w:val="30"/>
        </w:rPr>
        <w:t>年</w:t>
      </w:r>
      <w:r>
        <w:rPr>
          <w:rFonts w:hint="eastAsia"/>
          <w:sz w:val="30"/>
          <w:szCs w:val="30"/>
        </w:rPr>
        <w:t>1</w:t>
      </w:r>
      <w:r>
        <w:rPr>
          <w:rFonts w:hint="eastAsia"/>
          <w:sz w:val="30"/>
          <w:szCs w:val="30"/>
        </w:rPr>
        <w:t>月，被告人林某某在三星公司其办公室内，非法收受物业承租人刘某某的人民币</w:t>
      </w:r>
      <w:r>
        <w:rPr>
          <w:rFonts w:hint="eastAsia"/>
          <w:sz w:val="30"/>
          <w:szCs w:val="30"/>
        </w:rPr>
        <w:t>0.5</w:t>
      </w:r>
      <w:r>
        <w:rPr>
          <w:rFonts w:hint="eastAsia"/>
          <w:sz w:val="30"/>
          <w:szCs w:val="30"/>
        </w:rPr>
        <w:t>万元。</w:t>
      </w:r>
    </w:p>
    <w:p w14:paraId="2F9177B7" w14:textId="77777777" w:rsidR="00B03935" w:rsidRDefault="00B03935">
      <w:pPr>
        <w:spacing w:line="500" w:lineRule="atLeast"/>
        <w:ind w:firstLine="600"/>
        <w:divId w:val="759956616"/>
        <w:rPr>
          <w:rFonts w:hint="eastAsia"/>
          <w:sz w:val="30"/>
          <w:szCs w:val="30"/>
        </w:rPr>
      </w:pPr>
      <w:r>
        <w:rPr>
          <w:rFonts w:hint="eastAsia"/>
          <w:sz w:val="30"/>
          <w:szCs w:val="30"/>
        </w:rPr>
        <w:t>2</w:t>
      </w:r>
      <w:r>
        <w:rPr>
          <w:rFonts w:hint="eastAsia"/>
          <w:sz w:val="30"/>
          <w:szCs w:val="30"/>
        </w:rPr>
        <w:t>、</w:t>
      </w:r>
      <w:r>
        <w:rPr>
          <w:rFonts w:hint="eastAsia"/>
          <w:sz w:val="30"/>
          <w:szCs w:val="30"/>
        </w:rPr>
        <w:t>2014</w:t>
      </w:r>
      <w:r>
        <w:rPr>
          <w:rFonts w:hint="eastAsia"/>
          <w:sz w:val="30"/>
          <w:szCs w:val="30"/>
        </w:rPr>
        <w:t>年</w:t>
      </w:r>
      <w:r>
        <w:rPr>
          <w:rFonts w:hint="eastAsia"/>
          <w:sz w:val="30"/>
          <w:szCs w:val="30"/>
        </w:rPr>
        <w:t>1</w:t>
      </w:r>
      <w:r>
        <w:rPr>
          <w:rFonts w:hint="eastAsia"/>
          <w:sz w:val="30"/>
          <w:szCs w:val="30"/>
        </w:rPr>
        <w:t>月的一天晚上，被告人林某某在湛江三星公司第二招待所门前非法收受物业承租人陈某乙人民币</w:t>
      </w:r>
      <w:r>
        <w:rPr>
          <w:rFonts w:hint="eastAsia"/>
          <w:sz w:val="30"/>
          <w:szCs w:val="30"/>
        </w:rPr>
        <w:t>1</w:t>
      </w:r>
      <w:r>
        <w:rPr>
          <w:rFonts w:hint="eastAsia"/>
          <w:sz w:val="30"/>
          <w:szCs w:val="30"/>
        </w:rPr>
        <w:t>万元。</w:t>
      </w:r>
    </w:p>
    <w:p w14:paraId="7AAA6658" w14:textId="77777777" w:rsidR="00B03935" w:rsidRDefault="00B03935">
      <w:pPr>
        <w:spacing w:line="500" w:lineRule="atLeast"/>
        <w:ind w:firstLine="600"/>
        <w:divId w:val="1883326097"/>
        <w:rPr>
          <w:rFonts w:hint="eastAsia"/>
          <w:sz w:val="30"/>
          <w:szCs w:val="30"/>
        </w:rPr>
      </w:pPr>
      <w:r>
        <w:rPr>
          <w:rFonts w:hint="eastAsia"/>
          <w:sz w:val="30"/>
          <w:szCs w:val="30"/>
        </w:rPr>
        <w:t>3</w:t>
      </w:r>
      <w:r>
        <w:rPr>
          <w:rFonts w:hint="eastAsia"/>
          <w:sz w:val="30"/>
          <w:szCs w:val="30"/>
        </w:rPr>
        <w:t>、</w:t>
      </w:r>
      <w:r>
        <w:rPr>
          <w:rFonts w:hint="eastAsia"/>
          <w:sz w:val="30"/>
          <w:szCs w:val="30"/>
        </w:rPr>
        <w:t>2014</w:t>
      </w:r>
      <w:r>
        <w:rPr>
          <w:rFonts w:hint="eastAsia"/>
          <w:sz w:val="30"/>
          <w:szCs w:val="30"/>
        </w:rPr>
        <w:t>年</w:t>
      </w:r>
      <w:r>
        <w:rPr>
          <w:rFonts w:hint="eastAsia"/>
          <w:sz w:val="30"/>
          <w:szCs w:val="30"/>
        </w:rPr>
        <w:t>1</w:t>
      </w:r>
      <w:r>
        <w:rPr>
          <w:rFonts w:hint="eastAsia"/>
          <w:sz w:val="30"/>
          <w:szCs w:val="30"/>
        </w:rPr>
        <w:t>月，卓某某为了承租到广东三星公司板金仓库和加油站，在三星公司林某某的办公室送给了被告人林某某人民币</w:t>
      </w:r>
      <w:r>
        <w:rPr>
          <w:rFonts w:hint="eastAsia"/>
          <w:sz w:val="30"/>
          <w:szCs w:val="30"/>
        </w:rPr>
        <w:t>1</w:t>
      </w:r>
      <w:r>
        <w:rPr>
          <w:rFonts w:hint="eastAsia"/>
          <w:sz w:val="30"/>
          <w:szCs w:val="30"/>
        </w:rPr>
        <w:t>万元。</w:t>
      </w:r>
    </w:p>
    <w:p w14:paraId="76252704" w14:textId="77777777" w:rsidR="00B03935" w:rsidRDefault="00B03935">
      <w:pPr>
        <w:spacing w:line="500" w:lineRule="atLeast"/>
        <w:ind w:firstLine="600"/>
        <w:divId w:val="946153956"/>
        <w:rPr>
          <w:rFonts w:hint="eastAsia"/>
          <w:sz w:val="30"/>
          <w:szCs w:val="30"/>
        </w:rPr>
      </w:pPr>
      <w:r>
        <w:rPr>
          <w:rFonts w:hint="eastAsia"/>
          <w:sz w:val="30"/>
          <w:szCs w:val="30"/>
        </w:rPr>
        <w:t>2014</w:t>
      </w:r>
      <w:r>
        <w:rPr>
          <w:rFonts w:hint="eastAsia"/>
          <w:sz w:val="30"/>
          <w:szCs w:val="30"/>
        </w:rPr>
        <w:t>年</w:t>
      </w:r>
      <w:r>
        <w:rPr>
          <w:rFonts w:hint="eastAsia"/>
          <w:sz w:val="30"/>
          <w:szCs w:val="30"/>
        </w:rPr>
        <w:t>8</w:t>
      </w:r>
      <w:r>
        <w:rPr>
          <w:rFonts w:hint="eastAsia"/>
          <w:sz w:val="30"/>
          <w:szCs w:val="30"/>
        </w:rPr>
        <w:t>月</w:t>
      </w:r>
      <w:r>
        <w:rPr>
          <w:rFonts w:hint="eastAsia"/>
          <w:sz w:val="30"/>
          <w:szCs w:val="30"/>
        </w:rPr>
        <w:t>11</w:t>
      </w:r>
      <w:r>
        <w:rPr>
          <w:rFonts w:hint="eastAsia"/>
          <w:sz w:val="30"/>
          <w:szCs w:val="30"/>
        </w:rPr>
        <w:t>日，被告人林某某向湛江市纪委退赃人民币</w:t>
      </w:r>
      <w:r>
        <w:rPr>
          <w:rFonts w:hint="eastAsia"/>
          <w:sz w:val="30"/>
          <w:szCs w:val="30"/>
        </w:rPr>
        <w:t>6.78</w:t>
      </w:r>
      <w:r>
        <w:rPr>
          <w:rFonts w:hint="eastAsia"/>
          <w:sz w:val="30"/>
          <w:szCs w:val="30"/>
        </w:rPr>
        <w:t>万元。</w:t>
      </w:r>
    </w:p>
    <w:p w14:paraId="0A56B7C5" w14:textId="77777777" w:rsidR="00B03935" w:rsidRDefault="00B03935">
      <w:pPr>
        <w:spacing w:line="500" w:lineRule="atLeast"/>
        <w:ind w:firstLine="600"/>
        <w:divId w:val="441849985"/>
        <w:rPr>
          <w:rFonts w:hint="eastAsia"/>
          <w:sz w:val="30"/>
          <w:szCs w:val="30"/>
        </w:rPr>
      </w:pPr>
      <w:r>
        <w:rPr>
          <w:rFonts w:hint="eastAsia"/>
          <w:sz w:val="30"/>
          <w:szCs w:val="30"/>
        </w:rPr>
        <w:t>2014</w:t>
      </w:r>
      <w:r>
        <w:rPr>
          <w:rFonts w:hint="eastAsia"/>
          <w:sz w:val="30"/>
          <w:szCs w:val="30"/>
        </w:rPr>
        <w:t>年</w:t>
      </w:r>
      <w:r>
        <w:rPr>
          <w:rFonts w:hint="eastAsia"/>
          <w:sz w:val="30"/>
          <w:szCs w:val="30"/>
        </w:rPr>
        <w:t>8</w:t>
      </w:r>
      <w:r>
        <w:rPr>
          <w:rFonts w:hint="eastAsia"/>
          <w:sz w:val="30"/>
          <w:szCs w:val="30"/>
        </w:rPr>
        <w:t>月</w:t>
      </w:r>
      <w:r>
        <w:rPr>
          <w:rFonts w:hint="eastAsia"/>
          <w:sz w:val="30"/>
          <w:szCs w:val="30"/>
        </w:rPr>
        <w:t>13</w:t>
      </w:r>
      <w:r>
        <w:rPr>
          <w:rFonts w:hint="eastAsia"/>
          <w:sz w:val="30"/>
          <w:szCs w:val="30"/>
        </w:rPr>
        <w:t>日，被告人林某某被传唤到案。</w:t>
      </w:r>
    </w:p>
    <w:p w14:paraId="3BD4C906" w14:textId="77777777" w:rsidR="00B03935" w:rsidRDefault="00B03935">
      <w:pPr>
        <w:spacing w:line="500" w:lineRule="atLeast"/>
        <w:ind w:firstLine="600"/>
        <w:divId w:val="601375914"/>
        <w:rPr>
          <w:rFonts w:hint="eastAsia"/>
          <w:sz w:val="30"/>
          <w:szCs w:val="30"/>
        </w:rPr>
      </w:pPr>
      <w:r>
        <w:rPr>
          <w:rFonts w:hint="eastAsia"/>
          <w:sz w:val="30"/>
          <w:szCs w:val="30"/>
        </w:rPr>
        <w:t>上述事实，有公诉机关出示的并经庭审举证、质证、认证的如下证据予以证实，足以认证：湛江市人民检察院《交办案件线索通知书》、《案件交办函》、湛江市坡头区人民检察院《线索等级表》、《立案决定书》、湛江市中级人民法院《指定管辖函》、三星公司的企业章程、三星公司的营业执照、组织机构代码证、租赁合同及相关的辨认材料，被告人林某某与证人黎某某的人事任命档案资料，“湛江三星企业集团公司”与“广东三星企业股份有限公司”与“广东三星企业（集团）股份有限公司”关系的说明、三星公司的租赁合同及相关的辨认材料、湛江市纪委出具的情况说明、湛江市纪委暂扣款项缴款书、市纪委</w:t>
      </w:r>
      <w:r>
        <w:rPr>
          <w:rFonts w:hint="eastAsia"/>
          <w:sz w:val="30"/>
          <w:szCs w:val="30"/>
        </w:rPr>
        <w:t>2014</w:t>
      </w:r>
      <w:r>
        <w:rPr>
          <w:rFonts w:hint="eastAsia"/>
          <w:sz w:val="30"/>
          <w:szCs w:val="30"/>
        </w:rPr>
        <w:t>年</w:t>
      </w:r>
      <w:r>
        <w:rPr>
          <w:rFonts w:hint="eastAsia"/>
          <w:sz w:val="30"/>
          <w:szCs w:val="30"/>
        </w:rPr>
        <w:t>12</w:t>
      </w:r>
      <w:r>
        <w:rPr>
          <w:rFonts w:hint="eastAsia"/>
          <w:sz w:val="30"/>
          <w:szCs w:val="30"/>
        </w:rPr>
        <w:t>月</w:t>
      </w:r>
      <w:r>
        <w:rPr>
          <w:rFonts w:hint="eastAsia"/>
          <w:sz w:val="30"/>
          <w:szCs w:val="30"/>
        </w:rPr>
        <w:t>15</w:t>
      </w:r>
      <w:r>
        <w:rPr>
          <w:rFonts w:hint="eastAsia"/>
          <w:sz w:val="30"/>
          <w:szCs w:val="30"/>
        </w:rPr>
        <w:t>日关于本案线索问题的说明、被告人林某某的到案经过、被告人林某某的户籍证明及无犯罪记录证明材料、证人刘某某、陈某甲、黎某某、卓某某、陈某乙的证言、被告人林某某供述和辩解等证据。</w:t>
      </w:r>
    </w:p>
    <w:p w14:paraId="6D30B774" w14:textId="77777777" w:rsidR="00B03935" w:rsidRDefault="00B03935">
      <w:pPr>
        <w:spacing w:line="500" w:lineRule="atLeast"/>
        <w:ind w:firstLine="600"/>
        <w:divId w:val="1507011591"/>
        <w:rPr>
          <w:rFonts w:hint="eastAsia"/>
          <w:sz w:val="30"/>
          <w:szCs w:val="30"/>
        </w:rPr>
      </w:pPr>
      <w:r>
        <w:rPr>
          <w:rFonts w:hint="eastAsia"/>
          <w:sz w:val="30"/>
          <w:szCs w:val="30"/>
        </w:rPr>
        <w:t>关于辩护人辩称“通过公开招标的程序陈某乙与三星公司签订合同，被告人林某某收受陈某乙的</w:t>
      </w:r>
      <w:r>
        <w:rPr>
          <w:rFonts w:hint="eastAsia"/>
          <w:sz w:val="30"/>
          <w:szCs w:val="30"/>
        </w:rPr>
        <w:t>1</w:t>
      </w:r>
      <w:r>
        <w:rPr>
          <w:rFonts w:hint="eastAsia"/>
          <w:sz w:val="30"/>
          <w:szCs w:val="30"/>
        </w:rPr>
        <w:t>万元不应认定为受贿”的问题。辩护人在庭审中出示的该两份证据与其他证据相互印证，足以证实陈某乙与被告人林某某的工作单位三星公司存在经济往来。被告人林某某在经济往来中，违反国家规定，收受陈某乙的</w:t>
      </w:r>
      <w:r>
        <w:rPr>
          <w:rFonts w:hint="eastAsia"/>
          <w:sz w:val="30"/>
          <w:szCs w:val="30"/>
        </w:rPr>
        <w:t>1</w:t>
      </w:r>
      <w:r>
        <w:rPr>
          <w:rFonts w:hint="eastAsia"/>
          <w:sz w:val="30"/>
          <w:szCs w:val="30"/>
        </w:rPr>
        <w:t>万元归个人所有，依照《中华人民共和国刑法》第三百八十五条第二款的规定，属受贿。辩护人这一辩护意见，理据不足，不予采纳。</w:t>
      </w:r>
    </w:p>
    <w:p w14:paraId="00FAD9E7" w14:textId="77777777" w:rsidR="00B03935" w:rsidRDefault="00B03935">
      <w:pPr>
        <w:spacing w:line="500" w:lineRule="atLeast"/>
        <w:ind w:firstLine="600"/>
        <w:divId w:val="505748794"/>
        <w:rPr>
          <w:rFonts w:hint="eastAsia"/>
          <w:sz w:val="30"/>
          <w:szCs w:val="30"/>
        </w:rPr>
      </w:pPr>
      <w:r>
        <w:rPr>
          <w:rFonts w:hint="eastAsia"/>
          <w:sz w:val="30"/>
          <w:szCs w:val="30"/>
        </w:rPr>
        <w:t>被告人林某某的辩护人辩称“被告人林某某有减轻处罚情节”的问题。被告人林某某在本案供述的是受贿罪行，与办案单位掌握的属同种罪行，被告人林某某的行为不符合自首要件，不是自首。本案证据不足以证实被告人林某某具有其他减轻处罚情节。辩护人这一辩护意见，理据不足，不予采纳。</w:t>
      </w:r>
    </w:p>
    <w:p w14:paraId="328610AA" w14:textId="77777777" w:rsidR="00B03935" w:rsidRDefault="00B03935">
      <w:pPr>
        <w:spacing w:line="500" w:lineRule="atLeast"/>
        <w:ind w:firstLine="600"/>
        <w:divId w:val="1024864965"/>
        <w:rPr>
          <w:rFonts w:hint="eastAsia"/>
          <w:sz w:val="30"/>
          <w:szCs w:val="30"/>
        </w:rPr>
      </w:pPr>
      <w:r>
        <w:rPr>
          <w:rFonts w:hint="eastAsia"/>
          <w:sz w:val="30"/>
          <w:szCs w:val="30"/>
        </w:rPr>
        <w:t>本院认为，被告人林某某身为湛江三星企业（集团）有限公司法定代表人及广东三星企业（集团）股份有限公司副总经理（负责人），是国家工作人员，利用职务之便，非法收受他人财物，合计人民币</w:t>
      </w:r>
      <w:r>
        <w:rPr>
          <w:rFonts w:hint="eastAsia"/>
          <w:sz w:val="30"/>
          <w:szCs w:val="30"/>
        </w:rPr>
        <w:t>4.7</w:t>
      </w:r>
      <w:r>
        <w:rPr>
          <w:rFonts w:hint="eastAsia"/>
          <w:sz w:val="30"/>
          <w:szCs w:val="30"/>
        </w:rPr>
        <w:t>万元，构成受贿罪。公诉机关指控的事实清楚，证据确实、充分，罪名成立。被告人林某某到案后如实供述自己的罪行，尤其供述了尚未被办案机关掌握的大部分受贿犯罪事实，依法可从轻处罚。公诉机关的量刑建议幅度适当，予以采纳。被告人林某某认罪悔过，全部退赃，依法可适用缓刑。本案中被告人林某某的退赃款人民币</w:t>
      </w:r>
      <w:r>
        <w:rPr>
          <w:rFonts w:hint="eastAsia"/>
          <w:sz w:val="30"/>
          <w:szCs w:val="30"/>
        </w:rPr>
        <w:t>4.7</w:t>
      </w:r>
      <w:r>
        <w:rPr>
          <w:rFonts w:hint="eastAsia"/>
          <w:sz w:val="30"/>
          <w:szCs w:val="30"/>
        </w:rPr>
        <w:t>万元，依法应予没收。经本院审委会讨论决定，依照《中华人民共和国刑法》第三百八十五条、第三百八十六条、第三百八十三条第一款第三项、第六十四条、第六十七条第三款、第七十二条、第七十三条、《最高人民法院、最高人民检察院关于办理职务犯罪案件认定自首、立功等量刑情节若干问题的意见》第三点之规定，判决如下：</w:t>
      </w:r>
    </w:p>
    <w:p w14:paraId="5C3A27DE" w14:textId="77777777" w:rsidR="00B03935" w:rsidRDefault="00B03935">
      <w:pPr>
        <w:spacing w:line="500" w:lineRule="atLeast"/>
        <w:ind w:firstLine="600"/>
        <w:divId w:val="994189584"/>
        <w:rPr>
          <w:rFonts w:hint="eastAsia"/>
          <w:sz w:val="30"/>
          <w:szCs w:val="30"/>
        </w:rPr>
      </w:pPr>
      <w:r>
        <w:rPr>
          <w:rFonts w:hint="eastAsia"/>
          <w:sz w:val="30"/>
          <w:szCs w:val="30"/>
        </w:rPr>
        <w:t>一、被告人林某某犯受贿罪，判处有期徒刑二年，缓刑三年。</w:t>
      </w:r>
    </w:p>
    <w:p w14:paraId="3E185A62" w14:textId="77777777" w:rsidR="00B03935" w:rsidRDefault="00B03935">
      <w:pPr>
        <w:spacing w:line="500" w:lineRule="atLeast"/>
        <w:ind w:firstLine="600"/>
        <w:divId w:val="80218507"/>
        <w:rPr>
          <w:rFonts w:hint="eastAsia"/>
          <w:sz w:val="30"/>
          <w:szCs w:val="30"/>
        </w:rPr>
      </w:pPr>
      <w:r>
        <w:rPr>
          <w:rFonts w:hint="eastAsia"/>
          <w:sz w:val="30"/>
          <w:szCs w:val="30"/>
        </w:rPr>
        <w:t>（缓刑考验期限，从判决确定之日起计算）</w:t>
      </w:r>
    </w:p>
    <w:p w14:paraId="475044F5" w14:textId="77777777" w:rsidR="00B03935" w:rsidRDefault="00B03935">
      <w:pPr>
        <w:spacing w:line="500" w:lineRule="atLeast"/>
        <w:ind w:firstLine="600"/>
        <w:divId w:val="748111465"/>
        <w:rPr>
          <w:rFonts w:hint="eastAsia"/>
          <w:sz w:val="30"/>
          <w:szCs w:val="30"/>
        </w:rPr>
      </w:pPr>
      <w:r>
        <w:rPr>
          <w:rFonts w:hint="eastAsia"/>
          <w:sz w:val="30"/>
          <w:szCs w:val="30"/>
        </w:rPr>
        <w:t>二、本案中被告人林某某的退赃款人民币</w:t>
      </w:r>
      <w:r>
        <w:rPr>
          <w:rFonts w:hint="eastAsia"/>
          <w:sz w:val="30"/>
          <w:szCs w:val="30"/>
        </w:rPr>
        <w:t>4.7</w:t>
      </w:r>
      <w:r>
        <w:rPr>
          <w:rFonts w:hint="eastAsia"/>
          <w:sz w:val="30"/>
          <w:szCs w:val="30"/>
        </w:rPr>
        <w:t>万元，予以没收，上缴国库。</w:t>
      </w:r>
    </w:p>
    <w:p w14:paraId="6D723F4C" w14:textId="77777777" w:rsidR="00B03935" w:rsidRDefault="00B03935">
      <w:pPr>
        <w:spacing w:line="500" w:lineRule="atLeast"/>
        <w:ind w:firstLine="600"/>
        <w:divId w:val="879515985"/>
        <w:rPr>
          <w:rFonts w:hint="eastAsia"/>
          <w:sz w:val="30"/>
          <w:szCs w:val="30"/>
        </w:rPr>
      </w:pPr>
      <w:r>
        <w:rPr>
          <w:rFonts w:hint="eastAsia"/>
          <w:sz w:val="30"/>
          <w:szCs w:val="30"/>
        </w:rPr>
        <w:t>如不服本判决，可在接到判决书的第二日起十日内，通过本院或者直接向湛江市中级人民法院提出上诉。书面上诉的，应当提交上诉状正本一份、副本二份。</w:t>
      </w:r>
    </w:p>
    <w:p w14:paraId="52F32DB6" w14:textId="77777777" w:rsidR="00B03935" w:rsidRDefault="00B03935">
      <w:pPr>
        <w:spacing w:line="500" w:lineRule="atLeast"/>
        <w:jc w:val="right"/>
        <w:divId w:val="713314461"/>
        <w:rPr>
          <w:rFonts w:hint="eastAsia"/>
          <w:sz w:val="30"/>
          <w:szCs w:val="30"/>
        </w:rPr>
      </w:pPr>
      <w:r>
        <w:rPr>
          <w:rFonts w:hint="eastAsia"/>
          <w:sz w:val="30"/>
          <w:szCs w:val="30"/>
        </w:rPr>
        <w:t>审　判　长　　郑兴群</w:t>
      </w:r>
    </w:p>
    <w:p w14:paraId="562D768F" w14:textId="77777777" w:rsidR="00B03935" w:rsidRDefault="00B03935">
      <w:pPr>
        <w:spacing w:line="500" w:lineRule="atLeast"/>
        <w:jc w:val="right"/>
        <w:divId w:val="827743962"/>
        <w:rPr>
          <w:rFonts w:hint="eastAsia"/>
          <w:sz w:val="30"/>
          <w:szCs w:val="30"/>
        </w:rPr>
      </w:pPr>
      <w:r>
        <w:rPr>
          <w:rFonts w:hint="eastAsia"/>
          <w:sz w:val="30"/>
          <w:szCs w:val="30"/>
        </w:rPr>
        <w:t>审　判　员　　龙志军</w:t>
      </w:r>
    </w:p>
    <w:p w14:paraId="292A24D1" w14:textId="77777777" w:rsidR="00B03935" w:rsidRDefault="00B03935">
      <w:pPr>
        <w:spacing w:line="500" w:lineRule="atLeast"/>
        <w:jc w:val="right"/>
        <w:divId w:val="1895845141"/>
        <w:rPr>
          <w:rFonts w:hint="eastAsia"/>
          <w:sz w:val="30"/>
          <w:szCs w:val="30"/>
        </w:rPr>
      </w:pPr>
      <w:r>
        <w:rPr>
          <w:rFonts w:hint="eastAsia"/>
          <w:sz w:val="30"/>
          <w:szCs w:val="30"/>
        </w:rPr>
        <w:t>代理审判员　　张秀红</w:t>
      </w:r>
    </w:p>
    <w:p w14:paraId="50D329BC" w14:textId="77777777" w:rsidR="00B03935" w:rsidRDefault="00B03935">
      <w:pPr>
        <w:spacing w:line="500" w:lineRule="atLeast"/>
        <w:jc w:val="right"/>
        <w:divId w:val="1070930523"/>
        <w:rPr>
          <w:rFonts w:hint="eastAsia"/>
          <w:sz w:val="30"/>
          <w:szCs w:val="30"/>
        </w:rPr>
      </w:pPr>
      <w:r>
        <w:rPr>
          <w:rFonts w:hint="eastAsia"/>
          <w:sz w:val="30"/>
          <w:szCs w:val="30"/>
        </w:rPr>
        <w:t>二〇一五年五月十八日</w:t>
      </w:r>
    </w:p>
    <w:p w14:paraId="4FF4F9E5" w14:textId="77777777" w:rsidR="00B03935" w:rsidRDefault="00B03935">
      <w:pPr>
        <w:spacing w:line="500" w:lineRule="atLeast"/>
        <w:jc w:val="right"/>
        <w:divId w:val="465467562"/>
        <w:rPr>
          <w:rFonts w:hint="eastAsia"/>
          <w:sz w:val="30"/>
          <w:szCs w:val="30"/>
        </w:rPr>
      </w:pPr>
      <w:r>
        <w:rPr>
          <w:rFonts w:hint="eastAsia"/>
          <w:sz w:val="30"/>
          <w:szCs w:val="30"/>
        </w:rPr>
        <w:t>书　记　员　　刘　蓓</w:t>
      </w:r>
    </w:p>
    <w:p w14:paraId="0423B5EA" w14:textId="77777777" w:rsidR="00B03935" w:rsidRDefault="00B03935">
      <w:pPr>
        <w:spacing w:line="500" w:lineRule="atLeast"/>
        <w:ind w:firstLine="600"/>
        <w:divId w:val="900478519"/>
        <w:rPr>
          <w:rFonts w:hint="eastAsia"/>
          <w:sz w:val="30"/>
          <w:szCs w:val="30"/>
        </w:rPr>
      </w:pPr>
      <w:r>
        <w:rPr>
          <w:rFonts w:hint="eastAsia"/>
          <w:sz w:val="30"/>
          <w:szCs w:val="30"/>
        </w:rPr>
        <w:t>附：《中华人民共和国刑法》有关条文</w:t>
      </w:r>
    </w:p>
    <w:p w14:paraId="69067ED0" w14:textId="77777777" w:rsidR="00B03935" w:rsidRDefault="00B03935">
      <w:pPr>
        <w:spacing w:line="500" w:lineRule="atLeast"/>
        <w:ind w:firstLine="600"/>
        <w:divId w:val="1639415386"/>
        <w:rPr>
          <w:rFonts w:hint="eastAsia"/>
          <w:sz w:val="30"/>
          <w:szCs w:val="30"/>
        </w:rPr>
      </w:pPr>
      <w:r>
        <w:rPr>
          <w:rFonts w:hint="eastAsia"/>
          <w:sz w:val="30"/>
          <w:szCs w:val="30"/>
        </w:rPr>
        <w:t>第三百八十五条</w:t>
      </w:r>
      <w:r>
        <w:rPr>
          <w:rFonts w:hint="eastAsia"/>
          <w:sz w:val="30"/>
          <w:szCs w:val="30"/>
        </w:rPr>
        <w:t>?</w:t>
      </w:r>
      <w:r>
        <w:rPr>
          <w:rFonts w:hint="eastAsia"/>
          <w:sz w:val="30"/>
          <w:szCs w:val="30"/>
        </w:rPr>
        <w:t>国家工作人员利用职务上的便利，索取他人财物的，或者非法收受他人财物，为他人谋取利益的，是受贿罪。</w:t>
      </w:r>
    </w:p>
    <w:p w14:paraId="393BE33B" w14:textId="77777777" w:rsidR="00B03935" w:rsidRDefault="00B03935">
      <w:pPr>
        <w:spacing w:line="500" w:lineRule="atLeast"/>
        <w:ind w:firstLine="600"/>
        <w:divId w:val="2147383815"/>
        <w:rPr>
          <w:rFonts w:hint="eastAsia"/>
          <w:sz w:val="30"/>
          <w:szCs w:val="30"/>
        </w:rPr>
      </w:pPr>
      <w:r>
        <w:rPr>
          <w:rFonts w:hint="eastAsia"/>
          <w:sz w:val="30"/>
          <w:szCs w:val="30"/>
        </w:rPr>
        <w:t>国家工作人员在经济往来中，违反国家规定，收受各种名义的回扣、手续费，归个人所有的，以受贿论处。</w:t>
      </w:r>
    </w:p>
    <w:p w14:paraId="498916F7" w14:textId="77777777" w:rsidR="00B03935" w:rsidRDefault="00B03935">
      <w:pPr>
        <w:spacing w:line="500" w:lineRule="atLeast"/>
        <w:ind w:firstLine="600"/>
        <w:divId w:val="356277676"/>
        <w:rPr>
          <w:rFonts w:hint="eastAsia"/>
          <w:sz w:val="30"/>
          <w:szCs w:val="30"/>
        </w:rPr>
      </w:pPr>
      <w:r>
        <w:rPr>
          <w:rFonts w:hint="eastAsia"/>
          <w:sz w:val="30"/>
          <w:szCs w:val="30"/>
        </w:rPr>
        <w:t>第三百八十六条</w:t>
      </w:r>
      <w:r>
        <w:rPr>
          <w:rFonts w:hint="eastAsia"/>
          <w:sz w:val="30"/>
          <w:szCs w:val="30"/>
        </w:rPr>
        <w:t>?</w:t>
      </w:r>
      <w:r>
        <w:rPr>
          <w:rFonts w:hint="eastAsia"/>
          <w:sz w:val="30"/>
          <w:szCs w:val="30"/>
        </w:rPr>
        <w:t>对犯受贿罪的，根据受贿所得数额及情节，依照本法第三百八十三条的规定处罚。索贿的从重处罚。</w:t>
      </w:r>
    </w:p>
    <w:p w14:paraId="2B42D4FA" w14:textId="77777777" w:rsidR="00B03935" w:rsidRDefault="00B03935">
      <w:pPr>
        <w:spacing w:line="500" w:lineRule="atLeast"/>
        <w:ind w:firstLine="600"/>
        <w:divId w:val="944309698"/>
        <w:rPr>
          <w:rFonts w:hint="eastAsia"/>
          <w:sz w:val="30"/>
          <w:szCs w:val="30"/>
        </w:rPr>
      </w:pPr>
      <w:r>
        <w:rPr>
          <w:rFonts w:hint="eastAsia"/>
          <w:sz w:val="30"/>
          <w:szCs w:val="30"/>
        </w:rPr>
        <w:t>第三百八十三条</w:t>
      </w:r>
      <w:r>
        <w:rPr>
          <w:rFonts w:hint="eastAsia"/>
          <w:sz w:val="30"/>
          <w:szCs w:val="30"/>
        </w:rPr>
        <w:t>?</w:t>
      </w:r>
      <w:r>
        <w:rPr>
          <w:rFonts w:hint="eastAsia"/>
          <w:sz w:val="30"/>
          <w:szCs w:val="30"/>
        </w:rPr>
        <w:t>对犯贪污罪的，根据情节轻重，分别依照下列规定处罚：</w:t>
      </w:r>
    </w:p>
    <w:p w14:paraId="3DF14D18" w14:textId="77777777" w:rsidR="00B03935" w:rsidRDefault="00B03935">
      <w:pPr>
        <w:spacing w:line="500" w:lineRule="atLeast"/>
        <w:ind w:firstLine="600"/>
        <w:divId w:val="1605528293"/>
        <w:rPr>
          <w:rFonts w:hint="eastAsia"/>
          <w:sz w:val="30"/>
          <w:szCs w:val="30"/>
        </w:rPr>
      </w:pPr>
      <w:r>
        <w:rPr>
          <w:rFonts w:hint="eastAsia"/>
          <w:sz w:val="30"/>
          <w:szCs w:val="30"/>
        </w:rPr>
        <w:t>（一）个人贪污数额在十万元以上的，处十年以上有期徒刑或者无期徒刑，可以并处没收财产；情节特别严重的，处死刑，并处没收财产。</w:t>
      </w:r>
    </w:p>
    <w:p w14:paraId="6D275620" w14:textId="77777777" w:rsidR="00B03935" w:rsidRDefault="00B03935">
      <w:pPr>
        <w:spacing w:line="500" w:lineRule="atLeast"/>
        <w:ind w:firstLine="600"/>
        <w:divId w:val="230433960"/>
        <w:rPr>
          <w:rFonts w:hint="eastAsia"/>
          <w:sz w:val="30"/>
          <w:szCs w:val="30"/>
        </w:rPr>
      </w:pPr>
      <w:r>
        <w:rPr>
          <w:rFonts w:hint="eastAsia"/>
          <w:sz w:val="30"/>
          <w:szCs w:val="30"/>
        </w:rPr>
        <w:t>（二）个人贪污数额在五万元以上不满十万元的，处五年以上有期徒刑，可以并处没收财产；情节特别严重的，处无期徒刑，并处没收财产。</w:t>
      </w:r>
    </w:p>
    <w:p w14:paraId="1920039C" w14:textId="77777777" w:rsidR="00B03935" w:rsidRDefault="00B03935">
      <w:pPr>
        <w:spacing w:line="500" w:lineRule="atLeast"/>
        <w:ind w:firstLine="600"/>
        <w:divId w:val="1628928711"/>
        <w:rPr>
          <w:rFonts w:hint="eastAsia"/>
          <w:sz w:val="30"/>
          <w:szCs w:val="30"/>
        </w:rPr>
      </w:pPr>
      <w:r>
        <w:rPr>
          <w:rFonts w:hint="eastAsia"/>
          <w:sz w:val="30"/>
          <w:szCs w:val="30"/>
        </w:rPr>
        <w:t>（三）个人贪污数额在五千元以上不满五万元的，处一年以上七年以下有期徒刑；情节严重的，处七年以上十年以下有期徒刑。个人贪污数额在五千元以上不满一万元，犯罪后有悔改表现、积极退赃的，可以减轻处罚或者免予刑事处罚，由其所在单位或者上级主管机关给予行政处分。</w:t>
      </w:r>
    </w:p>
    <w:p w14:paraId="7C37466B" w14:textId="77777777" w:rsidR="00B03935" w:rsidRDefault="00B03935">
      <w:pPr>
        <w:spacing w:line="500" w:lineRule="atLeast"/>
        <w:ind w:firstLine="600"/>
        <w:divId w:val="1278677785"/>
        <w:rPr>
          <w:rFonts w:hint="eastAsia"/>
          <w:sz w:val="30"/>
          <w:szCs w:val="30"/>
        </w:rPr>
      </w:pPr>
      <w:r>
        <w:rPr>
          <w:rFonts w:hint="eastAsia"/>
          <w:sz w:val="30"/>
          <w:szCs w:val="30"/>
        </w:rPr>
        <w:t>（四）个人贪污数额不满五千元，情节较重的，处二年以下有期徒刑或者拘役；情节较轻的，由其所在单位或者上级主管机关酌情给予行政处分。</w:t>
      </w:r>
    </w:p>
    <w:p w14:paraId="6F957366" w14:textId="77777777" w:rsidR="00B03935" w:rsidRDefault="00B03935">
      <w:pPr>
        <w:spacing w:line="500" w:lineRule="atLeast"/>
        <w:ind w:firstLine="600"/>
        <w:divId w:val="758451344"/>
        <w:rPr>
          <w:rFonts w:hint="eastAsia"/>
          <w:sz w:val="30"/>
          <w:szCs w:val="30"/>
        </w:rPr>
      </w:pPr>
      <w:r>
        <w:rPr>
          <w:rFonts w:hint="eastAsia"/>
          <w:sz w:val="30"/>
          <w:szCs w:val="30"/>
        </w:rPr>
        <w:t>对多次贪污未经处理的，按照累计贪污数额处罚。</w:t>
      </w:r>
    </w:p>
    <w:p w14:paraId="53790C0F" w14:textId="77777777" w:rsidR="00B03935" w:rsidRDefault="00B03935">
      <w:pPr>
        <w:spacing w:line="500" w:lineRule="atLeast"/>
        <w:ind w:firstLine="600"/>
        <w:divId w:val="1870685192"/>
        <w:rPr>
          <w:rFonts w:hint="eastAsia"/>
          <w:sz w:val="30"/>
          <w:szCs w:val="30"/>
        </w:rPr>
      </w:pPr>
      <w:r>
        <w:rPr>
          <w:rFonts w:hint="eastAsia"/>
          <w:sz w:val="30"/>
          <w:szCs w:val="30"/>
        </w:rPr>
        <w:t>第六十四条</w:t>
      </w:r>
      <w:r>
        <w:rPr>
          <w:rFonts w:hint="eastAsia"/>
          <w:sz w:val="30"/>
          <w:szCs w:val="30"/>
        </w:rPr>
        <w:t>?</w:t>
      </w:r>
      <w:r>
        <w:rPr>
          <w:rFonts w:hint="eastAsia"/>
          <w:sz w:val="30"/>
          <w:szCs w:val="30"/>
        </w:rPr>
        <w:t>犯罪分子违法所得的一切财物，应当予以追缴或者责令退赔；对被害人的合法财产，应当及时返还；违禁品和供犯罪所用的本人财物，应当予以没收。没收的财物和罚金，一律上缴国库，不得挪用和自行处理。</w:t>
      </w:r>
    </w:p>
    <w:p w14:paraId="65D08CF7" w14:textId="77777777" w:rsidR="00B03935" w:rsidRDefault="00B03935">
      <w:pPr>
        <w:spacing w:line="500" w:lineRule="atLeast"/>
        <w:ind w:firstLine="600"/>
        <w:divId w:val="438723660"/>
        <w:rPr>
          <w:rFonts w:hint="eastAsia"/>
          <w:sz w:val="30"/>
          <w:szCs w:val="30"/>
        </w:rPr>
      </w:pPr>
      <w:r>
        <w:rPr>
          <w:rFonts w:hint="eastAsia"/>
          <w:sz w:val="30"/>
          <w:szCs w:val="30"/>
        </w:rPr>
        <w:t>第六十七条犯罪以后自动投案，如实供述自己的罪行的，是自首。对于自首的犯罪分子，可以从轻或者减轻处罚。其中，犯罪较轻的，可以免除处罚。</w:t>
      </w:r>
    </w:p>
    <w:p w14:paraId="0CBCC0B1" w14:textId="77777777" w:rsidR="00B03935" w:rsidRDefault="00B03935">
      <w:pPr>
        <w:spacing w:line="500" w:lineRule="atLeast"/>
        <w:ind w:firstLine="600"/>
        <w:divId w:val="1832745433"/>
        <w:rPr>
          <w:rFonts w:hint="eastAsia"/>
          <w:sz w:val="30"/>
          <w:szCs w:val="30"/>
        </w:rPr>
      </w:pPr>
      <w:r>
        <w:rPr>
          <w:rFonts w:hint="eastAsia"/>
          <w:sz w:val="30"/>
          <w:szCs w:val="30"/>
        </w:rPr>
        <w:t>被采取强制措施的犯罪嫌疑人、被告人和正在服刑的罪犯，如实供述司法机关还未掌握的本人其他罪行的，以自首论。</w:t>
      </w:r>
    </w:p>
    <w:p w14:paraId="4038FB6D" w14:textId="77777777" w:rsidR="00B03935" w:rsidRDefault="00B03935">
      <w:pPr>
        <w:spacing w:line="500" w:lineRule="atLeast"/>
        <w:ind w:firstLine="600"/>
        <w:divId w:val="786238720"/>
        <w:rPr>
          <w:rFonts w:hint="eastAsia"/>
          <w:sz w:val="30"/>
          <w:szCs w:val="30"/>
        </w:rPr>
      </w:pPr>
      <w:r>
        <w:rPr>
          <w:rFonts w:hint="eastAsia"/>
          <w:sz w:val="30"/>
          <w:szCs w:val="30"/>
        </w:rPr>
        <w:t>犯罪嫌疑人虽不具有前两款规定的自首情节，但是如实供述自己罪行的，可以从轻处罚；因其如实供述自己罪行，避免特别严重后果发生的，可以减轻处罚。</w:t>
      </w:r>
    </w:p>
    <w:p w14:paraId="6512561E" w14:textId="77777777" w:rsidR="00B03935" w:rsidRDefault="00B03935">
      <w:pPr>
        <w:spacing w:line="500" w:lineRule="atLeast"/>
        <w:ind w:firstLine="600"/>
        <w:divId w:val="1206529714"/>
        <w:rPr>
          <w:rFonts w:hint="eastAsia"/>
          <w:sz w:val="30"/>
          <w:szCs w:val="30"/>
        </w:rPr>
      </w:pPr>
      <w:r>
        <w:rPr>
          <w:rFonts w:hint="eastAsia"/>
          <w:sz w:val="30"/>
          <w:szCs w:val="30"/>
        </w:rPr>
        <w:t>第七十二条对于被判处拘役、三年以下有期徒刑的犯罪分子，同时符合下列条件的，可以宣告缓刑，对其中不满十八周岁的人、怀孕的妇女和已满七十五周岁的人，应当宣告缓刑：</w:t>
      </w:r>
    </w:p>
    <w:p w14:paraId="0B7EAEB8" w14:textId="77777777" w:rsidR="00B03935" w:rsidRDefault="00B03935">
      <w:pPr>
        <w:spacing w:line="500" w:lineRule="atLeast"/>
        <w:ind w:firstLine="600"/>
        <w:divId w:val="2046101381"/>
        <w:rPr>
          <w:rFonts w:hint="eastAsia"/>
          <w:sz w:val="30"/>
          <w:szCs w:val="30"/>
        </w:rPr>
      </w:pPr>
      <w:r>
        <w:rPr>
          <w:rFonts w:hint="eastAsia"/>
          <w:sz w:val="30"/>
          <w:szCs w:val="30"/>
        </w:rPr>
        <w:t>（一）犯罪情节较轻；</w:t>
      </w:r>
    </w:p>
    <w:p w14:paraId="160178F3" w14:textId="77777777" w:rsidR="00B03935" w:rsidRDefault="00B03935">
      <w:pPr>
        <w:spacing w:line="500" w:lineRule="atLeast"/>
        <w:ind w:firstLine="600"/>
        <w:divId w:val="338506083"/>
        <w:rPr>
          <w:rFonts w:hint="eastAsia"/>
          <w:sz w:val="30"/>
          <w:szCs w:val="30"/>
        </w:rPr>
      </w:pPr>
      <w:r>
        <w:rPr>
          <w:rFonts w:hint="eastAsia"/>
          <w:sz w:val="30"/>
          <w:szCs w:val="30"/>
        </w:rPr>
        <w:t>（二）有悔罪表现；</w:t>
      </w:r>
    </w:p>
    <w:p w14:paraId="5189CD48" w14:textId="77777777" w:rsidR="00B03935" w:rsidRDefault="00B03935">
      <w:pPr>
        <w:spacing w:line="500" w:lineRule="atLeast"/>
        <w:ind w:firstLine="600"/>
        <w:divId w:val="903568163"/>
        <w:rPr>
          <w:rFonts w:hint="eastAsia"/>
          <w:sz w:val="30"/>
          <w:szCs w:val="30"/>
        </w:rPr>
      </w:pPr>
      <w:r>
        <w:rPr>
          <w:rFonts w:hint="eastAsia"/>
          <w:sz w:val="30"/>
          <w:szCs w:val="30"/>
        </w:rPr>
        <w:t>（三）没有再犯罪的危险；</w:t>
      </w:r>
    </w:p>
    <w:p w14:paraId="2E95162E" w14:textId="77777777" w:rsidR="00B03935" w:rsidRDefault="00B03935">
      <w:pPr>
        <w:spacing w:line="500" w:lineRule="atLeast"/>
        <w:ind w:firstLine="600"/>
        <w:divId w:val="2027094831"/>
        <w:rPr>
          <w:rFonts w:hint="eastAsia"/>
          <w:sz w:val="30"/>
          <w:szCs w:val="30"/>
        </w:rPr>
      </w:pPr>
      <w:r>
        <w:rPr>
          <w:rFonts w:hint="eastAsia"/>
          <w:sz w:val="30"/>
          <w:szCs w:val="30"/>
        </w:rPr>
        <w:t>（四）宣告缓刑对所居住社区没有重大不良影响。</w:t>
      </w:r>
    </w:p>
    <w:p w14:paraId="2880A014" w14:textId="77777777" w:rsidR="00B03935" w:rsidRDefault="00B03935">
      <w:pPr>
        <w:spacing w:line="500" w:lineRule="atLeast"/>
        <w:ind w:firstLine="600"/>
        <w:divId w:val="909585268"/>
        <w:rPr>
          <w:rFonts w:hint="eastAsia"/>
          <w:sz w:val="30"/>
          <w:szCs w:val="30"/>
        </w:rPr>
      </w:pPr>
      <w:r>
        <w:rPr>
          <w:rFonts w:hint="eastAsia"/>
          <w:sz w:val="30"/>
          <w:szCs w:val="30"/>
        </w:rPr>
        <w:t>宣告缓刑，可以根据犯罪情况，同时禁止犯罪分子在缓刑考验期限内从事特定活动，进入特定区域、场所，接触特定的人。</w:t>
      </w:r>
    </w:p>
    <w:p w14:paraId="6989F009" w14:textId="77777777" w:rsidR="00B03935" w:rsidRDefault="00B03935">
      <w:pPr>
        <w:spacing w:line="500" w:lineRule="atLeast"/>
        <w:ind w:firstLine="600"/>
        <w:divId w:val="498738740"/>
        <w:rPr>
          <w:rFonts w:hint="eastAsia"/>
          <w:sz w:val="30"/>
          <w:szCs w:val="30"/>
        </w:rPr>
      </w:pPr>
      <w:r>
        <w:rPr>
          <w:rFonts w:hint="eastAsia"/>
          <w:sz w:val="30"/>
          <w:szCs w:val="30"/>
        </w:rPr>
        <w:t>被宣告缓刑的犯罪分子，如果被判处附加刑，附加刑仍须执行。</w:t>
      </w:r>
    </w:p>
    <w:p w14:paraId="6BCA8220" w14:textId="77777777" w:rsidR="00B03935" w:rsidRDefault="00B03935">
      <w:pPr>
        <w:spacing w:line="500" w:lineRule="atLeast"/>
        <w:ind w:firstLine="600"/>
        <w:divId w:val="624197327"/>
        <w:rPr>
          <w:rFonts w:hint="eastAsia"/>
          <w:sz w:val="30"/>
          <w:szCs w:val="30"/>
        </w:rPr>
      </w:pPr>
      <w:r>
        <w:rPr>
          <w:rFonts w:hint="eastAsia"/>
          <w:sz w:val="30"/>
          <w:szCs w:val="30"/>
        </w:rPr>
        <w:t>第七十三条拘役的缓刑考验期限为原判刑期以上一年以下，但是不能少于二个月。</w:t>
      </w:r>
    </w:p>
    <w:p w14:paraId="52EF054D" w14:textId="77777777" w:rsidR="00B03935" w:rsidRDefault="00B03935">
      <w:pPr>
        <w:spacing w:line="500" w:lineRule="atLeast"/>
        <w:ind w:firstLine="600"/>
        <w:divId w:val="2117290431"/>
        <w:rPr>
          <w:rFonts w:hint="eastAsia"/>
          <w:sz w:val="30"/>
          <w:szCs w:val="30"/>
        </w:rPr>
      </w:pPr>
      <w:r>
        <w:rPr>
          <w:rFonts w:hint="eastAsia"/>
          <w:sz w:val="30"/>
          <w:szCs w:val="30"/>
        </w:rPr>
        <w:t>有期徒刑的缓刑考验期限为原判刑期以上五年以下，但是不能少于一年。</w:t>
      </w:r>
    </w:p>
    <w:p w14:paraId="36AB4898" w14:textId="77777777" w:rsidR="00B03935" w:rsidRDefault="00B03935">
      <w:pPr>
        <w:spacing w:line="500" w:lineRule="atLeast"/>
        <w:ind w:firstLine="600"/>
        <w:divId w:val="963657878"/>
        <w:rPr>
          <w:rFonts w:hint="eastAsia"/>
          <w:sz w:val="30"/>
          <w:szCs w:val="30"/>
        </w:rPr>
      </w:pPr>
      <w:r>
        <w:rPr>
          <w:rFonts w:hint="eastAsia"/>
          <w:sz w:val="30"/>
          <w:szCs w:val="30"/>
        </w:rPr>
        <w:t>缓刑考验期限，从判决确定之日起计算。</w:t>
      </w:r>
    </w:p>
    <w:p w14:paraId="640CBF17" w14:textId="77777777" w:rsidR="00B03935" w:rsidRDefault="00B03935">
      <w:pPr>
        <w:spacing w:line="500" w:lineRule="atLeast"/>
        <w:ind w:firstLine="600"/>
        <w:divId w:val="1402218332"/>
        <w:rPr>
          <w:rFonts w:hint="eastAsia"/>
          <w:sz w:val="30"/>
          <w:szCs w:val="30"/>
        </w:rPr>
      </w:pPr>
      <w:r>
        <w:rPr>
          <w:rFonts w:hint="eastAsia"/>
          <w:sz w:val="30"/>
          <w:szCs w:val="30"/>
        </w:rPr>
        <w:t>最高人民法院、最高人民检察院关于办理职务犯罪案件认定自首、立功等量刑情节若干问题的意见</w:t>
      </w:r>
    </w:p>
    <w:p w14:paraId="580BC752" w14:textId="77777777" w:rsidR="00B03935" w:rsidRDefault="00B03935">
      <w:pPr>
        <w:spacing w:line="500" w:lineRule="atLeast"/>
        <w:ind w:firstLine="600"/>
        <w:divId w:val="285047557"/>
        <w:rPr>
          <w:rFonts w:hint="eastAsia"/>
          <w:sz w:val="30"/>
          <w:szCs w:val="30"/>
        </w:rPr>
      </w:pPr>
      <w:r>
        <w:rPr>
          <w:rFonts w:hint="eastAsia"/>
          <w:sz w:val="30"/>
          <w:szCs w:val="30"/>
        </w:rPr>
        <w:t>三、关于如实交代犯罪事实的认定和处理</w:t>
      </w:r>
    </w:p>
    <w:p w14:paraId="56EA7931" w14:textId="77777777" w:rsidR="00B03935" w:rsidRDefault="00B03935">
      <w:pPr>
        <w:spacing w:line="500" w:lineRule="atLeast"/>
        <w:ind w:firstLine="600"/>
        <w:divId w:val="625240116"/>
        <w:rPr>
          <w:rFonts w:hint="eastAsia"/>
          <w:sz w:val="30"/>
          <w:szCs w:val="30"/>
        </w:rPr>
      </w:pPr>
      <w:r>
        <w:rPr>
          <w:rFonts w:hint="eastAsia"/>
          <w:sz w:val="30"/>
          <w:szCs w:val="30"/>
        </w:rPr>
        <w:t>犯罪分子依法不成立自首，但如实交代犯罪事实，有下列情形之一的，可以酌情从轻处罚：</w:t>
      </w:r>
    </w:p>
    <w:p w14:paraId="7C3835EC" w14:textId="77777777" w:rsidR="00B03935" w:rsidRDefault="00B03935">
      <w:pPr>
        <w:spacing w:line="500" w:lineRule="atLeast"/>
        <w:ind w:firstLine="600"/>
        <w:divId w:val="1270889872"/>
        <w:rPr>
          <w:rFonts w:hint="eastAsia"/>
          <w:sz w:val="30"/>
          <w:szCs w:val="30"/>
        </w:rPr>
      </w:pPr>
      <w:r>
        <w:rPr>
          <w:rFonts w:hint="eastAsia"/>
          <w:sz w:val="30"/>
          <w:szCs w:val="30"/>
        </w:rPr>
        <w:t>（</w:t>
      </w:r>
      <w:r>
        <w:rPr>
          <w:rFonts w:hint="eastAsia"/>
          <w:sz w:val="30"/>
          <w:szCs w:val="30"/>
        </w:rPr>
        <w:t>1</w:t>
      </w:r>
      <w:r>
        <w:rPr>
          <w:rFonts w:hint="eastAsia"/>
          <w:sz w:val="30"/>
          <w:szCs w:val="30"/>
        </w:rPr>
        <w:t>）办案机关掌握部分犯罪事实，犯罪分子交代了同种其他犯罪事实的；</w:t>
      </w:r>
    </w:p>
    <w:p w14:paraId="137998DF" w14:textId="77777777" w:rsidR="00B03935" w:rsidRDefault="00B03935">
      <w:pPr>
        <w:spacing w:line="500" w:lineRule="atLeast"/>
        <w:ind w:firstLine="600"/>
        <w:divId w:val="1211267599"/>
        <w:rPr>
          <w:rFonts w:hint="eastAsia"/>
          <w:sz w:val="30"/>
          <w:szCs w:val="30"/>
        </w:rPr>
      </w:pPr>
      <w:r>
        <w:rPr>
          <w:rFonts w:hint="eastAsia"/>
          <w:sz w:val="30"/>
          <w:szCs w:val="30"/>
        </w:rPr>
        <w:t>（</w:t>
      </w:r>
      <w:r>
        <w:rPr>
          <w:rFonts w:hint="eastAsia"/>
          <w:sz w:val="30"/>
          <w:szCs w:val="30"/>
        </w:rPr>
        <w:t>2</w:t>
      </w:r>
      <w:r>
        <w:rPr>
          <w:rFonts w:hint="eastAsia"/>
          <w:sz w:val="30"/>
          <w:szCs w:val="30"/>
        </w:rPr>
        <w:t>）办案机关掌握的证据不充分，犯罪分子如实交代有助于收集定案证据的。</w:t>
      </w:r>
    </w:p>
    <w:p w14:paraId="3AEA597C" w14:textId="77777777" w:rsidR="00B03935" w:rsidRDefault="00B03935">
      <w:pPr>
        <w:spacing w:line="500" w:lineRule="atLeast"/>
        <w:ind w:firstLine="600"/>
        <w:divId w:val="794835248"/>
        <w:rPr>
          <w:rFonts w:hint="eastAsia"/>
          <w:sz w:val="30"/>
          <w:szCs w:val="30"/>
        </w:rPr>
      </w:pPr>
      <w:r>
        <w:rPr>
          <w:rFonts w:hint="eastAsia"/>
          <w:sz w:val="30"/>
          <w:szCs w:val="30"/>
        </w:rPr>
        <w:t>犯罪分子如实交代犯罪事实，有下列情形之一的，一般应当从轻处罚：</w:t>
      </w:r>
    </w:p>
    <w:p w14:paraId="4B77C5E9" w14:textId="77777777" w:rsidR="00B03935" w:rsidRDefault="00B03935">
      <w:pPr>
        <w:spacing w:line="500" w:lineRule="atLeast"/>
        <w:ind w:firstLine="600"/>
        <w:divId w:val="246303586"/>
        <w:rPr>
          <w:rFonts w:hint="eastAsia"/>
          <w:sz w:val="30"/>
          <w:szCs w:val="30"/>
        </w:rPr>
      </w:pPr>
      <w:r>
        <w:rPr>
          <w:rFonts w:hint="eastAsia"/>
          <w:sz w:val="30"/>
          <w:szCs w:val="30"/>
        </w:rPr>
        <w:t>（</w:t>
      </w:r>
      <w:r>
        <w:rPr>
          <w:rFonts w:hint="eastAsia"/>
          <w:sz w:val="30"/>
          <w:szCs w:val="30"/>
        </w:rPr>
        <w:t>1</w:t>
      </w:r>
      <w:r>
        <w:rPr>
          <w:rFonts w:hint="eastAsia"/>
          <w:sz w:val="30"/>
          <w:szCs w:val="30"/>
        </w:rPr>
        <w:t>）办案机关仅掌握小部分犯罪事实，犯罪分子交代了大部分未被掌握的同种犯罪事实的；</w:t>
      </w:r>
    </w:p>
    <w:p w14:paraId="4CF049A5" w14:textId="77777777" w:rsidR="00B03935" w:rsidRDefault="00B03935">
      <w:pPr>
        <w:spacing w:line="500" w:lineRule="atLeast"/>
        <w:ind w:firstLine="600"/>
        <w:divId w:val="310791148"/>
        <w:rPr>
          <w:rFonts w:hint="eastAsia"/>
          <w:sz w:val="30"/>
          <w:szCs w:val="30"/>
        </w:rPr>
      </w:pPr>
      <w:r>
        <w:rPr>
          <w:rFonts w:hint="eastAsia"/>
          <w:sz w:val="30"/>
          <w:szCs w:val="30"/>
        </w:rPr>
        <w:t>（</w:t>
      </w:r>
      <w:r>
        <w:rPr>
          <w:rFonts w:hint="eastAsia"/>
          <w:sz w:val="30"/>
          <w:szCs w:val="30"/>
        </w:rPr>
        <w:t>2</w:t>
      </w:r>
      <w:r>
        <w:rPr>
          <w:rFonts w:hint="eastAsia"/>
          <w:sz w:val="30"/>
          <w:szCs w:val="30"/>
        </w:rPr>
        <w:t>）如实交代对于定案证据的收集有重要作用的。</w:t>
      </w:r>
      <w:r>
        <w:rPr>
          <w:rFonts w:hint="eastAsia"/>
          <w:sz w:val="30"/>
          <w:szCs w:val="30"/>
        </w:rPr>
        <w:t>?</w:t>
      </w:r>
    </w:p>
    <w:sectPr w:rsidR="00000000">
      <w:pgSz w:w="11906" w:h="16838"/>
      <w:pgMar w:top="1440" w:right="1800" w:bottom="1440" w:left="1800" w:header="851" w:footer="992" w:gutter="0"/>
      <w:cols w:space="425"/>
      <w:docGrid w:linePitch="312"/>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375D88F4" w14:textId="77777777" w:rsidR="002F2423" w:rsidRDefault="002F2423" w:rsidP="002F2423">
      <w:pPr>
        <w:rPr>
          <w:rFonts w:hint="eastAsia"/>
        </w:rPr>
      </w:pPr>
      <w:r>
        <w:separator/>
      </w:r>
    </w:p>
  </w:endnote>
  <w:endnote w:type="continuationSeparator" w:id="0">
    <w:p w14:paraId="4C1A3339" w14:textId="77777777" w:rsidR="002F2423" w:rsidRDefault="002F2423" w:rsidP="002F2423">
      <w:pPr>
        <w:rPr>
          <w:rFonts w:hint="eastAsia"/>
        </w:rPr>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等线">
    <w:altName w:val="DengXian"/>
    <w:panose1 w:val="02010600030101010101"/>
    <w:charset w:val="86"/>
    <w:family w:val="auto"/>
    <w:pitch w:val="variable"/>
    <w:sig w:usb0="A00002BF" w:usb1="38CF7CFA" w:usb2="00000016" w:usb3="00000000" w:csb0="0004000F" w:csb1="00000000"/>
  </w:font>
  <w:font w:name="宋体">
    <w:altName w:val="SimSun"/>
    <w:panose1 w:val="02010600030101010101"/>
    <w:charset w:val="86"/>
    <w:family w:val="auto"/>
    <w:pitch w:val="variable"/>
    <w:sig w:usb0="00000203" w:usb1="288F0000" w:usb2="00000016" w:usb3="00000000" w:csb0="00040001" w:csb1="00000000"/>
  </w:font>
  <w:font w:name="黑体">
    <w:altName w:val="SimHei"/>
    <w:panose1 w:val="02010609060101010101"/>
    <w:charset w:val="86"/>
    <w:family w:val="modern"/>
    <w:pitch w:val="fixed"/>
    <w:sig w:usb0="800002BF" w:usb1="38CF7CFA" w:usb2="00000016" w:usb3="00000000" w:csb0="00040001" w:csb1="00000000"/>
  </w:font>
  <w:font w:name="等线 Light">
    <w:panose1 w:val="02010600030101010101"/>
    <w:charset w:val="86"/>
    <w:family w:val="auto"/>
    <w:pitch w:val="variable"/>
    <w:sig w:usb0="A00002BF" w:usb1="38CF7CFA" w:usb2="00000016" w:usb3="00000000" w:csb0="0004000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51B2DC82" w14:textId="77777777" w:rsidR="002F2423" w:rsidRDefault="002F2423" w:rsidP="002F2423">
      <w:pPr>
        <w:rPr>
          <w:rFonts w:hint="eastAsia"/>
        </w:rPr>
      </w:pPr>
      <w:r>
        <w:separator/>
      </w:r>
    </w:p>
  </w:footnote>
  <w:footnote w:type="continuationSeparator" w:id="0">
    <w:p w14:paraId="192A10A2" w14:textId="77777777" w:rsidR="002F2423" w:rsidRDefault="002F2423" w:rsidP="002F2423">
      <w:pPr>
        <w:rPr>
          <w:rFonts w:hint="eastAsia"/>
        </w:rPr>
      </w:pPr>
      <w:r>
        <w:continuationSeparator/>
      </w:r>
    </w:p>
  </w:footnote>
</w:footnote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14"/>
  <w:defaultTabStop w:val="420"/>
  <w:noPunctuationKerning/>
  <w:characterSpacingControl w:val="doNotCompress"/>
  <w:hdrShapeDefaults>
    <o:shapedefaults v:ext="edit" spidmax="2050"/>
  </w:hdrShapeDefaults>
  <w:footnotePr>
    <w:footnote w:id="-1"/>
    <w:footnote w:id="0"/>
  </w:footnotePr>
  <w:endnotePr>
    <w:endnote w:id="-1"/>
    <w:endnote w:id="0"/>
  </w:endnotePr>
  <w:compat>
    <w:doNotSnapToGridInCell/>
    <w:doNotWrapTextWithPunct/>
    <w:doNotUseEastAsianBreakRules/>
    <w:growAutofit/>
    <w:useFELayout/>
    <w:compatSetting w:name="compatibilityMode" w:uri="http://schemas.microsoft.com/office/word" w:val="15"/>
    <w:compatSetting w:name="differentiateMultirowTableHeaders" w:uri="http://schemas.microsoft.com/office/word" w:val="1"/>
    <w:compatSetting w:name="useWord2013TrackBottomHyphenation" w:uri="http://schemas.microsoft.com/office/word" w:val="0"/>
  </w:compat>
  <w:rsids>
    <w:rsidRoot w:val="002F2423"/>
    <w:rsid w:val="002F2423"/>
    <w:rsid w:val="00A23C24"/>
    <w:rsid w:val="00B03935"/>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doNotIncludeSubdocsInStats/>
  <w:shapeDefaults>
    <o:shapedefaults v:ext="edit" spidmax="2050"/>
    <o:shapelayout v:ext="edit">
      <o:idmap v:ext="edit" data="2"/>
    </o:shapelayout>
  </w:shapeDefaults>
  <w:decimalSymbol w:val="."/>
  <w:listSeparator w:val=","/>
  <w14:docId w14:val="1F4F8E71"/>
  <w15:chartTrackingRefBased/>
  <w15:docId w15:val="{3E370BA8-D454-4F6E-B817-2D47C91CB306}"/>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imes New Roman" w:eastAsiaTheme="minorEastAsia" w:hAnsi="Times New Roman" w:cs="Times New Roman"/>
        <w:lang w:val="en-US" w:eastAsia="zh-CN"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a">
    <w:name w:val="Normal"/>
    <w:qFormat/>
    <w:rPr>
      <w:rFonts w:ascii="宋体" w:eastAsia="宋体" w:hAnsi="宋体" w:cs="宋体"/>
      <w:sz w:val="24"/>
      <w:szCs w:val="24"/>
    </w:rPr>
  </w:style>
  <w:style w:type="character" w:default="1" w:styleId="a0">
    <w:name w:val="Default Paragraph Font"/>
    <w:uiPriority w:val="1"/>
    <w:semiHidden/>
    <w:unhideWhenUsed/>
  </w:style>
  <w:style w:type="table" w:default="1" w:styleId="a1">
    <w:name w:val="Normal Table"/>
    <w:uiPriority w:val="99"/>
    <w:semiHidden/>
    <w:unhideWhenUsed/>
    <w:tblPr>
      <w:tblInd w:w="0" w:type="dxa"/>
      <w:tblCellMar>
        <w:top w:w="0" w:type="dxa"/>
        <w:left w:w="108" w:type="dxa"/>
        <w:bottom w:w="0" w:type="dxa"/>
        <w:right w:w="108" w:type="dxa"/>
      </w:tblCellMar>
    </w:tblPr>
  </w:style>
  <w:style w:type="numbering" w:default="1" w:styleId="a2">
    <w:name w:val="No List"/>
    <w:uiPriority w:val="99"/>
    <w:semiHidden/>
    <w:unhideWhenUsed/>
  </w:style>
  <w:style w:type="paragraph" w:customStyle="1" w:styleId="msonormal0">
    <w:name w:val="msonormal"/>
    <w:basedOn w:val="a"/>
    <w:pPr>
      <w:spacing w:before="100" w:beforeAutospacing="1" w:after="100" w:afterAutospacing="1"/>
    </w:pPr>
  </w:style>
  <w:style w:type="paragraph" w:styleId="a3">
    <w:name w:val="header"/>
    <w:basedOn w:val="a"/>
    <w:link w:val="a4"/>
    <w:uiPriority w:val="99"/>
    <w:unhideWhenUsed/>
    <w:rsid w:val="002F2423"/>
    <w:pPr>
      <w:tabs>
        <w:tab w:val="center" w:pos="4153"/>
        <w:tab w:val="right" w:pos="8306"/>
      </w:tabs>
      <w:snapToGrid w:val="0"/>
      <w:jc w:val="center"/>
    </w:pPr>
    <w:rPr>
      <w:sz w:val="18"/>
      <w:szCs w:val="18"/>
    </w:rPr>
  </w:style>
  <w:style w:type="character" w:customStyle="1" w:styleId="a4">
    <w:name w:val="页眉 字符"/>
    <w:basedOn w:val="a0"/>
    <w:link w:val="a3"/>
    <w:uiPriority w:val="99"/>
    <w:rsid w:val="002F2423"/>
    <w:rPr>
      <w:rFonts w:ascii="宋体" w:eastAsia="宋体" w:hAnsi="宋体" w:cs="宋体"/>
      <w:sz w:val="18"/>
      <w:szCs w:val="18"/>
    </w:rPr>
  </w:style>
  <w:style w:type="paragraph" w:styleId="a5">
    <w:name w:val="footer"/>
    <w:basedOn w:val="a"/>
    <w:link w:val="a6"/>
    <w:uiPriority w:val="99"/>
    <w:unhideWhenUsed/>
    <w:rsid w:val="002F2423"/>
    <w:pPr>
      <w:tabs>
        <w:tab w:val="center" w:pos="4153"/>
        <w:tab w:val="right" w:pos="8306"/>
      </w:tabs>
      <w:snapToGrid w:val="0"/>
    </w:pPr>
    <w:rPr>
      <w:sz w:val="18"/>
      <w:szCs w:val="18"/>
    </w:rPr>
  </w:style>
  <w:style w:type="character" w:customStyle="1" w:styleId="a6">
    <w:name w:val="页脚 字符"/>
    <w:basedOn w:val="a0"/>
    <w:link w:val="a5"/>
    <w:uiPriority w:val="99"/>
    <w:rsid w:val="002F2423"/>
    <w:rPr>
      <w:rFonts w:ascii="宋体" w:eastAsia="宋体" w:hAnsi="宋体" w:cs="宋体"/>
      <w:sz w:val="18"/>
      <w:szCs w:val="18"/>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80218507">
      <w:marLeft w:val="0"/>
      <w:marRight w:val="0"/>
      <w:marTop w:val="10"/>
      <w:marBottom w:val="10"/>
      <w:divBdr>
        <w:top w:val="none" w:sz="0" w:space="0" w:color="auto"/>
        <w:left w:val="none" w:sz="0" w:space="0" w:color="auto"/>
        <w:bottom w:val="none" w:sz="0" w:space="0" w:color="auto"/>
        <w:right w:val="none" w:sz="0" w:space="0" w:color="auto"/>
      </w:divBdr>
    </w:div>
    <w:div w:id="103162329">
      <w:marLeft w:val="0"/>
      <w:marRight w:val="0"/>
      <w:marTop w:val="10"/>
      <w:marBottom w:val="10"/>
      <w:divBdr>
        <w:top w:val="none" w:sz="0" w:space="0" w:color="auto"/>
        <w:left w:val="none" w:sz="0" w:space="0" w:color="auto"/>
        <w:bottom w:val="none" w:sz="0" w:space="0" w:color="auto"/>
        <w:right w:val="none" w:sz="0" w:space="0" w:color="auto"/>
      </w:divBdr>
    </w:div>
    <w:div w:id="126626812">
      <w:marLeft w:val="0"/>
      <w:marRight w:val="0"/>
      <w:marTop w:val="10"/>
      <w:marBottom w:val="10"/>
      <w:divBdr>
        <w:top w:val="none" w:sz="0" w:space="0" w:color="auto"/>
        <w:left w:val="none" w:sz="0" w:space="0" w:color="auto"/>
        <w:bottom w:val="none" w:sz="0" w:space="0" w:color="auto"/>
        <w:right w:val="none" w:sz="0" w:space="0" w:color="auto"/>
      </w:divBdr>
    </w:div>
    <w:div w:id="147792290">
      <w:marLeft w:val="0"/>
      <w:marRight w:val="0"/>
      <w:marTop w:val="10"/>
      <w:marBottom w:val="10"/>
      <w:divBdr>
        <w:top w:val="none" w:sz="0" w:space="0" w:color="auto"/>
        <w:left w:val="none" w:sz="0" w:space="0" w:color="auto"/>
        <w:bottom w:val="none" w:sz="0" w:space="0" w:color="auto"/>
        <w:right w:val="none" w:sz="0" w:space="0" w:color="auto"/>
      </w:divBdr>
    </w:div>
    <w:div w:id="160974887">
      <w:marLeft w:val="0"/>
      <w:marRight w:val="0"/>
      <w:marTop w:val="10"/>
      <w:marBottom w:val="10"/>
      <w:divBdr>
        <w:top w:val="none" w:sz="0" w:space="0" w:color="auto"/>
        <w:left w:val="none" w:sz="0" w:space="0" w:color="auto"/>
        <w:bottom w:val="none" w:sz="0" w:space="0" w:color="auto"/>
        <w:right w:val="none" w:sz="0" w:space="0" w:color="auto"/>
      </w:divBdr>
    </w:div>
    <w:div w:id="230433960">
      <w:marLeft w:val="0"/>
      <w:marRight w:val="0"/>
      <w:marTop w:val="10"/>
      <w:marBottom w:val="10"/>
      <w:divBdr>
        <w:top w:val="none" w:sz="0" w:space="0" w:color="auto"/>
        <w:left w:val="none" w:sz="0" w:space="0" w:color="auto"/>
        <w:bottom w:val="none" w:sz="0" w:space="0" w:color="auto"/>
        <w:right w:val="none" w:sz="0" w:space="0" w:color="auto"/>
      </w:divBdr>
    </w:div>
    <w:div w:id="246303586">
      <w:marLeft w:val="0"/>
      <w:marRight w:val="0"/>
      <w:marTop w:val="10"/>
      <w:marBottom w:val="10"/>
      <w:divBdr>
        <w:top w:val="none" w:sz="0" w:space="0" w:color="auto"/>
        <w:left w:val="none" w:sz="0" w:space="0" w:color="auto"/>
        <w:bottom w:val="none" w:sz="0" w:space="0" w:color="auto"/>
        <w:right w:val="none" w:sz="0" w:space="0" w:color="auto"/>
      </w:divBdr>
    </w:div>
    <w:div w:id="285047557">
      <w:marLeft w:val="0"/>
      <w:marRight w:val="0"/>
      <w:marTop w:val="10"/>
      <w:marBottom w:val="10"/>
      <w:divBdr>
        <w:top w:val="none" w:sz="0" w:space="0" w:color="auto"/>
        <w:left w:val="none" w:sz="0" w:space="0" w:color="auto"/>
        <w:bottom w:val="none" w:sz="0" w:space="0" w:color="auto"/>
        <w:right w:val="none" w:sz="0" w:space="0" w:color="auto"/>
      </w:divBdr>
    </w:div>
    <w:div w:id="293103518">
      <w:marLeft w:val="0"/>
      <w:marRight w:val="0"/>
      <w:marTop w:val="10"/>
      <w:marBottom w:val="10"/>
      <w:divBdr>
        <w:top w:val="none" w:sz="0" w:space="0" w:color="auto"/>
        <w:left w:val="none" w:sz="0" w:space="0" w:color="auto"/>
        <w:bottom w:val="none" w:sz="0" w:space="0" w:color="auto"/>
        <w:right w:val="none" w:sz="0" w:space="0" w:color="auto"/>
      </w:divBdr>
    </w:div>
    <w:div w:id="310791148">
      <w:marLeft w:val="0"/>
      <w:marRight w:val="0"/>
      <w:marTop w:val="10"/>
      <w:marBottom w:val="10"/>
      <w:divBdr>
        <w:top w:val="none" w:sz="0" w:space="0" w:color="auto"/>
        <w:left w:val="none" w:sz="0" w:space="0" w:color="auto"/>
        <w:bottom w:val="none" w:sz="0" w:space="0" w:color="auto"/>
        <w:right w:val="none" w:sz="0" w:space="0" w:color="auto"/>
      </w:divBdr>
    </w:div>
    <w:div w:id="338506083">
      <w:marLeft w:val="0"/>
      <w:marRight w:val="0"/>
      <w:marTop w:val="10"/>
      <w:marBottom w:val="10"/>
      <w:divBdr>
        <w:top w:val="none" w:sz="0" w:space="0" w:color="auto"/>
        <w:left w:val="none" w:sz="0" w:space="0" w:color="auto"/>
        <w:bottom w:val="none" w:sz="0" w:space="0" w:color="auto"/>
        <w:right w:val="none" w:sz="0" w:space="0" w:color="auto"/>
      </w:divBdr>
    </w:div>
    <w:div w:id="343826502">
      <w:marLeft w:val="0"/>
      <w:marRight w:val="0"/>
      <w:marTop w:val="10"/>
      <w:marBottom w:val="10"/>
      <w:divBdr>
        <w:top w:val="none" w:sz="0" w:space="0" w:color="auto"/>
        <w:left w:val="none" w:sz="0" w:space="0" w:color="auto"/>
        <w:bottom w:val="none" w:sz="0" w:space="0" w:color="auto"/>
        <w:right w:val="none" w:sz="0" w:space="0" w:color="auto"/>
      </w:divBdr>
    </w:div>
    <w:div w:id="356277676">
      <w:marLeft w:val="0"/>
      <w:marRight w:val="0"/>
      <w:marTop w:val="10"/>
      <w:marBottom w:val="10"/>
      <w:divBdr>
        <w:top w:val="none" w:sz="0" w:space="0" w:color="auto"/>
        <w:left w:val="none" w:sz="0" w:space="0" w:color="auto"/>
        <w:bottom w:val="none" w:sz="0" w:space="0" w:color="auto"/>
        <w:right w:val="none" w:sz="0" w:space="0" w:color="auto"/>
      </w:divBdr>
    </w:div>
    <w:div w:id="416559089">
      <w:marLeft w:val="0"/>
      <w:marRight w:val="0"/>
      <w:marTop w:val="10"/>
      <w:marBottom w:val="10"/>
      <w:divBdr>
        <w:top w:val="none" w:sz="0" w:space="0" w:color="auto"/>
        <w:left w:val="none" w:sz="0" w:space="0" w:color="auto"/>
        <w:bottom w:val="none" w:sz="0" w:space="0" w:color="auto"/>
        <w:right w:val="none" w:sz="0" w:space="0" w:color="auto"/>
      </w:divBdr>
    </w:div>
    <w:div w:id="438723660">
      <w:marLeft w:val="0"/>
      <w:marRight w:val="0"/>
      <w:marTop w:val="10"/>
      <w:marBottom w:val="10"/>
      <w:divBdr>
        <w:top w:val="none" w:sz="0" w:space="0" w:color="auto"/>
        <w:left w:val="none" w:sz="0" w:space="0" w:color="auto"/>
        <w:bottom w:val="none" w:sz="0" w:space="0" w:color="auto"/>
        <w:right w:val="none" w:sz="0" w:space="0" w:color="auto"/>
      </w:divBdr>
    </w:div>
    <w:div w:id="441849985">
      <w:marLeft w:val="0"/>
      <w:marRight w:val="0"/>
      <w:marTop w:val="10"/>
      <w:marBottom w:val="10"/>
      <w:divBdr>
        <w:top w:val="none" w:sz="0" w:space="0" w:color="auto"/>
        <w:left w:val="none" w:sz="0" w:space="0" w:color="auto"/>
        <w:bottom w:val="none" w:sz="0" w:space="0" w:color="auto"/>
        <w:right w:val="none" w:sz="0" w:space="0" w:color="auto"/>
      </w:divBdr>
    </w:div>
    <w:div w:id="465467562">
      <w:marLeft w:val="0"/>
      <w:marRight w:val="720"/>
      <w:marTop w:val="10"/>
      <w:marBottom w:val="10"/>
      <w:divBdr>
        <w:top w:val="none" w:sz="0" w:space="0" w:color="auto"/>
        <w:left w:val="none" w:sz="0" w:space="0" w:color="auto"/>
        <w:bottom w:val="none" w:sz="0" w:space="0" w:color="auto"/>
        <w:right w:val="none" w:sz="0" w:space="0" w:color="auto"/>
      </w:divBdr>
    </w:div>
    <w:div w:id="498738740">
      <w:marLeft w:val="0"/>
      <w:marRight w:val="0"/>
      <w:marTop w:val="10"/>
      <w:marBottom w:val="10"/>
      <w:divBdr>
        <w:top w:val="none" w:sz="0" w:space="0" w:color="auto"/>
        <w:left w:val="none" w:sz="0" w:space="0" w:color="auto"/>
        <w:bottom w:val="none" w:sz="0" w:space="0" w:color="auto"/>
        <w:right w:val="none" w:sz="0" w:space="0" w:color="auto"/>
      </w:divBdr>
    </w:div>
    <w:div w:id="505748794">
      <w:marLeft w:val="0"/>
      <w:marRight w:val="0"/>
      <w:marTop w:val="10"/>
      <w:marBottom w:val="10"/>
      <w:divBdr>
        <w:top w:val="none" w:sz="0" w:space="0" w:color="auto"/>
        <w:left w:val="none" w:sz="0" w:space="0" w:color="auto"/>
        <w:bottom w:val="none" w:sz="0" w:space="0" w:color="auto"/>
        <w:right w:val="none" w:sz="0" w:space="0" w:color="auto"/>
      </w:divBdr>
    </w:div>
    <w:div w:id="542904591">
      <w:marLeft w:val="0"/>
      <w:marRight w:val="0"/>
      <w:marTop w:val="10"/>
      <w:marBottom w:val="10"/>
      <w:divBdr>
        <w:top w:val="none" w:sz="0" w:space="0" w:color="auto"/>
        <w:left w:val="none" w:sz="0" w:space="0" w:color="auto"/>
        <w:bottom w:val="none" w:sz="0" w:space="0" w:color="auto"/>
        <w:right w:val="none" w:sz="0" w:space="0" w:color="auto"/>
      </w:divBdr>
    </w:div>
    <w:div w:id="582568202">
      <w:marLeft w:val="0"/>
      <w:marRight w:val="0"/>
      <w:marTop w:val="10"/>
      <w:marBottom w:val="10"/>
      <w:divBdr>
        <w:top w:val="none" w:sz="0" w:space="0" w:color="auto"/>
        <w:left w:val="none" w:sz="0" w:space="0" w:color="auto"/>
        <w:bottom w:val="none" w:sz="0" w:space="0" w:color="auto"/>
        <w:right w:val="none" w:sz="0" w:space="0" w:color="auto"/>
      </w:divBdr>
    </w:div>
    <w:div w:id="601375914">
      <w:marLeft w:val="0"/>
      <w:marRight w:val="0"/>
      <w:marTop w:val="10"/>
      <w:marBottom w:val="10"/>
      <w:divBdr>
        <w:top w:val="none" w:sz="0" w:space="0" w:color="auto"/>
        <w:left w:val="none" w:sz="0" w:space="0" w:color="auto"/>
        <w:bottom w:val="none" w:sz="0" w:space="0" w:color="auto"/>
        <w:right w:val="none" w:sz="0" w:space="0" w:color="auto"/>
      </w:divBdr>
    </w:div>
    <w:div w:id="624197327">
      <w:marLeft w:val="0"/>
      <w:marRight w:val="0"/>
      <w:marTop w:val="10"/>
      <w:marBottom w:val="10"/>
      <w:divBdr>
        <w:top w:val="none" w:sz="0" w:space="0" w:color="auto"/>
        <w:left w:val="none" w:sz="0" w:space="0" w:color="auto"/>
        <w:bottom w:val="none" w:sz="0" w:space="0" w:color="auto"/>
        <w:right w:val="none" w:sz="0" w:space="0" w:color="auto"/>
      </w:divBdr>
    </w:div>
    <w:div w:id="625240116">
      <w:marLeft w:val="0"/>
      <w:marRight w:val="0"/>
      <w:marTop w:val="10"/>
      <w:marBottom w:val="10"/>
      <w:divBdr>
        <w:top w:val="none" w:sz="0" w:space="0" w:color="auto"/>
        <w:left w:val="none" w:sz="0" w:space="0" w:color="auto"/>
        <w:bottom w:val="none" w:sz="0" w:space="0" w:color="auto"/>
        <w:right w:val="none" w:sz="0" w:space="0" w:color="auto"/>
      </w:divBdr>
    </w:div>
    <w:div w:id="713314461">
      <w:marLeft w:val="0"/>
      <w:marRight w:val="720"/>
      <w:marTop w:val="10"/>
      <w:marBottom w:val="10"/>
      <w:divBdr>
        <w:top w:val="none" w:sz="0" w:space="0" w:color="auto"/>
        <w:left w:val="none" w:sz="0" w:space="0" w:color="auto"/>
        <w:bottom w:val="none" w:sz="0" w:space="0" w:color="auto"/>
        <w:right w:val="none" w:sz="0" w:space="0" w:color="auto"/>
      </w:divBdr>
    </w:div>
    <w:div w:id="716663959">
      <w:marLeft w:val="0"/>
      <w:marRight w:val="0"/>
      <w:marTop w:val="10"/>
      <w:marBottom w:val="10"/>
      <w:divBdr>
        <w:top w:val="none" w:sz="0" w:space="0" w:color="auto"/>
        <w:left w:val="none" w:sz="0" w:space="0" w:color="auto"/>
        <w:bottom w:val="none" w:sz="0" w:space="0" w:color="auto"/>
        <w:right w:val="none" w:sz="0" w:space="0" w:color="auto"/>
      </w:divBdr>
    </w:div>
    <w:div w:id="748111465">
      <w:marLeft w:val="0"/>
      <w:marRight w:val="0"/>
      <w:marTop w:val="10"/>
      <w:marBottom w:val="10"/>
      <w:divBdr>
        <w:top w:val="none" w:sz="0" w:space="0" w:color="auto"/>
        <w:left w:val="none" w:sz="0" w:space="0" w:color="auto"/>
        <w:bottom w:val="none" w:sz="0" w:space="0" w:color="auto"/>
        <w:right w:val="none" w:sz="0" w:space="0" w:color="auto"/>
      </w:divBdr>
    </w:div>
    <w:div w:id="758451344">
      <w:marLeft w:val="0"/>
      <w:marRight w:val="0"/>
      <w:marTop w:val="10"/>
      <w:marBottom w:val="10"/>
      <w:divBdr>
        <w:top w:val="none" w:sz="0" w:space="0" w:color="auto"/>
        <w:left w:val="none" w:sz="0" w:space="0" w:color="auto"/>
        <w:bottom w:val="none" w:sz="0" w:space="0" w:color="auto"/>
        <w:right w:val="none" w:sz="0" w:space="0" w:color="auto"/>
      </w:divBdr>
    </w:div>
    <w:div w:id="759956616">
      <w:marLeft w:val="0"/>
      <w:marRight w:val="0"/>
      <w:marTop w:val="10"/>
      <w:marBottom w:val="10"/>
      <w:divBdr>
        <w:top w:val="none" w:sz="0" w:space="0" w:color="auto"/>
        <w:left w:val="none" w:sz="0" w:space="0" w:color="auto"/>
        <w:bottom w:val="none" w:sz="0" w:space="0" w:color="auto"/>
        <w:right w:val="none" w:sz="0" w:space="0" w:color="auto"/>
      </w:divBdr>
    </w:div>
    <w:div w:id="786238720">
      <w:marLeft w:val="0"/>
      <w:marRight w:val="0"/>
      <w:marTop w:val="10"/>
      <w:marBottom w:val="10"/>
      <w:divBdr>
        <w:top w:val="none" w:sz="0" w:space="0" w:color="auto"/>
        <w:left w:val="none" w:sz="0" w:space="0" w:color="auto"/>
        <w:bottom w:val="none" w:sz="0" w:space="0" w:color="auto"/>
        <w:right w:val="none" w:sz="0" w:space="0" w:color="auto"/>
      </w:divBdr>
    </w:div>
    <w:div w:id="794835248">
      <w:marLeft w:val="0"/>
      <w:marRight w:val="0"/>
      <w:marTop w:val="10"/>
      <w:marBottom w:val="10"/>
      <w:divBdr>
        <w:top w:val="none" w:sz="0" w:space="0" w:color="auto"/>
        <w:left w:val="none" w:sz="0" w:space="0" w:color="auto"/>
        <w:bottom w:val="none" w:sz="0" w:space="0" w:color="auto"/>
        <w:right w:val="none" w:sz="0" w:space="0" w:color="auto"/>
      </w:divBdr>
    </w:div>
    <w:div w:id="817917578">
      <w:marLeft w:val="0"/>
      <w:marRight w:val="0"/>
      <w:marTop w:val="10"/>
      <w:marBottom w:val="10"/>
      <w:divBdr>
        <w:top w:val="none" w:sz="0" w:space="0" w:color="auto"/>
        <w:left w:val="none" w:sz="0" w:space="0" w:color="auto"/>
        <w:bottom w:val="none" w:sz="0" w:space="0" w:color="auto"/>
        <w:right w:val="none" w:sz="0" w:space="0" w:color="auto"/>
      </w:divBdr>
    </w:div>
    <w:div w:id="827600603">
      <w:marLeft w:val="0"/>
      <w:marRight w:val="0"/>
      <w:marTop w:val="10"/>
      <w:marBottom w:val="10"/>
      <w:divBdr>
        <w:top w:val="none" w:sz="0" w:space="0" w:color="auto"/>
        <w:left w:val="none" w:sz="0" w:space="0" w:color="auto"/>
        <w:bottom w:val="none" w:sz="0" w:space="0" w:color="auto"/>
        <w:right w:val="none" w:sz="0" w:space="0" w:color="auto"/>
      </w:divBdr>
    </w:div>
    <w:div w:id="827743962">
      <w:marLeft w:val="0"/>
      <w:marRight w:val="720"/>
      <w:marTop w:val="10"/>
      <w:marBottom w:val="10"/>
      <w:divBdr>
        <w:top w:val="none" w:sz="0" w:space="0" w:color="auto"/>
        <w:left w:val="none" w:sz="0" w:space="0" w:color="auto"/>
        <w:bottom w:val="none" w:sz="0" w:space="0" w:color="auto"/>
        <w:right w:val="none" w:sz="0" w:space="0" w:color="auto"/>
      </w:divBdr>
    </w:div>
    <w:div w:id="828980314">
      <w:marLeft w:val="0"/>
      <w:marRight w:val="0"/>
      <w:marTop w:val="10"/>
      <w:marBottom w:val="10"/>
      <w:divBdr>
        <w:top w:val="none" w:sz="0" w:space="0" w:color="auto"/>
        <w:left w:val="none" w:sz="0" w:space="0" w:color="auto"/>
        <w:bottom w:val="none" w:sz="0" w:space="0" w:color="auto"/>
        <w:right w:val="none" w:sz="0" w:space="0" w:color="auto"/>
      </w:divBdr>
    </w:div>
    <w:div w:id="879515985">
      <w:marLeft w:val="0"/>
      <w:marRight w:val="0"/>
      <w:marTop w:val="10"/>
      <w:marBottom w:val="10"/>
      <w:divBdr>
        <w:top w:val="none" w:sz="0" w:space="0" w:color="auto"/>
        <w:left w:val="none" w:sz="0" w:space="0" w:color="auto"/>
        <w:bottom w:val="none" w:sz="0" w:space="0" w:color="auto"/>
        <w:right w:val="none" w:sz="0" w:space="0" w:color="auto"/>
      </w:divBdr>
    </w:div>
    <w:div w:id="900478519">
      <w:marLeft w:val="0"/>
      <w:marRight w:val="0"/>
      <w:marTop w:val="10"/>
      <w:marBottom w:val="10"/>
      <w:divBdr>
        <w:top w:val="none" w:sz="0" w:space="0" w:color="auto"/>
        <w:left w:val="none" w:sz="0" w:space="0" w:color="auto"/>
        <w:bottom w:val="none" w:sz="0" w:space="0" w:color="auto"/>
        <w:right w:val="none" w:sz="0" w:space="0" w:color="auto"/>
      </w:divBdr>
    </w:div>
    <w:div w:id="903568163">
      <w:marLeft w:val="0"/>
      <w:marRight w:val="0"/>
      <w:marTop w:val="10"/>
      <w:marBottom w:val="10"/>
      <w:divBdr>
        <w:top w:val="none" w:sz="0" w:space="0" w:color="auto"/>
        <w:left w:val="none" w:sz="0" w:space="0" w:color="auto"/>
        <w:bottom w:val="none" w:sz="0" w:space="0" w:color="auto"/>
        <w:right w:val="none" w:sz="0" w:space="0" w:color="auto"/>
      </w:divBdr>
    </w:div>
    <w:div w:id="909585268">
      <w:marLeft w:val="0"/>
      <w:marRight w:val="0"/>
      <w:marTop w:val="10"/>
      <w:marBottom w:val="10"/>
      <w:divBdr>
        <w:top w:val="none" w:sz="0" w:space="0" w:color="auto"/>
        <w:left w:val="none" w:sz="0" w:space="0" w:color="auto"/>
        <w:bottom w:val="none" w:sz="0" w:space="0" w:color="auto"/>
        <w:right w:val="none" w:sz="0" w:space="0" w:color="auto"/>
      </w:divBdr>
    </w:div>
    <w:div w:id="937176710">
      <w:marLeft w:val="0"/>
      <w:marRight w:val="0"/>
      <w:marTop w:val="10"/>
      <w:marBottom w:val="10"/>
      <w:divBdr>
        <w:top w:val="none" w:sz="0" w:space="0" w:color="auto"/>
        <w:left w:val="none" w:sz="0" w:space="0" w:color="auto"/>
        <w:bottom w:val="none" w:sz="0" w:space="0" w:color="auto"/>
        <w:right w:val="none" w:sz="0" w:space="0" w:color="auto"/>
      </w:divBdr>
    </w:div>
    <w:div w:id="944309698">
      <w:marLeft w:val="0"/>
      <w:marRight w:val="0"/>
      <w:marTop w:val="10"/>
      <w:marBottom w:val="10"/>
      <w:divBdr>
        <w:top w:val="none" w:sz="0" w:space="0" w:color="auto"/>
        <w:left w:val="none" w:sz="0" w:space="0" w:color="auto"/>
        <w:bottom w:val="none" w:sz="0" w:space="0" w:color="auto"/>
        <w:right w:val="none" w:sz="0" w:space="0" w:color="auto"/>
      </w:divBdr>
    </w:div>
    <w:div w:id="946153956">
      <w:marLeft w:val="0"/>
      <w:marRight w:val="0"/>
      <w:marTop w:val="10"/>
      <w:marBottom w:val="10"/>
      <w:divBdr>
        <w:top w:val="none" w:sz="0" w:space="0" w:color="auto"/>
        <w:left w:val="none" w:sz="0" w:space="0" w:color="auto"/>
        <w:bottom w:val="none" w:sz="0" w:space="0" w:color="auto"/>
        <w:right w:val="none" w:sz="0" w:space="0" w:color="auto"/>
      </w:divBdr>
    </w:div>
    <w:div w:id="963657878">
      <w:marLeft w:val="0"/>
      <w:marRight w:val="0"/>
      <w:marTop w:val="10"/>
      <w:marBottom w:val="10"/>
      <w:divBdr>
        <w:top w:val="none" w:sz="0" w:space="0" w:color="auto"/>
        <w:left w:val="none" w:sz="0" w:space="0" w:color="auto"/>
        <w:bottom w:val="none" w:sz="0" w:space="0" w:color="auto"/>
        <w:right w:val="none" w:sz="0" w:space="0" w:color="auto"/>
      </w:divBdr>
    </w:div>
    <w:div w:id="981540806">
      <w:marLeft w:val="0"/>
      <w:marRight w:val="0"/>
      <w:marTop w:val="10"/>
      <w:marBottom w:val="10"/>
      <w:divBdr>
        <w:top w:val="none" w:sz="0" w:space="0" w:color="auto"/>
        <w:left w:val="none" w:sz="0" w:space="0" w:color="auto"/>
        <w:bottom w:val="none" w:sz="0" w:space="0" w:color="auto"/>
        <w:right w:val="none" w:sz="0" w:space="0" w:color="auto"/>
      </w:divBdr>
    </w:div>
    <w:div w:id="994189584">
      <w:marLeft w:val="0"/>
      <w:marRight w:val="0"/>
      <w:marTop w:val="10"/>
      <w:marBottom w:val="10"/>
      <w:divBdr>
        <w:top w:val="none" w:sz="0" w:space="0" w:color="auto"/>
        <w:left w:val="none" w:sz="0" w:space="0" w:color="auto"/>
        <w:bottom w:val="none" w:sz="0" w:space="0" w:color="auto"/>
        <w:right w:val="none" w:sz="0" w:space="0" w:color="auto"/>
      </w:divBdr>
    </w:div>
    <w:div w:id="1024864965">
      <w:marLeft w:val="0"/>
      <w:marRight w:val="0"/>
      <w:marTop w:val="10"/>
      <w:marBottom w:val="10"/>
      <w:divBdr>
        <w:top w:val="none" w:sz="0" w:space="0" w:color="auto"/>
        <w:left w:val="none" w:sz="0" w:space="0" w:color="auto"/>
        <w:bottom w:val="none" w:sz="0" w:space="0" w:color="auto"/>
        <w:right w:val="none" w:sz="0" w:space="0" w:color="auto"/>
      </w:divBdr>
    </w:div>
    <w:div w:id="1064597285">
      <w:marLeft w:val="0"/>
      <w:marRight w:val="0"/>
      <w:marTop w:val="10"/>
      <w:marBottom w:val="10"/>
      <w:divBdr>
        <w:top w:val="none" w:sz="0" w:space="0" w:color="auto"/>
        <w:left w:val="none" w:sz="0" w:space="0" w:color="auto"/>
        <w:bottom w:val="none" w:sz="0" w:space="0" w:color="auto"/>
        <w:right w:val="none" w:sz="0" w:space="0" w:color="auto"/>
      </w:divBdr>
    </w:div>
    <w:div w:id="1070930523">
      <w:marLeft w:val="0"/>
      <w:marRight w:val="720"/>
      <w:marTop w:val="10"/>
      <w:marBottom w:val="10"/>
      <w:divBdr>
        <w:top w:val="none" w:sz="0" w:space="0" w:color="auto"/>
        <w:left w:val="none" w:sz="0" w:space="0" w:color="auto"/>
        <w:bottom w:val="none" w:sz="0" w:space="0" w:color="auto"/>
        <w:right w:val="none" w:sz="0" w:space="0" w:color="auto"/>
      </w:divBdr>
    </w:div>
    <w:div w:id="1206529714">
      <w:marLeft w:val="0"/>
      <w:marRight w:val="0"/>
      <w:marTop w:val="10"/>
      <w:marBottom w:val="10"/>
      <w:divBdr>
        <w:top w:val="none" w:sz="0" w:space="0" w:color="auto"/>
        <w:left w:val="none" w:sz="0" w:space="0" w:color="auto"/>
        <w:bottom w:val="none" w:sz="0" w:space="0" w:color="auto"/>
        <w:right w:val="none" w:sz="0" w:space="0" w:color="auto"/>
      </w:divBdr>
    </w:div>
    <w:div w:id="1210729073">
      <w:marLeft w:val="0"/>
      <w:marRight w:val="0"/>
      <w:marTop w:val="10"/>
      <w:marBottom w:val="10"/>
      <w:divBdr>
        <w:top w:val="none" w:sz="0" w:space="0" w:color="auto"/>
        <w:left w:val="none" w:sz="0" w:space="0" w:color="auto"/>
        <w:bottom w:val="none" w:sz="0" w:space="0" w:color="auto"/>
        <w:right w:val="none" w:sz="0" w:space="0" w:color="auto"/>
      </w:divBdr>
    </w:div>
    <w:div w:id="1211267599">
      <w:marLeft w:val="0"/>
      <w:marRight w:val="0"/>
      <w:marTop w:val="10"/>
      <w:marBottom w:val="10"/>
      <w:divBdr>
        <w:top w:val="none" w:sz="0" w:space="0" w:color="auto"/>
        <w:left w:val="none" w:sz="0" w:space="0" w:color="auto"/>
        <w:bottom w:val="none" w:sz="0" w:space="0" w:color="auto"/>
        <w:right w:val="none" w:sz="0" w:space="0" w:color="auto"/>
      </w:divBdr>
    </w:div>
    <w:div w:id="1270889872">
      <w:marLeft w:val="0"/>
      <w:marRight w:val="0"/>
      <w:marTop w:val="10"/>
      <w:marBottom w:val="10"/>
      <w:divBdr>
        <w:top w:val="none" w:sz="0" w:space="0" w:color="auto"/>
        <w:left w:val="none" w:sz="0" w:space="0" w:color="auto"/>
        <w:bottom w:val="none" w:sz="0" w:space="0" w:color="auto"/>
        <w:right w:val="none" w:sz="0" w:space="0" w:color="auto"/>
      </w:divBdr>
    </w:div>
    <w:div w:id="1278677785">
      <w:marLeft w:val="0"/>
      <w:marRight w:val="0"/>
      <w:marTop w:val="10"/>
      <w:marBottom w:val="10"/>
      <w:divBdr>
        <w:top w:val="none" w:sz="0" w:space="0" w:color="auto"/>
        <w:left w:val="none" w:sz="0" w:space="0" w:color="auto"/>
        <w:bottom w:val="none" w:sz="0" w:space="0" w:color="auto"/>
        <w:right w:val="none" w:sz="0" w:space="0" w:color="auto"/>
      </w:divBdr>
    </w:div>
    <w:div w:id="1402218332">
      <w:marLeft w:val="0"/>
      <w:marRight w:val="0"/>
      <w:marTop w:val="10"/>
      <w:marBottom w:val="10"/>
      <w:divBdr>
        <w:top w:val="none" w:sz="0" w:space="0" w:color="auto"/>
        <w:left w:val="none" w:sz="0" w:space="0" w:color="auto"/>
        <w:bottom w:val="none" w:sz="0" w:space="0" w:color="auto"/>
        <w:right w:val="none" w:sz="0" w:space="0" w:color="auto"/>
      </w:divBdr>
    </w:div>
    <w:div w:id="1469664893">
      <w:marLeft w:val="0"/>
      <w:marRight w:val="0"/>
      <w:marTop w:val="10"/>
      <w:marBottom w:val="10"/>
      <w:divBdr>
        <w:top w:val="none" w:sz="0" w:space="0" w:color="auto"/>
        <w:left w:val="none" w:sz="0" w:space="0" w:color="auto"/>
        <w:bottom w:val="none" w:sz="0" w:space="0" w:color="auto"/>
        <w:right w:val="none" w:sz="0" w:space="0" w:color="auto"/>
      </w:divBdr>
    </w:div>
    <w:div w:id="1507011591">
      <w:marLeft w:val="0"/>
      <w:marRight w:val="0"/>
      <w:marTop w:val="10"/>
      <w:marBottom w:val="10"/>
      <w:divBdr>
        <w:top w:val="none" w:sz="0" w:space="0" w:color="auto"/>
        <w:left w:val="none" w:sz="0" w:space="0" w:color="auto"/>
        <w:bottom w:val="none" w:sz="0" w:space="0" w:color="auto"/>
        <w:right w:val="none" w:sz="0" w:space="0" w:color="auto"/>
      </w:divBdr>
    </w:div>
    <w:div w:id="1521969178">
      <w:marLeft w:val="0"/>
      <w:marRight w:val="0"/>
      <w:marTop w:val="10"/>
      <w:marBottom w:val="10"/>
      <w:divBdr>
        <w:top w:val="none" w:sz="0" w:space="0" w:color="auto"/>
        <w:left w:val="none" w:sz="0" w:space="0" w:color="auto"/>
        <w:bottom w:val="none" w:sz="0" w:space="0" w:color="auto"/>
        <w:right w:val="none" w:sz="0" w:space="0" w:color="auto"/>
      </w:divBdr>
    </w:div>
    <w:div w:id="1545601215">
      <w:marLeft w:val="0"/>
      <w:marRight w:val="0"/>
      <w:marTop w:val="10"/>
      <w:marBottom w:val="10"/>
      <w:divBdr>
        <w:top w:val="none" w:sz="0" w:space="0" w:color="auto"/>
        <w:left w:val="none" w:sz="0" w:space="0" w:color="auto"/>
        <w:bottom w:val="none" w:sz="0" w:space="0" w:color="auto"/>
        <w:right w:val="none" w:sz="0" w:space="0" w:color="auto"/>
      </w:divBdr>
    </w:div>
    <w:div w:id="1580483376">
      <w:marLeft w:val="0"/>
      <w:marRight w:val="0"/>
      <w:marTop w:val="10"/>
      <w:marBottom w:val="10"/>
      <w:divBdr>
        <w:top w:val="none" w:sz="0" w:space="0" w:color="auto"/>
        <w:left w:val="none" w:sz="0" w:space="0" w:color="auto"/>
        <w:bottom w:val="none" w:sz="0" w:space="0" w:color="auto"/>
        <w:right w:val="none" w:sz="0" w:space="0" w:color="auto"/>
      </w:divBdr>
    </w:div>
    <w:div w:id="1605528293">
      <w:marLeft w:val="0"/>
      <w:marRight w:val="0"/>
      <w:marTop w:val="10"/>
      <w:marBottom w:val="10"/>
      <w:divBdr>
        <w:top w:val="none" w:sz="0" w:space="0" w:color="auto"/>
        <w:left w:val="none" w:sz="0" w:space="0" w:color="auto"/>
        <w:bottom w:val="none" w:sz="0" w:space="0" w:color="auto"/>
        <w:right w:val="none" w:sz="0" w:space="0" w:color="auto"/>
      </w:divBdr>
    </w:div>
    <w:div w:id="1628928711">
      <w:marLeft w:val="0"/>
      <w:marRight w:val="0"/>
      <w:marTop w:val="10"/>
      <w:marBottom w:val="10"/>
      <w:divBdr>
        <w:top w:val="none" w:sz="0" w:space="0" w:color="auto"/>
        <w:left w:val="none" w:sz="0" w:space="0" w:color="auto"/>
        <w:bottom w:val="none" w:sz="0" w:space="0" w:color="auto"/>
        <w:right w:val="none" w:sz="0" w:space="0" w:color="auto"/>
      </w:divBdr>
    </w:div>
    <w:div w:id="1633294349">
      <w:marLeft w:val="0"/>
      <w:marRight w:val="0"/>
      <w:marTop w:val="10"/>
      <w:marBottom w:val="10"/>
      <w:divBdr>
        <w:top w:val="none" w:sz="0" w:space="0" w:color="auto"/>
        <w:left w:val="none" w:sz="0" w:space="0" w:color="auto"/>
        <w:bottom w:val="none" w:sz="0" w:space="0" w:color="auto"/>
        <w:right w:val="none" w:sz="0" w:space="0" w:color="auto"/>
      </w:divBdr>
    </w:div>
    <w:div w:id="1639415386">
      <w:marLeft w:val="0"/>
      <w:marRight w:val="0"/>
      <w:marTop w:val="10"/>
      <w:marBottom w:val="10"/>
      <w:divBdr>
        <w:top w:val="none" w:sz="0" w:space="0" w:color="auto"/>
        <w:left w:val="none" w:sz="0" w:space="0" w:color="auto"/>
        <w:bottom w:val="none" w:sz="0" w:space="0" w:color="auto"/>
        <w:right w:val="none" w:sz="0" w:space="0" w:color="auto"/>
      </w:divBdr>
    </w:div>
    <w:div w:id="1707751087">
      <w:marLeft w:val="0"/>
      <w:marRight w:val="0"/>
      <w:marTop w:val="10"/>
      <w:marBottom w:val="10"/>
      <w:divBdr>
        <w:top w:val="none" w:sz="0" w:space="0" w:color="auto"/>
        <w:left w:val="none" w:sz="0" w:space="0" w:color="auto"/>
        <w:bottom w:val="none" w:sz="0" w:space="0" w:color="auto"/>
        <w:right w:val="none" w:sz="0" w:space="0" w:color="auto"/>
      </w:divBdr>
    </w:div>
    <w:div w:id="1717774358">
      <w:marLeft w:val="0"/>
      <w:marRight w:val="0"/>
      <w:marTop w:val="10"/>
      <w:marBottom w:val="10"/>
      <w:divBdr>
        <w:top w:val="none" w:sz="0" w:space="0" w:color="auto"/>
        <w:left w:val="none" w:sz="0" w:space="0" w:color="auto"/>
        <w:bottom w:val="none" w:sz="0" w:space="0" w:color="auto"/>
        <w:right w:val="none" w:sz="0" w:space="0" w:color="auto"/>
      </w:divBdr>
    </w:div>
    <w:div w:id="1746145197">
      <w:marLeft w:val="0"/>
      <w:marRight w:val="0"/>
      <w:marTop w:val="10"/>
      <w:marBottom w:val="10"/>
      <w:divBdr>
        <w:top w:val="none" w:sz="0" w:space="0" w:color="auto"/>
        <w:left w:val="none" w:sz="0" w:space="0" w:color="auto"/>
        <w:bottom w:val="none" w:sz="0" w:space="0" w:color="auto"/>
        <w:right w:val="none" w:sz="0" w:space="0" w:color="auto"/>
      </w:divBdr>
    </w:div>
    <w:div w:id="1832745433">
      <w:marLeft w:val="0"/>
      <w:marRight w:val="0"/>
      <w:marTop w:val="10"/>
      <w:marBottom w:val="10"/>
      <w:divBdr>
        <w:top w:val="none" w:sz="0" w:space="0" w:color="auto"/>
        <w:left w:val="none" w:sz="0" w:space="0" w:color="auto"/>
        <w:bottom w:val="none" w:sz="0" w:space="0" w:color="auto"/>
        <w:right w:val="none" w:sz="0" w:space="0" w:color="auto"/>
      </w:divBdr>
    </w:div>
    <w:div w:id="1870685192">
      <w:marLeft w:val="0"/>
      <w:marRight w:val="0"/>
      <w:marTop w:val="10"/>
      <w:marBottom w:val="10"/>
      <w:divBdr>
        <w:top w:val="none" w:sz="0" w:space="0" w:color="auto"/>
        <w:left w:val="none" w:sz="0" w:space="0" w:color="auto"/>
        <w:bottom w:val="none" w:sz="0" w:space="0" w:color="auto"/>
        <w:right w:val="none" w:sz="0" w:space="0" w:color="auto"/>
      </w:divBdr>
    </w:div>
    <w:div w:id="1883326097">
      <w:marLeft w:val="0"/>
      <w:marRight w:val="0"/>
      <w:marTop w:val="10"/>
      <w:marBottom w:val="10"/>
      <w:divBdr>
        <w:top w:val="none" w:sz="0" w:space="0" w:color="auto"/>
        <w:left w:val="none" w:sz="0" w:space="0" w:color="auto"/>
        <w:bottom w:val="none" w:sz="0" w:space="0" w:color="auto"/>
        <w:right w:val="none" w:sz="0" w:space="0" w:color="auto"/>
      </w:divBdr>
    </w:div>
    <w:div w:id="1895236291">
      <w:marLeft w:val="0"/>
      <w:marRight w:val="0"/>
      <w:marTop w:val="10"/>
      <w:marBottom w:val="10"/>
      <w:divBdr>
        <w:top w:val="none" w:sz="0" w:space="0" w:color="auto"/>
        <w:left w:val="none" w:sz="0" w:space="0" w:color="auto"/>
        <w:bottom w:val="none" w:sz="0" w:space="0" w:color="auto"/>
        <w:right w:val="none" w:sz="0" w:space="0" w:color="auto"/>
      </w:divBdr>
    </w:div>
    <w:div w:id="1895845141">
      <w:marLeft w:val="0"/>
      <w:marRight w:val="720"/>
      <w:marTop w:val="10"/>
      <w:marBottom w:val="10"/>
      <w:divBdr>
        <w:top w:val="none" w:sz="0" w:space="0" w:color="auto"/>
        <w:left w:val="none" w:sz="0" w:space="0" w:color="auto"/>
        <w:bottom w:val="none" w:sz="0" w:space="0" w:color="auto"/>
        <w:right w:val="none" w:sz="0" w:space="0" w:color="auto"/>
      </w:divBdr>
    </w:div>
    <w:div w:id="2027094831">
      <w:marLeft w:val="0"/>
      <w:marRight w:val="0"/>
      <w:marTop w:val="10"/>
      <w:marBottom w:val="10"/>
      <w:divBdr>
        <w:top w:val="none" w:sz="0" w:space="0" w:color="auto"/>
        <w:left w:val="none" w:sz="0" w:space="0" w:color="auto"/>
        <w:bottom w:val="none" w:sz="0" w:space="0" w:color="auto"/>
        <w:right w:val="none" w:sz="0" w:space="0" w:color="auto"/>
      </w:divBdr>
    </w:div>
    <w:div w:id="2041398675">
      <w:marLeft w:val="0"/>
      <w:marRight w:val="0"/>
      <w:marTop w:val="10"/>
      <w:marBottom w:val="10"/>
      <w:divBdr>
        <w:top w:val="none" w:sz="0" w:space="0" w:color="auto"/>
        <w:left w:val="none" w:sz="0" w:space="0" w:color="auto"/>
        <w:bottom w:val="none" w:sz="0" w:space="0" w:color="auto"/>
        <w:right w:val="none" w:sz="0" w:space="0" w:color="auto"/>
      </w:divBdr>
    </w:div>
    <w:div w:id="2046101381">
      <w:marLeft w:val="0"/>
      <w:marRight w:val="0"/>
      <w:marTop w:val="10"/>
      <w:marBottom w:val="10"/>
      <w:divBdr>
        <w:top w:val="none" w:sz="0" w:space="0" w:color="auto"/>
        <w:left w:val="none" w:sz="0" w:space="0" w:color="auto"/>
        <w:bottom w:val="none" w:sz="0" w:space="0" w:color="auto"/>
        <w:right w:val="none" w:sz="0" w:space="0" w:color="auto"/>
      </w:divBdr>
    </w:div>
    <w:div w:id="2100441262">
      <w:marLeft w:val="0"/>
      <w:marRight w:val="0"/>
      <w:marTop w:val="10"/>
      <w:marBottom w:val="10"/>
      <w:divBdr>
        <w:top w:val="none" w:sz="0" w:space="0" w:color="auto"/>
        <w:left w:val="none" w:sz="0" w:space="0" w:color="auto"/>
        <w:bottom w:val="none" w:sz="0" w:space="0" w:color="auto"/>
        <w:right w:val="none" w:sz="0" w:space="0" w:color="auto"/>
      </w:divBdr>
    </w:div>
    <w:div w:id="2117290431">
      <w:marLeft w:val="0"/>
      <w:marRight w:val="0"/>
      <w:marTop w:val="10"/>
      <w:marBottom w:val="10"/>
      <w:divBdr>
        <w:top w:val="none" w:sz="0" w:space="0" w:color="auto"/>
        <w:left w:val="none" w:sz="0" w:space="0" w:color="auto"/>
        <w:bottom w:val="none" w:sz="0" w:space="0" w:color="auto"/>
        <w:right w:val="none" w:sz="0" w:space="0" w:color="auto"/>
      </w:divBdr>
    </w:div>
    <w:div w:id="2147383815">
      <w:marLeft w:val="0"/>
      <w:marRight w:val="0"/>
      <w:marTop w:val="10"/>
      <w:marBottom w:val="1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3" Type="http://schemas.openxmlformats.org/officeDocument/2006/relationships/webSettings" Target="webSettings.xml"/><Relationship Id="rId7" Type="http://schemas.openxmlformats.org/officeDocument/2006/relationships/theme" Target="theme/theme1.xml"/><Relationship Id="rId2" Type="http://schemas.openxmlformats.org/officeDocument/2006/relationships/settings" Target="settings.xml"/><Relationship Id="rId1" Type="http://schemas.openxmlformats.org/officeDocument/2006/relationships/styles" Target="styles.xml"/><Relationship Id="rId6" Type="http://schemas.openxmlformats.org/officeDocument/2006/relationships/fontTable" Target="fontTable.xml"/><Relationship Id="rId5" Type="http://schemas.openxmlformats.org/officeDocument/2006/relationships/endnotes" Target="endnotes.xml"/><Relationship Id="rId4" Type="http://schemas.openxmlformats.org/officeDocument/2006/relationships/footnotes" Target="footnotes.xml"/></Relationships>
</file>

<file path=word/theme/theme1.xml><?xml version="1.0" encoding="utf-8"?>
<a:theme xmlns:a="http://schemas.openxmlformats.org/drawingml/2006/main" name="Office 主题​​">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等线 Light"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等线"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Normal.dotm</Template>
  <TotalTime>0</TotalTime>
  <Pages>2</Pages>
  <Words>822</Words>
  <Characters>4687</Characters>
  <Application>Microsoft Office Word</Application>
  <DocSecurity>0</DocSecurity>
  <Lines>39</Lines>
  <Paragraphs>10</Paragraphs>
  <ScaleCrop>false</ScaleCrop>
  <Company/>
  <LinksUpToDate>false</LinksUpToDate>
  <CharactersWithSpaces>5499</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点溢 杨</dc:creator>
  <cp:keywords/>
  <dc:description/>
  <cp:lastModifiedBy>点溢 杨</cp:lastModifiedBy>
  <cp:revision>3</cp:revision>
  <dcterms:created xsi:type="dcterms:W3CDTF">2025-04-30T08:20:00Z</dcterms:created>
  <dcterms:modified xsi:type="dcterms:W3CDTF">2025-04-30T08:20:00Z</dcterms:modified>
</cp:coreProperties>
</file>