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64FB" w14:textId="77777777" w:rsidR="00695174" w:rsidRDefault="00695174">
      <w:pPr>
        <w:spacing w:line="500" w:lineRule="atLeast"/>
        <w:jc w:val="center"/>
        <w:divId w:val="93870576"/>
        <w:rPr>
          <w:rFonts w:ascii="黑体" w:eastAsia="黑体" w:hAnsi="黑体"/>
          <w:sz w:val="36"/>
          <w:szCs w:val="36"/>
        </w:rPr>
      </w:pPr>
      <w:r>
        <w:rPr>
          <w:rFonts w:ascii="黑体" w:eastAsia="黑体" w:hAnsi="黑体" w:hint="eastAsia"/>
          <w:sz w:val="36"/>
          <w:szCs w:val="36"/>
        </w:rPr>
        <w:t>广东省怀集县人民法院</w:t>
      </w:r>
    </w:p>
    <w:p w14:paraId="2731D55D" w14:textId="77777777" w:rsidR="00695174" w:rsidRDefault="00695174">
      <w:pPr>
        <w:spacing w:line="500" w:lineRule="atLeast"/>
        <w:jc w:val="center"/>
        <w:divId w:val="117346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D32501" w14:textId="77777777" w:rsidR="00695174" w:rsidRDefault="00695174">
      <w:pPr>
        <w:spacing w:line="500" w:lineRule="atLeast"/>
        <w:jc w:val="right"/>
        <w:divId w:val="10466852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173</w:t>
      </w:r>
      <w:r>
        <w:rPr>
          <w:rFonts w:hint="eastAsia"/>
          <w:sz w:val="30"/>
          <w:szCs w:val="30"/>
        </w:rPr>
        <w:t>号</w:t>
      </w:r>
    </w:p>
    <w:p w14:paraId="683F777F" w14:textId="77777777" w:rsidR="00695174" w:rsidRDefault="00695174">
      <w:pPr>
        <w:spacing w:line="500" w:lineRule="atLeast"/>
        <w:ind w:firstLine="600"/>
        <w:divId w:val="1207834610"/>
        <w:rPr>
          <w:rFonts w:hint="eastAsia"/>
          <w:sz w:val="30"/>
          <w:szCs w:val="30"/>
        </w:rPr>
      </w:pPr>
      <w:r>
        <w:rPr>
          <w:rFonts w:hint="eastAsia"/>
          <w:sz w:val="30"/>
          <w:szCs w:val="30"/>
        </w:rPr>
        <w:t>公诉机关广东省怀集县人民检察院。</w:t>
      </w:r>
    </w:p>
    <w:p w14:paraId="65D81EB2" w14:textId="77777777" w:rsidR="00695174" w:rsidRDefault="00695174">
      <w:pPr>
        <w:spacing w:line="500" w:lineRule="atLeast"/>
        <w:ind w:firstLine="600"/>
        <w:divId w:val="578637384"/>
        <w:rPr>
          <w:rFonts w:hint="eastAsia"/>
          <w:sz w:val="30"/>
          <w:szCs w:val="30"/>
        </w:rPr>
      </w:pPr>
      <w:r>
        <w:rPr>
          <w:rFonts w:hint="eastAsia"/>
          <w:sz w:val="30"/>
          <w:szCs w:val="30"/>
        </w:rPr>
        <w:t>被告人林某连，女，</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日出生，汉族，初中文化，中共党员，怀集县冷坑镇谭新村委会妇女主任，住广东省怀集县。因本案于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日被广东省怀集县人民检察院取保候审。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日经本院批准，被怀集县公安局执行逮捕。</w:t>
      </w:r>
    </w:p>
    <w:p w14:paraId="2F1E9185" w14:textId="77777777" w:rsidR="00695174" w:rsidRDefault="00695174">
      <w:pPr>
        <w:spacing w:line="500" w:lineRule="atLeast"/>
        <w:ind w:firstLine="600"/>
        <w:divId w:val="914824534"/>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89</w:t>
      </w:r>
      <w:r>
        <w:rPr>
          <w:rFonts w:hint="eastAsia"/>
          <w:sz w:val="30"/>
          <w:szCs w:val="30"/>
        </w:rPr>
        <w:t>号起诉书指控被告人林某连犯贪污罪，于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日向本院提起公诉。本院依法组成合议庭，并于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日公开开庭审理了本案。广东省怀集县人民检察院指派检察员钟忠熙出庭支持公诉，被告人林某连到庭参加诉讼。现已审理终结。</w:t>
      </w:r>
    </w:p>
    <w:p w14:paraId="42C162A6" w14:textId="77777777" w:rsidR="00695174" w:rsidRDefault="00695174">
      <w:pPr>
        <w:spacing w:line="500" w:lineRule="atLeast"/>
        <w:ind w:firstLine="600"/>
        <w:divId w:val="2028289009"/>
        <w:rPr>
          <w:rFonts w:hint="eastAsia"/>
          <w:sz w:val="30"/>
          <w:szCs w:val="30"/>
        </w:rPr>
      </w:pPr>
      <w:r>
        <w:rPr>
          <w:rFonts w:hint="eastAsia"/>
          <w:sz w:val="30"/>
          <w:szCs w:val="30"/>
        </w:rPr>
        <w:t>广东省怀集县人民检察院指控，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年期间，被告人林某连利用担任冷坑镇谭新村委会妇女主任职务之便，在不符合申请低保金条件下以其丈夫李某</w:t>
      </w:r>
      <w:r>
        <w:rPr>
          <w:rFonts w:hint="eastAsia"/>
          <w:sz w:val="30"/>
          <w:szCs w:val="30"/>
        </w:rPr>
        <w:t>1</w:t>
      </w:r>
      <w:r>
        <w:rPr>
          <w:rFonts w:hint="eastAsia"/>
          <w:sz w:val="30"/>
          <w:szCs w:val="30"/>
        </w:rPr>
        <w:t>的名义申请低保金</w:t>
      </w:r>
      <w:r>
        <w:rPr>
          <w:rFonts w:hint="eastAsia"/>
          <w:sz w:val="30"/>
          <w:szCs w:val="30"/>
        </w:rPr>
        <w:t>20727</w:t>
      </w:r>
      <w:r>
        <w:rPr>
          <w:rFonts w:hint="eastAsia"/>
          <w:sz w:val="30"/>
          <w:szCs w:val="30"/>
        </w:rPr>
        <w:t>元占为己有。案发后，被告人林某连已退清全部赃款</w:t>
      </w:r>
      <w:r>
        <w:rPr>
          <w:rFonts w:hint="eastAsia"/>
          <w:sz w:val="30"/>
          <w:szCs w:val="30"/>
        </w:rPr>
        <w:t>20727</w:t>
      </w:r>
      <w:r>
        <w:rPr>
          <w:rFonts w:hint="eastAsia"/>
          <w:sz w:val="30"/>
          <w:szCs w:val="30"/>
        </w:rPr>
        <w:t>元。</w:t>
      </w:r>
    </w:p>
    <w:p w14:paraId="0FF25126" w14:textId="77777777" w:rsidR="00695174" w:rsidRDefault="00695174">
      <w:pPr>
        <w:spacing w:line="500" w:lineRule="atLeast"/>
        <w:ind w:firstLine="600"/>
        <w:divId w:val="664819945"/>
        <w:rPr>
          <w:rFonts w:hint="eastAsia"/>
          <w:sz w:val="30"/>
          <w:szCs w:val="30"/>
        </w:rPr>
      </w:pPr>
      <w:r>
        <w:rPr>
          <w:rFonts w:hint="eastAsia"/>
          <w:sz w:val="30"/>
          <w:szCs w:val="30"/>
        </w:rPr>
        <w:t>公诉机关认为指控被告人林某连的犯罪事实清楚，证据确实充分，被告人林某连的行为已触犯《中华人民共和国刑法》第三百八十二条第一款、第三百八十三条第一款第（一）项的规定，应当以贪污罪追究其刑事责任。鉴于被告人林某连到案后能如实供述自己罪行，可以从轻处罚；被告人林某连已退出所有赃款，可酌情从轻处罚。建议量刑幅度在一年以下有期徒刑，并处罚金。提请依法判处。</w:t>
      </w:r>
    </w:p>
    <w:p w14:paraId="5E1FE649" w14:textId="77777777" w:rsidR="00695174" w:rsidRDefault="00695174">
      <w:pPr>
        <w:spacing w:line="500" w:lineRule="atLeast"/>
        <w:ind w:firstLine="600"/>
        <w:divId w:val="375814667"/>
        <w:rPr>
          <w:rFonts w:hint="eastAsia"/>
          <w:sz w:val="30"/>
          <w:szCs w:val="30"/>
        </w:rPr>
      </w:pPr>
      <w:r>
        <w:rPr>
          <w:rFonts w:hint="eastAsia"/>
          <w:sz w:val="30"/>
          <w:szCs w:val="30"/>
        </w:rPr>
        <w:lastRenderedPageBreak/>
        <w:t>被告人林某连对指控的犯罪事实及罪名均无异议，知道错了，请求从轻处罚。</w:t>
      </w:r>
    </w:p>
    <w:p w14:paraId="08D2634D" w14:textId="77777777" w:rsidR="00695174" w:rsidRDefault="00695174">
      <w:pPr>
        <w:spacing w:line="500" w:lineRule="atLeast"/>
        <w:ind w:firstLine="600"/>
        <w:divId w:val="70020355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年期间，被告人林某连在怀集县冷坑镇谭新村委会任委员、妇女主任等职务。</w:t>
      </w:r>
      <w:r>
        <w:rPr>
          <w:rFonts w:hint="eastAsia"/>
          <w:sz w:val="30"/>
          <w:szCs w:val="30"/>
        </w:rPr>
        <w:t>2009</w:t>
      </w:r>
      <w:r>
        <w:rPr>
          <w:rFonts w:hint="eastAsia"/>
          <w:sz w:val="30"/>
          <w:szCs w:val="30"/>
        </w:rPr>
        <w:t>年，在协助政府申领低保金过程中，被告人林某连利用职务之便，在不符合申请低保金条件下，以其丈夫李某</w:t>
      </w:r>
      <w:r>
        <w:rPr>
          <w:rFonts w:hint="eastAsia"/>
          <w:sz w:val="30"/>
          <w:szCs w:val="30"/>
        </w:rPr>
        <w:t>1</w:t>
      </w:r>
      <w:r>
        <w:rPr>
          <w:rFonts w:hint="eastAsia"/>
          <w:sz w:val="30"/>
          <w:szCs w:val="30"/>
        </w:rPr>
        <w:t>的名义申请了低保金。至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月止，李某</w:t>
      </w:r>
      <w:r>
        <w:rPr>
          <w:rFonts w:hint="eastAsia"/>
          <w:sz w:val="30"/>
          <w:szCs w:val="30"/>
        </w:rPr>
        <w:t>1</w:t>
      </w:r>
      <w:r>
        <w:rPr>
          <w:rFonts w:hint="eastAsia"/>
          <w:sz w:val="30"/>
          <w:szCs w:val="30"/>
        </w:rPr>
        <w:t>的账户收到低保金共计人民币</w:t>
      </w:r>
      <w:r>
        <w:rPr>
          <w:rFonts w:hint="eastAsia"/>
          <w:sz w:val="30"/>
          <w:szCs w:val="30"/>
        </w:rPr>
        <w:t>20727</w:t>
      </w:r>
      <w:r>
        <w:rPr>
          <w:rFonts w:hint="eastAsia"/>
          <w:sz w:val="30"/>
          <w:szCs w:val="30"/>
        </w:rPr>
        <w:t>元，被告人林某连将该款用于日常生活开支。</w:t>
      </w:r>
    </w:p>
    <w:p w14:paraId="0A384037" w14:textId="77777777" w:rsidR="00695174" w:rsidRDefault="00695174">
      <w:pPr>
        <w:spacing w:line="500" w:lineRule="atLeast"/>
        <w:ind w:firstLine="600"/>
        <w:divId w:val="151801314"/>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日，怀集县人民检察院决定对本案立案侦查，并于同年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日对被告人林某连作出了取保候审决定。</w:t>
      </w:r>
    </w:p>
    <w:p w14:paraId="2B043D26" w14:textId="77777777" w:rsidR="00695174" w:rsidRDefault="00695174">
      <w:pPr>
        <w:spacing w:line="500" w:lineRule="atLeast"/>
        <w:ind w:firstLine="600"/>
        <w:divId w:val="196033696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日，怀集县冷坑镇社会事务办收到了被告人林某连退出违法所得人民币</w:t>
      </w:r>
      <w:r>
        <w:rPr>
          <w:rFonts w:hint="eastAsia"/>
          <w:sz w:val="30"/>
          <w:szCs w:val="30"/>
        </w:rPr>
        <w:t>16290</w:t>
      </w:r>
      <w:r>
        <w:rPr>
          <w:rFonts w:hint="eastAsia"/>
          <w:sz w:val="30"/>
          <w:szCs w:val="30"/>
        </w:rPr>
        <w:t>元（该款已于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日移交给怀集县监察局）；</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日，被告人林某连退出违法所得人民币</w:t>
      </w:r>
      <w:r>
        <w:rPr>
          <w:rFonts w:hint="eastAsia"/>
          <w:sz w:val="30"/>
          <w:szCs w:val="30"/>
        </w:rPr>
        <w:t>4437</w:t>
      </w:r>
      <w:r>
        <w:rPr>
          <w:rFonts w:hint="eastAsia"/>
          <w:sz w:val="30"/>
          <w:szCs w:val="30"/>
        </w:rPr>
        <w:t>元（该款已随案移交法院）。综上，被告人林某连退出违法所得共计人民币</w:t>
      </w:r>
      <w:r>
        <w:rPr>
          <w:rFonts w:hint="eastAsia"/>
          <w:sz w:val="30"/>
          <w:szCs w:val="30"/>
        </w:rPr>
        <w:t>20727</w:t>
      </w:r>
      <w:r>
        <w:rPr>
          <w:rFonts w:hint="eastAsia"/>
          <w:sz w:val="30"/>
          <w:szCs w:val="30"/>
        </w:rPr>
        <w:t>元。</w:t>
      </w:r>
    </w:p>
    <w:p w14:paraId="5CAA9300" w14:textId="77777777" w:rsidR="00695174" w:rsidRDefault="00695174">
      <w:pPr>
        <w:spacing w:line="500" w:lineRule="atLeast"/>
        <w:ind w:firstLine="600"/>
        <w:divId w:val="1499229390"/>
        <w:rPr>
          <w:rFonts w:hint="eastAsia"/>
          <w:sz w:val="30"/>
          <w:szCs w:val="30"/>
        </w:rPr>
      </w:pPr>
      <w:r>
        <w:rPr>
          <w:rFonts w:hint="eastAsia"/>
          <w:sz w:val="30"/>
          <w:szCs w:val="30"/>
        </w:rPr>
        <w:t>上述事实，有公诉机关提供并经法庭质证、认证的证人李某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的证言，怀集县民政局出具的发放李某</w:t>
      </w:r>
      <w:r>
        <w:rPr>
          <w:rFonts w:hint="eastAsia"/>
          <w:sz w:val="30"/>
          <w:szCs w:val="30"/>
        </w:rPr>
        <w:t>1</w:t>
      </w:r>
      <w:r>
        <w:rPr>
          <w:rFonts w:hint="eastAsia"/>
          <w:sz w:val="30"/>
          <w:szCs w:val="30"/>
        </w:rPr>
        <w:t>低保金列表，银行账户交易流水明细清单，以李某</w:t>
      </w:r>
      <w:r>
        <w:rPr>
          <w:rFonts w:hint="eastAsia"/>
          <w:sz w:val="30"/>
          <w:szCs w:val="30"/>
        </w:rPr>
        <w:t>1</w:t>
      </w:r>
      <w:r>
        <w:rPr>
          <w:rFonts w:hint="eastAsia"/>
          <w:sz w:val="30"/>
          <w:szCs w:val="30"/>
        </w:rPr>
        <w:t>名义申领低保金审批表、人员信息及政府有关最低生活保障的文件材料，冷坑镇村干部名册表，退出违法所得财物收据，被告人林某连的归案经过，被告人林某连的新常住人口信息及其在侦查机关的供述、说明等证据证实，足以认定。</w:t>
      </w:r>
    </w:p>
    <w:p w14:paraId="16D649AF" w14:textId="77777777" w:rsidR="00695174" w:rsidRDefault="00695174">
      <w:pPr>
        <w:spacing w:line="500" w:lineRule="atLeast"/>
        <w:ind w:firstLine="600"/>
        <w:divId w:val="1318536349"/>
        <w:rPr>
          <w:rFonts w:hint="eastAsia"/>
          <w:sz w:val="30"/>
          <w:szCs w:val="30"/>
        </w:rPr>
      </w:pPr>
      <w:r>
        <w:rPr>
          <w:rFonts w:hint="eastAsia"/>
          <w:sz w:val="30"/>
          <w:szCs w:val="30"/>
        </w:rPr>
        <w:t>本院认为，被告人林某连无视国家法律，在担任村委妇女和任期间，利用职务上的便利，以其丈夫李某</w:t>
      </w:r>
      <w:r>
        <w:rPr>
          <w:rFonts w:hint="eastAsia"/>
          <w:sz w:val="30"/>
          <w:szCs w:val="30"/>
        </w:rPr>
        <w:t>1</w:t>
      </w:r>
      <w:r>
        <w:rPr>
          <w:rFonts w:hint="eastAsia"/>
          <w:sz w:val="30"/>
          <w:szCs w:val="30"/>
        </w:rPr>
        <w:t>的名义骗取低保金共计人民币</w:t>
      </w:r>
      <w:r>
        <w:rPr>
          <w:rFonts w:hint="eastAsia"/>
          <w:sz w:val="30"/>
          <w:szCs w:val="30"/>
        </w:rPr>
        <w:t>20727</w:t>
      </w:r>
      <w:r>
        <w:rPr>
          <w:rFonts w:hint="eastAsia"/>
          <w:sz w:val="30"/>
          <w:szCs w:val="30"/>
        </w:rPr>
        <w:t>元，属有其他较重情节，其行为已构成贪污罪，应依法惩处。公诉机关指控被告人林某连的犯罪事实清楚，证据充分，罪名成立，应予支持。</w:t>
      </w:r>
    </w:p>
    <w:p w14:paraId="35D57A85" w14:textId="77777777" w:rsidR="00695174" w:rsidRDefault="00695174">
      <w:pPr>
        <w:spacing w:line="500" w:lineRule="atLeast"/>
        <w:ind w:firstLine="600"/>
        <w:divId w:val="1693534215"/>
        <w:rPr>
          <w:rFonts w:hint="eastAsia"/>
          <w:sz w:val="30"/>
          <w:szCs w:val="30"/>
        </w:rPr>
      </w:pPr>
      <w:r>
        <w:rPr>
          <w:rFonts w:hint="eastAsia"/>
          <w:sz w:val="30"/>
          <w:szCs w:val="30"/>
        </w:rPr>
        <w:t>本案中，①被告人林某连身为农村基层组织工作人员，协助政府对最低生活保障金进行管理。根据《中华人民共和国刑法》第九十三条第二款规定的“国有公司、企业、事业单位、人民团体中从事公务的人员和国家机关、国有公司、企业、事业单位委派到非国有公司、企业、事业单位、社会团体从事公务的人员，以及其他依照法律从事公务的人员，以国家工作人员论。”及《关于中华人民共和国刑法第九十三条第二款的解释》的规定，村民委员会等村基层组织人员协助人民政府从事下列行政管理工作，属于刑法第九十三条第二款规定的“其他依照法律从事公务的人员”：（一）救灾、抢险、防汛、优抚、扶贫、移民、救济款物的管理；…（七）协助人民政府从事的其他行政管理工作。被告人林某连应具有国家工作人员身份，符合贪污罪的主体要件。②被告人林某连骗取的是低保金，根据《关于办理贪污贿赂刑事案件适用法律若干问题的解释》第一条第二款第（一）项的规定，属有其他较重情节。</w:t>
      </w:r>
    </w:p>
    <w:p w14:paraId="59C9FFC8" w14:textId="77777777" w:rsidR="00695174" w:rsidRDefault="00695174">
      <w:pPr>
        <w:spacing w:line="500" w:lineRule="atLeast"/>
        <w:ind w:firstLine="600"/>
        <w:divId w:val="1563172841"/>
        <w:rPr>
          <w:rFonts w:hint="eastAsia"/>
          <w:sz w:val="30"/>
          <w:szCs w:val="30"/>
        </w:rPr>
      </w:pPr>
      <w:r>
        <w:rPr>
          <w:rFonts w:hint="eastAsia"/>
          <w:sz w:val="30"/>
          <w:szCs w:val="30"/>
        </w:rPr>
        <w:t>鉴于在提起公诉前，被告人林某连积极退出全部赃款，避免、减少损害结果的发生，有悔罪表现，可以从轻、减轻或者免除处罚；被告人林某连能如实供述自己罪行，认罪态度较好，依法可以从轻处罚。综上，决定对被告人林某连从轻处罚。公诉机关提出的量刑幅度，符合法律规定，本院予以采纳，根据被告人林某连的犯罪事实、性质、情节及社会危害程度，依照《中华人民共和国刑法》第九十三条第二款、第三百八十二条第一款、第三百八十三条第一款第（一）项及第三款、第六十七条第三款、第四十二条、第六十四条及《关于办理贪污贿赂刑事案件适用法律若干问题的解释》第一条第二款第（一）项、第十八条、第十九条之规定，判决如下：</w:t>
      </w:r>
    </w:p>
    <w:p w14:paraId="35666FBA" w14:textId="77777777" w:rsidR="00695174" w:rsidRDefault="00695174">
      <w:pPr>
        <w:spacing w:line="500" w:lineRule="atLeast"/>
        <w:ind w:firstLine="600"/>
        <w:divId w:val="939069367"/>
        <w:rPr>
          <w:rFonts w:hint="eastAsia"/>
          <w:sz w:val="30"/>
          <w:szCs w:val="30"/>
        </w:rPr>
      </w:pPr>
      <w:r>
        <w:rPr>
          <w:rFonts w:hint="eastAsia"/>
          <w:sz w:val="30"/>
          <w:szCs w:val="30"/>
        </w:rPr>
        <w:t>被告人林某连犯贪污罪，判处拘役三个月，并处罚金人民币十万元（未缴）。</w:t>
      </w:r>
    </w:p>
    <w:p w14:paraId="35D904C5" w14:textId="77777777" w:rsidR="00695174" w:rsidRDefault="00695174">
      <w:pPr>
        <w:spacing w:line="500" w:lineRule="atLeast"/>
        <w:ind w:firstLine="600"/>
        <w:divId w:val="18110220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日止。罚金限在本判决发生法律效力之日起三十日内缴纳完毕。）</w:t>
      </w:r>
    </w:p>
    <w:p w14:paraId="6198B702" w14:textId="77777777" w:rsidR="00695174" w:rsidRDefault="00695174">
      <w:pPr>
        <w:spacing w:line="500" w:lineRule="atLeast"/>
        <w:ind w:firstLine="600"/>
        <w:divId w:val="1449349529"/>
        <w:rPr>
          <w:rFonts w:hint="eastAsia"/>
          <w:sz w:val="30"/>
          <w:szCs w:val="30"/>
        </w:rPr>
      </w:pPr>
      <w:r>
        <w:rPr>
          <w:rFonts w:hint="eastAsia"/>
          <w:sz w:val="30"/>
          <w:szCs w:val="30"/>
        </w:rPr>
        <w:t>二、被告人林某连退出的违法所得人民币</w:t>
      </w:r>
      <w:r>
        <w:rPr>
          <w:rFonts w:hint="eastAsia"/>
          <w:sz w:val="30"/>
          <w:szCs w:val="30"/>
        </w:rPr>
        <w:t>20727</w:t>
      </w:r>
      <w:r>
        <w:rPr>
          <w:rFonts w:hint="eastAsia"/>
          <w:sz w:val="30"/>
          <w:szCs w:val="30"/>
        </w:rPr>
        <w:t>元，予以没收，上缴国库。（其中人民币</w:t>
      </w:r>
      <w:r>
        <w:rPr>
          <w:rFonts w:hint="eastAsia"/>
          <w:sz w:val="30"/>
          <w:szCs w:val="30"/>
        </w:rPr>
        <w:t>16290</w:t>
      </w:r>
      <w:r>
        <w:rPr>
          <w:rFonts w:hint="eastAsia"/>
          <w:sz w:val="30"/>
          <w:szCs w:val="30"/>
        </w:rPr>
        <w:t>元，由怀集县监察局负责上缴；人民币</w:t>
      </w:r>
      <w:r>
        <w:rPr>
          <w:rFonts w:hint="eastAsia"/>
          <w:sz w:val="30"/>
          <w:szCs w:val="30"/>
        </w:rPr>
        <w:t>4437</w:t>
      </w:r>
      <w:r>
        <w:rPr>
          <w:rFonts w:hint="eastAsia"/>
          <w:sz w:val="30"/>
          <w:szCs w:val="30"/>
        </w:rPr>
        <w:t>元，由法院负责上缴。）</w:t>
      </w:r>
    </w:p>
    <w:p w14:paraId="3AB19F78" w14:textId="77777777" w:rsidR="00695174" w:rsidRDefault="00695174">
      <w:pPr>
        <w:spacing w:line="500" w:lineRule="atLeast"/>
        <w:ind w:firstLine="600"/>
        <w:divId w:val="175816302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B3F8CF8" w14:textId="77777777" w:rsidR="00695174" w:rsidRDefault="00695174">
      <w:pPr>
        <w:spacing w:line="500" w:lineRule="atLeast"/>
        <w:jc w:val="right"/>
        <w:divId w:val="1419981566"/>
        <w:rPr>
          <w:rFonts w:hint="eastAsia"/>
          <w:sz w:val="30"/>
          <w:szCs w:val="30"/>
        </w:rPr>
      </w:pPr>
      <w:r>
        <w:rPr>
          <w:rFonts w:hint="eastAsia"/>
          <w:sz w:val="30"/>
          <w:szCs w:val="30"/>
        </w:rPr>
        <w:t>审　判　长　　刘红春</w:t>
      </w:r>
    </w:p>
    <w:p w14:paraId="600FDFC8" w14:textId="77777777" w:rsidR="00695174" w:rsidRDefault="00695174">
      <w:pPr>
        <w:spacing w:line="500" w:lineRule="atLeast"/>
        <w:jc w:val="right"/>
        <w:divId w:val="1402630093"/>
        <w:rPr>
          <w:rFonts w:hint="eastAsia"/>
          <w:sz w:val="30"/>
          <w:szCs w:val="30"/>
        </w:rPr>
      </w:pPr>
      <w:r>
        <w:rPr>
          <w:rFonts w:hint="eastAsia"/>
          <w:sz w:val="30"/>
          <w:szCs w:val="30"/>
        </w:rPr>
        <w:t>人民陪审员　　徐秋萍</w:t>
      </w:r>
    </w:p>
    <w:p w14:paraId="5C08E5C1" w14:textId="77777777" w:rsidR="00695174" w:rsidRDefault="00695174">
      <w:pPr>
        <w:spacing w:line="500" w:lineRule="atLeast"/>
        <w:jc w:val="right"/>
        <w:divId w:val="1123034505"/>
        <w:rPr>
          <w:rFonts w:hint="eastAsia"/>
          <w:sz w:val="30"/>
          <w:szCs w:val="30"/>
        </w:rPr>
      </w:pPr>
      <w:r>
        <w:rPr>
          <w:rFonts w:hint="eastAsia"/>
          <w:sz w:val="30"/>
          <w:szCs w:val="30"/>
        </w:rPr>
        <w:t>人民陪审员　　何健珍</w:t>
      </w:r>
    </w:p>
    <w:p w14:paraId="5C62FEBE" w14:textId="77777777" w:rsidR="00695174" w:rsidRDefault="00695174">
      <w:pPr>
        <w:spacing w:line="500" w:lineRule="atLeast"/>
        <w:jc w:val="right"/>
        <w:divId w:val="2132353913"/>
        <w:rPr>
          <w:rFonts w:hint="eastAsia"/>
          <w:sz w:val="30"/>
          <w:szCs w:val="30"/>
        </w:rPr>
      </w:pPr>
      <w:r>
        <w:rPr>
          <w:rFonts w:hint="eastAsia"/>
          <w:sz w:val="30"/>
          <w:szCs w:val="30"/>
        </w:rPr>
        <w:t>二〇一七年七月二十日</w:t>
      </w:r>
    </w:p>
    <w:p w14:paraId="5CD3B2DC" w14:textId="77777777" w:rsidR="00695174" w:rsidRDefault="00695174">
      <w:pPr>
        <w:spacing w:line="500" w:lineRule="atLeast"/>
        <w:jc w:val="right"/>
        <w:divId w:val="1893468761"/>
        <w:rPr>
          <w:rFonts w:hint="eastAsia"/>
          <w:sz w:val="30"/>
          <w:szCs w:val="30"/>
        </w:rPr>
      </w:pPr>
      <w:r>
        <w:rPr>
          <w:rFonts w:hint="eastAsia"/>
          <w:sz w:val="30"/>
          <w:szCs w:val="30"/>
        </w:rPr>
        <w:t>书　记　员　　郭素萍</w:t>
      </w:r>
    </w:p>
    <w:p w14:paraId="40819B15" w14:textId="77777777" w:rsidR="00695174" w:rsidRDefault="00695174">
      <w:pPr>
        <w:spacing w:line="500" w:lineRule="atLeast"/>
        <w:ind w:firstLine="600"/>
        <w:divId w:val="198976217"/>
        <w:rPr>
          <w:rFonts w:hint="eastAsia"/>
          <w:sz w:val="30"/>
          <w:szCs w:val="30"/>
        </w:rPr>
      </w:pPr>
      <w:r>
        <w:rPr>
          <w:rFonts w:hint="eastAsia"/>
          <w:sz w:val="30"/>
          <w:szCs w:val="30"/>
        </w:rPr>
        <w:t>附：相关法律条文</w:t>
      </w:r>
    </w:p>
    <w:p w14:paraId="47274374" w14:textId="77777777" w:rsidR="00695174" w:rsidRDefault="00695174">
      <w:pPr>
        <w:spacing w:line="500" w:lineRule="atLeast"/>
        <w:ind w:firstLine="600"/>
        <w:divId w:val="2122414151"/>
        <w:rPr>
          <w:rFonts w:hint="eastAsia"/>
          <w:sz w:val="30"/>
          <w:szCs w:val="30"/>
        </w:rPr>
      </w:pPr>
      <w:r>
        <w:rPr>
          <w:rFonts w:hint="eastAsia"/>
          <w:sz w:val="30"/>
          <w:szCs w:val="30"/>
        </w:rPr>
        <w:t>《中华人民共和国刑法》</w:t>
      </w:r>
    </w:p>
    <w:p w14:paraId="48539647" w14:textId="77777777" w:rsidR="00695174" w:rsidRDefault="00695174">
      <w:pPr>
        <w:spacing w:line="500" w:lineRule="atLeast"/>
        <w:ind w:firstLine="600"/>
        <w:divId w:val="1794591954"/>
        <w:rPr>
          <w:rFonts w:hint="eastAsia"/>
          <w:sz w:val="30"/>
          <w:szCs w:val="30"/>
        </w:rPr>
      </w:pPr>
      <w:r>
        <w:rPr>
          <w:rFonts w:hint="eastAsia"/>
          <w:sz w:val="30"/>
          <w:szCs w:val="30"/>
        </w:rPr>
        <w:t>第九十三条本法所称国家工作人员，是指国家机关中从事公务的人员。</w:t>
      </w:r>
    </w:p>
    <w:p w14:paraId="49B8F32A" w14:textId="77777777" w:rsidR="00695174" w:rsidRDefault="00695174">
      <w:pPr>
        <w:spacing w:line="500" w:lineRule="atLeast"/>
        <w:ind w:firstLine="600"/>
        <w:divId w:val="113521755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7557623" w14:textId="77777777" w:rsidR="00695174" w:rsidRDefault="00695174">
      <w:pPr>
        <w:spacing w:line="500" w:lineRule="atLeast"/>
        <w:ind w:firstLine="600"/>
        <w:divId w:val="120752190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4A1FB6E" w14:textId="77777777" w:rsidR="00695174" w:rsidRDefault="00695174">
      <w:pPr>
        <w:spacing w:line="500" w:lineRule="atLeast"/>
        <w:ind w:firstLine="600"/>
        <w:divId w:val="14484269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5374EDA" w14:textId="77777777" w:rsidR="00695174" w:rsidRDefault="00695174">
      <w:pPr>
        <w:spacing w:line="500" w:lineRule="atLeast"/>
        <w:ind w:firstLine="600"/>
        <w:divId w:val="734662986"/>
        <w:rPr>
          <w:rFonts w:hint="eastAsia"/>
          <w:sz w:val="30"/>
          <w:szCs w:val="30"/>
        </w:rPr>
      </w:pPr>
      <w:r>
        <w:rPr>
          <w:rFonts w:hint="eastAsia"/>
          <w:sz w:val="30"/>
          <w:szCs w:val="30"/>
        </w:rPr>
        <w:t>与前两款所列人员勾结，伙同贪污的，以共犯论处。</w:t>
      </w:r>
    </w:p>
    <w:p w14:paraId="45D8DB42" w14:textId="77777777" w:rsidR="00695174" w:rsidRDefault="00695174">
      <w:pPr>
        <w:spacing w:line="500" w:lineRule="atLeast"/>
        <w:ind w:firstLine="600"/>
        <w:divId w:val="1053041454"/>
        <w:rPr>
          <w:rFonts w:hint="eastAsia"/>
          <w:sz w:val="30"/>
          <w:szCs w:val="30"/>
        </w:rPr>
      </w:pPr>
      <w:r>
        <w:rPr>
          <w:rFonts w:hint="eastAsia"/>
          <w:sz w:val="30"/>
          <w:szCs w:val="30"/>
        </w:rPr>
        <w:t>第三百八十三条对犯贪污罪的，根据情节轻重，分别依照下列规定处罚：</w:t>
      </w:r>
    </w:p>
    <w:p w14:paraId="2B60598E" w14:textId="77777777" w:rsidR="00695174" w:rsidRDefault="00695174">
      <w:pPr>
        <w:spacing w:line="500" w:lineRule="atLeast"/>
        <w:ind w:firstLine="600"/>
        <w:divId w:val="991376086"/>
        <w:rPr>
          <w:rFonts w:hint="eastAsia"/>
          <w:sz w:val="30"/>
          <w:szCs w:val="30"/>
        </w:rPr>
      </w:pPr>
      <w:r>
        <w:rPr>
          <w:rFonts w:hint="eastAsia"/>
          <w:sz w:val="30"/>
          <w:szCs w:val="30"/>
        </w:rPr>
        <w:t>（一）贪污数额较大或者有其他较重情节的，处三年以下有期徒刑或者拘役，并处罚金。</w:t>
      </w:r>
    </w:p>
    <w:p w14:paraId="2A58699D" w14:textId="77777777" w:rsidR="00695174" w:rsidRDefault="00695174">
      <w:pPr>
        <w:spacing w:line="500" w:lineRule="atLeast"/>
        <w:ind w:firstLine="600"/>
        <w:divId w:val="1463308803"/>
        <w:rPr>
          <w:rFonts w:hint="eastAsia"/>
          <w:sz w:val="30"/>
          <w:szCs w:val="30"/>
        </w:rPr>
      </w:pPr>
      <w:r>
        <w:rPr>
          <w:rFonts w:hint="eastAsia"/>
          <w:sz w:val="30"/>
          <w:szCs w:val="30"/>
        </w:rPr>
        <w:t>（二）贪污数额巨大或者有其他严重情节的，处三年以上十年以下有期徒刑，并处罚金或者没收财产。</w:t>
      </w:r>
    </w:p>
    <w:p w14:paraId="1CD87B63" w14:textId="77777777" w:rsidR="00695174" w:rsidRDefault="00695174">
      <w:pPr>
        <w:spacing w:line="500" w:lineRule="atLeast"/>
        <w:ind w:firstLine="600"/>
        <w:divId w:val="14639651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8024627" w14:textId="77777777" w:rsidR="00695174" w:rsidRDefault="00695174">
      <w:pPr>
        <w:spacing w:line="500" w:lineRule="atLeast"/>
        <w:ind w:firstLine="600"/>
        <w:divId w:val="733967977"/>
        <w:rPr>
          <w:rFonts w:hint="eastAsia"/>
          <w:sz w:val="30"/>
          <w:szCs w:val="30"/>
        </w:rPr>
      </w:pPr>
      <w:r>
        <w:rPr>
          <w:rFonts w:hint="eastAsia"/>
          <w:sz w:val="30"/>
          <w:szCs w:val="30"/>
        </w:rPr>
        <w:t>对多次贪污未经处理的，按照累计贪污数额处罚。</w:t>
      </w:r>
    </w:p>
    <w:p w14:paraId="4A4A210E" w14:textId="77777777" w:rsidR="00695174" w:rsidRDefault="00695174">
      <w:pPr>
        <w:spacing w:line="500" w:lineRule="atLeast"/>
        <w:ind w:firstLine="600"/>
        <w:divId w:val="12836859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E2FC97" w14:textId="77777777" w:rsidR="00695174" w:rsidRDefault="00695174">
      <w:pPr>
        <w:spacing w:line="500" w:lineRule="atLeast"/>
        <w:ind w:firstLine="600"/>
        <w:divId w:val="3171983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700F2EA" w14:textId="77777777" w:rsidR="00695174" w:rsidRDefault="00695174">
      <w:pPr>
        <w:spacing w:line="500" w:lineRule="atLeast"/>
        <w:ind w:firstLine="600"/>
        <w:divId w:val="2508951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73CE7A" w14:textId="77777777" w:rsidR="00695174" w:rsidRDefault="00695174">
      <w:pPr>
        <w:spacing w:line="500" w:lineRule="atLeast"/>
        <w:ind w:firstLine="600"/>
        <w:divId w:val="19947209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C50580" w14:textId="77777777" w:rsidR="00695174" w:rsidRDefault="00695174">
      <w:pPr>
        <w:spacing w:line="500" w:lineRule="atLeast"/>
        <w:ind w:firstLine="600"/>
        <w:divId w:val="19838452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C70B78C" w14:textId="77777777" w:rsidR="00695174" w:rsidRDefault="00695174">
      <w:pPr>
        <w:spacing w:line="500" w:lineRule="atLeast"/>
        <w:ind w:firstLine="600"/>
        <w:divId w:val="1770077321"/>
        <w:rPr>
          <w:rFonts w:hint="eastAsia"/>
          <w:sz w:val="30"/>
          <w:szCs w:val="30"/>
        </w:rPr>
      </w:pPr>
      <w:r>
        <w:rPr>
          <w:rFonts w:hint="eastAsia"/>
          <w:sz w:val="30"/>
          <w:szCs w:val="30"/>
        </w:rPr>
        <w:t>第四十二条拘役的期限，为一个月以上六个月以下。</w:t>
      </w:r>
    </w:p>
    <w:p w14:paraId="1B3E4A9B" w14:textId="77777777" w:rsidR="00695174" w:rsidRDefault="00695174">
      <w:pPr>
        <w:spacing w:line="500" w:lineRule="atLeast"/>
        <w:ind w:firstLine="600"/>
        <w:divId w:val="20724648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FC0E07E" w14:textId="77777777" w:rsidR="00695174" w:rsidRDefault="00695174">
      <w:pPr>
        <w:spacing w:line="500" w:lineRule="atLeast"/>
        <w:ind w:firstLine="600"/>
        <w:divId w:val="55903447"/>
        <w:rPr>
          <w:rFonts w:hint="eastAsia"/>
          <w:sz w:val="30"/>
          <w:szCs w:val="30"/>
        </w:rPr>
      </w:pPr>
      <w:r>
        <w:rPr>
          <w:rFonts w:hint="eastAsia"/>
          <w:sz w:val="30"/>
          <w:szCs w:val="30"/>
        </w:rPr>
        <w:t>《关于办理贪污贿赂刑事案件适用法律若干问题的解释》</w:t>
      </w:r>
    </w:p>
    <w:p w14:paraId="657126DA" w14:textId="77777777" w:rsidR="00695174" w:rsidRDefault="00695174">
      <w:pPr>
        <w:spacing w:line="500" w:lineRule="atLeast"/>
        <w:ind w:firstLine="600"/>
        <w:divId w:val="99222221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0EC544F" w14:textId="77777777" w:rsidR="00695174" w:rsidRDefault="00695174">
      <w:pPr>
        <w:spacing w:line="500" w:lineRule="atLeast"/>
        <w:ind w:firstLine="600"/>
        <w:divId w:val="54487147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56B2FBE" w14:textId="77777777" w:rsidR="00695174" w:rsidRDefault="00695174">
      <w:pPr>
        <w:spacing w:line="500" w:lineRule="atLeast"/>
        <w:ind w:firstLine="600"/>
        <w:divId w:val="20889651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C136C15" w14:textId="77777777" w:rsidR="00695174" w:rsidRDefault="00695174">
      <w:pPr>
        <w:spacing w:line="500" w:lineRule="atLeast"/>
        <w:ind w:firstLine="600"/>
        <w:divId w:val="9040317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0263639" w14:textId="77777777" w:rsidR="00695174" w:rsidRDefault="00695174">
      <w:pPr>
        <w:spacing w:line="500" w:lineRule="atLeast"/>
        <w:ind w:firstLine="600"/>
        <w:divId w:val="13061551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4FB0551" w14:textId="77777777" w:rsidR="00695174" w:rsidRDefault="00695174">
      <w:pPr>
        <w:spacing w:line="500" w:lineRule="atLeast"/>
        <w:ind w:firstLine="600"/>
        <w:divId w:val="66389617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D07E1C0" w14:textId="77777777" w:rsidR="00695174" w:rsidRDefault="00695174">
      <w:pPr>
        <w:spacing w:line="500" w:lineRule="atLeast"/>
        <w:ind w:firstLine="600"/>
        <w:divId w:val="138132618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26C36C1" w14:textId="77777777" w:rsidR="00695174" w:rsidRDefault="00695174">
      <w:pPr>
        <w:spacing w:line="500" w:lineRule="atLeast"/>
        <w:ind w:firstLine="600"/>
        <w:divId w:val="3736180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C7D3FD7" w14:textId="77777777" w:rsidR="00695174" w:rsidRDefault="00695174">
      <w:pPr>
        <w:spacing w:line="500" w:lineRule="atLeast"/>
        <w:ind w:firstLine="600"/>
        <w:divId w:val="12165554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C06D7A7" w14:textId="77777777" w:rsidR="00695174" w:rsidRDefault="00695174">
      <w:pPr>
        <w:spacing w:line="500" w:lineRule="atLeast"/>
        <w:ind w:firstLine="600"/>
        <w:divId w:val="663893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6D8BE325" w14:textId="77777777" w:rsidR="00695174" w:rsidRDefault="00695174">
      <w:pPr>
        <w:spacing w:line="500" w:lineRule="atLeast"/>
        <w:ind w:firstLine="600"/>
        <w:divId w:val="5402164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A95E9EB" w14:textId="77777777" w:rsidR="00695174" w:rsidRDefault="00695174">
      <w:pPr>
        <w:spacing w:line="500" w:lineRule="atLeast"/>
        <w:ind w:firstLine="600"/>
        <w:divId w:val="14693209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43BB05D" w14:textId="77777777" w:rsidR="00695174" w:rsidRDefault="00695174">
      <w:pPr>
        <w:spacing w:line="500" w:lineRule="atLeast"/>
        <w:ind w:firstLine="600"/>
        <w:divId w:val="21797999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0E9D161" w14:textId="77777777" w:rsidR="00695174" w:rsidRDefault="00695174">
      <w:pPr>
        <w:spacing w:line="500" w:lineRule="atLeast"/>
        <w:ind w:firstLine="600"/>
        <w:divId w:val="7869728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51237CC" w14:textId="77777777" w:rsidR="00695174" w:rsidRDefault="00695174">
      <w:pPr>
        <w:spacing w:line="500" w:lineRule="atLeast"/>
        <w:ind w:firstLine="600"/>
        <w:divId w:val="19945282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F96E4" w14:textId="77777777" w:rsidR="00695174" w:rsidRDefault="00695174" w:rsidP="00695174">
      <w:pPr>
        <w:rPr>
          <w:rFonts w:hint="eastAsia"/>
        </w:rPr>
      </w:pPr>
      <w:r>
        <w:separator/>
      </w:r>
    </w:p>
  </w:endnote>
  <w:endnote w:type="continuationSeparator" w:id="0">
    <w:p w14:paraId="65AAAAD0" w14:textId="77777777" w:rsidR="00695174" w:rsidRDefault="00695174" w:rsidP="006951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22C27" w14:textId="77777777" w:rsidR="00695174" w:rsidRDefault="00695174" w:rsidP="00695174">
      <w:pPr>
        <w:rPr>
          <w:rFonts w:hint="eastAsia"/>
        </w:rPr>
      </w:pPr>
      <w:r>
        <w:separator/>
      </w:r>
    </w:p>
  </w:footnote>
  <w:footnote w:type="continuationSeparator" w:id="0">
    <w:p w14:paraId="77FBFB40" w14:textId="77777777" w:rsidR="00695174" w:rsidRDefault="00695174" w:rsidP="006951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5174"/>
    <w:rsid w:val="0069517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D26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5174"/>
    <w:pPr>
      <w:tabs>
        <w:tab w:val="center" w:pos="4153"/>
        <w:tab w:val="right" w:pos="8306"/>
      </w:tabs>
      <w:snapToGrid w:val="0"/>
      <w:jc w:val="center"/>
    </w:pPr>
    <w:rPr>
      <w:sz w:val="18"/>
      <w:szCs w:val="18"/>
    </w:rPr>
  </w:style>
  <w:style w:type="character" w:customStyle="1" w:styleId="a4">
    <w:name w:val="页眉 字符"/>
    <w:basedOn w:val="a0"/>
    <w:link w:val="a3"/>
    <w:uiPriority w:val="99"/>
    <w:rsid w:val="00695174"/>
    <w:rPr>
      <w:rFonts w:ascii="宋体" w:eastAsia="宋体" w:hAnsi="宋体" w:cs="宋体"/>
      <w:sz w:val="18"/>
      <w:szCs w:val="18"/>
    </w:rPr>
  </w:style>
  <w:style w:type="paragraph" w:styleId="a5">
    <w:name w:val="footer"/>
    <w:basedOn w:val="a"/>
    <w:link w:val="a6"/>
    <w:uiPriority w:val="99"/>
    <w:unhideWhenUsed/>
    <w:rsid w:val="00695174"/>
    <w:pPr>
      <w:tabs>
        <w:tab w:val="center" w:pos="4153"/>
        <w:tab w:val="right" w:pos="8306"/>
      </w:tabs>
      <w:snapToGrid w:val="0"/>
    </w:pPr>
    <w:rPr>
      <w:sz w:val="18"/>
      <w:szCs w:val="18"/>
    </w:rPr>
  </w:style>
  <w:style w:type="character" w:customStyle="1" w:styleId="a6">
    <w:name w:val="页脚 字符"/>
    <w:basedOn w:val="a0"/>
    <w:link w:val="a5"/>
    <w:uiPriority w:val="99"/>
    <w:rsid w:val="006951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602">
      <w:marLeft w:val="0"/>
      <w:marRight w:val="0"/>
      <w:marTop w:val="10"/>
      <w:marBottom w:val="10"/>
      <w:divBdr>
        <w:top w:val="none" w:sz="0" w:space="0" w:color="auto"/>
        <w:left w:val="none" w:sz="0" w:space="0" w:color="auto"/>
        <w:bottom w:val="none" w:sz="0" w:space="0" w:color="auto"/>
        <w:right w:val="none" w:sz="0" w:space="0" w:color="auto"/>
      </w:divBdr>
    </w:div>
    <w:div w:id="37361806">
      <w:marLeft w:val="0"/>
      <w:marRight w:val="0"/>
      <w:marTop w:val="10"/>
      <w:marBottom w:val="10"/>
      <w:divBdr>
        <w:top w:val="none" w:sz="0" w:space="0" w:color="auto"/>
        <w:left w:val="none" w:sz="0" w:space="0" w:color="auto"/>
        <w:bottom w:val="none" w:sz="0" w:space="0" w:color="auto"/>
        <w:right w:val="none" w:sz="0" w:space="0" w:color="auto"/>
      </w:divBdr>
    </w:div>
    <w:div w:id="55903447">
      <w:marLeft w:val="0"/>
      <w:marRight w:val="0"/>
      <w:marTop w:val="10"/>
      <w:marBottom w:val="10"/>
      <w:divBdr>
        <w:top w:val="none" w:sz="0" w:space="0" w:color="auto"/>
        <w:left w:val="none" w:sz="0" w:space="0" w:color="auto"/>
        <w:bottom w:val="none" w:sz="0" w:space="0" w:color="auto"/>
        <w:right w:val="none" w:sz="0" w:space="0" w:color="auto"/>
      </w:divBdr>
    </w:div>
    <w:div w:id="66389327">
      <w:marLeft w:val="0"/>
      <w:marRight w:val="0"/>
      <w:marTop w:val="10"/>
      <w:marBottom w:val="10"/>
      <w:divBdr>
        <w:top w:val="none" w:sz="0" w:space="0" w:color="auto"/>
        <w:left w:val="none" w:sz="0" w:space="0" w:color="auto"/>
        <w:bottom w:val="none" w:sz="0" w:space="0" w:color="auto"/>
        <w:right w:val="none" w:sz="0" w:space="0" w:color="auto"/>
      </w:divBdr>
    </w:div>
    <w:div w:id="93870576">
      <w:marLeft w:val="0"/>
      <w:marRight w:val="0"/>
      <w:marTop w:val="10"/>
      <w:marBottom w:val="10"/>
      <w:divBdr>
        <w:top w:val="none" w:sz="0" w:space="0" w:color="auto"/>
        <w:left w:val="none" w:sz="0" w:space="0" w:color="auto"/>
        <w:bottom w:val="none" w:sz="0" w:space="0" w:color="auto"/>
        <w:right w:val="none" w:sz="0" w:space="0" w:color="auto"/>
      </w:divBdr>
    </w:div>
    <w:div w:id="121655548">
      <w:marLeft w:val="0"/>
      <w:marRight w:val="0"/>
      <w:marTop w:val="10"/>
      <w:marBottom w:val="10"/>
      <w:divBdr>
        <w:top w:val="none" w:sz="0" w:space="0" w:color="auto"/>
        <w:left w:val="none" w:sz="0" w:space="0" w:color="auto"/>
        <w:bottom w:val="none" w:sz="0" w:space="0" w:color="auto"/>
        <w:right w:val="none" w:sz="0" w:space="0" w:color="auto"/>
      </w:divBdr>
    </w:div>
    <w:div w:id="151801314">
      <w:marLeft w:val="0"/>
      <w:marRight w:val="0"/>
      <w:marTop w:val="10"/>
      <w:marBottom w:val="10"/>
      <w:divBdr>
        <w:top w:val="none" w:sz="0" w:space="0" w:color="auto"/>
        <w:left w:val="none" w:sz="0" w:space="0" w:color="auto"/>
        <w:bottom w:val="none" w:sz="0" w:space="0" w:color="auto"/>
        <w:right w:val="none" w:sz="0" w:space="0" w:color="auto"/>
      </w:divBdr>
    </w:div>
    <w:div w:id="198976217">
      <w:marLeft w:val="0"/>
      <w:marRight w:val="0"/>
      <w:marTop w:val="10"/>
      <w:marBottom w:val="10"/>
      <w:divBdr>
        <w:top w:val="none" w:sz="0" w:space="0" w:color="auto"/>
        <w:left w:val="none" w:sz="0" w:space="0" w:color="auto"/>
        <w:bottom w:val="none" w:sz="0" w:space="0" w:color="auto"/>
        <w:right w:val="none" w:sz="0" w:space="0" w:color="auto"/>
      </w:divBdr>
    </w:div>
    <w:div w:id="217979997">
      <w:marLeft w:val="0"/>
      <w:marRight w:val="0"/>
      <w:marTop w:val="10"/>
      <w:marBottom w:val="10"/>
      <w:divBdr>
        <w:top w:val="none" w:sz="0" w:space="0" w:color="auto"/>
        <w:left w:val="none" w:sz="0" w:space="0" w:color="auto"/>
        <w:bottom w:val="none" w:sz="0" w:space="0" w:color="auto"/>
        <w:right w:val="none" w:sz="0" w:space="0" w:color="auto"/>
      </w:divBdr>
    </w:div>
    <w:div w:id="250895146">
      <w:marLeft w:val="0"/>
      <w:marRight w:val="0"/>
      <w:marTop w:val="10"/>
      <w:marBottom w:val="10"/>
      <w:divBdr>
        <w:top w:val="none" w:sz="0" w:space="0" w:color="auto"/>
        <w:left w:val="none" w:sz="0" w:space="0" w:color="auto"/>
        <w:bottom w:val="none" w:sz="0" w:space="0" w:color="auto"/>
        <w:right w:val="none" w:sz="0" w:space="0" w:color="auto"/>
      </w:divBdr>
    </w:div>
    <w:div w:id="317198321">
      <w:marLeft w:val="0"/>
      <w:marRight w:val="0"/>
      <w:marTop w:val="10"/>
      <w:marBottom w:val="10"/>
      <w:divBdr>
        <w:top w:val="none" w:sz="0" w:space="0" w:color="auto"/>
        <w:left w:val="none" w:sz="0" w:space="0" w:color="auto"/>
        <w:bottom w:val="none" w:sz="0" w:space="0" w:color="auto"/>
        <w:right w:val="none" w:sz="0" w:space="0" w:color="auto"/>
      </w:divBdr>
    </w:div>
    <w:div w:id="375814667">
      <w:marLeft w:val="0"/>
      <w:marRight w:val="0"/>
      <w:marTop w:val="10"/>
      <w:marBottom w:val="10"/>
      <w:divBdr>
        <w:top w:val="none" w:sz="0" w:space="0" w:color="auto"/>
        <w:left w:val="none" w:sz="0" w:space="0" w:color="auto"/>
        <w:bottom w:val="none" w:sz="0" w:space="0" w:color="auto"/>
        <w:right w:val="none" w:sz="0" w:space="0" w:color="auto"/>
      </w:divBdr>
    </w:div>
    <w:div w:id="540216420">
      <w:marLeft w:val="0"/>
      <w:marRight w:val="0"/>
      <w:marTop w:val="10"/>
      <w:marBottom w:val="10"/>
      <w:divBdr>
        <w:top w:val="none" w:sz="0" w:space="0" w:color="auto"/>
        <w:left w:val="none" w:sz="0" w:space="0" w:color="auto"/>
        <w:bottom w:val="none" w:sz="0" w:space="0" w:color="auto"/>
        <w:right w:val="none" w:sz="0" w:space="0" w:color="auto"/>
      </w:divBdr>
    </w:div>
    <w:div w:id="544871475">
      <w:marLeft w:val="0"/>
      <w:marRight w:val="0"/>
      <w:marTop w:val="10"/>
      <w:marBottom w:val="10"/>
      <w:divBdr>
        <w:top w:val="none" w:sz="0" w:space="0" w:color="auto"/>
        <w:left w:val="none" w:sz="0" w:space="0" w:color="auto"/>
        <w:bottom w:val="none" w:sz="0" w:space="0" w:color="auto"/>
        <w:right w:val="none" w:sz="0" w:space="0" w:color="auto"/>
      </w:divBdr>
    </w:div>
    <w:div w:id="578637384">
      <w:marLeft w:val="0"/>
      <w:marRight w:val="0"/>
      <w:marTop w:val="10"/>
      <w:marBottom w:val="10"/>
      <w:divBdr>
        <w:top w:val="none" w:sz="0" w:space="0" w:color="auto"/>
        <w:left w:val="none" w:sz="0" w:space="0" w:color="auto"/>
        <w:bottom w:val="none" w:sz="0" w:space="0" w:color="auto"/>
        <w:right w:val="none" w:sz="0" w:space="0" w:color="auto"/>
      </w:divBdr>
    </w:div>
    <w:div w:id="663896171">
      <w:marLeft w:val="0"/>
      <w:marRight w:val="0"/>
      <w:marTop w:val="10"/>
      <w:marBottom w:val="10"/>
      <w:divBdr>
        <w:top w:val="none" w:sz="0" w:space="0" w:color="auto"/>
        <w:left w:val="none" w:sz="0" w:space="0" w:color="auto"/>
        <w:bottom w:val="none" w:sz="0" w:space="0" w:color="auto"/>
        <w:right w:val="none" w:sz="0" w:space="0" w:color="auto"/>
      </w:divBdr>
    </w:div>
    <w:div w:id="664819945">
      <w:marLeft w:val="0"/>
      <w:marRight w:val="0"/>
      <w:marTop w:val="10"/>
      <w:marBottom w:val="10"/>
      <w:divBdr>
        <w:top w:val="none" w:sz="0" w:space="0" w:color="auto"/>
        <w:left w:val="none" w:sz="0" w:space="0" w:color="auto"/>
        <w:bottom w:val="none" w:sz="0" w:space="0" w:color="auto"/>
        <w:right w:val="none" w:sz="0" w:space="0" w:color="auto"/>
      </w:divBdr>
    </w:div>
    <w:div w:id="700203553">
      <w:marLeft w:val="0"/>
      <w:marRight w:val="0"/>
      <w:marTop w:val="10"/>
      <w:marBottom w:val="10"/>
      <w:divBdr>
        <w:top w:val="none" w:sz="0" w:space="0" w:color="auto"/>
        <w:left w:val="none" w:sz="0" w:space="0" w:color="auto"/>
        <w:bottom w:val="none" w:sz="0" w:space="0" w:color="auto"/>
        <w:right w:val="none" w:sz="0" w:space="0" w:color="auto"/>
      </w:divBdr>
    </w:div>
    <w:div w:id="733967977">
      <w:marLeft w:val="0"/>
      <w:marRight w:val="0"/>
      <w:marTop w:val="10"/>
      <w:marBottom w:val="10"/>
      <w:divBdr>
        <w:top w:val="none" w:sz="0" w:space="0" w:color="auto"/>
        <w:left w:val="none" w:sz="0" w:space="0" w:color="auto"/>
        <w:bottom w:val="none" w:sz="0" w:space="0" w:color="auto"/>
        <w:right w:val="none" w:sz="0" w:space="0" w:color="auto"/>
      </w:divBdr>
    </w:div>
    <w:div w:id="734662986">
      <w:marLeft w:val="0"/>
      <w:marRight w:val="0"/>
      <w:marTop w:val="10"/>
      <w:marBottom w:val="10"/>
      <w:divBdr>
        <w:top w:val="none" w:sz="0" w:space="0" w:color="auto"/>
        <w:left w:val="none" w:sz="0" w:space="0" w:color="auto"/>
        <w:bottom w:val="none" w:sz="0" w:space="0" w:color="auto"/>
        <w:right w:val="none" w:sz="0" w:space="0" w:color="auto"/>
      </w:divBdr>
    </w:div>
    <w:div w:id="786972883">
      <w:marLeft w:val="0"/>
      <w:marRight w:val="0"/>
      <w:marTop w:val="10"/>
      <w:marBottom w:val="10"/>
      <w:divBdr>
        <w:top w:val="none" w:sz="0" w:space="0" w:color="auto"/>
        <w:left w:val="none" w:sz="0" w:space="0" w:color="auto"/>
        <w:bottom w:val="none" w:sz="0" w:space="0" w:color="auto"/>
        <w:right w:val="none" w:sz="0" w:space="0" w:color="auto"/>
      </w:divBdr>
    </w:div>
    <w:div w:id="904031729">
      <w:marLeft w:val="0"/>
      <w:marRight w:val="0"/>
      <w:marTop w:val="10"/>
      <w:marBottom w:val="10"/>
      <w:divBdr>
        <w:top w:val="none" w:sz="0" w:space="0" w:color="auto"/>
        <w:left w:val="none" w:sz="0" w:space="0" w:color="auto"/>
        <w:bottom w:val="none" w:sz="0" w:space="0" w:color="auto"/>
        <w:right w:val="none" w:sz="0" w:space="0" w:color="auto"/>
      </w:divBdr>
    </w:div>
    <w:div w:id="914824534">
      <w:marLeft w:val="0"/>
      <w:marRight w:val="0"/>
      <w:marTop w:val="10"/>
      <w:marBottom w:val="10"/>
      <w:divBdr>
        <w:top w:val="none" w:sz="0" w:space="0" w:color="auto"/>
        <w:left w:val="none" w:sz="0" w:space="0" w:color="auto"/>
        <w:bottom w:val="none" w:sz="0" w:space="0" w:color="auto"/>
        <w:right w:val="none" w:sz="0" w:space="0" w:color="auto"/>
      </w:divBdr>
    </w:div>
    <w:div w:id="939069367">
      <w:marLeft w:val="0"/>
      <w:marRight w:val="0"/>
      <w:marTop w:val="10"/>
      <w:marBottom w:val="10"/>
      <w:divBdr>
        <w:top w:val="none" w:sz="0" w:space="0" w:color="auto"/>
        <w:left w:val="none" w:sz="0" w:space="0" w:color="auto"/>
        <w:bottom w:val="none" w:sz="0" w:space="0" w:color="auto"/>
        <w:right w:val="none" w:sz="0" w:space="0" w:color="auto"/>
      </w:divBdr>
    </w:div>
    <w:div w:id="991376086">
      <w:marLeft w:val="0"/>
      <w:marRight w:val="0"/>
      <w:marTop w:val="10"/>
      <w:marBottom w:val="10"/>
      <w:divBdr>
        <w:top w:val="none" w:sz="0" w:space="0" w:color="auto"/>
        <w:left w:val="none" w:sz="0" w:space="0" w:color="auto"/>
        <w:bottom w:val="none" w:sz="0" w:space="0" w:color="auto"/>
        <w:right w:val="none" w:sz="0" w:space="0" w:color="auto"/>
      </w:divBdr>
    </w:div>
    <w:div w:id="992222217">
      <w:marLeft w:val="0"/>
      <w:marRight w:val="0"/>
      <w:marTop w:val="10"/>
      <w:marBottom w:val="10"/>
      <w:divBdr>
        <w:top w:val="none" w:sz="0" w:space="0" w:color="auto"/>
        <w:left w:val="none" w:sz="0" w:space="0" w:color="auto"/>
        <w:bottom w:val="none" w:sz="0" w:space="0" w:color="auto"/>
        <w:right w:val="none" w:sz="0" w:space="0" w:color="auto"/>
      </w:divBdr>
    </w:div>
    <w:div w:id="1046685283">
      <w:marLeft w:val="0"/>
      <w:marRight w:val="0"/>
      <w:marTop w:val="10"/>
      <w:marBottom w:val="10"/>
      <w:divBdr>
        <w:top w:val="none" w:sz="0" w:space="0" w:color="auto"/>
        <w:left w:val="none" w:sz="0" w:space="0" w:color="auto"/>
        <w:bottom w:val="none" w:sz="0" w:space="0" w:color="auto"/>
        <w:right w:val="none" w:sz="0" w:space="0" w:color="auto"/>
      </w:divBdr>
    </w:div>
    <w:div w:id="1053041454">
      <w:marLeft w:val="0"/>
      <w:marRight w:val="0"/>
      <w:marTop w:val="10"/>
      <w:marBottom w:val="10"/>
      <w:divBdr>
        <w:top w:val="none" w:sz="0" w:space="0" w:color="auto"/>
        <w:left w:val="none" w:sz="0" w:space="0" w:color="auto"/>
        <w:bottom w:val="none" w:sz="0" w:space="0" w:color="auto"/>
        <w:right w:val="none" w:sz="0" w:space="0" w:color="auto"/>
      </w:divBdr>
    </w:div>
    <w:div w:id="1123034505">
      <w:marLeft w:val="0"/>
      <w:marRight w:val="720"/>
      <w:marTop w:val="10"/>
      <w:marBottom w:val="10"/>
      <w:divBdr>
        <w:top w:val="none" w:sz="0" w:space="0" w:color="auto"/>
        <w:left w:val="none" w:sz="0" w:space="0" w:color="auto"/>
        <w:bottom w:val="none" w:sz="0" w:space="0" w:color="auto"/>
        <w:right w:val="none" w:sz="0" w:space="0" w:color="auto"/>
      </w:divBdr>
    </w:div>
    <w:div w:id="1135217550">
      <w:marLeft w:val="0"/>
      <w:marRight w:val="0"/>
      <w:marTop w:val="10"/>
      <w:marBottom w:val="10"/>
      <w:divBdr>
        <w:top w:val="none" w:sz="0" w:space="0" w:color="auto"/>
        <w:left w:val="none" w:sz="0" w:space="0" w:color="auto"/>
        <w:bottom w:val="none" w:sz="0" w:space="0" w:color="auto"/>
        <w:right w:val="none" w:sz="0" w:space="0" w:color="auto"/>
      </w:divBdr>
    </w:div>
    <w:div w:id="1207521908">
      <w:marLeft w:val="0"/>
      <w:marRight w:val="0"/>
      <w:marTop w:val="10"/>
      <w:marBottom w:val="10"/>
      <w:divBdr>
        <w:top w:val="none" w:sz="0" w:space="0" w:color="auto"/>
        <w:left w:val="none" w:sz="0" w:space="0" w:color="auto"/>
        <w:bottom w:val="none" w:sz="0" w:space="0" w:color="auto"/>
        <w:right w:val="none" w:sz="0" w:space="0" w:color="auto"/>
      </w:divBdr>
    </w:div>
    <w:div w:id="1207834610">
      <w:marLeft w:val="0"/>
      <w:marRight w:val="0"/>
      <w:marTop w:val="10"/>
      <w:marBottom w:val="10"/>
      <w:divBdr>
        <w:top w:val="none" w:sz="0" w:space="0" w:color="auto"/>
        <w:left w:val="none" w:sz="0" w:space="0" w:color="auto"/>
        <w:bottom w:val="none" w:sz="0" w:space="0" w:color="auto"/>
        <w:right w:val="none" w:sz="0" w:space="0" w:color="auto"/>
      </w:divBdr>
    </w:div>
    <w:div w:id="1283685962">
      <w:marLeft w:val="0"/>
      <w:marRight w:val="0"/>
      <w:marTop w:val="10"/>
      <w:marBottom w:val="10"/>
      <w:divBdr>
        <w:top w:val="none" w:sz="0" w:space="0" w:color="auto"/>
        <w:left w:val="none" w:sz="0" w:space="0" w:color="auto"/>
        <w:bottom w:val="none" w:sz="0" w:space="0" w:color="auto"/>
        <w:right w:val="none" w:sz="0" w:space="0" w:color="auto"/>
      </w:divBdr>
    </w:div>
    <w:div w:id="1306155158">
      <w:marLeft w:val="0"/>
      <w:marRight w:val="0"/>
      <w:marTop w:val="10"/>
      <w:marBottom w:val="10"/>
      <w:divBdr>
        <w:top w:val="none" w:sz="0" w:space="0" w:color="auto"/>
        <w:left w:val="none" w:sz="0" w:space="0" w:color="auto"/>
        <w:bottom w:val="none" w:sz="0" w:space="0" w:color="auto"/>
        <w:right w:val="none" w:sz="0" w:space="0" w:color="auto"/>
      </w:divBdr>
    </w:div>
    <w:div w:id="1318536349">
      <w:marLeft w:val="0"/>
      <w:marRight w:val="0"/>
      <w:marTop w:val="10"/>
      <w:marBottom w:val="10"/>
      <w:divBdr>
        <w:top w:val="none" w:sz="0" w:space="0" w:color="auto"/>
        <w:left w:val="none" w:sz="0" w:space="0" w:color="auto"/>
        <w:bottom w:val="none" w:sz="0" w:space="0" w:color="auto"/>
        <w:right w:val="none" w:sz="0" w:space="0" w:color="auto"/>
      </w:divBdr>
    </w:div>
    <w:div w:id="1381326184">
      <w:marLeft w:val="0"/>
      <w:marRight w:val="0"/>
      <w:marTop w:val="10"/>
      <w:marBottom w:val="10"/>
      <w:divBdr>
        <w:top w:val="none" w:sz="0" w:space="0" w:color="auto"/>
        <w:left w:val="none" w:sz="0" w:space="0" w:color="auto"/>
        <w:bottom w:val="none" w:sz="0" w:space="0" w:color="auto"/>
        <w:right w:val="none" w:sz="0" w:space="0" w:color="auto"/>
      </w:divBdr>
    </w:div>
    <w:div w:id="1402630093">
      <w:marLeft w:val="0"/>
      <w:marRight w:val="720"/>
      <w:marTop w:val="10"/>
      <w:marBottom w:val="10"/>
      <w:divBdr>
        <w:top w:val="none" w:sz="0" w:space="0" w:color="auto"/>
        <w:left w:val="none" w:sz="0" w:space="0" w:color="auto"/>
        <w:bottom w:val="none" w:sz="0" w:space="0" w:color="auto"/>
        <w:right w:val="none" w:sz="0" w:space="0" w:color="auto"/>
      </w:divBdr>
    </w:div>
    <w:div w:id="1419981566">
      <w:marLeft w:val="0"/>
      <w:marRight w:val="720"/>
      <w:marTop w:val="10"/>
      <w:marBottom w:val="10"/>
      <w:divBdr>
        <w:top w:val="none" w:sz="0" w:space="0" w:color="auto"/>
        <w:left w:val="none" w:sz="0" w:space="0" w:color="auto"/>
        <w:bottom w:val="none" w:sz="0" w:space="0" w:color="auto"/>
        <w:right w:val="none" w:sz="0" w:space="0" w:color="auto"/>
      </w:divBdr>
    </w:div>
    <w:div w:id="1448426925">
      <w:marLeft w:val="0"/>
      <w:marRight w:val="0"/>
      <w:marTop w:val="10"/>
      <w:marBottom w:val="10"/>
      <w:divBdr>
        <w:top w:val="none" w:sz="0" w:space="0" w:color="auto"/>
        <w:left w:val="none" w:sz="0" w:space="0" w:color="auto"/>
        <w:bottom w:val="none" w:sz="0" w:space="0" w:color="auto"/>
        <w:right w:val="none" w:sz="0" w:space="0" w:color="auto"/>
      </w:divBdr>
    </w:div>
    <w:div w:id="1449349529">
      <w:marLeft w:val="0"/>
      <w:marRight w:val="0"/>
      <w:marTop w:val="10"/>
      <w:marBottom w:val="10"/>
      <w:divBdr>
        <w:top w:val="none" w:sz="0" w:space="0" w:color="auto"/>
        <w:left w:val="none" w:sz="0" w:space="0" w:color="auto"/>
        <w:bottom w:val="none" w:sz="0" w:space="0" w:color="auto"/>
        <w:right w:val="none" w:sz="0" w:space="0" w:color="auto"/>
      </w:divBdr>
    </w:div>
    <w:div w:id="1463308803">
      <w:marLeft w:val="0"/>
      <w:marRight w:val="0"/>
      <w:marTop w:val="10"/>
      <w:marBottom w:val="10"/>
      <w:divBdr>
        <w:top w:val="none" w:sz="0" w:space="0" w:color="auto"/>
        <w:left w:val="none" w:sz="0" w:space="0" w:color="auto"/>
        <w:bottom w:val="none" w:sz="0" w:space="0" w:color="auto"/>
        <w:right w:val="none" w:sz="0" w:space="0" w:color="auto"/>
      </w:divBdr>
    </w:div>
    <w:div w:id="1463965113">
      <w:marLeft w:val="0"/>
      <w:marRight w:val="0"/>
      <w:marTop w:val="10"/>
      <w:marBottom w:val="10"/>
      <w:divBdr>
        <w:top w:val="none" w:sz="0" w:space="0" w:color="auto"/>
        <w:left w:val="none" w:sz="0" w:space="0" w:color="auto"/>
        <w:bottom w:val="none" w:sz="0" w:space="0" w:color="auto"/>
        <w:right w:val="none" w:sz="0" w:space="0" w:color="auto"/>
      </w:divBdr>
    </w:div>
    <w:div w:id="1469320907">
      <w:marLeft w:val="0"/>
      <w:marRight w:val="0"/>
      <w:marTop w:val="10"/>
      <w:marBottom w:val="10"/>
      <w:divBdr>
        <w:top w:val="none" w:sz="0" w:space="0" w:color="auto"/>
        <w:left w:val="none" w:sz="0" w:space="0" w:color="auto"/>
        <w:bottom w:val="none" w:sz="0" w:space="0" w:color="auto"/>
        <w:right w:val="none" w:sz="0" w:space="0" w:color="auto"/>
      </w:divBdr>
    </w:div>
    <w:div w:id="1499229390">
      <w:marLeft w:val="0"/>
      <w:marRight w:val="0"/>
      <w:marTop w:val="10"/>
      <w:marBottom w:val="10"/>
      <w:divBdr>
        <w:top w:val="none" w:sz="0" w:space="0" w:color="auto"/>
        <w:left w:val="none" w:sz="0" w:space="0" w:color="auto"/>
        <w:bottom w:val="none" w:sz="0" w:space="0" w:color="auto"/>
        <w:right w:val="none" w:sz="0" w:space="0" w:color="auto"/>
      </w:divBdr>
    </w:div>
    <w:div w:id="1563172841">
      <w:marLeft w:val="0"/>
      <w:marRight w:val="0"/>
      <w:marTop w:val="10"/>
      <w:marBottom w:val="10"/>
      <w:divBdr>
        <w:top w:val="none" w:sz="0" w:space="0" w:color="auto"/>
        <w:left w:val="none" w:sz="0" w:space="0" w:color="auto"/>
        <w:bottom w:val="none" w:sz="0" w:space="0" w:color="auto"/>
        <w:right w:val="none" w:sz="0" w:space="0" w:color="auto"/>
      </w:divBdr>
    </w:div>
    <w:div w:id="1693534215">
      <w:marLeft w:val="0"/>
      <w:marRight w:val="0"/>
      <w:marTop w:val="10"/>
      <w:marBottom w:val="10"/>
      <w:divBdr>
        <w:top w:val="none" w:sz="0" w:space="0" w:color="auto"/>
        <w:left w:val="none" w:sz="0" w:space="0" w:color="auto"/>
        <w:bottom w:val="none" w:sz="0" w:space="0" w:color="auto"/>
        <w:right w:val="none" w:sz="0" w:space="0" w:color="auto"/>
      </w:divBdr>
    </w:div>
    <w:div w:id="1758163024">
      <w:marLeft w:val="0"/>
      <w:marRight w:val="0"/>
      <w:marTop w:val="10"/>
      <w:marBottom w:val="10"/>
      <w:divBdr>
        <w:top w:val="none" w:sz="0" w:space="0" w:color="auto"/>
        <w:left w:val="none" w:sz="0" w:space="0" w:color="auto"/>
        <w:bottom w:val="none" w:sz="0" w:space="0" w:color="auto"/>
        <w:right w:val="none" w:sz="0" w:space="0" w:color="auto"/>
      </w:divBdr>
    </w:div>
    <w:div w:id="1770077321">
      <w:marLeft w:val="0"/>
      <w:marRight w:val="0"/>
      <w:marTop w:val="10"/>
      <w:marBottom w:val="10"/>
      <w:divBdr>
        <w:top w:val="none" w:sz="0" w:space="0" w:color="auto"/>
        <w:left w:val="none" w:sz="0" w:space="0" w:color="auto"/>
        <w:bottom w:val="none" w:sz="0" w:space="0" w:color="auto"/>
        <w:right w:val="none" w:sz="0" w:space="0" w:color="auto"/>
      </w:divBdr>
    </w:div>
    <w:div w:id="1794591954">
      <w:marLeft w:val="0"/>
      <w:marRight w:val="0"/>
      <w:marTop w:val="10"/>
      <w:marBottom w:val="10"/>
      <w:divBdr>
        <w:top w:val="none" w:sz="0" w:space="0" w:color="auto"/>
        <w:left w:val="none" w:sz="0" w:space="0" w:color="auto"/>
        <w:bottom w:val="none" w:sz="0" w:space="0" w:color="auto"/>
        <w:right w:val="none" w:sz="0" w:space="0" w:color="auto"/>
      </w:divBdr>
    </w:div>
    <w:div w:id="1811022050">
      <w:marLeft w:val="0"/>
      <w:marRight w:val="0"/>
      <w:marTop w:val="10"/>
      <w:marBottom w:val="10"/>
      <w:divBdr>
        <w:top w:val="none" w:sz="0" w:space="0" w:color="auto"/>
        <w:left w:val="none" w:sz="0" w:space="0" w:color="auto"/>
        <w:bottom w:val="none" w:sz="0" w:space="0" w:color="auto"/>
        <w:right w:val="none" w:sz="0" w:space="0" w:color="auto"/>
      </w:divBdr>
    </w:div>
    <w:div w:id="1893468761">
      <w:marLeft w:val="0"/>
      <w:marRight w:val="720"/>
      <w:marTop w:val="10"/>
      <w:marBottom w:val="10"/>
      <w:divBdr>
        <w:top w:val="none" w:sz="0" w:space="0" w:color="auto"/>
        <w:left w:val="none" w:sz="0" w:space="0" w:color="auto"/>
        <w:bottom w:val="none" w:sz="0" w:space="0" w:color="auto"/>
        <w:right w:val="none" w:sz="0" w:space="0" w:color="auto"/>
      </w:divBdr>
    </w:div>
    <w:div w:id="1960336963">
      <w:marLeft w:val="0"/>
      <w:marRight w:val="0"/>
      <w:marTop w:val="10"/>
      <w:marBottom w:val="10"/>
      <w:divBdr>
        <w:top w:val="none" w:sz="0" w:space="0" w:color="auto"/>
        <w:left w:val="none" w:sz="0" w:space="0" w:color="auto"/>
        <w:bottom w:val="none" w:sz="0" w:space="0" w:color="auto"/>
        <w:right w:val="none" w:sz="0" w:space="0" w:color="auto"/>
      </w:divBdr>
    </w:div>
    <w:div w:id="1983845270">
      <w:marLeft w:val="0"/>
      <w:marRight w:val="0"/>
      <w:marTop w:val="10"/>
      <w:marBottom w:val="10"/>
      <w:divBdr>
        <w:top w:val="none" w:sz="0" w:space="0" w:color="auto"/>
        <w:left w:val="none" w:sz="0" w:space="0" w:color="auto"/>
        <w:bottom w:val="none" w:sz="0" w:space="0" w:color="auto"/>
        <w:right w:val="none" w:sz="0" w:space="0" w:color="auto"/>
      </w:divBdr>
    </w:div>
    <w:div w:id="1994528202">
      <w:marLeft w:val="0"/>
      <w:marRight w:val="0"/>
      <w:marTop w:val="10"/>
      <w:marBottom w:val="10"/>
      <w:divBdr>
        <w:top w:val="none" w:sz="0" w:space="0" w:color="auto"/>
        <w:left w:val="none" w:sz="0" w:space="0" w:color="auto"/>
        <w:bottom w:val="none" w:sz="0" w:space="0" w:color="auto"/>
        <w:right w:val="none" w:sz="0" w:space="0" w:color="auto"/>
      </w:divBdr>
    </w:div>
    <w:div w:id="1994720946">
      <w:marLeft w:val="0"/>
      <w:marRight w:val="0"/>
      <w:marTop w:val="10"/>
      <w:marBottom w:val="10"/>
      <w:divBdr>
        <w:top w:val="none" w:sz="0" w:space="0" w:color="auto"/>
        <w:left w:val="none" w:sz="0" w:space="0" w:color="auto"/>
        <w:bottom w:val="none" w:sz="0" w:space="0" w:color="auto"/>
        <w:right w:val="none" w:sz="0" w:space="0" w:color="auto"/>
      </w:divBdr>
    </w:div>
    <w:div w:id="2028289009">
      <w:marLeft w:val="0"/>
      <w:marRight w:val="0"/>
      <w:marTop w:val="10"/>
      <w:marBottom w:val="10"/>
      <w:divBdr>
        <w:top w:val="none" w:sz="0" w:space="0" w:color="auto"/>
        <w:left w:val="none" w:sz="0" w:space="0" w:color="auto"/>
        <w:bottom w:val="none" w:sz="0" w:space="0" w:color="auto"/>
        <w:right w:val="none" w:sz="0" w:space="0" w:color="auto"/>
      </w:divBdr>
    </w:div>
    <w:div w:id="2072464846">
      <w:marLeft w:val="0"/>
      <w:marRight w:val="0"/>
      <w:marTop w:val="10"/>
      <w:marBottom w:val="10"/>
      <w:divBdr>
        <w:top w:val="none" w:sz="0" w:space="0" w:color="auto"/>
        <w:left w:val="none" w:sz="0" w:space="0" w:color="auto"/>
        <w:bottom w:val="none" w:sz="0" w:space="0" w:color="auto"/>
        <w:right w:val="none" w:sz="0" w:space="0" w:color="auto"/>
      </w:divBdr>
    </w:div>
    <w:div w:id="2088965153">
      <w:marLeft w:val="0"/>
      <w:marRight w:val="0"/>
      <w:marTop w:val="10"/>
      <w:marBottom w:val="10"/>
      <w:divBdr>
        <w:top w:val="none" w:sz="0" w:space="0" w:color="auto"/>
        <w:left w:val="none" w:sz="0" w:space="0" w:color="auto"/>
        <w:bottom w:val="none" w:sz="0" w:space="0" w:color="auto"/>
        <w:right w:val="none" w:sz="0" w:space="0" w:color="auto"/>
      </w:divBdr>
    </w:div>
    <w:div w:id="2122414151">
      <w:marLeft w:val="0"/>
      <w:marRight w:val="0"/>
      <w:marTop w:val="10"/>
      <w:marBottom w:val="10"/>
      <w:divBdr>
        <w:top w:val="none" w:sz="0" w:space="0" w:color="auto"/>
        <w:left w:val="none" w:sz="0" w:space="0" w:color="auto"/>
        <w:bottom w:val="none" w:sz="0" w:space="0" w:color="auto"/>
        <w:right w:val="none" w:sz="0" w:space="0" w:color="auto"/>
      </w:divBdr>
    </w:div>
    <w:div w:id="21323539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2025-04-30T08:27:00Z</dcterms:created>
  <dcterms:modified xsi:type="dcterms:W3CDTF">2025-04-30T08:27:00Z</dcterms:modified>
</cp:coreProperties>
</file>