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1881" w14:textId="77777777" w:rsidR="00C12E0B" w:rsidRDefault="00C12E0B">
      <w:pPr>
        <w:spacing w:line="500" w:lineRule="atLeast"/>
        <w:jc w:val="center"/>
        <w:divId w:val="270675439"/>
        <w:rPr>
          <w:rFonts w:ascii="黑体" w:eastAsia="黑体" w:hAnsi="黑体"/>
          <w:sz w:val="36"/>
          <w:szCs w:val="36"/>
        </w:rPr>
      </w:pPr>
      <w:r>
        <w:rPr>
          <w:rFonts w:ascii="黑体" w:eastAsia="黑体" w:hAnsi="黑体" w:hint="eastAsia"/>
          <w:sz w:val="36"/>
          <w:szCs w:val="36"/>
        </w:rPr>
        <w:t>广东省珠海市香洲区人民法院</w:t>
      </w:r>
    </w:p>
    <w:p w14:paraId="6800ED25" w14:textId="77777777" w:rsidR="00C12E0B" w:rsidRDefault="00C12E0B">
      <w:pPr>
        <w:spacing w:line="500" w:lineRule="atLeast"/>
        <w:jc w:val="center"/>
        <w:divId w:val="1367826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968DF2" w14:textId="77777777" w:rsidR="00C12E0B" w:rsidRDefault="00C12E0B">
      <w:pPr>
        <w:spacing w:line="500" w:lineRule="atLeast"/>
        <w:jc w:val="right"/>
        <w:divId w:val="9919119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159</w:t>
      </w:r>
      <w:r>
        <w:rPr>
          <w:rFonts w:hint="eastAsia"/>
          <w:sz w:val="30"/>
          <w:szCs w:val="30"/>
        </w:rPr>
        <w:t>号</w:t>
      </w:r>
    </w:p>
    <w:p w14:paraId="58D026CC" w14:textId="77777777" w:rsidR="00C12E0B" w:rsidRDefault="00C12E0B">
      <w:pPr>
        <w:spacing w:line="500" w:lineRule="atLeast"/>
        <w:ind w:firstLine="600"/>
        <w:divId w:val="522210243"/>
        <w:rPr>
          <w:rFonts w:hint="eastAsia"/>
          <w:sz w:val="30"/>
          <w:szCs w:val="30"/>
        </w:rPr>
      </w:pPr>
      <w:r>
        <w:rPr>
          <w:rFonts w:hint="eastAsia"/>
          <w:sz w:val="30"/>
          <w:szCs w:val="30"/>
        </w:rPr>
        <w:t>公诉机关珠海市香洲区人民检察院。</w:t>
      </w:r>
    </w:p>
    <w:p w14:paraId="446D4E8E" w14:textId="77777777" w:rsidR="00C12E0B" w:rsidRDefault="00C12E0B">
      <w:pPr>
        <w:spacing w:line="500" w:lineRule="atLeast"/>
        <w:ind w:firstLine="600"/>
        <w:divId w:val="473450862"/>
        <w:rPr>
          <w:rFonts w:hint="eastAsia"/>
          <w:sz w:val="30"/>
          <w:szCs w:val="30"/>
        </w:rPr>
      </w:pPr>
      <w:r>
        <w:rPr>
          <w:rFonts w:hint="eastAsia"/>
          <w:sz w:val="30"/>
          <w:szCs w:val="30"/>
        </w:rPr>
        <w:t>被告人林蔚，男，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日出生，汉族，大专文化，户籍地广东省珠海市香洲区，原系珠海市香洲区城市管理行政执法局南屏中队中队长。因本案于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日被逮捕。现押于珠海市第二看守所。</w:t>
      </w:r>
    </w:p>
    <w:p w14:paraId="306B6D63" w14:textId="77777777" w:rsidR="00C12E0B" w:rsidRDefault="00C12E0B">
      <w:pPr>
        <w:spacing w:line="500" w:lineRule="atLeast"/>
        <w:ind w:firstLine="600"/>
        <w:divId w:val="685332263"/>
        <w:rPr>
          <w:rFonts w:hint="eastAsia"/>
          <w:sz w:val="30"/>
          <w:szCs w:val="30"/>
        </w:rPr>
      </w:pPr>
      <w:r>
        <w:rPr>
          <w:rFonts w:hint="eastAsia"/>
          <w:sz w:val="30"/>
          <w:szCs w:val="30"/>
        </w:rPr>
        <w:t>辩护人周炎，广东华杨律师事务所律师。</w:t>
      </w:r>
    </w:p>
    <w:p w14:paraId="2450339A" w14:textId="77777777" w:rsidR="00C12E0B" w:rsidRDefault="00C12E0B">
      <w:pPr>
        <w:spacing w:line="500" w:lineRule="atLeast"/>
        <w:ind w:firstLine="600"/>
        <w:divId w:val="473762649"/>
        <w:rPr>
          <w:rFonts w:hint="eastAsia"/>
          <w:sz w:val="30"/>
          <w:szCs w:val="30"/>
        </w:rPr>
      </w:pPr>
      <w:r>
        <w:rPr>
          <w:rFonts w:hint="eastAsia"/>
          <w:sz w:val="30"/>
          <w:szCs w:val="30"/>
        </w:rPr>
        <w:t>珠海市香洲区人民检察院以珠香检公诉刑诉〔</w:t>
      </w:r>
      <w:r>
        <w:rPr>
          <w:rFonts w:hint="eastAsia"/>
          <w:sz w:val="30"/>
          <w:szCs w:val="30"/>
        </w:rPr>
        <w:t>2017</w:t>
      </w:r>
      <w:r>
        <w:rPr>
          <w:rFonts w:hint="eastAsia"/>
          <w:sz w:val="30"/>
          <w:szCs w:val="30"/>
        </w:rPr>
        <w:t>〕</w:t>
      </w:r>
      <w:r>
        <w:rPr>
          <w:rFonts w:hint="eastAsia"/>
          <w:sz w:val="30"/>
          <w:szCs w:val="30"/>
        </w:rPr>
        <w:t>1877</w:t>
      </w:r>
      <w:r>
        <w:rPr>
          <w:rFonts w:hint="eastAsia"/>
          <w:sz w:val="30"/>
          <w:szCs w:val="30"/>
        </w:rPr>
        <w:t>号起诉书指控被告人林蔚犯受贿罪，于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日向本院提起公诉。本院依法组成合议庭，适用普通程序，公开开庭审理了本案。珠海市香洲区人民检察院指派检察员廖青青出庭支持公诉，被告人林蔚及其辩护人周炎到庭参加诉讼。现已审理终结。</w:t>
      </w:r>
    </w:p>
    <w:p w14:paraId="33D85D1C" w14:textId="77777777" w:rsidR="00C12E0B" w:rsidRDefault="00C12E0B">
      <w:pPr>
        <w:spacing w:line="500" w:lineRule="atLeast"/>
        <w:ind w:firstLine="600"/>
        <w:divId w:val="176949743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林蔚在担任珠海市香洲区城市管理行政执法局南屏中队中队长期间，利用负责查处辖区内违章建筑的职务便利，为华发新城商业街商铺业主郭某搭建的违章构筑物不予拆除提供帮助与便利，并收受郭某送予的财物共计人民币</w:t>
      </w:r>
      <w:r>
        <w:rPr>
          <w:rFonts w:hint="eastAsia"/>
          <w:sz w:val="30"/>
          <w:szCs w:val="30"/>
        </w:rPr>
        <w:t>16.6</w:t>
      </w:r>
      <w:r>
        <w:rPr>
          <w:rFonts w:hint="eastAsia"/>
          <w:sz w:val="30"/>
          <w:szCs w:val="30"/>
        </w:rPr>
        <w:t>万元。后郭某因被告人林蔚拆除了其搭建的部分违规建筑，于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日到被告人林蔚家中扬言要将他收受贿赂的事向市纪委举报。次日，被告人林蔚将收受郭某的</w:t>
      </w:r>
      <w:r>
        <w:rPr>
          <w:rFonts w:hint="eastAsia"/>
          <w:sz w:val="30"/>
          <w:szCs w:val="30"/>
        </w:rPr>
        <w:t>16.6</w:t>
      </w:r>
      <w:r>
        <w:rPr>
          <w:rFonts w:hint="eastAsia"/>
          <w:sz w:val="30"/>
          <w:szCs w:val="30"/>
        </w:rPr>
        <w:t>万元款项退到珠海市纪委开设的廉政账户。</w:t>
      </w:r>
    </w:p>
    <w:p w14:paraId="0E78BD90" w14:textId="77777777" w:rsidR="00C12E0B" w:rsidRDefault="00C12E0B">
      <w:pPr>
        <w:spacing w:line="500" w:lineRule="atLeast"/>
        <w:ind w:firstLine="600"/>
        <w:divId w:val="2073697099"/>
        <w:rPr>
          <w:rFonts w:hint="eastAsia"/>
          <w:sz w:val="30"/>
          <w:szCs w:val="30"/>
        </w:rPr>
      </w:pPr>
      <w:r>
        <w:rPr>
          <w:rFonts w:hint="eastAsia"/>
          <w:sz w:val="30"/>
          <w:szCs w:val="30"/>
        </w:rPr>
        <w:t>针对上述指控，公诉人当庭宣读并出示了被告人供述和辩解、证人证言、书证等证据，认为被告人林蔚身为国家机关工</w:t>
      </w:r>
      <w:r>
        <w:rPr>
          <w:rFonts w:hint="eastAsia"/>
          <w:sz w:val="30"/>
          <w:szCs w:val="30"/>
        </w:rPr>
        <w:lastRenderedPageBreak/>
        <w:t>作人员，利用职务上的便利，为他人谋取利益，收受他人财物，应当以受贿罪追究其刑事责任。提请本院依法惩处。</w:t>
      </w:r>
    </w:p>
    <w:p w14:paraId="490CEE3E" w14:textId="77777777" w:rsidR="00C12E0B" w:rsidRDefault="00C12E0B">
      <w:pPr>
        <w:spacing w:line="500" w:lineRule="atLeast"/>
        <w:ind w:firstLine="600"/>
        <w:divId w:val="204684713"/>
        <w:rPr>
          <w:rFonts w:hint="eastAsia"/>
          <w:sz w:val="30"/>
          <w:szCs w:val="30"/>
        </w:rPr>
      </w:pPr>
      <w:r>
        <w:rPr>
          <w:rFonts w:hint="eastAsia"/>
          <w:sz w:val="30"/>
          <w:szCs w:val="30"/>
        </w:rPr>
        <w:t>被告人林蔚辩称，其公诉机关指控的罪名没有意见，但对指控其“为郭某搭建的违章构筑物不予拆除提供帮助与便利”不认可，其拆除了全部违章建筑；其上缴受贿款不是受到郭某的威胁，而是郭某明确不收回该款之后决定上缴的。庭后，被告人林蔚通过其辩护人提交了认罪书。</w:t>
      </w:r>
    </w:p>
    <w:p w14:paraId="101C8B74" w14:textId="77777777" w:rsidR="00C12E0B" w:rsidRDefault="00C12E0B">
      <w:pPr>
        <w:spacing w:line="500" w:lineRule="atLeast"/>
        <w:ind w:firstLine="600"/>
        <w:divId w:val="27040333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被告人林蔚没有占有涉案</w:t>
      </w:r>
      <w:r>
        <w:rPr>
          <w:rFonts w:hint="eastAsia"/>
          <w:sz w:val="30"/>
          <w:szCs w:val="30"/>
        </w:rPr>
        <w:t>16</w:t>
      </w:r>
      <w:r>
        <w:rPr>
          <w:rFonts w:hint="eastAsia"/>
          <w:sz w:val="30"/>
          <w:szCs w:val="30"/>
        </w:rPr>
        <w:t>万元款的故意，多次通知郭某取回，在确认退回无果后才立即存入廉政账户；</w:t>
      </w:r>
      <w:r>
        <w:rPr>
          <w:rFonts w:hint="eastAsia"/>
          <w:sz w:val="30"/>
          <w:szCs w:val="30"/>
        </w:rPr>
        <w:t>2.</w:t>
      </w:r>
      <w:r>
        <w:rPr>
          <w:rFonts w:hint="eastAsia"/>
          <w:sz w:val="30"/>
          <w:szCs w:val="30"/>
        </w:rPr>
        <w:t>被告人林蔚没有利用职务上的便利，为行贿人谋取利益；</w:t>
      </w:r>
      <w:r>
        <w:rPr>
          <w:rFonts w:hint="eastAsia"/>
          <w:sz w:val="30"/>
          <w:szCs w:val="30"/>
        </w:rPr>
        <w:t>3.</w:t>
      </w:r>
      <w:r>
        <w:rPr>
          <w:rFonts w:hint="eastAsia"/>
          <w:sz w:val="30"/>
          <w:szCs w:val="30"/>
        </w:rPr>
        <w:t>被告人林蔚在案发前全额上缴了贿款，积极退赃，应当减轻或免予处罚；</w:t>
      </w:r>
      <w:r>
        <w:rPr>
          <w:rFonts w:hint="eastAsia"/>
          <w:sz w:val="30"/>
          <w:szCs w:val="30"/>
        </w:rPr>
        <w:t>4.</w:t>
      </w:r>
      <w:r>
        <w:rPr>
          <w:rFonts w:hint="eastAsia"/>
          <w:sz w:val="30"/>
          <w:szCs w:val="30"/>
        </w:rPr>
        <w:t>被告人林蔚有自首行为。建议对被告人林蔚免除处罚。</w:t>
      </w:r>
    </w:p>
    <w:p w14:paraId="321EAD32" w14:textId="77777777" w:rsidR="00C12E0B" w:rsidRDefault="00C12E0B">
      <w:pPr>
        <w:spacing w:line="500" w:lineRule="atLeast"/>
        <w:ind w:firstLine="600"/>
        <w:divId w:val="96766544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林蔚在担任珠海市香洲区城市监督管理局（市城市管理行政执法局香洲分局）南屏中队中队长期间，利用负责查处辖区内违规建筑的职务便利，为华发新城商业街业主郭某搭建的违章构筑物不予拆除提供帮助与便利，并收受郭某给予的财物共计人民币</w:t>
      </w:r>
      <w:r>
        <w:rPr>
          <w:rFonts w:hint="eastAsia"/>
          <w:sz w:val="30"/>
          <w:szCs w:val="30"/>
        </w:rPr>
        <w:t>16</w:t>
      </w:r>
      <w:r>
        <w:rPr>
          <w:rFonts w:hint="eastAsia"/>
          <w:sz w:val="30"/>
          <w:szCs w:val="30"/>
        </w:rPr>
        <w:t>万元。具体事实如下：</w:t>
      </w:r>
    </w:p>
    <w:p w14:paraId="5DE718A6" w14:textId="77777777" w:rsidR="00C12E0B" w:rsidRDefault="00C12E0B">
      <w:pPr>
        <w:spacing w:line="500" w:lineRule="atLeast"/>
        <w:ind w:firstLine="600"/>
        <w:divId w:val="1841234362"/>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月上旬的一天，被告人林蔚收受郭某给予的贿赂款现金人民币</w:t>
      </w:r>
      <w:r>
        <w:rPr>
          <w:rFonts w:hint="eastAsia"/>
          <w:sz w:val="30"/>
          <w:szCs w:val="30"/>
        </w:rPr>
        <w:t>10</w:t>
      </w:r>
      <w:r>
        <w:rPr>
          <w:rFonts w:hint="eastAsia"/>
          <w:sz w:val="30"/>
          <w:szCs w:val="30"/>
        </w:rPr>
        <w:t>万元。</w:t>
      </w:r>
    </w:p>
    <w:p w14:paraId="05A98F12" w14:textId="77777777" w:rsidR="00C12E0B" w:rsidRDefault="00C12E0B">
      <w:pPr>
        <w:spacing w:line="500" w:lineRule="atLeast"/>
        <w:ind w:firstLine="600"/>
        <w:divId w:val="1382095750"/>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月底的一天，被告人林蔚在其办公室收受郭某给予的贿赂款人民币</w:t>
      </w:r>
      <w:r>
        <w:rPr>
          <w:rFonts w:hint="eastAsia"/>
          <w:sz w:val="30"/>
          <w:szCs w:val="30"/>
        </w:rPr>
        <w:t>6</w:t>
      </w:r>
      <w:r>
        <w:rPr>
          <w:rFonts w:hint="eastAsia"/>
          <w:sz w:val="30"/>
          <w:szCs w:val="30"/>
        </w:rPr>
        <w:t>万元。</w:t>
      </w:r>
    </w:p>
    <w:p w14:paraId="54E25531" w14:textId="77777777" w:rsidR="00C12E0B" w:rsidRDefault="00C12E0B">
      <w:pPr>
        <w:spacing w:line="500" w:lineRule="atLeast"/>
        <w:ind w:firstLine="600"/>
        <w:divId w:val="1716537512"/>
        <w:rPr>
          <w:rFonts w:hint="eastAsia"/>
          <w:sz w:val="30"/>
          <w:szCs w:val="30"/>
        </w:rPr>
      </w:pPr>
      <w:r>
        <w:rPr>
          <w:rFonts w:hint="eastAsia"/>
          <w:sz w:val="30"/>
          <w:szCs w:val="30"/>
        </w:rPr>
        <w:t>因被告人林蔚仍要求郭某限期拆除其违规搭建的玻璃房，郭某于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日到被告人林蔚家中，扬言要将被告人林蔚收受贿赂的事情向纪检机关举报。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日，被告人林蔚向珠海市纪委开设的廉政账户退款人民币</w:t>
      </w:r>
      <w:r>
        <w:rPr>
          <w:rFonts w:hint="eastAsia"/>
          <w:sz w:val="30"/>
          <w:szCs w:val="30"/>
        </w:rPr>
        <w:t>16.6</w:t>
      </w:r>
      <w:r>
        <w:rPr>
          <w:rFonts w:hint="eastAsia"/>
          <w:sz w:val="30"/>
          <w:szCs w:val="30"/>
        </w:rPr>
        <w:t>万元。随后，被告人林蔚组织人员对郭某违规搭建的玻璃房进行了拆除。</w:t>
      </w:r>
    </w:p>
    <w:p w14:paraId="09EB26B9" w14:textId="77777777" w:rsidR="00C12E0B" w:rsidRDefault="00C12E0B">
      <w:pPr>
        <w:spacing w:line="500" w:lineRule="atLeast"/>
        <w:ind w:firstLine="600"/>
        <w:divId w:val="1964341200"/>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日，被告人林蔚被检察机关抓获。</w:t>
      </w:r>
    </w:p>
    <w:p w14:paraId="1D394C98" w14:textId="77777777" w:rsidR="00C12E0B" w:rsidRDefault="00C12E0B">
      <w:pPr>
        <w:spacing w:line="500" w:lineRule="atLeast"/>
        <w:ind w:firstLine="600"/>
        <w:divId w:val="367069984"/>
        <w:rPr>
          <w:rFonts w:hint="eastAsia"/>
          <w:sz w:val="30"/>
          <w:szCs w:val="30"/>
        </w:rPr>
      </w:pPr>
      <w:r>
        <w:rPr>
          <w:rFonts w:hint="eastAsia"/>
          <w:sz w:val="30"/>
          <w:szCs w:val="30"/>
        </w:rPr>
        <w:t>上述事实，有经当庭出示、辨认、质证等法庭调查程序查证属实的下列证据予以证实：</w:t>
      </w:r>
    </w:p>
    <w:p w14:paraId="3A3C1E56" w14:textId="77777777" w:rsidR="00C12E0B" w:rsidRDefault="00C12E0B">
      <w:pPr>
        <w:spacing w:line="500" w:lineRule="atLeast"/>
        <w:ind w:firstLine="600"/>
        <w:divId w:val="1287202190"/>
        <w:rPr>
          <w:rFonts w:hint="eastAsia"/>
          <w:sz w:val="30"/>
          <w:szCs w:val="30"/>
        </w:rPr>
      </w:pPr>
      <w:r>
        <w:rPr>
          <w:rFonts w:hint="eastAsia"/>
          <w:sz w:val="30"/>
          <w:szCs w:val="30"/>
        </w:rPr>
        <w:t>1.</w:t>
      </w:r>
      <w:r>
        <w:rPr>
          <w:rFonts w:hint="eastAsia"/>
          <w:sz w:val="30"/>
          <w:szCs w:val="30"/>
        </w:rPr>
        <w:t>被告人林蔚的供述证实，我于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月开始任南屏执法中队队长。郭某是华发新城华发商业街的业主，</w:t>
      </w:r>
      <w:r>
        <w:rPr>
          <w:rFonts w:hint="eastAsia"/>
          <w:sz w:val="30"/>
          <w:szCs w:val="30"/>
        </w:rPr>
        <w:t>2013</w:t>
      </w:r>
      <w:r>
        <w:rPr>
          <w:rFonts w:hint="eastAsia"/>
          <w:sz w:val="30"/>
          <w:szCs w:val="30"/>
        </w:rPr>
        <w:t>年年中，我在一次执法活动中认识了郭某，他为了和我拉近关系，节假日分三次送给我价值人民币</w:t>
      </w:r>
      <w:r>
        <w:rPr>
          <w:rFonts w:hint="eastAsia"/>
          <w:sz w:val="30"/>
          <w:szCs w:val="30"/>
        </w:rPr>
        <w:t>6000</w:t>
      </w:r>
      <w:r>
        <w:rPr>
          <w:rFonts w:hint="eastAsia"/>
          <w:sz w:val="30"/>
          <w:szCs w:val="30"/>
        </w:rPr>
        <w:t>元的购物卡，每次</w:t>
      </w:r>
      <w:r>
        <w:rPr>
          <w:rFonts w:hint="eastAsia"/>
          <w:sz w:val="30"/>
          <w:szCs w:val="30"/>
        </w:rPr>
        <w:t>2000</w:t>
      </w:r>
      <w:r>
        <w:rPr>
          <w:rFonts w:hint="eastAsia"/>
          <w:sz w:val="30"/>
          <w:szCs w:val="30"/>
        </w:rPr>
        <w:t>元，前两次是郭某送给我的，第三次是其公司的黄经理送给我的。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月一天郭某约我到夏湾昌安假日酒店吃饭，希望以后在工作上能给他关照。吃完饭离开酒店时，郭某放一个购物袋在我车的副驾驶位上。回到家我打开看，发现是</w:t>
      </w:r>
      <w:r>
        <w:rPr>
          <w:rFonts w:hint="eastAsia"/>
          <w:sz w:val="30"/>
          <w:szCs w:val="30"/>
        </w:rPr>
        <w:t>10</w:t>
      </w:r>
      <w:r>
        <w:rPr>
          <w:rFonts w:hint="eastAsia"/>
          <w:sz w:val="30"/>
          <w:szCs w:val="30"/>
        </w:rPr>
        <w:t>万元现金，第二天我想把钱退回给他，就把钱拿到办公室，找机会还给他。经多次联系他，他一直不来。一天我经过郭某办公室，我去他办公室找他，说要把钱退回给他，叫他到我办公室拿，他说好，但一直没有来。</w:t>
      </w:r>
      <w:r>
        <w:rPr>
          <w:rFonts w:hint="eastAsia"/>
          <w:sz w:val="30"/>
          <w:szCs w:val="30"/>
        </w:rPr>
        <w:t>2013</w:t>
      </w:r>
      <w:r>
        <w:rPr>
          <w:rFonts w:hint="eastAsia"/>
          <w:sz w:val="30"/>
          <w:szCs w:val="30"/>
        </w:rPr>
        <w:t>年底，郭某来到办公室找我，说他要搭建玻璃房，让我关照他，我说关照不了。期间我因处理事情离开办公室，回来时郭某已经离开，他留下一个牛皮纸文件袋在我办公桌底下，我打开发现是</w:t>
      </w:r>
      <w:r>
        <w:rPr>
          <w:rFonts w:hint="eastAsia"/>
          <w:sz w:val="30"/>
          <w:szCs w:val="30"/>
        </w:rPr>
        <w:t>6</w:t>
      </w:r>
      <w:r>
        <w:rPr>
          <w:rFonts w:hint="eastAsia"/>
          <w:sz w:val="30"/>
          <w:szCs w:val="30"/>
        </w:rPr>
        <w:t>万元现金。后我取出其中</w:t>
      </w:r>
      <w:r>
        <w:rPr>
          <w:rFonts w:hint="eastAsia"/>
          <w:sz w:val="30"/>
          <w:szCs w:val="30"/>
        </w:rPr>
        <w:t>3</w:t>
      </w:r>
      <w:r>
        <w:rPr>
          <w:rFonts w:hint="eastAsia"/>
          <w:sz w:val="30"/>
          <w:szCs w:val="30"/>
        </w:rPr>
        <w:t>万元存到个人银行卡里，另外</w:t>
      </w:r>
      <w:r>
        <w:rPr>
          <w:rFonts w:hint="eastAsia"/>
          <w:sz w:val="30"/>
          <w:szCs w:val="30"/>
        </w:rPr>
        <w:t>3</w:t>
      </w:r>
      <w:r>
        <w:rPr>
          <w:rFonts w:hint="eastAsia"/>
          <w:sz w:val="30"/>
          <w:szCs w:val="30"/>
        </w:rPr>
        <w:t>万元放到日常使用的手提包里。不久后，队员在巡查中发现郭某在华发商业街违法搭建玻璃房，我到现场了解情况后，将限期改正并拆除的决定告知郭某公司的人。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晚，郭某带人到我家，威胁我如果拆了他的玻璃房，他就找我和家人的麻烦。第二天，我想把上述</w:t>
      </w:r>
      <w:r>
        <w:rPr>
          <w:rFonts w:hint="eastAsia"/>
          <w:sz w:val="30"/>
          <w:szCs w:val="30"/>
        </w:rPr>
        <w:t>16</w:t>
      </w:r>
      <w:r>
        <w:rPr>
          <w:rFonts w:hint="eastAsia"/>
          <w:sz w:val="30"/>
          <w:szCs w:val="30"/>
        </w:rPr>
        <w:t>万元退回给郭某，我打电话他不接，发信息他说很忙没空。我经律师指点，把人民币</w:t>
      </w:r>
      <w:r>
        <w:rPr>
          <w:rFonts w:hint="eastAsia"/>
          <w:sz w:val="30"/>
          <w:szCs w:val="30"/>
        </w:rPr>
        <w:t>16.6</w:t>
      </w:r>
      <w:r>
        <w:rPr>
          <w:rFonts w:hint="eastAsia"/>
          <w:sz w:val="30"/>
          <w:szCs w:val="30"/>
        </w:rPr>
        <w:t>万元存到廉政账户，并于存钱的第三天，亲自带队把郭某的违法搭建的玻璃房进行彻底拆除。</w:t>
      </w:r>
    </w:p>
    <w:p w14:paraId="2F64AF25" w14:textId="77777777" w:rsidR="00C12E0B" w:rsidRDefault="00C12E0B">
      <w:pPr>
        <w:spacing w:line="500" w:lineRule="atLeast"/>
        <w:ind w:firstLine="600"/>
        <w:divId w:val="1562788882"/>
        <w:rPr>
          <w:rFonts w:hint="eastAsia"/>
          <w:sz w:val="30"/>
          <w:szCs w:val="30"/>
        </w:rPr>
      </w:pPr>
      <w:r>
        <w:rPr>
          <w:rFonts w:hint="eastAsia"/>
          <w:sz w:val="30"/>
          <w:szCs w:val="30"/>
        </w:rPr>
        <w:t>我任南屏执法中队中队长期间，队员在巡查中发现华发商业街芭莎美容院在装修地下室，队员要求美容院负责人出具装修许可的文件，他们无法提供，队员出具停工通知等文件。后来发现美容院还在继续装修，我带人到现场了解情况，并对违建的地下室进行了拆除。不久，队员钟某提供了一张美容院所在区域的规划图，上面盖有珠海市规划局的公章，我们中队开会讨论认为装修是有相关文件的，认定美容院可以装修地下室。</w:t>
      </w:r>
    </w:p>
    <w:p w14:paraId="449FF97B" w14:textId="77777777" w:rsidR="00C12E0B" w:rsidRDefault="00C12E0B">
      <w:pPr>
        <w:spacing w:line="500" w:lineRule="atLeast"/>
        <w:ind w:firstLine="600"/>
        <w:divId w:val="2083990566"/>
        <w:rPr>
          <w:rFonts w:hint="eastAsia"/>
          <w:sz w:val="30"/>
          <w:szCs w:val="30"/>
        </w:rPr>
      </w:pPr>
      <w:r>
        <w:rPr>
          <w:rFonts w:hint="eastAsia"/>
          <w:sz w:val="30"/>
          <w:szCs w:val="30"/>
        </w:rPr>
        <w:t>2.</w:t>
      </w:r>
      <w:r>
        <w:rPr>
          <w:rFonts w:hint="eastAsia"/>
          <w:sz w:val="30"/>
          <w:szCs w:val="30"/>
        </w:rPr>
        <w:t>证人郭某的证言证实，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我将华发新城商业街的商铺出租给蔡某经营芭莎印象美容店，蔡某就对地下一楼地下室进行装修。准备装修时，香洲区执法局南屏中队中队长林蔚带人来发停工通知，要求我出面处理，一开始我没理睬，林蔚就带人将部分装修进行拆除，租户有意见，我被逼没办法只好出面跟林蔚协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日，我第一次约林蔚见面，林蔚让我下班后开车接他回家，在车上我请他关照美容店装修的事情，他说这事很难办，又说地下室价值很高，不花几十万解决不了。于是我将准备好的</w:t>
      </w:r>
      <w:r>
        <w:rPr>
          <w:rFonts w:hint="eastAsia"/>
          <w:sz w:val="30"/>
          <w:szCs w:val="30"/>
        </w:rPr>
        <w:t>3000</w:t>
      </w:r>
      <w:r>
        <w:rPr>
          <w:rFonts w:hint="eastAsia"/>
          <w:sz w:val="30"/>
          <w:szCs w:val="30"/>
        </w:rPr>
        <w:t>元购物卡交给他，他收下了。但执法中队又到美容店进行拆除，我心里明白不给林蔚多送点钱是不行了。于是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月的一天晚上，我第二次约林蔚见面，在昌安假日酒店吃饭，并给他发了短信，饭后我送给林蔚</w:t>
      </w:r>
      <w:r>
        <w:rPr>
          <w:rFonts w:hint="eastAsia"/>
          <w:sz w:val="30"/>
          <w:szCs w:val="30"/>
        </w:rPr>
        <w:t>10</w:t>
      </w:r>
      <w:r>
        <w:rPr>
          <w:rFonts w:hint="eastAsia"/>
          <w:sz w:val="30"/>
          <w:szCs w:val="30"/>
        </w:rPr>
        <w:t>万元人民币现金，林蔚收下后，再也没有干涉美容店的装修。这</w:t>
      </w:r>
      <w:r>
        <w:rPr>
          <w:rFonts w:hint="eastAsia"/>
          <w:sz w:val="30"/>
          <w:szCs w:val="30"/>
        </w:rPr>
        <w:t>10</w:t>
      </w:r>
      <w:r>
        <w:rPr>
          <w:rFonts w:hint="eastAsia"/>
          <w:sz w:val="30"/>
          <w:szCs w:val="30"/>
        </w:rPr>
        <w:t>万元是我在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日从我前妻王某的银行账户取出的，我前妻王某的银行卡由她保管和使用，但我们的财产是一起使用的，我有时需要钱时从她账户里面取。</w:t>
      </w:r>
    </w:p>
    <w:p w14:paraId="4832B1C2" w14:textId="77777777" w:rsidR="00C12E0B" w:rsidRDefault="00C12E0B">
      <w:pPr>
        <w:spacing w:line="500" w:lineRule="atLeast"/>
        <w:ind w:firstLine="600"/>
        <w:divId w:val="138821448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月上旬，林蔚说我在出租给易呈地产的玻璃房有群众投诉，要求拆掉，我立即明白他的意思，无奈之下，我在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月底左右，我拿了</w:t>
      </w:r>
      <w:r>
        <w:rPr>
          <w:rFonts w:hint="eastAsia"/>
          <w:sz w:val="30"/>
          <w:szCs w:val="30"/>
        </w:rPr>
        <w:t>7</w:t>
      </w:r>
      <w:r>
        <w:rPr>
          <w:rFonts w:hint="eastAsia"/>
          <w:sz w:val="30"/>
          <w:szCs w:val="30"/>
        </w:rPr>
        <w:t>万元现金到林蔚办公室，把现金交给他，他收下这</w:t>
      </w:r>
      <w:r>
        <w:rPr>
          <w:rFonts w:hint="eastAsia"/>
          <w:sz w:val="30"/>
          <w:szCs w:val="30"/>
        </w:rPr>
        <w:t>7</w:t>
      </w:r>
      <w:r>
        <w:rPr>
          <w:rFonts w:hint="eastAsia"/>
          <w:sz w:val="30"/>
          <w:szCs w:val="30"/>
        </w:rPr>
        <w:t>万元。后来林蔚表示还要把玻璃房拆除，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一气之下带着亲属和职工找到他家，找他理论，要求把玻璃房装上继续营业否则向纪委举报，他立马跪下向我认错，并承诺把钱退给我，我没答应收回钱，跟他说只要不为难我就好。第二天他给我打了很多电话，我没接。隔了几天，林蔚带人把玻璃房拆除了。我听说林蔚把我共计向林蔚送了</w:t>
      </w:r>
      <w:r>
        <w:rPr>
          <w:rFonts w:hint="eastAsia"/>
          <w:sz w:val="30"/>
          <w:szCs w:val="30"/>
        </w:rPr>
        <w:t>17</w:t>
      </w:r>
      <w:r>
        <w:rPr>
          <w:rFonts w:hint="eastAsia"/>
          <w:sz w:val="30"/>
          <w:szCs w:val="30"/>
        </w:rPr>
        <w:t>万元人民币现金，还有价值</w:t>
      </w:r>
      <w:r>
        <w:rPr>
          <w:rFonts w:hint="eastAsia"/>
          <w:sz w:val="30"/>
          <w:szCs w:val="30"/>
        </w:rPr>
        <w:t>5000</w:t>
      </w:r>
      <w:r>
        <w:rPr>
          <w:rFonts w:hint="eastAsia"/>
          <w:sz w:val="30"/>
          <w:szCs w:val="30"/>
        </w:rPr>
        <w:t>元购物卡。</w:t>
      </w:r>
    </w:p>
    <w:p w14:paraId="5BDA43A8" w14:textId="77777777" w:rsidR="00C12E0B" w:rsidRDefault="00C12E0B">
      <w:pPr>
        <w:spacing w:line="500" w:lineRule="atLeast"/>
        <w:ind w:firstLine="600"/>
        <w:divId w:val="777486145"/>
        <w:rPr>
          <w:rFonts w:hint="eastAsia"/>
          <w:sz w:val="30"/>
          <w:szCs w:val="30"/>
        </w:rPr>
      </w:pPr>
      <w:r>
        <w:rPr>
          <w:rFonts w:hint="eastAsia"/>
          <w:sz w:val="30"/>
          <w:szCs w:val="30"/>
        </w:rPr>
        <w:t>3.</w:t>
      </w:r>
      <w:r>
        <w:rPr>
          <w:rFonts w:hint="eastAsia"/>
          <w:sz w:val="30"/>
          <w:szCs w:val="30"/>
        </w:rPr>
        <w:t>证人蔡某的证言证实，我于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月投资筹建芭莎美容院的，美容院的商铺是产权人郭某租给我的，租金每月人民币</w:t>
      </w:r>
      <w:r>
        <w:rPr>
          <w:rFonts w:hint="eastAsia"/>
          <w:sz w:val="30"/>
          <w:szCs w:val="30"/>
        </w:rPr>
        <w:t>7</w:t>
      </w:r>
      <w:r>
        <w:rPr>
          <w:rFonts w:hint="eastAsia"/>
          <w:sz w:val="30"/>
          <w:szCs w:val="30"/>
        </w:rPr>
        <w:t>万元左右。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月开始，我对美容院进行装修，下挖了几间商铺的地面，并用混凝土搭建隔层，</w:t>
      </w:r>
      <w:r>
        <w:rPr>
          <w:rFonts w:hint="eastAsia"/>
          <w:sz w:val="30"/>
          <w:szCs w:val="30"/>
        </w:rPr>
        <w:t>8</w:t>
      </w:r>
      <w:r>
        <w:rPr>
          <w:rFonts w:hint="eastAsia"/>
          <w:sz w:val="30"/>
          <w:szCs w:val="30"/>
        </w:rPr>
        <w:t>月底，南屏城管中队工作人员到现场说不允许下挖地面、搭建隔层，下达了责令停止违法行为通知书，我们没当回事，继续进行抢建。过了几天，城管中队工作人员到我们施工现场，把我们搭建好的隔层拆出几个大洞，没多久又把隔层的主梁进行了拆除，我们停工了一个多月。</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初，郭某找我们要租金，我说因被城管查处，装修无法进行，如果不解决这个问题，我们就不准备交租金了，如果他能解决问题，我就按时交租金。过了几天，郭某拿了一张规划图纸给我，让我拿给城管中队林队长就行了。于是我在林队长办公室把图纸给他看，林队长叫了两个城管中队的工作人员到他办公室，对我说你们有图纸早拿出来不就没事了么，并说根据图纸我们下挖地面建隔层属于恢复原貌，可以继续施工了，我们回去就继续组织装修，下挖地面并修建隔层，南屏中队也没有因为这个事情找过我们麻烦。郭某找谁疏通关系的我不知道，他没告诉我，我想他应该是花钱疏通了关系。</w:t>
      </w:r>
    </w:p>
    <w:p w14:paraId="5F625840" w14:textId="77777777" w:rsidR="00C12E0B" w:rsidRDefault="00C12E0B">
      <w:pPr>
        <w:spacing w:line="500" w:lineRule="atLeast"/>
        <w:ind w:firstLine="600"/>
        <w:divId w:val="80219045"/>
        <w:rPr>
          <w:rFonts w:hint="eastAsia"/>
          <w:sz w:val="30"/>
          <w:szCs w:val="30"/>
        </w:rPr>
      </w:pPr>
      <w:r>
        <w:rPr>
          <w:rFonts w:hint="eastAsia"/>
          <w:sz w:val="30"/>
          <w:szCs w:val="30"/>
        </w:rPr>
        <w:t>4.</w:t>
      </w:r>
      <w:r>
        <w:rPr>
          <w:rFonts w:hint="eastAsia"/>
          <w:sz w:val="30"/>
          <w:szCs w:val="30"/>
        </w:rPr>
        <w:t>证人钟某的证言证实，我在珠海市香洲区城市管理行政执法局南屏执法中队工作。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日，我中队执法人员在日常检查过程中发现，华发商业街</w:t>
      </w:r>
      <w:r>
        <w:rPr>
          <w:rFonts w:hint="eastAsia"/>
          <w:sz w:val="30"/>
          <w:szCs w:val="30"/>
        </w:rPr>
        <w:t>A</w:t>
      </w:r>
      <w:r>
        <w:rPr>
          <w:rFonts w:hint="eastAsia"/>
          <w:sz w:val="30"/>
          <w:szCs w:val="30"/>
        </w:rPr>
        <w:t>区芭莎美容院商铺正在下挖室内地面，为了加建隔层，增加经营面积。我们向商铺业主郭某下达了《责令限期改正违法行为通知书》，要求其停止下挖地面，并将此事向队长林蔚进行了汇报。之后，郭某没有停止下挖地面的行为，于是我们中队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10</w:t>
      </w:r>
      <w:r>
        <w:rPr>
          <w:rFonts w:hint="eastAsia"/>
          <w:sz w:val="30"/>
          <w:szCs w:val="30"/>
        </w:rPr>
        <w:t>月初对该商铺进行了强制拆除。最后一次强拆没几天，美容院实际经营人向我们提交了一份《建设工程规划许可证》，说上面关于商业建筑的记载包含有地下建筑面积，所以他们认为下挖行为不违规。但该许可证不是针对美容院作出的，既不能显示就是美容院地下一层的具体位置，也看不出加建的隔层是否超出规划许可的建筑面积，所以很难判断美容院的加建行为是否违法。我们将情况向林蔚汇报后，林蔚看了规划许可证，但并没有作出进一步行动的指示，所以这事就没再管了。</w:t>
      </w:r>
    </w:p>
    <w:p w14:paraId="5AE06F62" w14:textId="77777777" w:rsidR="00C12E0B" w:rsidRDefault="00C12E0B">
      <w:pPr>
        <w:spacing w:line="500" w:lineRule="atLeast"/>
        <w:ind w:firstLine="600"/>
        <w:divId w:val="98285796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日，我们在巡查中发现华发商业街</w:t>
      </w:r>
      <w:r>
        <w:rPr>
          <w:rFonts w:hint="eastAsia"/>
          <w:sz w:val="30"/>
          <w:szCs w:val="30"/>
        </w:rPr>
        <w:t>A</w:t>
      </w:r>
      <w:r>
        <w:rPr>
          <w:rFonts w:hint="eastAsia"/>
          <w:sz w:val="30"/>
          <w:szCs w:val="30"/>
        </w:rPr>
        <w:t>区业主郭某在未经批准情况下擅自用玻璃封闭走廊，我们当场向郭某下达了《责令限期改正违法行为通知书》，责令郭某自行改正违法行为，并向林蔚进行了汇报。后来郭某没有按照通知书的要求进行改正，林蔚作出了强制拆除的决定。</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日，林蔚组织我们进行了第一次拆除，但郭某没有停止违法行为。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日，我们再次进行了强制拆除，并对拆除前后的情况进行了拍照。</w:t>
      </w:r>
    </w:p>
    <w:p w14:paraId="6F1DDE29" w14:textId="77777777" w:rsidR="00C12E0B" w:rsidRDefault="00C12E0B">
      <w:pPr>
        <w:spacing w:line="500" w:lineRule="atLeast"/>
        <w:ind w:firstLine="600"/>
        <w:divId w:val="819005295"/>
        <w:rPr>
          <w:rFonts w:hint="eastAsia"/>
          <w:sz w:val="30"/>
          <w:szCs w:val="30"/>
        </w:rPr>
      </w:pPr>
      <w:r>
        <w:rPr>
          <w:rFonts w:hint="eastAsia"/>
          <w:sz w:val="30"/>
          <w:szCs w:val="30"/>
        </w:rPr>
        <w:t>5.</w:t>
      </w:r>
      <w:r>
        <w:rPr>
          <w:rFonts w:hint="eastAsia"/>
          <w:sz w:val="30"/>
          <w:szCs w:val="30"/>
        </w:rPr>
        <w:t>证人刘某的证言证实，我是珠海市香洲区城市管理局南屏执法中队队员。</w:t>
      </w:r>
      <w:r>
        <w:rPr>
          <w:rFonts w:hint="eastAsia"/>
          <w:sz w:val="30"/>
          <w:szCs w:val="30"/>
        </w:rPr>
        <w:t>2013</w:t>
      </w:r>
      <w:r>
        <w:rPr>
          <w:rFonts w:hint="eastAsia"/>
          <w:sz w:val="30"/>
          <w:szCs w:val="30"/>
        </w:rPr>
        <w:t>年下半年，华发新城商业街</w:t>
      </w:r>
      <w:r>
        <w:rPr>
          <w:rFonts w:hint="eastAsia"/>
          <w:sz w:val="30"/>
          <w:szCs w:val="30"/>
        </w:rPr>
        <w:t>A</w:t>
      </w:r>
      <w:r>
        <w:rPr>
          <w:rFonts w:hint="eastAsia"/>
          <w:sz w:val="30"/>
          <w:szCs w:val="30"/>
        </w:rPr>
        <w:t>区有户美容院将地下室挖深违建，我们要求美容院自行拆除建章建筑，发了限改通知书等文书。几天后，中队长林蔚带我们又去现场，发现美容院没有自行拆除，林蔚指示我们拆除了违章建筑。我们执法几天后，美容院的老板向我们提供了该商铺的规划图，具体提供给谁我不知道，这个违章建筑的事情就了结了。华发商业街</w:t>
      </w:r>
      <w:r>
        <w:rPr>
          <w:rFonts w:hint="eastAsia"/>
          <w:sz w:val="30"/>
          <w:szCs w:val="30"/>
        </w:rPr>
        <w:t>A</w:t>
      </w:r>
      <w:r>
        <w:rPr>
          <w:rFonts w:hint="eastAsia"/>
          <w:sz w:val="30"/>
          <w:szCs w:val="30"/>
        </w:rPr>
        <w:t>区的玻璃房也是郭某的物业，我记得违章建筑的拆除经过两次执法，第一次我没有参加，第二次我参加了执法过程。</w:t>
      </w:r>
    </w:p>
    <w:p w14:paraId="67E0C9BF" w14:textId="77777777" w:rsidR="00C12E0B" w:rsidRDefault="00C12E0B">
      <w:pPr>
        <w:spacing w:line="500" w:lineRule="atLeast"/>
        <w:ind w:firstLine="600"/>
        <w:divId w:val="916860702"/>
        <w:rPr>
          <w:rFonts w:hint="eastAsia"/>
          <w:sz w:val="30"/>
          <w:szCs w:val="30"/>
        </w:rPr>
      </w:pPr>
      <w:r>
        <w:rPr>
          <w:rFonts w:hint="eastAsia"/>
          <w:sz w:val="30"/>
          <w:szCs w:val="30"/>
        </w:rPr>
        <w:t>6.</w:t>
      </w:r>
      <w:r>
        <w:rPr>
          <w:rFonts w:hint="eastAsia"/>
          <w:sz w:val="30"/>
          <w:szCs w:val="30"/>
        </w:rPr>
        <w:t>黄某的证言证实，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月，我在郭某名下的自由生活超市担任经理，我印象中</w:t>
      </w:r>
      <w:r>
        <w:rPr>
          <w:rFonts w:hint="eastAsia"/>
          <w:sz w:val="30"/>
          <w:szCs w:val="30"/>
        </w:rPr>
        <w:t>2013</w:t>
      </w:r>
      <w:r>
        <w:rPr>
          <w:rFonts w:hint="eastAsia"/>
          <w:sz w:val="30"/>
          <w:szCs w:val="30"/>
        </w:rPr>
        <w:t>年春节时，郭某叫我拿</w:t>
      </w:r>
      <w:r>
        <w:rPr>
          <w:rFonts w:hint="eastAsia"/>
          <w:sz w:val="30"/>
          <w:szCs w:val="30"/>
        </w:rPr>
        <w:t>2</w:t>
      </w:r>
      <w:r>
        <w:rPr>
          <w:rFonts w:hint="eastAsia"/>
          <w:sz w:val="30"/>
          <w:szCs w:val="30"/>
        </w:rPr>
        <w:t>张面额为人民币</w:t>
      </w:r>
      <w:r>
        <w:rPr>
          <w:rFonts w:hint="eastAsia"/>
          <w:sz w:val="30"/>
          <w:szCs w:val="30"/>
        </w:rPr>
        <w:t>1000</w:t>
      </w:r>
      <w:r>
        <w:rPr>
          <w:rFonts w:hint="eastAsia"/>
          <w:sz w:val="30"/>
          <w:szCs w:val="30"/>
        </w:rPr>
        <w:t>元的自由生活超市购物卡送给林蔚，叫他关照超市的促销活动。我就拿了</w:t>
      </w:r>
      <w:r>
        <w:rPr>
          <w:rFonts w:hint="eastAsia"/>
          <w:sz w:val="30"/>
          <w:szCs w:val="30"/>
        </w:rPr>
        <w:t>2</w:t>
      </w:r>
      <w:r>
        <w:rPr>
          <w:rFonts w:hint="eastAsia"/>
          <w:sz w:val="30"/>
          <w:szCs w:val="30"/>
        </w:rPr>
        <w:t>张面值都是</w:t>
      </w:r>
      <w:r>
        <w:rPr>
          <w:rFonts w:hint="eastAsia"/>
          <w:sz w:val="30"/>
          <w:szCs w:val="30"/>
        </w:rPr>
        <w:t>1000</w:t>
      </w:r>
      <w:r>
        <w:rPr>
          <w:rFonts w:hint="eastAsia"/>
          <w:sz w:val="30"/>
          <w:szCs w:val="30"/>
        </w:rPr>
        <w:t>元的购物卡装在信封里，到林蔚办公室交给了林蔚。</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月份，郭某叫我帮他去华发新城对面的华润万家超市购买价值</w:t>
      </w:r>
      <w:r>
        <w:rPr>
          <w:rFonts w:hint="eastAsia"/>
          <w:sz w:val="30"/>
          <w:szCs w:val="30"/>
        </w:rPr>
        <w:t>3000</w:t>
      </w:r>
      <w:r>
        <w:rPr>
          <w:rFonts w:hint="eastAsia"/>
          <w:sz w:val="30"/>
          <w:szCs w:val="30"/>
        </w:rPr>
        <w:t>元的购物卡，我买完购物卡后就交给了郭某。</w:t>
      </w:r>
    </w:p>
    <w:p w14:paraId="35A89228" w14:textId="77777777" w:rsidR="00C12E0B" w:rsidRDefault="00C12E0B">
      <w:pPr>
        <w:spacing w:line="500" w:lineRule="atLeast"/>
        <w:ind w:firstLine="600"/>
        <w:divId w:val="641815181"/>
        <w:rPr>
          <w:rFonts w:hint="eastAsia"/>
          <w:sz w:val="30"/>
          <w:szCs w:val="30"/>
        </w:rPr>
      </w:pPr>
      <w:r>
        <w:rPr>
          <w:rFonts w:hint="eastAsia"/>
          <w:sz w:val="30"/>
          <w:szCs w:val="30"/>
        </w:rPr>
        <w:t>7.</w:t>
      </w:r>
      <w:r>
        <w:rPr>
          <w:rFonts w:hint="eastAsia"/>
          <w:sz w:val="30"/>
          <w:szCs w:val="30"/>
        </w:rPr>
        <w:t>证人王某的证言证实，郭某是我前夫，我们于</w:t>
      </w:r>
      <w:r>
        <w:rPr>
          <w:rFonts w:hint="eastAsia"/>
          <w:sz w:val="30"/>
          <w:szCs w:val="30"/>
        </w:rPr>
        <w:t>2015</w:t>
      </w:r>
      <w:r>
        <w:rPr>
          <w:rFonts w:hint="eastAsia"/>
          <w:sz w:val="30"/>
          <w:szCs w:val="30"/>
        </w:rPr>
        <w:t>年上半年离婚。我和郭某的财产是在一起使用的，</w:t>
      </w:r>
      <w:r>
        <w:rPr>
          <w:rFonts w:hint="eastAsia"/>
          <w:sz w:val="30"/>
          <w:szCs w:val="30"/>
        </w:rPr>
        <w:t>2013</w:t>
      </w:r>
      <w:r>
        <w:rPr>
          <w:rFonts w:hint="eastAsia"/>
          <w:sz w:val="30"/>
          <w:szCs w:val="30"/>
        </w:rPr>
        <w:t>年我办了一张中国银行珠海分行华发新城支行的借记卡，就放在家里，有时我用，有时郭某用，密码只有我和郭某知道。该卡流水单记载</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万元取现记录是郭某取的，他取前跟我借过身份证，说取钱有用，但没有说用途，我也没有仔细问。</w:t>
      </w:r>
    </w:p>
    <w:p w14:paraId="1EFBE658" w14:textId="77777777" w:rsidR="00C12E0B" w:rsidRDefault="00C12E0B">
      <w:pPr>
        <w:spacing w:line="500" w:lineRule="atLeast"/>
        <w:ind w:firstLine="600"/>
        <w:divId w:val="342903542"/>
        <w:rPr>
          <w:rFonts w:hint="eastAsia"/>
          <w:sz w:val="30"/>
          <w:szCs w:val="30"/>
        </w:rPr>
      </w:pPr>
      <w:r>
        <w:rPr>
          <w:rFonts w:hint="eastAsia"/>
          <w:sz w:val="30"/>
          <w:szCs w:val="30"/>
        </w:rPr>
        <w:t>8.</w:t>
      </w:r>
      <w:r>
        <w:rPr>
          <w:rFonts w:hint="eastAsia"/>
          <w:sz w:val="30"/>
          <w:szCs w:val="30"/>
        </w:rPr>
        <w:t>关于林蔚到案经过的情况说明证实，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日，检察机关将林蔚从南屏中队带回检察机关讯问，次日对其刑事拘留。</w:t>
      </w:r>
    </w:p>
    <w:p w14:paraId="40C08154" w14:textId="77777777" w:rsidR="00C12E0B" w:rsidRDefault="00C12E0B">
      <w:pPr>
        <w:spacing w:line="500" w:lineRule="atLeast"/>
        <w:ind w:firstLine="600"/>
        <w:divId w:val="1320113273"/>
        <w:rPr>
          <w:rFonts w:hint="eastAsia"/>
          <w:sz w:val="30"/>
          <w:szCs w:val="30"/>
        </w:rPr>
      </w:pPr>
      <w:r>
        <w:rPr>
          <w:rFonts w:hint="eastAsia"/>
          <w:sz w:val="30"/>
          <w:szCs w:val="30"/>
        </w:rPr>
        <w:t>9.</w:t>
      </w:r>
      <w:r>
        <w:rPr>
          <w:rFonts w:hint="eastAsia"/>
          <w:sz w:val="30"/>
          <w:szCs w:val="30"/>
        </w:rPr>
        <w:t>搜查记录、扣押财物、文件清单证实，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日，检察机关扣押了被告人林蔚的手机一部、银行卡三张；</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日，检察机关搜查被告人林蔚的办公室，扣押文件七份。</w:t>
      </w:r>
    </w:p>
    <w:p w14:paraId="342E58AB" w14:textId="77777777" w:rsidR="00C12E0B" w:rsidRDefault="00C12E0B">
      <w:pPr>
        <w:spacing w:line="500" w:lineRule="atLeast"/>
        <w:ind w:firstLine="600"/>
        <w:divId w:val="1409187644"/>
        <w:rPr>
          <w:rFonts w:hint="eastAsia"/>
          <w:sz w:val="30"/>
          <w:szCs w:val="30"/>
        </w:rPr>
      </w:pPr>
      <w:r>
        <w:rPr>
          <w:rFonts w:hint="eastAsia"/>
          <w:sz w:val="30"/>
          <w:szCs w:val="30"/>
        </w:rPr>
        <w:t>10.</w:t>
      </w:r>
      <w:r>
        <w:rPr>
          <w:rFonts w:hint="eastAsia"/>
          <w:sz w:val="30"/>
          <w:szCs w:val="30"/>
        </w:rPr>
        <w:t>《关于印发珠海市香洲区城市监督管理局主要职责内设机构和人员编制规定的通知》《珠海市香洲区城市管理局主要职责内设机构和人员编制规定》、被告人林蔚的任职文件、职务任免审批表、公务员登记表、干部任免审批表、南屏镇干部、职工履历登记表等证实，被告人林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月起任珠海市香洲区城市监督管理局（市城市管理行政执法局香洲分局）南屏中队中队长。</w:t>
      </w:r>
    </w:p>
    <w:p w14:paraId="710C7A33" w14:textId="77777777" w:rsidR="00C12E0B" w:rsidRDefault="00C12E0B">
      <w:pPr>
        <w:spacing w:line="500" w:lineRule="atLeast"/>
        <w:ind w:firstLine="600"/>
        <w:divId w:val="1570382150"/>
        <w:rPr>
          <w:rFonts w:hint="eastAsia"/>
          <w:sz w:val="30"/>
          <w:szCs w:val="30"/>
        </w:rPr>
      </w:pPr>
      <w:r>
        <w:rPr>
          <w:rFonts w:hint="eastAsia"/>
          <w:sz w:val="30"/>
          <w:szCs w:val="30"/>
        </w:rPr>
        <w:t>11.</w:t>
      </w:r>
      <w:r>
        <w:rPr>
          <w:rFonts w:hint="eastAsia"/>
          <w:sz w:val="30"/>
          <w:szCs w:val="30"/>
        </w:rPr>
        <w:t>《关于南屏中队查处华发商业街违建情况的报告》、责令限期改正违法行为通知书、</w:t>
      </w:r>
      <w:r>
        <w:rPr>
          <w:rFonts w:hint="eastAsia"/>
          <w:sz w:val="30"/>
          <w:szCs w:val="30"/>
        </w:rPr>
        <w:t>2013</w:t>
      </w:r>
      <w:r>
        <w:rPr>
          <w:rFonts w:hint="eastAsia"/>
          <w:sz w:val="30"/>
          <w:szCs w:val="30"/>
        </w:rPr>
        <w:t>年拆除违法建筑登记表、</w:t>
      </w:r>
      <w:r>
        <w:rPr>
          <w:rFonts w:hint="eastAsia"/>
          <w:sz w:val="30"/>
          <w:szCs w:val="30"/>
        </w:rPr>
        <w:t>2014</w:t>
      </w:r>
      <w:r>
        <w:rPr>
          <w:rFonts w:hint="eastAsia"/>
          <w:sz w:val="30"/>
          <w:szCs w:val="30"/>
        </w:rPr>
        <w:t>年拆除违法建筑登记表、现场照片及南屏中队相关执法材料证实，南屏中队对涉案的美容院隔层、玻璃房下达限期改正违法行为通知及强制拆除的情况。</w:t>
      </w:r>
    </w:p>
    <w:p w14:paraId="06B8EDD1" w14:textId="77777777" w:rsidR="00C12E0B" w:rsidRDefault="00C12E0B">
      <w:pPr>
        <w:spacing w:line="500" w:lineRule="atLeast"/>
        <w:ind w:firstLine="600"/>
        <w:divId w:val="235019938"/>
        <w:rPr>
          <w:rFonts w:hint="eastAsia"/>
          <w:sz w:val="30"/>
          <w:szCs w:val="30"/>
        </w:rPr>
      </w:pPr>
      <w:r>
        <w:rPr>
          <w:rFonts w:hint="eastAsia"/>
          <w:sz w:val="30"/>
          <w:szCs w:val="30"/>
        </w:rPr>
        <w:t>12.</w:t>
      </w:r>
      <w:r>
        <w:rPr>
          <w:rFonts w:hint="eastAsia"/>
          <w:sz w:val="30"/>
          <w:szCs w:val="30"/>
        </w:rPr>
        <w:t>珠海市香洲区人民检察院反贪污贿赂局的函，珠海市住房和城乡规划建设局香洲规划分局的复函及建设工程规划许可证及附图附件、建设工程规划验收合格证、竣工测绘成果证实，珠海市住房和城乡规划建设局香洲规划分局向检察机关复函称，经查阅原批准的图纸和竣工测绘成果，华发新城商业街商铺部分未配建地下室。</w:t>
      </w:r>
    </w:p>
    <w:p w14:paraId="7F8824FE" w14:textId="77777777" w:rsidR="00C12E0B" w:rsidRDefault="00C12E0B">
      <w:pPr>
        <w:spacing w:line="500" w:lineRule="atLeast"/>
        <w:ind w:firstLine="600"/>
        <w:divId w:val="1263343698"/>
        <w:rPr>
          <w:rFonts w:hint="eastAsia"/>
          <w:sz w:val="30"/>
          <w:szCs w:val="30"/>
        </w:rPr>
      </w:pPr>
      <w:r>
        <w:rPr>
          <w:rFonts w:hint="eastAsia"/>
          <w:sz w:val="30"/>
          <w:szCs w:val="30"/>
        </w:rPr>
        <w:t>13.</w:t>
      </w:r>
      <w:r>
        <w:rPr>
          <w:rFonts w:hint="eastAsia"/>
          <w:sz w:val="30"/>
          <w:szCs w:val="30"/>
        </w:rPr>
        <w:t>《珠海市党和国家机关及其工作人员在交往中未能拒收的“红包”登记上交办法》《关于注销廉政账户有关问题的通知》《关于贯彻落实〈廉政准则〉深入开展治理收送“红包”问题工作的意见》证实，珠海市纪检机关规定党和国家机关及其工作人员在交往中不得收受可能影响公正执行公务的“红包”，因各种原因未能拒收的，自收受之日起一个月内全额上交廉政账户。</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月，珠海市纪检机关注销了廉政账户。</w:t>
      </w:r>
    </w:p>
    <w:p w14:paraId="25001BB6" w14:textId="77777777" w:rsidR="00C12E0B" w:rsidRDefault="00C12E0B">
      <w:pPr>
        <w:spacing w:line="500" w:lineRule="atLeast"/>
        <w:ind w:firstLine="600"/>
        <w:divId w:val="174348478"/>
        <w:rPr>
          <w:rFonts w:hint="eastAsia"/>
          <w:sz w:val="30"/>
          <w:szCs w:val="30"/>
        </w:rPr>
      </w:pPr>
      <w:r>
        <w:rPr>
          <w:rFonts w:hint="eastAsia"/>
          <w:sz w:val="30"/>
          <w:szCs w:val="30"/>
        </w:rPr>
        <w:t>14.</w:t>
      </w:r>
      <w:r>
        <w:rPr>
          <w:rFonts w:hint="eastAsia"/>
          <w:sz w:val="30"/>
          <w:szCs w:val="30"/>
        </w:rPr>
        <w:t>郭某的手机短信截图证实，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日，郭某向被告人林蔚发短信约其到昌安酒店见面，被告人林蔚回短信“收到”。</w:t>
      </w:r>
    </w:p>
    <w:p w14:paraId="1033DD47" w14:textId="77777777" w:rsidR="00C12E0B" w:rsidRDefault="00C12E0B">
      <w:pPr>
        <w:spacing w:line="500" w:lineRule="atLeast"/>
        <w:ind w:firstLine="600"/>
        <w:divId w:val="11230245"/>
        <w:rPr>
          <w:rFonts w:hint="eastAsia"/>
          <w:sz w:val="30"/>
          <w:szCs w:val="30"/>
        </w:rPr>
      </w:pPr>
      <w:r>
        <w:rPr>
          <w:rFonts w:hint="eastAsia"/>
          <w:sz w:val="30"/>
          <w:szCs w:val="30"/>
        </w:rPr>
        <w:t>15.</w:t>
      </w:r>
      <w:r>
        <w:rPr>
          <w:rFonts w:hint="eastAsia"/>
          <w:sz w:val="30"/>
          <w:szCs w:val="30"/>
        </w:rPr>
        <w:t>银行卡复印件、银行账户交易流水证实，王某的中国银行储蓄卡于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日取现人民币</w:t>
      </w:r>
      <w:r>
        <w:rPr>
          <w:rFonts w:hint="eastAsia"/>
          <w:sz w:val="30"/>
          <w:szCs w:val="30"/>
        </w:rPr>
        <w:t>10</w:t>
      </w:r>
      <w:r>
        <w:rPr>
          <w:rFonts w:hint="eastAsia"/>
          <w:sz w:val="30"/>
          <w:szCs w:val="30"/>
        </w:rPr>
        <w:t>万元。</w:t>
      </w:r>
    </w:p>
    <w:p w14:paraId="30BC9D33" w14:textId="77777777" w:rsidR="00C12E0B" w:rsidRDefault="00C12E0B">
      <w:pPr>
        <w:spacing w:line="500" w:lineRule="atLeast"/>
        <w:ind w:firstLine="600"/>
        <w:divId w:val="574582934"/>
        <w:rPr>
          <w:rFonts w:hint="eastAsia"/>
          <w:sz w:val="30"/>
          <w:szCs w:val="30"/>
        </w:rPr>
      </w:pPr>
      <w:r>
        <w:rPr>
          <w:rFonts w:hint="eastAsia"/>
          <w:sz w:val="30"/>
          <w:szCs w:val="30"/>
        </w:rPr>
        <w:t>16.</w:t>
      </w:r>
      <w:r>
        <w:rPr>
          <w:rFonts w:hint="eastAsia"/>
          <w:sz w:val="30"/>
          <w:szCs w:val="30"/>
        </w:rPr>
        <w:t>广发银行进账单证实，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日，被告人林蔚向珠海市监察局廉政账户退款人民币</w:t>
      </w:r>
      <w:r>
        <w:rPr>
          <w:rFonts w:hint="eastAsia"/>
          <w:sz w:val="30"/>
          <w:szCs w:val="30"/>
        </w:rPr>
        <w:t>16.6</w:t>
      </w:r>
      <w:r>
        <w:rPr>
          <w:rFonts w:hint="eastAsia"/>
          <w:sz w:val="30"/>
          <w:szCs w:val="30"/>
        </w:rPr>
        <w:t>万元。</w:t>
      </w:r>
    </w:p>
    <w:p w14:paraId="4EE76E0A" w14:textId="77777777" w:rsidR="00C12E0B" w:rsidRDefault="00C12E0B">
      <w:pPr>
        <w:spacing w:line="500" w:lineRule="atLeast"/>
        <w:ind w:firstLine="600"/>
        <w:divId w:val="1401247867"/>
        <w:rPr>
          <w:rFonts w:hint="eastAsia"/>
          <w:sz w:val="30"/>
          <w:szCs w:val="30"/>
        </w:rPr>
      </w:pPr>
      <w:r>
        <w:rPr>
          <w:rFonts w:hint="eastAsia"/>
          <w:sz w:val="30"/>
          <w:szCs w:val="30"/>
        </w:rPr>
        <w:t>17.</w:t>
      </w:r>
      <w:r>
        <w:rPr>
          <w:rFonts w:hint="eastAsia"/>
          <w:sz w:val="30"/>
          <w:szCs w:val="30"/>
        </w:rPr>
        <w:t>户籍资料证实被告人林蔚的户籍登记情况。</w:t>
      </w:r>
    </w:p>
    <w:p w14:paraId="1F755E89" w14:textId="77777777" w:rsidR="00C12E0B" w:rsidRDefault="00C12E0B">
      <w:pPr>
        <w:spacing w:line="500" w:lineRule="atLeast"/>
        <w:ind w:firstLine="600"/>
        <w:divId w:val="316880579"/>
        <w:rPr>
          <w:rFonts w:hint="eastAsia"/>
          <w:sz w:val="30"/>
          <w:szCs w:val="30"/>
        </w:rPr>
      </w:pPr>
      <w:r>
        <w:rPr>
          <w:rFonts w:hint="eastAsia"/>
          <w:sz w:val="30"/>
          <w:szCs w:val="30"/>
        </w:rPr>
        <w:t>针对控辩双方的意见，本院根据查明的事实以及相关法律综合评判如下：</w:t>
      </w:r>
    </w:p>
    <w:p w14:paraId="74B86CA2" w14:textId="77777777" w:rsidR="00C12E0B" w:rsidRDefault="00C12E0B">
      <w:pPr>
        <w:spacing w:line="500" w:lineRule="atLeast"/>
        <w:ind w:firstLine="600"/>
        <w:divId w:val="1618871534"/>
        <w:rPr>
          <w:rFonts w:hint="eastAsia"/>
          <w:sz w:val="30"/>
          <w:szCs w:val="30"/>
        </w:rPr>
      </w:pPr>
      <w:r>
        <w:rPr>
          <w:rFonts w:hint="eastAsia"/>
          <w:sz w:val="30"/>
          <w:szCs w:val="30"/>
        </w:rPr>
        <w:t>关于被告人林蔚辩称其不认可“为郭某搭建的违章构筑物不予拆除提供帮助与便利”，其拆除了全部违章建筑的辩解意见及其辩护人提出被告人林蔚没有利用职务上的便利，为行贿人谋取利益的辩护意见，经查，证人郭某的证言证实，其因南屏中队拆除芭莎美容院地下室隔层及拆除加建的玻璃房而两次送钱给被告人林蔚，后美容院地下室继续施工并营业，玻璃房被拆除。证人蔡某的证言证实，南屏中队拆除其美容院地下室隔层主梁后，其找到郭某，经郭某疏通关系后，其继续施工并开始营业。钟某、刘某的证言证实，经美容院的相关人员提供规划图纸后，就未再对美容院地下室的施工进行执法活动。被告人林蔚的供述证实，郭某为得到其关照及不要拆除玻璃房而送钱给其。上述证据证实，被告人林蔚作为南屏中队队长，具有监管和处理华发新城商业街违规建筑的职责，其在明知郭某有具体请托事项的情况下，收受郭某给予的财物，其行为应认定为“为他人谋取利益”。被告人林蔚虽然拆除了玻璃房，但拆除行为是在郭某扬言举报其、其将受贿款退至廉政账户之后，并不影响其“为他人谋取利益”的认定。被告人林蔚的上述辩解及其辩护人提出的上述辩护意见不能成立，本院不予采纳。</w:t>
      </w:r>
    </w:p>
    <w:p w14:paraId="622C6BE6" w14:textId="77777777" w:rsidR="00C12E0B" w:rsidRDefault="00C12E0B">
      <w:pPr>
        <w:spacing w:line="500" w:lineRule="atLeast"/>
        <w:ind w:firstLine="600"/>
        <w:divId w:val="653800906"/>
        <w:rPr>
          <w:rFonts w:hint="eastAsia"/>
          <w:sz w:val="30"/>
          <w:szCs w:val="30"/>
        </w:rPr>
      </w:pPr>
      <w:r>
        <w:rPr>
          <w:rFonts w:hint="eastAsia"/>
          <w:sz w:val="30"/>
          <w:szCs w:val="30"/>
        </w:rPr>
        <w:t>关于被告人林蔚辩称其上缴受贿款不是受到郭某的威胁，而是郭某明确不收回该款之后决定上缴的辩解意见及其辩护人提出被告人林蔚没有占有涉案</w:t>
      </w:r>
      <w:r>
        <w:rPr>
          <w:rFonts w:hint="eastAsia"/>
          <w:sz w:val="30"/>
          <w:szCs w:val="30"/>
        </w:rPr>
        <w:t>16</w:t>
      </w:r>
      <w:r>
        <w:rPr>
          <w:rFonts w:hint="eastAsia"/>
          <w:sz w:val="30"/>
          <w:szCs w:val="30"/>
        </w:rPr>
        <w:t>万元款的故意，其多次通知郭某取回，在确认退回无果后才立即存入廉政账户的辩护意见，经查，被告人林蔚的供述、证人郭某、王某的证言及银行账户交易流水、手机短信截图、银行进账单（退赃）等书证证实，被告人林蔚收受郭某给予的现金人民币</w:t>
      </w:r>
      <w:r>
        <w:rPr>
          <w:rFonts w:hint="eastAsia"/>
          <w:sz w:val="30"/>
          <w:szCs w:val="30"/>
        </w:rPr>
        <w:t>10</w:t>
      </w:r>
      <w:r>
        <w:rPr>
          <w:rFonts w:hint="eastAsia"/>
          <w:sz w:val="30"/>
          <w:szCs w:val="30"/>
        </w:rPr>
        <w:t>万元的时间是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月上旬的一天，收受现金人民币</w:t>
      </w:r>
      <w:r>
        <w:rPr>
          <w:rFonts w:hint="eastAsia"/>
          <w:sz w:val="30"/>
          <w:szCs w:val="30"/>
        </w:rPr>
        <w:t>6</w:t>
      </w:r>
      <w:r>
        <w:rPr>
          <w:rFonts w:hint="eastAsia"/>
          <w:sz w:val="30"/>
          <w:szCs w:val="30"/>
        </w:rPr>
        <w:t>万元的时间是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月底的一天，其退赃的时间是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从上述时间上可以看出，被告人林蔚从收受郭某给予的财物到向廉政账户退赃相隔时间较长，且是在收受财物后未退还的情况下再次收受财物，因此，其退赃的行为不属于“及时上交”，依法应认定为受贿。被告人林蔚的上述辩解及其辩护人提出的上述辩护意见不能成立，本院不予采纳。</w:t>
      </w:r>
    </w:p>
    <w:p w14:paraId="5D3449DE" w14:textId="77777777" w:rsidR="00C12E0B" w:rsidRDefault="00C12E0B">
      <w:pPr>
        <w:spacing w:line="500" w:lineRule="atLeast"/>
        <w:ind w:firstLine="600"/>
        <w:divId w:val="708258060"/>
        <w:rPr>
          <w:rFonts w:hint="eastAsia"/>
          <w:sz w:val="30"/>
          <w:szCs w:val="30"/>
        </w:rPr>
      </w:pPr>
      <w:r>
        <w:rPr>
          <w:rFonts w:hint="eastAsia"/>
          <w:sz w:val="30"/>
          <w:szCs w:val="30"/>
        </w:rPr>
        <w:t>关于被告人林蔚收受购物卡的问题，经查，被告人林蔚的供述证明，其分三次收受郭某给予的购物卡价值共计人民币</w:t>
      </w:r>
      <w:r>
        <w:rPr>
          <w:rFonts w:hint="eastAsia"/>
          <w:sz w:val="30"/>
          <w:szCs w:val="30"/>
        </w:rPr>
        <w:t>6000</w:t>
      </w:r>
      <w:r>
        <w:rPr>
          <w:rFonts w:hint="eastAsia"/>
          <w:sz w:val="30"/>
          <w:szCs w:val="30"/>
        </w:rPr>
        <w:t>元，其中前两次是郭某送的，每次</w:t>
      </w:r>
      <w:r>
        <w:rPr>
          <w:rFonts w:hint="eastAsia"/>
          <w:sz w:val="30"/>
          <w:szCs w:val="30"/>
        </w:rPr>
        <w:t>2000</w:t>
      </w:r>
      <w:r>
        <w:rPr>
          <w:rFonts w:hint="eastAsia"/>
          <w:sz w:val="30"/>
          <w:szCs w:val="30"/>
        </w:rPr>
        <w:t>元，第三次是郭某公司的黄经理送的</w:t>
      </w:r>
      <w:r>
        <w:rPr>
          <w:rFonts w:hint="eastAsia"/>
          <w:sz w:val="30"/>
          <w:szCs w:val="30"/>
        </w:rPr>
        <w:t>2000</w:t>
      </w:r>
      <w:r>
        <w:rPr>
          <w:rFonts w:hint="eastAsia"/>
          <w:sz w:val="30"/>
          <w:szCs w:val="30"/>
        </w:rPr>
        <w:t>元。而证人郭某的证言证明，其向被告人林蔚送了两次购物卡，一次是其送的</w:t>
      </w:r>
      <w:r>
        <w:rPr>
          <w:rFonts w:hint="eastAsia"/>
          <w:sz w:val="30"/>
          <w:szCs w:val="30"/>
        </w:rPr>
        <w:t>3000</w:t>
      </w:r>
      <w:r>
        <w:rPr>
          <w:rFonts w:hint="eastAsia"/>
          <w:sz w:val="30"/>
          <w:szCs w:val="30"/>
        </w:rPr>
        <w:t>元，另一次是</w:t>
      </w:r>
      <w:r>
        <w:rPr>
          <w:rFonts w:hint="eastAsia"/>
          <w:sz w:val="30"/>
          <w:szCs w:val="30"/>
        </w:rPr>
        <w:t>2014</w:t>
      </w:r>
      <w:r>
        <w:rPr>
          <w:rFonts w:hint="eastAsia"/>
          <w:sz w:val="30"/>
          <w:szCs w:val="30"/>
        </w:rPr>
        <w:t>年春节前其让黄某送的</w:t>
      </w:r>
      <w:r>
        <w:rPr>
          <w:rFonts w:hint="eastAsia"/>
          <w:sz w:val="30"/>
          <w:szCs w:val="30"/>
        </w:rPr>
        <w:t>2000</w:t>
      </w:r>
      <w:r>
        <w:rPr>
          <w:rFonts w:hint="eastAsia"/>
          <w:sz w:val="30"/>
          <w:szCs w:val="30"/>
        </w:rPr>
        <w:t>元。证人黄某的证言则证明，</w:t>
      </w:r>
      <w:r>
        <w:rPr>
          <w:rFonts w:hint="eastAsia"/>
          <w:sz w:val="30"/>
          <w:szCs w:val="30"/>
        </w:rPr>
        <w:t>2013</w:t>
      </w:r>
      <w:r>
        <w:rPr>
          <w:rFonts w:hint="eastAsia"/>
          <w:sz w:val="30"/>
          <w:szCs w:val="30"/>
        </w:rPr>
        <w:t>年春节前郭某让其送给被告人林蔚购物卡</w:t>
      </w:r>
      <w:r>
        <w:rPr>
          <w:rFonts w:hint="eastAsia"/>
          <w:sz w:val="30"/>
          <w:szCs w:val="30"/>
        </w:rPr>
        <w:t>2000</w:t>
      </w:r>
      <w:r>
        <w:rPr>
          <w:rFonts w:hint="eastAsia"/>
          <w:sz w:val="30"/>
          <w:szCs w:val="30"/>
        </w:rPr>
        <w:t>元。从上述证据可以看出，被告人林蔚的供述与证人郭某的证言在送购物卡的次数和金额上均不能相互印证，郭某的证言与黄某的证言在送</w:t>
      </w:r>
      <w:r>
        <w:rPr>
          <w:rFonts w:hint="eastAsia"/>
          <w:sz w:val="30"/>
          <w:szCs w:val="30"/>
        </w:rPr>
        <w:t>2000</w:t>
      </w:r>
      <w:r>
        <w:rPr>
          <w:rFonts w:hint="eastAsia"/>
          <w:sz w:val="30"/>
          <w:szCs w:val="30"/>
        </w:rPr>
        <w:t>元购物卡的时间上亦不能相互印证，因此，现有的证据不足以证实郭某送给被告人林蔚购物卡的时间、次数和金额，公诉机关指控被告人林蔚收受郭某购物卡价值共计人民币</w:t>
      </w:r>
      <w:r>
        <w:rPr>
          <w:rFonts w:hint="eastAsia"/>
          <w:sz w:val="30"/>
          <w:szCs w:val="30"/>
        </w:rPr>
        <w:t>6000</w:t>
      </w:r>
      <w:r>
        <w:rPr>
          <w:rFonts w:hint="eastAsia"/>
          <w:sz w:val="30"/>
          <w:szCs w:val="30"/>
        </w:rPr>
        <w:t>元的事实不清、证据不足，本院不予支持。对于被告人林蔚退出的人民币</w:t>
      </w:r>
      <w:r>
        <w:rPr>
          <w:rFonts w:hint="eastAsia"/>
          <w:sz w:val="30"/>
          <w:szCs w:val="30"/>
        </w:rPr>
        <w:t>6000</w:t>
      </w:r>
      <w:r>
        <w:rPr>
          <w:rFonts w:hint="eastAsia"/>
          <w:sz w:val="30"/>
          <w:szCs w:val="30"/>
        </w:rPr>
        <w:t>元，应由接收该款项的机关依法予以处理。</w:t>
      </w:r>
    </w:p>
    <w:p w14:paraId="3A02B865" w14:textId="77777777" w:rsidR="00C12E0B" w:rsidRDefault="00C12E0B">
      <w:pPr>
        <w:spacing w:line="500" w:lineRule="atLeast"/>
        <w:ind w:firstLine="600"/>
        <w:divId w:val="1005092268"/>
        <w:rPr>
          <w:rFonts w:hint="eastAsia"/>
          <w:sz w:val="30"/>
          <w:szCs w:val="30"/>
        </w:rPr>
      </w:pPr>
      <w:r>
        <w:rPr>
          <w:rFonts w:hint="eastAsia"/>
          <w:sz w:val="30"/>
          <w:szCs w:val="30"/>
        </w:rPr>
        <w:t>关于辩护人提出被告人林蔚有自首行为的问题，经查，检察机关出具的被告人林蔚到案经过的情况说明证实，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日，检察机关将林蔚从南屏中队带回检察机关讯问，次日对其刑事拘留。因此，被告人林蔚不是自动投案。被告人林蔚于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廉政账户退出赃款后，并没有向司法机关、纪检机关或其所在单位等机关投案，因此，其退出赃款的行为亦不属于自动投案，其行为不能认定为自首。辩护人提出被告人林蔚有自首行为的辩护意见不能成立，本院不予采纳。</w:t>
      </w:r>
    </w:p>
    <w:p w14:paraId="1568C001" w14:textId="77777777" w:rsidR="00C12E0B" w:rsidRDefault="00C12E0B">
      <w:pPr>
        <w:spacing w:line="500" w:lineRule="atLeast"/>
        <w:ind w:firstLine="600"/>
        <w:divId w:val="1371538806"/>
        <w:rPr>
          <w:rFonts w:hint="eastAsia"/>
          <w:sz w:val="30"/>
          <w:szCs w:val="30"/>
        </w:rPr>
      </w:pPr>
      <w:r>
        <w:rPr>
          <w:rFonts w:hint="eastAsia"/>
          <w:sz w:val="30"/>
          <w:szCs w:val="30"/>
        </w:rPr>
        <w:t>关于被告人林蔚受贿行为适用法律的问题，经查，</w:t>
      </w:r>
      <w:r>
        <w:rPr>
          <w:rFonts w:hint="eastAsia"/>
          <w:sz w:val="30"/>
          <w:szCs w:val="30"/>
        </w:rPr>
        <w:t>1997</w:t>
      </w:r>
      <w:r>
        <w:rPr>
          <w:rFonts w:hint="eastAsia"/>
          <w:sz w:val="30"/>
          <w:szCs w:val="30"/>
        </w:rPr>
        <w:t>年修订的《中华人民共和国刑法》第三百八十三条规定，贪污、受贿数额十万元以上的，处十年以上有期徒刑或者无期徒刑。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受贿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日起施行的《最高人民法院最高人民检察院关于办理贪污贿赂刑事案件适用法律若干问题的解释》第一条规定，贪污、受贿数额在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认定为“数额较大”，处三年以下有期徒刑或者拘役，并处罚金。因此，对于本案被告人林蔚的受贿行为，适用修正后的《中华人民共和国刑法》对其所处的主刑较轻。所以，被告人林蔚的犯罪行为虽然发生在《刑法修正案（九）》施行之前，但是依照《中华人民共和国刑法》第十二条的规定，本案应适用从旧兼从轻原则，适用《刑法修正案（九）》修正的《中华人民共和国刑法》第三百八十六条、第三百八十三条。</w:t>
      </w:r>
    </w:p>
    <w:p w14:paraId="6E9A9A83" w14:textId="77777777" w:rsidR="00C12E0B" w:rsidRDefault="00C12E0B">
      <w:pPr>
        <w:spacing w:line="500" w:lineRule="atLeast"/>
        <w:ind w:firstLine="600"/>
        <w:divId w:val="14616841"/>
        <w:rPr>
          <w:rFonts w:hint="eastAsia"/>
          <w:sz w:val="30"/>
          <w:szCs w:val="30"/>
        </w:rPr>
      </w:pPr>
      <w:r>
        <w:rPr>
          <w:rFonts w:hint="eastAsia"/>
          <w:sz w:val="30"/>
          <w:szCs w:val="30"/>
        </w:rPr>
        <w:t>本院认为，被告人林蔚身为国家机关工作人员，利用职务上的便利，非法收受他人财物，为他人谋取利益，数额较大，其行为已触犯我国刑律，构成受贿罪。公诉机关指控被告人林蔚的犯罪事实清楚，证据确实、充分，指控罪名成立。被告人林蔚自愿认罪，可以酌情从轻处罚。被告人林蔚在检察机关立案前退出全部赃款，可以酌情从轻处罚。依照《中华人民共和国刑法》第十二条、第三百八十五条第一款、第三百八十六条、第三百八十三条第一款第（一）项、第九十三条第一款、第六十四条，《最高人民法院最高人民检察院关于办理贪污贿赂刑事案件适用法律若干问题的解释》第一条第一款、第十九条第一款的规定，判决如下：</w:t>
      </w:r>
    </w:p>
    <w:p w14:paraId="3C267D9D" w14:textId="77777777" w:rsidR="00C12E0B" w:rsidRDefault="00C12E0B">
      <w:pPr>
        <w:spacing w:line="500" w:lineRule="atLeast"/>
        <w:ind w:firstLine="600"/>
        <w:divId w:val="987975829"/>
        <w:rPr>
          <w:rFonts w:hint="eastAsia"/>
          <w:sz w:val="30"/>
          <w:szCs w:val="30"/>
        </w:rPr>
      </w:pPr>
      <w:r>
        <w:rPr>
          <w:rFonts w:hint="eastAsia"/>
          <w:sz w:val="30"/>
          <w:szCs w:val="30"/>
        </w:rPr>
        <w:t>一、被告人林蔚犯受贿罪，判处有期徒刑一年六个月，并处罚金人民币十万元。</w:t>
      </w:r>
    </w:p>
    <w:p w14:paraId="2BADCAC6" w14:textId="77777777" w:rsidR="00C12E0B" w:rsidRDefault="00C12E0B">
      <w:pPr>
        <w:spacing w:line="500" w:lineRule="atLeast"/>
        <w:ind w:firstLine="600"/>
        <w:divId w:val="3150362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日止。罚金从判决发生法律效力第二日起一个月内缴纳。）</w:t>
      </w:r>
    </w:p>
    <w:p w14:paraId="4548E67F" w14:textId="77777777" w:rsidR="00C12E0B" w:rsidRDefault="00C12E0B">
      <w:pPr>
        <w:spacing w:line="500" w:lineRule="atLeast"/>
        <w:ind w:firstLine="600"/>
        <w:divId w:val="383140289"/>
        <w:rPr>
          <w:rFonts w:hint="eastAsia"/>
          <w:sz w:val="30"/>
          <w:szCs w:val="30"/>
        </w:rPr>
      </w:pPr>
      <w:r>
        <w:rPr>
          <w:rFonts w:hint="eastAsia"/>
          <w:sz w:val="30"/>
          <w:szCs w:val="30"/>
        </w:rPr>
        <w:t>二、被告人林蔚退出的赃款人民币</w:t>
      </w:r>
      <w:r>
        <w:rPr>
          <w:rFonts w:hint="eastAsia"/>
          <w:sz w:val="30"/>
          <w:szCs w:val="30"/>
        </w:rPr>
        <w:t>16</w:t>
      </w:r>
      <w:r>
        <w:rPr>
          <w:rFonts w:hint="eastAsia"/>
          <w:sz w:val="30"/>
          <w:szCs w:val="30"/>
        </w:rPr>
        <w:t>万元予以没收，上缴国库。</w:t>
      </w:r>
    </w:p>
    <w:p w14:paraId="18BF6471" w14:textId="77777777" w:rsidR="00C12E0B" w:rsidRDefault="00C12E0B">
      <w:pPr>
        <w:spacing w:line="500" w:lineRule="atLeast"/>
        <w:ind w:firstLine="600"/>
        <w:divId w:val="54448919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017CEF6A" w14:textId="77777777" w:rsidR="00C12E0B" w:rsidRDefault="00C12E0B">
      <w:pPr>
        <w:spacing w:line="500" w:lineRule="atLeast"/>
        <w:jc w:val="right"/>
        <w:divId w:val="2072918394"/>
        <w:rPr>
          <w:rFonts w:hint="eastAsia"/>
          <w:sz w:val="30"/>
          <w:szCs w:val="30"/>
        </w:rPr>
      </w:pPr>
      <w:r>
        <w:rPr>
          <w:rFonts w:hint="eastAsia"/>
          <w:sz w:val="30"/>
          <w:szCs w:val="30"/>
        </w:rPr>
        <w:t>审判长　姚　峰</w:t>
      </w:r>
    </w:p>
    <w:p w14:paraId="30F95701" w14:textId="77777777" w:rsidR="00C12E0B" w:rsidRDefault="00C12E0B">
      <w:pPr>
        <w:spacing w:line="500" w:lineRule="atLeast"/>
        <w:jc w:val="right"/>
        <w:divId w:val="469059685"/>
        <w:rPr>
          <w:rFonts w:hint="eastAsia"/>
          <w:sz w:val="30"/>
          <w:szCs w:val="30"/>
        </w:rPr>
      </w:pPr>
      <w:r>
        <w:rPr>
          <w:rFonts w:hint="eastAsia"/>
          <w:sz w:val="30"/>
          <w:szCs w:val="30"/>
        </w:rPr>
        <w:t>审判员　彭　帅</w:t>
      </w:r>
    </w:p>
    <w:p w14:paraId="688B7C42" w14:textId="77777777" w:rsidR="00C12E0B" w:rsidRDefault="00C12E0B">
      <w:pPr>
        <w:spacing w:line="500" w:lineRule="atLeast"/>
        <w:jc w:val="right"/>
        <w:divId w:val="1629166435"/>
        <w:rPr>
          <w:rFonts w:hint="eastAsia"/>
          <w:sz w:val="30"/>
          <w:szCs w:val="30"/>
        </w:rPr>
      </w:pPr>
      <w:r>
        <w:rPr>
          <w:rFonts w:hint="eastAsia"/>
          <w:sz w:val="30"/>
          <w:szCs w:val="30"/>
        </w:rPr>
        <w:t>审判员　孙珑艳</w:t>
      </w:r>
    </w:p>
    <w:p w14:paraId="4A2ACC7A" w14:textId="77777777" w:rsidR="00C12E0B" w:rsidRDefault="00C12E0B">
      <w:pPr>
        <w:spacing w:line="500" w:lineRule="atLeast"/>
        <w:jc w:val="right"/>
        <w:divId w:val="1151872063"/>
        <w:rPr>
          <w:rFonts w:hint="eastAsia"/>
          <w:sz w:val="30"/>
          <w:szCs w:val="30"/>
        </w:rPr>
      </w:pPr>
      <w:r>
        <w:rPr>
          <w:rFonts w:hint="eastAsia"/>
          <w:sz w:val="30"/>
          <w:szCs w:val="30"/>
        </w:rPr>
        <w:t>二〇一八年四月九日</w:t>
      </w:r>
    </w:p>
    <w:p w14:paraId="66F3340B" w14:textId="77777777" w:rsidR="00C12E0B" w:rsidRDefault="00C12E0B">
      <w:pPr>
        <w:spacing w:line="500" w:lineRule="atLeast"/>
        <w:jc w:val="right"/>
        <w:divId w:val="109670064"/>
        <w:rPr>
          <w:rFonts w:hint="eastAsia"/>
          <w:sz w:val="30"/>
          <w:szCs w:val="30"/>
        </w:rPr>
      </w:pPr>
      <w:r>
        <w:rPr>
          <w:rFonts w:hint="eastAsia"/>
          <w:sz w:val="30"/>
          <w:szCs w:val="30"/>
        </w:rPr>
        <w:t>书记员　罗思玲</w:t>
      </w:r>
    </w:p>
    <w:p w14:paraId="1B206E07" w14:textId="77777777" w:rsidR="00C12E0B" w:rsidRDefault="00C12E0B">
      <w:pPr>
        <w:spacing w:line="500" w:lineRule="atLeast"/>
        <w:ind w:firstLine="600"/>
        <w:divId w:val="167334699"/>
        <w:rPr>
          <w:rFonts w:hint="eastAsia"/>
          <w:sz w:val="30"/>
          <w:szCs w:val="30"/>
        </w:rPr>
      </w:pPr>
      <w:r>
        <w:rPr>
          <w:rFonts w:hint="eastAsia"/>
          <w:sz w:val="30"/>
          <w:szCs w:val="30"/>
        </w:rPr>
        <w:t>附相关法条：</w:t>
      </w:r>
    </w:p>
    <w:p w14:paraId="4629C8D3" w14:textId="77777777" w:rsidR="00C12E0B" w:rsidRDefault="00C12E0B">
      <w:pPr>
        <w:spacing w:line="500" w:lineRule="atLeast"/>
        <w:ind w:firstLine="600"/>
        <w:divId w:val="923339358"/>
        <w:rPr>
          <w:rFonts w:hint="eastAsia"/>
          <w:sz w:val="30"/>
          <w:szCs w:val="30"/>
        </w:rPr>
      </w:pPr>
      <w:r>
        <w:rPr>
          <w:rFonts w:hint="eastAsia"/>
          <w:sz w:val="30"/>
          <w:szCs w:val="30"/>
        </w:rPr>
        <w:t>《中华人民共和国刑法》</w:t>
      </w:r>
    </w:p>
    <w:p w14:paraId="4C0A2F07" w14:textId="77777777" w:rsidR="00C12E0B" w:rsidRDefault="00C12E0B">
      <w:pPr>
        <w:spacing w:line="500" w:lineRule="atLeast"/>
        <w:ind w:firstLine="600"/>
        <w:divId w:val="135661079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DBAFA5B" w14:textId="77777777" w:rsidR="00C12E0B" w:rsidRDefault="00C12E0B">
      <w:pPr>
        <w:spacing w:line="500" w:lineRule="atLeast"/>
        <w:ind w:firstLine="600"/>
        <w:divId w:val="15990211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235498" w14:textId="77777777" w:rsidR="00C12E0B" w:rsidRDefault="00C12E0B">
      <w:pPr>
        <w:spacing w:line="500" w:lineRule="atLeast"/>
        <w:ind w:firstLine="600"/>
        <w:divId w:val="1136872500"/>
        <w:rPr>
          <w:rFonts w:hint="eastAsia"/>
          <w:sz w:val="30"/>
          <w:szCs w:val="30"/>
        </w:rPr>
      </w:pPr>
      <w:r>
        <w:rPr>
          <w:rFonts w:hint="eastAsia"/>
          <w:sz w:val="30"/>
          <w:szCs w:val="30"/>
        </w:rPr>
        <w:t>第九十三条本法所称国家工作人员，是指国家机关中从事公务的人员。</w:t>
      </w:r>
    </w:p>
    <w:p w14:paraId="6B711565" w14:textId="77777777" w:rsidR="00C12E0B" w:rsidRDefault="00C12E0B">
      <w:pPr>
        <w:spacing w:line="500" w:lineRule="atLeast"/>
        <w:ind w:firstLine="600"/>
        <w:divId w:val="20524180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C4EBD26" w14:textId="77777777" w:rsidR="00C12E0B" w:rsidRDefault="00C12E0B">
      <w:pPr>
        <w:spacing w:line="500" w:lineRule="atLeast"/>
        <w:ind w:firstLine="600"/>
        <w:divId w:val="1752005918"/>
        <w:rPr>
          <w:rFonts w:hint="eastAsia"/>
          <w:sz w:val="30"/>
          <w:szCs w:val="30"/>
        </w:rPr>
      </w:pPr>
      <w:r>
        <w:rPr>
          <w:rFonts w:hint="eastAsia"/>
          <w:sz w:val="30"/>
          <w:szCs w:val="30"/>
        </w:rPr>
        <w:t>第三百八十三条对犯贪污罪的，根据情节轻重，分别依照下列规定处罚：</w:t>
      </w:r>
    </w:p>
    <w:p w14:paraId="23BB4594" w14:textId="77777777" w:rsidR="00C12E0B" w:rsidRDefault="00C12E0B">
      <w:pPr>
        <w:spacing w:line="500" w:lineRule="atLeast"/>
        <w:ind w:firstLine="600"/>
        <w:divId w:val="127944639"/>
        <w:rPr>
          <w:rFonts w:hint="eastAsia"/>
          <w:sz w:val="30"/>
          <w:szCs w:val="30"/>
        </w:rPr>
      </w:pPr>
      <w:r>
        <w:rPr>
          <w:rFonts w:hint="eastAsia"/>
          <w:sz w:val="30"/>
          <w:szCs w:val="30"/>
        </w:rPr>
        <w:t>（一）贪污数额较大或者有其他较重情节的，处三年以下有期徒刑或者拘役，并处罚金。</w:t>
      </w:r>
    </w:p>
    <w:p w14:paraId="62691275" w14:textId="77777777" w:rsidR="00C12E0B" w:rsidRDefault="00C12E0B">
      <w:pPr>
        <w:spacing w:line="500" w:lineRule="atLeast"/>
        <w:ind w:firstLine="600"/>
        <w:divId w:val="2120560084"/>
        <w:rPr>
          <w:rFonts w:hint="eastAsia"/>
          <w:sz w:val="30"/>
          <w:szCs w:val="30"/>
        </w:rPr>
      </w:pPr>
      <w:r>
        <w:rPr>
          <w:rFonts w:hint="eastAsia"/>
          <w:sz w:val="30"/>
          <w:szCs w:val="30"/>
        </w:rPr>
        <w:t>（二）贪污数额巨大或者有其他严重情节的，处三年以上十年以下有期徒刑，并处罚金或者没收财产。</w:t>
      </w:r>
    </w:p>
    <w:p w14:paraId="73F60E95" w14:textId="77777777" w:rsidR="00C12E0B" w:rsidRDefault="00C12E0B">
      <w:pPr>
        <w:spacing w:line="500" w:lineRule="atLeast"/>
        <w:ind w:firstLine="600"/>
        <w:divId w:val="8376234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19A628A" w14:textId="77777777" w:rsidR="00C12E0B" w:rsidRDefault="00C12E0B">
      <w:pPr>
        <w:spacing w:line="500" w:lineRule="atLeast"/>
        <w:ind w:firstLine="600"/>
        <w:divId w:val="91514129"/>
        <w:rPr>
          <w:rFonts w:hint="eastAsia"/>
          <w:sz w:val="30"/>
          <w:szCs w:val="30"/>
        </w:rPr>
      </w:pPr>
      <w:r>
        <w:rPr>
          <w:rFonts w:hint="eastAsia"/>
          <w:sz w:val="30"/>
          <w:szCs w:val="30"/>
        </w:rPr>
        <w:t>对多次贪污未经处理的，按照累计贪污数额处罚。</w:t>
      </w:r>
    </w:p>
    <w:p w14:paraId="5AC31E13" w14:textId="77777777" w:rsidR="00C12E0B" w:rsidRDefault="00C12E0B">
      <w:pPr>
        <w:spacing w:line="500" w:lineRule="atLeast"/>
        <w:ind w:firstLine="600"/>
        <w:divId w:val="16138971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A65A5DB" w14:textId="77777777" w:rsidR="00C12E0B" w:rsidRDefault="00C12E0B">
      <w:pPr>
        <w:spacing w:line="500" w:lineRule="atLeast"/>
        <w:ind w:firstLine="600"/>
        <w:divId w:val="16940687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988C0F" w14:textId="77777777" w:rsidR="00C12E0B" w:rsidRDefault="00C12E0B">
      <w:pPr>
        <w:spacing w:line="500" w:lineRule="atLeast"/>
        <w:ind w:firstLine="600"/>
        <w:divId w:val="20054277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F4222EC" w14:textId="77777777" w:rsidR="00C12E0B" w:rsidRDefault="00C12E0B">
      <w:pPr>
        <w:spacing w:line="500" w:lineRule="atLeast"/>
        <w:ind w:firstLine="600"/>
        <w:divId w:val="1247612656"/>
        <w:rPr>
          <w:rFonts w:hint="eastAsia"/>
          <w:sz w:val="30"/>
          <w:szCs w:val="30"/>
        </w:rPr>
      </w:pPr>
      <w:r>
        <w:rPr>
          <w:rFonts w:hint="eastAsia"/>
          <w:sz w:val="30"/>
          <w:szCs w:val="30"/>
        </w:rPr>
        <w:t>国家工作人员在经济往来中，违反国家规定，收受各种名义的回扣、手续费，归个人所有的，以受贿论处。</w:t>
      </w:r>
    </w:p>
    <w:p w14:paraId="77427ACB" w14:textId="77777777" w:rsidR="00C12E0B" w:rsidRDefault="00C12E0B">
      <w:pPr>
        <w:spacing w:line="500" w:lineRule="atLeast"/>
        <w:ind w:firstLine="600"/>
        <w:divId w:val="64613320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C6DAD64" w14:textId="77777777" w:rsidR="00C12E0B" w:rsidRDefault="00C12E0B">
      <w:pPr>
        <w:spacing w:line="500" w:lineRule="atLeast"/>
        <w:ind w:firstLine="600"/>
        <w:divId w:val="1663239822"/>
        <w:rPr>
          <w:rFonts w:hint="eastAsia"/>
          <w:sz w:val="30"/>
          <w:szCs w:val="30"/>
        </w:rPr>
      </w:pPr>
      <w:r>
        <w:rPr>
          <w:rFonts w:hint="eastAsia"/>
          <w:sz w:val="30"/>
          <w:szCs w:val="30"/>
        </w:rPr>
        <w:t>《最高人民法院、最高人民检察院关于办理贪污贿赂刑事案件适用法律若干问题的解释》</w:t>
      </w:r>
    </w:p>
    <w:p w14:paraId="26A1A1AF" w14:textId="77777777" w:rsidR="00C12E0B" w:rsidRDefault="00C12E0B">
      <w:pPr>
        <w:spacing w:line="500" w:lineRule="atLeast"/>
        <w:ind w:firstLine="600"/>
        <w:divId w:val="21328190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1C46D93" w14:textId="77777777" w:rsidR="00C12E0B" w:rsidRDefault="00C12E0B">
      <w:pPr>
        <w:spacing w:line="500" w:lineRule="atLeast"/>
        <w:ind w:firstLine="600"/>
        <w:divId w:val="15742623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07AC6052" w14:textId="77777777" w:rsidR="00C12E0B" w:rsidRDefault="00C12E0B">
      <w:pPr>
        <w:spacing w:line="500" w:lineRule="atLeast"/>
        <w:ind w:firstLine="600"/>
        <w:divId w:val="16407629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AF7DAF0" w14:textId="77777777" w:rsidR="00C12E0B" w:rsidRDefault="00C12E0B">
      <w:pPr>
        <w:spacing w:line="500" w:lineRule="atLeast"/>
        <w:ind w:firstLine="600"/>
        <w:divId w:val="11011498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1972F63" w14:textId="77777777" w:rsidR="00C12E0B" w:rsidRDefault="00C12E0B">
      <w:pPr>
        <w:spacing w:line="500" w:lineRule="atLeast"/>
        <w:ind w:firstLine="600"/>
        <w:divId w:val="10697690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001A8BA" w14:textId="77777777" w:rsidR="00C12E0B" w:rsidRDefault="00C12E0B">
      <w:pPr>
        <w:spacing w:line="500" w:lineRule="atLeast"/>
        <w:ind w:firstLine="600"/>
        <w:divId w:val="10183107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AB2D784" w14:textId="77777777" w:rsidR="00C12E0B" w:rsidRDefault="00C12E0B">
      <w:pPr>
        <w:spacing w:line="500" w:lineRule="atLeast"/>
        <w:ind w:firstLine="600"/>
        <w:divId w:val="147013057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A02A4D2" w14:textId="77777777" w:rsidR="00C12E0B" w:rsidRDefault="00C12E0B">
      <w:pPr>
        <w:spacing w:line="500" w:lineRule="atLeast"/>
        <w:ind w:firstLine="600"/>
        <w:divId w:val="2609206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279B2CE" w14:textId="77777777" w:rsidR="00C12E0B" w:rsidRDefault="00C12E0B">
      <w:pPr>
        <w:spacing w:line="500" w:lineRule="atLeast"/>
        <w:ind w:firstLine="600"/>
        <w:divId w:val="20908105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31CD4A40" w14:textId="77777777" w:rsidR="00C12E0B" w:rsidRDefault="00C12E0B">
      <w:pPr>
        <w:spacing w:line="500" w:lineRule="atLeast"/>
        <w:ind w:firstLine="600"/>
        <w:divId w:val="5321533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BA642AE" w14:textId="77777777" w:rsidR="00C12E0B" w:rsidRDefault="00C12E0B">
      <w:pPr>
        <w:spacing w:line="500" w:lineRule="atLeast"/>
        <w:ind w:firstLine="600"/>
        <w:divId w:val="198596809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458E75A" w14:textId="77777777" w:rsidR="00C12E0B" w:rsidRDefault="00C12E0B">
      <w:pPr>
        <w:spacing w:line="500" w:lineRule="atLeast"/>
        <w:ind w:firstLine="600"/>
        <w:divId w:val="7533560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1B02EE2" w14:textId="77777777" w:rsidR="00C12E0B" w:rsidRDefault="00C12E0B">
      <w:pPr>
        <w:spacing w:line="500" w:lineRule="atLeast"/>
        <w:ind w:firstLine="600"/>
        <w:divId w:val="21083058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F0336A4" w14:textId="77777777" w:rsidR="00C12E0B" w:rsidRDefault="00C12E0B">
      <w:pPr>
        <w:spacing w:line="500" w:lineRule="atLeast"/>
        <w:ind w:firstLine="600"/>
        <w:divId w:val="13794781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E914" w14:textId="77777777" w:rsidR="00C12E0B" w:rsidRDefault="00C12E0B" w:rsidP="00C12E0B">
      <w:pPr>
        <w:rPr>
          <w:rFonts w:hint="eastAsia"/>
        </w:rPr>
      </w:pPr>
      <w:r>
        <w:separator/>
      </w:r>
    </w:p>
  </w:endnote>
  <w:endnote w:type="continuationSeparator" w:id="0">
    <w:p w14:paraId="59D3451D" w14:textId="77777777" w:rsidR="00C12E0B" w:rsidRDefault="00C12E0B" w:rsidP="00C12E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29FCA" w14:textId="77777777" w:rsidR="00C12E0B" w:rsidRDefault="00C12E0B" w:rsidP="00C12E0B">
      <w:pPr>
        <w:rPr>
          <w:rFonts w:hint="eastAsia"/>
        </w:rPr>
      </w:pPr>
      <w:r>
        <w:separator/>
      </w:r>
    </w:p>
  </w:footnote>
  <w:footnote w:type="continuationSeparator" w:id="0">
    <w:p w14:paraId="04C12592" w14:textId="77777777" w:rsidR="00C12E0B" w:rsidRDefault="00C12E0B" w:rsidP="00C12E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2E0B"/>
    <w:rsid w:val="00A23C24"/>
    <w:rsid w:val="00C12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BD07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2E0B"/>
    <w:pPr>
      <w:tabs>
        <w:tab w:val="center" w:pos="4153"/>
        <w:tab w:val="right" w:pos="8306"/>
      </w:tabs>
      <w:snapToGrid w:val="0"/>
      <w:jc w:val="center"/>
    </w:pPr>
    <w:rPr>
      <w:sz w:val="18"/>
      <w:szCs w:val="18"/>
    </w:rPr>
  </w:style>
  <w:style w:type="character" w:customStyle="1" w:styleId="a4">
    <w:name w:val="页眉 字符"/>
    <w:basedOn w:val="a0"/>
    <w:link w:val="a3"/>
    <w:uiPriority w:val="99"/>
    <w:rsid w:val="00C12E0B"/>
    <w:rPr>
      <w:rFonts w:ascii="宋体" w:eastAsia="宋体" w:hAnsi="宋体" w:cs="宋体"/>
      <w:sz w:val="18"/>
      <w:szCs w:val="18"/>
    </w:rPr>
  </w:style>
  <w:style w:type="paragraph" w:styleId="a5">
    <w:name w:val="footer"/>
    <w:basedOn w:val="a"/>
    <w:link w:val="a6"/>
    <w:uiPriority w:val="99"/>
    <w:unhideWhenUsed/>
    <w:rsid w:val="00C12E0B"/>
    <w:pPr>
      <w:tabs>
        <w:tab w:val="center" w:pos="4153"/>
        <w:tab w:val="right" w:pos="8306"/>
      </w:tabs>
      <w:snapToGrid w:val="0"/>
    </w:pPr>
    <w:rPr>
      <w:sz w:val="18"/>
      <w:szCs w:val="18"/>
    </w:rPr>
  </w:style>
  <w:style w:type="character" w:customStyle="1" w:styleId="a6">
    <w:name w:val="页脚 字符"/>
    <w:basedOn w:val="a0"/>
    <w:link w:val="a5"/>
    <w:uiPriority w:val="99"/>
    <w:rsid w:val="00C12E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0245">
      <w:marLeft w:val="0"/>
      <w:marRight w:val="0"/>
      <w:marTop w:val="10"/>
      <w:marBottom w:val="10"/>
      <w:divBdr>
        <w:top w:val="none" w:sz="0" w:space="0" w:color="auto"/>
        <w:left w:val="none" w:sz="0" w:space="0" w:color="auto"/>
        <w:bottom w:val="none" w:sz="0" w:space="0" w:color="auto"/>
        <w:right w:val="none" w:sz="0" w:space="0" w:color="auto"/>
      </w:divBdr>
    </w:div>
    <w:div w:id="14616841">
      <w:marLeft w:val="0"/>
      <w:marRight w:val="0"/>
      <w:marTop w:val="10"/>
      <w:marBottom w:val="10"/>
      <w:divBdr>
        <w:top w:val="none" w:sz="0" w:space="0" w:color="auto"/>
        <w:left w:val="none" w:sz="0" w:space="0" w:color="auto"/>
        <w:bottom w:val="none" w:sz="0" w:space="0" w:color="auto"/>
        <w:right w:val="none" w:sz="0" w:space="0" w:color="auto"/>
      </w:divBdr>
    </w:div>
    <w:div w:id="80219045">
      <w:marLeft w:val="0"/>
      <w:marRight w:val="0"/>
      <w:marTop w:val="10"/>
      <w:marBottom w:val="10"/>
      <w:divBdr>
        <w:top w:val="none" w:sz="0" w:space="0" w:color="auto"/>
        <w:left w:val="none" w:sz="0" w:space="0" w:color="auto"/>
        <w:bottom w:val="none" w:sz="0" w:space="0" w:color="auto"/>
        <w:right w:val="none" w:sz="0" w:space="0" w:color="auto"/>
      </w:divBdr>
    </w:div>
    <w:div w:id="91514129">
      <w:marLeft w:val="0"/>
      <w:marRight w:val="0"/>
      <w:marTop w:val="10"/>
      <w:marBottom w:val="10"/>
      <w:divBdr>
        <w:top w:val="none" w:sz="0" w:space="0" w:color="auto"/>
        <w:left w:val="none" w:sz="0" w:space="0" w:color="auto"/>
        <w:bottom w:val="none" w:sz="0" w:space="0" w:color="auto"/>
        <w:right w:val="none" w:sz="0" w:space="0" w:color="auto"/>
      </w:divBdr>
    </w:div>
    <w:div w:id="109670064">
      <w:marLeft w:val="0"/>
      <w:marRight w:val="720"/>
      <w:marTop w:val="10"/>
      <w:marBottom w:val="10"/>
      <w:divBdr>
        <w:top w:val="none" w:sz="0" w:space="0" w:color="auto"/>
        <w:left w:val="none" w:sz="0" w:space="0" w:color="auto"/>
        <w:bottom w:val="none" w:sz="0" w:space="0" w:color="auto"/>
        <w:right w:val="none" w:sz="0" w:space="0" w:color="auto"/>
      </w:divBdr>
    </w:div>
    <w:div w:id="127944639">
      <w:marLeft w:val="0"/>
      <w:marRight w:val="0"/>
      <w:marTop w:val="10"/>
      <w:marBottom w:val="10"/>
      <w:divBdr>
        <w:top w:val="none" w:sz="0" w:space="0" w:color="auto"/>
        <w:left w:val="none" w:sz="0" w:space="0" w:color="auto"/>
        <w:bottom w:val="none" w:sz="0" w:space="0" w:color="auto"/>
        <w:right w:val="none" w:sz="0" w:space="0" w:color="auto"/>
      </w:divBdr>
    </w:div>
    <w:div w:id="157426236">
      <w:marLeft w:val="0"/>
      <w:marRight w:val="0"/>
      <w:marTop w:val="10"/>
      <w:marBottom w:val="10"/>
      <w:divBdr>
        <w:top w:val="none" w:sz="0" w:space="0" w:color="auto"/>
        <w:left w:val="none" w:sz="0" w:space="0" w:color="auto"/>
        <w:bottom w:val="none" w:sz="0" w:space="0" w:color="auto"/>
        <w:right w:val="none" w:sz="0" w:space="0" w:color="auto"/>
      </w:divBdr>
    </w:div>
    <w:div w:id="167334699">
      <w:marLeft w:val="0"/>
      <w:marRight w:val="0"/>
      <w:marTop w:val="10"/>
      <w:marBottom w:val="10"/>
      <w:divBdr>
        <w:top w:val="none" w:sz="0" w:space="0" w:color="auto"/>
        <w:left w:val="none" w:sz="0" w:space="0" w:color="auto"/>
        <w:bottom w:val="none" w:sz="0" w:space="0" w:color="auto"/>
        <w:right w:val="none" w:sz="0" w:space="0" w:color="auto"/>
      </w:divBdr>
    </w:div>
    <w:div w:id="174348478">
      <w:marLeft w:val="0"/>
      <w:marRight w:val="0"/>
      <w:marTop w:val="10"/>
      <w:marBottom w:val="10"/>
      <w:divBdr>
        <w:top w:val="none" w:sz="0" w:space="0" w:color="auto"/>
        <w:left w:val="none" w:sz="0" w:space="0" w:color="auto"/>
        <w:bottom w:val="none" w:sz="0" w:space="0" w:color="auto"/>
        <w:right w:val="none" w:sz="0" w:space="0" w:color="auto"/>
      </w:divBdr>
    </w:div>
    <w:div w:id="204684713">
      <w:marLeft w:val="0"/>
      <w:marRight w:val="0"/>
      <w:marTop w:val="10"/>
      <w:marBottom w:val="10"/>
      <w:divBdr>
        <w:top w:val="none" w:sz="0" w:space="0" w:color="auto"/>
        <w:left w:val="none" w:sz="0" w:space="0" w:color="auto"/>
        <w:bottom w:val="none" w:sz="0" w:space="0" w:color="auto"/>
        <w:right w:val="none" w:sz="0" w:space="0" w:color="auto"/>
      </w:divBdr>
    </w:div>
    <w:div w:id="235019938">
      <w:marLeft w:val="0"/>
      <w:marRight w:val="0"/>
      <w:marTop w:val="10"/>
      <w:marBottom w:val="10"/>
      <w:divBdr>
        <w:top w:val="none" w:sz="0" w:space="0" w:color="auto"/>
        <w:left w:val="none" w:sz="0" w:space="0" w:color="auto"/>
        <w:bottom w:val="none" w:sz="0" w:space="0" w:color="auto"/>
        <w:right w:val="none" w:sz="0" w:space="0" w:color="auto"/>
      </w:divBdr>
    </w:div>
    <w:div w:id="260920606">
      <w:marLeft w:val="0"/>
      <w:marRight w:val="0"/>
      <w:marTop w:val="10"/>
      <w:marBottom w:val="10"/>
      <w:divBdr>
        <w:top w:val="none" w:sz="0" w:space="0" w:color="auto"/>
        <w:left w:val="none" w:sz="0" w:space="0" w:color="auto"/>
        <w:bottom w:val="none" w:sz="0" w:space="0" w:color="auto"/>
        <w:right w:val="none" w:sz="0" w:space="0" w:color="auto"/>
      </w:divBdr>
    </w:div>
    <w:div w:id="270403339">
      <w:marLeft w:val="0"/>
      <w:marRight w:val="0"/>
      <w:marTop w:val="10"/>
      <w:marBottom w:val="10"/>
      <w:divBdr>
        <w:top w:val="none" w:sz="0" w:space="0" w:color="auto"/>
        <w:left w:val="none" w:sz="0" w:space="0" w:color="auto"/>
        <w:bottom w:val="none" w:sz="0" w:space="0" w:color="auto"/>
        <w:right w:val="none" w:sz="0" w:space="0" w:color="auto"/>
      </w:divBdr>
    </w:div>
    <w:div w:id="270675439">
      <w:marLeft w:val="0"/>
      <w:marRight w:val="0"/>
      <w:marTop w:val="10"/>
      <w:marBottom w:val="10"/>
      <w:divBdr>
        <w:top w:val="none" w:sz="0" w:space="0" w:color="auto"/>
        <w:left w:val="none" w:sz="0" w:space="0" w:color="auto"/>
        <w:bottom w:val="none" w:sz="0" w:space="0" w:color="auto"/>
        <w:right w:val="none" w:sz="0" w:space="0" w:color="auto"/>
      </w:divBdr>
    </w:div>
    <w:div w:id="315036240">
      <w:marLeft w:val="0"/>
      <w:marRight w:val="0"/>
      <w:marTop w:val="10"/>
      <w:marBottom w:val="10"/>
      <w:divBdr>
        <w:top w:val="none" w:sz="0" w:space="0" w:color="auto"/>
        <w:left w:val="none" w:sz="0" w:space="0" w:color="auto"/>
        <w:bottom w:val="none" w:sz="0" w:space="0" w:color="auto"/>
        <w:right w:val="none" w:sz="0" w:space="0" w:color="auto"/>
      </w:divBdr>
    </w:div>
    <w:div w:id="316880579">
      <w:marLeft w:val="0"/>
      <w:marRight w:val="0"/>
      <w:marTop w:val="10"/>
      <w:marBottom w:val="10"/>
      <w:divBdr>
        <w:top w:val="none" w:sz="0" w:space="0" w:color="auto"/>
        <w:left w:val="none" w:sz="0" w:space="0" w:color="auto"/>
        <w:bottom w:val="none" w:sz="0" w:space="0" w:color="auto"/>
        <w:right w:val="none" w:sz="0" w:space="0" w:color="auto"/>
      </w:divBdr>
    </w:div>
    <w:div w:id="342903542">
      <w:marLeft w:val="0"/>
      <w:marRight w:val="0"/>
      <w:marTop w:val="10"/>
      <w:marBottom w:val="10"/>
      <w:divBdr>
        <w:top w:val="none" w:sz="0" w:space="0" w:color="auto"/>
        <w:left w:val="none" w:sz="0" w:space="0" w:color="auto"/>
        <w:bottom w:val="none" w:sz="0" w:space="0" w:color="auto"/>
        <w:right w:val="none" w:sz="0" w:space="0" w:color="auto"/>
      </w:divBdr>
    </w:div>
    <w:div w:id="367069984">
      <w:marLeft w:val="0"/>
      <w:marRight w:val="0"/>
      <w:marTop w:val="10"/>
      <w:marBottom w:val="10"/>
      <w:divBdr>
        <w:top w:val="none" w:sz="0" w:space="0" w:color="auto"/>
        <w:left w:val="none" w:sz="0" w:space="0" w:color="auto"/>
        <w:bottom w:val="none" w:sz="0" w:space="0" w:color="auto"/>
        <w:right w:val="none" w:sz="0" w:space="0" w:color="auto"/>
      </w:divBdr>
    </w:div>
    <w:div w:id="383140289">
      <w:marLeft w:val="0"/>
      <w:marRight w:val="0"/>
      <w:marTop w:val="10"/>
      <w:marBottom w:val="10"/>
      <w:divBdr>
        <w:top w:val="none" w:sz="0" w:space="0" w:color="auto"/>
        <w:left w:val="none" w:sz="0" w:space="0" w:color="auto"/>
        <w:bottom w:val="none" w:sz="0" w:space="0" w:color="auto"/>
        <w:right w:val="none" w:sz="0" w:space="0" w:color="auto"/>
      </w:divBdr>
    </w:div>
    <w:div w:id="469059685">
      <w:marLeft w:val="0"/>
      <w:marRight w:val="720"/>
      <w:marTop w:val="10"/>
      <w:marBottom w:val="10"/>
      <w:divBdr>
        <w:top w:val="none" w:sz="0" w:space="0" w:color="auto"/>
        <w:left w:val="none" w:sz="0" w:space="0" w:color="auto"/>
        <w:bottom w:val="none" w:sz="0" w:space="0" w:color="auto"/>
        <w:right w:val="none" w:sz="0" w:space="0" w:color="auto"/>
      </w:divBdr>
    </w:div>
    <w:div w:id="473450862">
      <w:marLeft w:val="0"/>
      <w:marRight w:val="0"/>
      <w:marTop w:val="10"/>
      <w:marBottom w:val="10"/>
      <w:divBdr>
        <w:top w:val="none" w:sz="0" w:space="0" w:color="auto"/>
        <w:left w:val="none" w:sz="0" w:space="0" w:color="auto"/>
        <w:bottom w:val="none" w:sz="0" w:space="0" w:color="auto"/>
        <w:right w:val="none" w:sz="0" w:space="0" w:color="auto"/>
      </w:divBdr>
    </w:div>
    <w:div w:id="473762649">
      <w:marLeft w:val="0"/>
      <w:marRight w:val="0"/>
      <w:marTop w:val="10"/>
      <w:marBottom w:val="10"/>
      <w:divBdr>
        <w:top w:val="none" w:sz="0" w:space="0" w:color="auto"/>
        <w:left w:val="none" w:sz="0" w:space="0" w:color="auto"/>
        <w:bottom w:val="none" w:sz="0" w:space="0" w:color="auto"/>
        <w:right w:val="none" w:sz="0" w:space="0" w:color="auto"/>
      </w:divBdr>
    </w:div>
    <w:div w:id="522210243">
      <w:marLeft w:val="0"/>
      <w:marRight w:val="0"/>
      <w:marTop w:val="10"/>
      <w:marBottom w:val="10"/>
      <w:divBdr>
        <w:top w:val="none" w:sz="0" w:space="0" w:color="auto"/>
        <w:left w:val="none" w:sz="0" w:space="0" w:color="auto"/>
        <w:bottom w:val="none" w:sz="0" w:space="0" w:color="auto"/>
        <w:right w:val="none" w:sz="0" w:space="0" w:color="auto"/>
      </w:divBdr>
    </w:div>
    <w:div w:id="532153354">
      <w:marLeft w:val="0"/>
      <w:marRight w:val="0"/>
      <w:marTop w:val="10"/>
      <w:marBottom w:val="10"/>
      <w:divBdr>
        <w:top w:val="none" w:sz="0" w:space="0" w:color="auto"/>
        <w:left w:val="none" w:sz="0" w:space="0" w:color="auto"/>
        <w:bottom w:val="none" w:sz="0" w:space="0" w:color="auto"/>
        <w:right w:val="none" w:sz="0" w:space="0" w:color="auto"/>
      </w:divBdr>
    </w:div>
    <w:div w:id="544489196">
      <w:marLeft w:val="0"/>
      <w:marRight w:val="0"/>
      <w:marTop w:val="10"/>
      <w:marBottom w:val="10"/>
      <w:divBdr>
        <w:top w:val="none" w:sz="0" w:space="0" w:color="auto"/>
        <w:left w:val="none" w:sz="0" w:space="0" w:color="auto"/>
        <w:bottom w:val="none" w:sz="0" w:space="0" w:color="auto"/>
        <w:right w:val="none" w:sz="0" w:space="0" w:color="auto"/>
      </w:divBdr>
    </w:div>
    <w:div w:id="574582934">
      <w:marLeft w:val="0"/>
      <w:marRight w:val="0"/>
      <w:marTop w:val="10"/>
      <w:marBottom w:val="10"/>
      <w:divBdr>
        <w:top w:val="none" w:sz="0" w:space="0" w:color="auto"/>
        <w:left w:val="none" w:sz="0" w:space="0" w:color="auto"/>
        <w:bottom w:val="none" w:sz="0" w:space="0" w:color="auto"/>
        <w:right w:val="none" w:sz="0" w:space="0" w:color="auto"/>
      </w:divBdr>
    </w:div>
    <w:div w:id="641815181">
      <w:marLeft w:val="0"/>
      <w:marRight w:val="0"/>
      <w:marTop w:val="10"/>
      <w:marBottom w:val="10"/>
      <w:divBdr>
        <w:top w:val="none" w:sz="0" w:space="0" w:color="auto"/>
        <w:left w:val="none" w:sz="0" w:space="0" w:color="auto"/>
        <w:bottom w:val="none" w:sz="0" w:space="0" w:color="auto"/>
        <w:right w:val="none" w:sz="0" w:space="0" w:color="auto"/>
      </w:divBdr>
    </w:div>
    <w:div w:id="646133209">
      <w:marLeft w:val="0"/>
      <w:marRight w:val="0"/>
      <w:marTop w:val="10"/>
      <w:marBottom w:val="10"/>
      <w:divBdr>
        <w:top w:val="none" w:sz="0" w:space="0" w:color="auto"/>
        <w:left w:val="none" w:sz="0" w:space="0" w:color="auto"/>
        <w:bottom w:val="none" w:sz="0" w:space="0" w:color="auto"/>
        <w:right w:val="none" w:sz="0" w:space="0" w:color="auto"/>
      </w:divBdr>
    </w:div>
    <w:div w:id="653800906">
      <w:marLeft w:val="0"/>
      <w:marRight w:val="0"/>
      <w:marTop w:val="10"/>
      <w:marBottom w:val="10"/>
      <w:divBdr>
        <w:top w:val="none" w:sz="0" w:space="0" w:color="auto"/>
        <w:left w:val="none" w:sz="0" w:space="0" w:color="auto"/>
        <w:bottom w:val="none" w:sz="0" w:space="0" w:color="auto"/>
        <w:right w:val="none" w:sz="0" w:space="0" w:color="auto"/>
      </w:divBdr>
    </w:div>
    <w:div w:id="685332263">
      <w:marLeft w:val="0"/>
      <w:marRight w:val="0"/>
      <w:marTop w:val="10"/>
      <w:marBottom w:val="10"/>
      <w:divBdr>
        <w:top w:val="none" w:sz="0" w:space="0" w:color="auto"/>
        <w:left w:val="none" w:sz="0" w:space="0" w:color="auto"/>
        <w:bottom w:val="none" w:sz="0" w:space="0" w:color="auto"/>
        <w:right w:val="none" w:sz="0" w:space="0" w:color="auto"/>
      </w:divBdr>
    </w:div>
    <w:div w:id="708258060">
      <w:marLeft w:val="0"/>
      <w:marRight w:val="0"/>
      <w:marTop w:val="10"/>
      <w:marBottom w:val="10"/>
      <w:divBdr>
        <w:top w:val="none" w:sz="0" w:space="0" w:color="auto"/>
        <w:left w:val="none" w:sz="0" w:space="0" w:color="auto"/>
        <w:bottom w:val="none" w:sz="0" w:space="0" w:color="auto"/>
        <w:right w:val="none" w:sz="0" w:space="0" w:color="auto"/>
      </w:divBdr>
    </w:div>
    <w:div w:id="753356011">
      <w:marLeft w:val="0"/>
      <w:marRight w:val="0"/>
      <w:marTop w:val="10"/>
      <w:marBottom w:val="10"/>
      <w:divBdr>
        <w:top w:val="none" w:sz="0" w:space="0" w:color="auto"/>
        <w:left w:val="none" w:sz="0" w:space="0" w:color="auto"/>
        <w:bottom w:val="none" w:sz="0" w:space="0" w:color="auto"/>
        <w:right w:val="none" w:sz="0" w:space="0" w:color="auto"/>
      </w:divBdr>
    </w:div>
    <w:div w:id="777486145">
      <w:marLeft w:val="0"/>
      <w:marRight w:val="0"/>
      <w:marTop w:val="10"/>
      <w:marBottom w:val="10"/>
      <w:divBdr>
        <w:top w:val="none" w:sz="0" w:space="0" w:color="auto"/>
        <w:left w:val="none" w:sz="0" w:space="0" w:color="auto"/>
        <w:bottom w:val="none" w:sz="0" w:space="0" w:color="auto"/>
        <w:right w:val="none" w:sz="0" w:space="0" w:color="auto"/>
      </w:divBdr>
    </w:div>
    <w:div w:id="819005295">
      <w:marLeft w:val="0"/>
      <w:marRight w:val="0"/>
      <w:marTop w:val="10"/>
      <w:marBottom w:val="10"/>
      <w:divBdr>
        <w:top w:val="none" w:sz="0" w:space="0" w:color="auto"/>
        <w:left w:val="none" w:sz="0" w:space="0" w:color="auto"/>
        <w:bottom w:val="none" w:sz="0" w:space="0" w:color="auto"/>
        <w:right w:val="none" w:sz="0" w:space="0" w:color="auto"/>
      </w:divBdr>
    </w:div>
    <w:div w:id="837623406">
      <w:marLeft w:val="0"/>
      <w:marRight w:val="0"/>
      <w:marTop w:val="10"/>
      <w:marBottom w:val="10"/>
      <w:divBdr>
        <w:top w:val="none" w:sz="0" w:space="0" w:color="auto"/>
        <w:left w:val="none" w:sz="0" w:space="0" w:color="auto"/>
        <w:bottom w:val="none" w:sz="0" w:space="0" w:color="auto"/>
        <w:right w:val="none" w:sz="0" w:space="0" w:color="auto"/>
      </w:divBdr>
    </w:div>
    <w:div w:id="916860702">
      <w:marLeft w:val="0"/>
      <w:marRight w:val="0"/>
      <w:marTop w:val="10"/>
      <w:marBottom w:val="10"/>
      <w:divBdr>
        <w:top w:val="none" w:sz="0" w:space="0" w:color="auto"/>
        <w:left w:val="none" w:sz="0" w:space="0" w:color="auto"/>
        <w:bottom w:val="none" w:sz="0" w:space="0" w:color="auto"/>
        <w:right w:val="none" w:sz="0" w:space="0" w:color="auto"/>
      </w:divBdr>
    </w:div>
    <w:div w:id="923339358">
      <w:marLeft w:val="0"/>
      <w:marRight w:val="0"/>
      <w:marTop w:val="10"/>
      <w:marBottom w:val="10"/>
      <w:divBdr>
        <w:top w:val="none" w:sz="0" w:space="0" w:color="auto"/>
        <w:left w:val="none" w:sz="0" w:space="0" w:color="auto"/>
        <w:bottom w:val="none" w:sz="0" w:space="0" w:color="auto"/>
        <w:right w:val="none" w:sz="0" w:space="0" w:color="auto"/>
      </w:divBdr>
    </w:div>
    <w:div w:id="967665444">
      <w:marLeft w:val="0"/>
      <w:marRight w:val="0"/>
      <w:marTop w:val="10"/>
      <w:marBottom w:val="10"/>
      <w:divBdr>
        <w:top w:val="none" w:sz="0" w:space="0" w:color="auto"/>
        <w:left w:val="none" w:sz="0" w:space="0" w:color="auto"/>
        <w:bottom w:val="none" w:sz="0" w:space="0" w:color="auto"/>
        <w:right w:val="none" w:sz="0" w:space="0" w:color="auto"/>
      </w:divBdr>
    </w:div>
    <w:div w:id="982857960">
      <w:marLeft w:val="0"/>
      <w:marRight w:val="0"/>
      <w:marTop w:val="10"/>
      <w:marBottom w:val="10"/>
      <w:divBdr>
        <w:top w:val="none" w:sz="0" w:space="0" w:color="auto"/>
        <w:left w:val="none" w:sz="0" w:space="0" w:color="auto"/>
        <w:bottom w:val="none" w:sz="0" w:space="0" w:color="auto"/>
        <w:right w:val="none" w:sz="0" w:space="0" w:color="auto"/>
      </w:divBdr>
    </w:div>
    <w:div w:id="987975829">
      <w:marLeft w:val="0"/>
      <w:marRight w:val="0"/>
      <w:marTop w:val="10"/>
      <w:marBottom w:val="10"/>
      <w:divBdr>
        <w:top w:val="none" w:sz="0" w:space="0" w:color="auto"/>
        <w:left w:val="none" w:sz="0" w:space="0" w:color="auto"/>
        <w:bottom w:val="none" w:sz="0" w:space="0" w:color="auto"/>
        <w:right w:val="none" w:sz="0" w:space="0" w:color="auto"/>
      </w:divBdr>
    </w:div>
    <w:div w:id="991911907">
      <w:marLeft w:val="0"/>
      <w:marRight w:val="0"/>
      <w:marTop w:val="10"/>
      <w:marBottom w:val="10"/>
      <w:divBdr>
        <w:top w:val="none" w:sz="0" w:space="0" w:color="auto"/>
        <w:left w:val="none" w:sz="0" w:space="0" w:color="auto"/>
        <w:bottom w:val="none" w:sz="0" w:space="0" w:color="auto"/>
        <w:right w:val="none" w:sz="0" w:space="0" w:color="auto"/>
      </w:divBdr>
    </w:div>
    <w:div w:id="1005092268">
      <w:marLeft w:val="0"/>
      <w:marRight w:val="0"/>
      <w:marTop w:val="10"/>
      <w:marBottom w:val="10"/>
      <w:divBdr>
        <w:top w:val="none" w:sz="0" w:space="0" w:color="auto"/>
        <w:left w:val="none" w:sz="0" w:space="0" w:color="auto"/>
        <w:bottom w:val="none" w:sz="0" w:space="0" w:color="auto"/>
        <w:right w:val="none" w:sz="0" w:space="0" w:color="auto"/>
      </w:divBdr>
    </w:div>
    <w:div w:id="1018310701">
      <w:marLeft w:val="0"/>
      <w:marRight w:val="0"/>
      <w:marTop w:val="10"/>
      <w:marBottom w:val="10"/>
      <w:divBdr>
        <w:top w:val="none" w:sz="0" w:space="0" w:color="auto"/>
        <w:left w:val="none" w:sz="0" w:space="0" w:color="auto"/>
        <w:bottom w:val="none" w:sz="0" w:space="0" w:color="auto"/>
        <w:right w:val="none" w:sz="0" w:space="0" w:color="auto"/>
      </w:divBdr>
    </w:div>
    <w:div w:id="1069769052">
      <w:marLeft w:val="0"/>
      <w:marRight w:val="0"/>
      <w:marTop w:val="10"/>
      <w:marBottom w:val="10"/>
      <w:divBdr>
        <w:top w:val="none" w:sz="0" w:space="0" w:color="auto"/>
        <w:left w:val="none" w:sz="0" w:space="0" w:color="auto"/>
        <w:bottom w:val="none" w:sz="0" w:space="0" w:color="auto"/>
        <w:right w:val="none" w:sz="0" w:space="0" w:color="auto"/>
      </w:divBdr>
    </w:div>
    <w:div w:id="1101149853">
      <w:marLeft w:val="0"/>
      <w:marRight w:val="0"/>
      <w:marTop w:val="10"/>
      <w:marBottom w:val="10"/>
      <w:divBdr>
        <w:top w:val="none" w:sz="0" w:space="0" w:color="auto"/>
        <w:left w:val="none" w:sz="0" w:space="0" w:color="auto"/>
        <w:bottom w:val="none" w:sz="0" w:space="0" w:color="auto"/>
        <w:right w:val="none" w:sz="0" w:space="0" w:color="auto"/>
      </w:divBdr>
    </w:div>
    <w:div w:id="1136872500">
      <w:marLeft w:val="0"/>
      <w:marRight w:val="0"/>
      <w:marTop w:val="10"/>
      <w:marBottom w:val="10"/>
      <w:divBdr>
        <w:top w:val="none" w:sz="0" w:space="0" w:color="auto"/>
        <w:left w:val="none" w:sz="0" w:space="0" w:color="auto"/>
        <w:bottom w:val="none" w:sz="0" w:space="0" w:color="auto"/>
        <w:right w:val="none" w:sz="0" w:space="0" w:color="auto"/>
      </w:divBdr>
    </w:div>
    <w:div w:id="1151872063">
      <w:marLeft w:val="0"/>
      <w:marRight w:val="720"/>
      <w:marTop w:val="10"/>
      <w:marBottom w:val="10"/>
      <w:divBdr>
        <w:top w:val="none" w:sz="0" w:space="0" w:color="auto"/>
        <w:left w:val="none" w:sz="0" w:space="0" w:color="auto"/>
        <w:bottom w:val="none" w:sz="0" w:space="0" w:color="auto"/>
        <w:right w:val="none" w:sz="0" w:space="0" w:color="auto"/>
      </w:divBdr>
    </w:div>
    <w:div w:id="1247612656">
      <w:marLeft w:val="0"/>
      <w:marRight w:val="0"/>
      <w:marTop w:val="10"/>
      <w:marBottom w:val="10"/>
      <w:divBdr>
        <w:top w:val="none" w:sz="0" w:space="0" w:color="auto"/>
        <w:left w:val="none" w:sz="0" w:space="0" w:color="auto"/>
        <w:bottom w:val="none" w:sz="0" w:space="0" w:color="auto"/>
        <w:right w:val="none" w:sz="0" w:space="0" w:color="auto"/>
      </w:divBdr>
    </w:div>
    <w:div w:id="1263343698">
      <w:marLeft w:val="0"/>
      <w:marRight w:val="0"/>
      <w:marTop w:val="10"/>
      <w:marBottom w:val="10"/>
      <w:divBdr>
        <w:top w:val="none" w:sz="0" w:space="0" w:color="auto"/>
        <w:left w:val="none" w:sz="0" w:space="0" w:color="auto"/>
        <w:bottom w:val="none" w:sz="0" w:space="0" w:color="auto"/>
        <w:right w:val="none" w:sz="0" w:space="0" w:color="auto"/>
      </w:divBdr>
    </w:div>
    <w:div w:id="1287202190">
      <w:marLeft w:val="0"/>
      <w:marRight w:val="0"/>
      <w:marTop w:val="10"/>
      <w:marBottom w:val="10"/>
      <w:divBdr>
        <w:top w:val="none" w:sz="0" w:space="0" w:color="auto"/>
        <w:left w:val="none" w:sz="0" w:space="0" w:color="auto"/>
        <w:bottom w:val="none" w:sz="0" w:space="0" w:color="auto"/>
        <w:right w:val="none" w:sz="0" w:space="0" w:color="auto"/>
      </w:divBdr>
    </w:div>
    <w:div w:id="1320113273">
      <w:marLeft w:val="0"/>
      <w:marRight w:val="0"/>
      <w:marTop w:val="10"/>
      <w:marBottom w:val="10"/>
      <w:divBdr>
        <w:top w:val="none" w:sz="0" w:space="0" w:color="auto"/>
        <w:left w:val="none" w:sz="0" w:space="0" w:color="auto"/>
        <w:bottom w:val="none" w:sz="0" w:space="0" w:color="auto"/>
        <w:right w:val="none" w:sz="0" w:space="0" w:color="auto"/>
      </w:divBdr>
    </w:div>
    <w:div w:id="1356610797">
      <w:marLeft w:val="0"/>
      <w:marRight w:val="0"/>
      <w:marTop w:val="10"/>
      <w:marBottom w:val="10"/>
      <w:divBdr>
        <w:top w:val="none" w:sz="0" w:space="0" w:color="auto"/>
        <w:left w:val="none" w:sz="0" w:space="0" w:color="auto"/>
        <w:bottom w:val="none" w:sz="0" w:space="0" w:color="auto"/>
        <w:right w:val="none" w:sz="0" w:space="0" w:color="auto"/>
      </w:divBdr>
    </w:div>
    <w:div w:id="1367826707">
      <w:marLeft w:val="0"/>
      <w:marRight w:val="0"/>
      <w:marTop w:val="10"/>
      <w:marBottom w:val="10"/>
      <w:divBdr>
        <w:top w:val="none" w:sz="0" w:space="0" w:color="auto"/>
        <w:left w:val="none" w:sz="0" w:space="0" w:color="auto"/>
        <w:bottom w:val="none" w:sz="0" w:space="0" w:color="auto"/>
        <w:right w:val="none" w:sz="0" w:space="0" w:color="auto"/>
      </w:divBdr>
    </w:div>
    <w:div w:id="1371538806">
      <w:marLeft w:val="0"/>
      <w:marRight w:val="0"/>
      <w:marTop w:val="10"/>
      <w:marBottom w:val="10"/>
      <w:divBdr>
        <w:top w:val="none" w:sz="0" w:space="0" w:color="auto"/>
        <w:left w:val="none" w:sz="0" w:space="0" w:color="auto"/>
        <w:bottom w:val="none" w:sz="0" w:space="0" w:color="auto"/>
        <w:right w:val="none" w:sz="0" w:space="0" w:color="auto"/>
      </w:divBdr>
    </w:div>
    <w:div w:id="1379478125">
      <w:marLeft w:val="0"/>
      <w:marRight w:val="0"/>
      <w:marTop w:val="10"/>
      <w:marBottom w:val="10"/>
      <w:divBdr>
        <w:top w:val="none" w:sz="0" w:space="0" w:color="auto"/>
        <w:left w:val="none" w:sz="0" w:space="0" w:color="auto"/>
        <w:bottom w:val="none" w:sz="0" w:space="0" w:color="auto"/>
        <w:right w:val="none" w:sz="0" w:space="0" w:color="auto"/>
      </w:divBdr>
    </w:div>
    <w:div w:id="1382095750">
      <w:marLeft w:val="0"/>
      <w:marRight w:val="0"/>
      <w:marTop w:val="10"/>
      <w:marBottom w:val="10"/>
      <w:divBdr>
        <w:top w:val="none" w:sz="0" w:space="0" w:color="auto"/>
        <w:left w:val="none" w:sz="0" w:space="0" w:color="auto"/>
        <w:bottom w:val="none" w:sz="0" w:space="0" w:color="auto"/>
        <w:right w:val="none" w:sz="0" w:space="0" w:color="auto"/>
      </w:divBdr>
    </w:div>
    <w:div w:id="1388214485">
      <w:marLeft w:val="0"/>
      <w:marRight w:val="0"/>
      <w:marTop w:val="10"/>
      <w:marBottom w:val="10"/>
      <w:divBdr>
        <w:top w:val="none" w:sz="0" w:space="0" w:color="auto"/>
        <w:left w:val="none" w:sz="0" w:space="0" w:color="auto"/>
        <w:bottom w:val="none" w:sz="0" w:space="0" w:color="auto"/>
        <w:right w:val="none" w:sz="0" w:space="0" w:color="auto"/>
      </w:divBdr>
    </w:div>
    <w:div w:id="1401247867">
      <w:marLeft w:val="0"/>
      <w:marRight w:val="0"/>
      <w:marTop w:val="10"/>
      <w:marBottom w:val="10"/>
      <w:divBdr>
        <w:top w:val="none" w:sz="0" w:space="0" w:color="auto"/>
        <w:left w:val="none" w:sz="0" w:space="0" w:color="auto"/>
        <w:bottom w:val="none" w:sz="0" w:space="0" w:color="auto"/>
        <w:right w:val="none" w:sz="0" w:space="0" w:color="auto"/>
      </w:divBdr>
    </w:div>
    <w:div w:id="1409187644">
      <w:marLeft w:val="0"/>
      <w:marRight w:val="0"/>
      <w:marTop w:val="10"/>
      <w:marBottom w:val="10"/>
      <w:divBdr>
        <w:top w:val="none" w:sz="0" w:space="0" w:color="auto"/>
        <w:left w:val="none" w:sz="0" w:space="0" w:color="auto"/>
        <w:bottom w:val="none" w:sz="0" w:space="0" w:color="auto"/>
        <w:right w:val="none" w:sz="0" w:space="0" w:color="auto"/>
      </w:divBdr>
    </w:div>
    <w:div w:id="1470130574">
      <w:marLeft w:val="0"/>
      <w:marRight w:val="0"/>
      <w:marTop w:val="10"/>
      <w:marBottom w:val="10"/>
      <w:divBdr>
        <w:top w:val="none" w:sz="0" w:space="0" w:color="auto"/>
        <w:left w:val="none" w:sz="0" w:space="0" w:color="auto"/>
        <w:bottom w:val="none" w:sz="0" w:space="0" w:color="auto"/>
        <w:right w:val="none" w:sz="0" w:space="0" w:color="auto"/>
      </w:divBdr>
    </w:div>
    <w:div w:id="1562788882">
      <w:marLeft w:val="0"/>
      <w:marRight w:val="0"/>
      <w:marTop w:val="10"/>
      <w:marBottom w:val="10"/>
      <w:divBdr>
        <w:top w:val="none" w:sz="0" w:space="0" w:color="auto"/>
        <w:left w:val="none" w:sz="0" w:space="0" w:color="auto"/>
        <w:bottom w:val="none" w:sz="0" w:space="0" w:color="auto"/>
        <w:right w:val="none" w:sz="0" w:space="0" w:color="auto"/>
      </w:divBdr>
    </w:div>
    <w:div w:id="1570382150">
      <w:marLeft w:val="0"/>
      <w:marRight w:val="0"/>
      <w:marTop w:val="10"/>
      <w:marBottom w:val="10"/>
      <w:divBdr>
        <w:top w:val="none" w:sz="0" w:space="0" w:color="auto"/>
        <w:left w:val="none" w:sz="0" w:space="0" w:color="auto"/>
        <w:bottom w:val="none" w:sz="0" w:space="0" w:color="auto"/>
        <w:right w:val="none" w:sz="0" w:space="0" w:color="auto"/>
      </w:divBdr>
    </w:div>
    <w:div w:id="1599021107">
      <w:marLeft w:val="0"/>
      <w:marRight w:val="0"/>
      <w:marTop w:val="10"/>
      <w:marBottom w:val="10"/>
      <w:divBdr>
        <w:top w:val="none" w:sz="0" w:space="0" w:color="auto"/>
        <w:left w:val="none" w:sz="0" w:space="0" w:color="auto"/>
        <w:bottom w:val="none" w:sz="0" w:space="0" w:color="auto"/>
        <w:right w:val="none" w:sz="0" w:space="0" w:color="auto"/>
      </w:divBdr>
    </w:div>
    <w:div w:id="1613897135">
      <w:marLeft w:val="0"/>
      <w:marRight w:val="0"/>
      <w:marTop w:val="10"/>
      <w:marBottom w:val="10"/>
      <w:divBdr>
        <w:top w:val="none" w:sz="0" w:space="0" w:color="auto"/>
        <w:left w:val="none" w:sz="0" w:space="0" w:color="auto"/>
        <w:bottom w:val="none" w:sz="0" w:space="0" w:color="auto"/>
        <w:right w:val="none" w:sz="0" w:space="0" w:color="auto"/>
      </w:divBdr>
    </w:div>
    <w:div w:id="1618871534">
      <w:marLeft w:val="0"/>
      <w:marRight w:val="0"/>
      <w:marTop w:val="10"/>
      <w:marBottom w:val="10"/>
      <w:divBdr>
        <w:top w:val="none" w:sz="0" w:space="0" w:color="auto"/>
        <w:left w:val="none" w:sz="0" w:space="0" w:color="auto"/>
        <w:bottom w:val="none" w:sz="0" w:space="0" w:color="auto"/>
        <w:right w:val="none" w:sz="0" w:space="0" w:color="auto"/>
      </w:divBdr>
    </w:div>
    <w:div w:id="1629166435">
      <w:marLeft w:val="0"/>
      <w:marRight w:val="720"/>
      <w:marTop w:val="10"/>
      <w:marBottom w:val="10"/>
      <w:divBdr>
        <w:top w:val="none" w:sz="0" w:space="0" w:color="auto"/>
        <w:left w:val="none" w:sz="0" w:space="0" w:color="auto"/>
        <w:bottom w:val="none" w:sz="0" w:space="0" w:color="auto"/>
        <w:right w:val="none" w:sz="0" w:space="0" w:color="auto"/>
      </w:divBdr>
    </w:div>
    <w:div w:id="1640762988">
      <w:marLeft w:val="0"/>
      <w:marRight w:val="0"/>
      <w:marTop w:val="10"/>
      <w:marBottom w:val="10"/>
      <w:divBdr>
        <w:top w:val="none" w:sz="0" w:space="0" w:color="auto"/>
        <w:left w:val="none" w:sz="0" w:space="0" w:color="auto"/>
        <w:bottom w:val="none" w:sz="0" w:space="0" w:color="auto"/>
        <w:right w:val="none" w:sz="0" w:space="0" w:color="auto"/>
      </w:divBdr>
    </w:div>
    <w:div w:id="1663239822">
      <w:marLeft w:val="0"/>
      <w:marRight w:val="0"/>
      <w:marTop w:val="10"/>
      <w:marBottom w:val="10"/>
      <w:divBdr>
        <w:top w:val="none" w:sz="0" w:space="0" w:color="auto"/>
        <w:left w:val="none" w:sz="0" w:space="0" w:color="auto"/>
        <w:bottom w:val="none" w:sz="0" w:space="0" w:color="auto"/>
        <w:right w:val="none" w:sz="0" w:space="0" w:color="auto"/>
      </w:divBdr>
    </w:div>
    <w:div w:id="1694068743">
      <w:marLeft w:val="0"/>
      <w:marRight w:val="0"/>
      <w:marTop w:val="10"/>
      <w:marBottom w:val="10"/>
      <w:divBdr>
        <w:top w:val="none" w:sz="0" w:space="0" w:color="auto"/>
        <w:left w:val="none" w:sz="0" w:space="0" w:color="auto"/>
        <w:bottom w:val="none" w:sz="0" w:space="0" w:color="auto"/>
        <w:right w:val="none" w:sz="0" w:space="0" w:color="auto"/>
      </w:divBdr>
    </w:div>
    <w:div w:id="1716537512">
      <w:marLeft w:val="0"/>
      <w:marRight w:val="0"/>
      <w:marTop w:val="10"/>
      <w:marBottom w:val="10"/>
      <w:divBdr>
        <w:top w:val="none" w:sz="0" w:space="0" w:color="auto"/>
        <w:left w:val="none" w:sz="0" w:space="0" w:color="auto"/>
        <w:bottom w:val="none" w:sz="0" w:space="0" w:color="auto"/>
        <w:right w:val="none" w:sz="0" w:space="0" w:color="auto"/>
      </w:divBdr>
    </w:div>
    <w:div w:id="1752005918">
      <w:marLeft w:val="0"/>
      <w:marRight w:val="0"/>
      <w:marTop w:val="10"/>
      <w:marBottom w:val="10"/>
      <w:divBdr>
        <w:top w:val="none" w:sz="0" w:space="0" w:color="auto"/>
        <w:left w:val="none" w:sz="0" w:space="0" w:color="auto"/>
        <w:bottom w:val="none" w:sz="0" w:space="0" w:color="auto"/>
        <w:right w:val="none" w:sz="0" w:space="0" w:color="auto"/>
      </w:divBdr>
    </w:div>
    <w:div w:id="1769497437">
      <w:marLeft w:val="0"/>
      <w:marRight w:val="0"/>
      <w:marTop w:val="10"/>
      <w:marBottom w:val="10"/>
      <w:divBdr>
        <w:top w:val="none" w:sz="0" w:space="0" w:color="auto"/>
        <w:left w:val="none" w:sz="0" w:space="0" w:color="auto"/>
        <w:bottom w:val="none" w:sz="0" w:space="0" w:color="auto"/>
        <w:right w:val="none" w:sz="0" w:space="0" w:color="auto"/>
      </w:divBdr>
    </w:div>
    <w:div w:id="1841234362">
      <w:marLeft w:val="0"/>
      <w:marRight w:val="0"/>
      <w:marTop w:val="10"/>
      <w:marBottom w:val="10"/>
      <w:divBdr>
        <w:top w:val="none" w:sz="0" w:space="0" w:color="auto"/>
        <w:left w:val="none" w:sz="0" w:space="0" w:color="auto"/>
        <w:bottom w:val="none" w:sz="0" w:space="0" w:color="auto"/>
        <w:right w:val="none" w:sz="0" w:space="0" w:color="auto"/>
      </w:divBdr>
    </w:div>
    <w:div w:id="1964341200">
      <w:marLeft w:val="0"/>
      <w:marRight w:val="0"/>
      <w:marTop w:val="10"/>
      <w:marBottom w:val="10"/>
      <w:divBdr>
        <w:top w:val="none" w:sz="0" w:space="0" w:color="auto"/>
        <w:left w:val="none" w:sz="0" w:space="0" w:color="auto"/>
        <w:bottom w:val="none" w:sz="0" w:space="0" w:color="auto"/>
        <w:right w:val="none" w:sz="0" w:space="0" w:color="auto"/>
      </w:divBdr>
    </w:div>
    <w:div w:id="1985968094">
      <w:marLeft w:val="0"/>
      <w:marRight w:val="0"/>
      <w:marTop w:val="10"/>
      <w:marBottom w:val="10"/>
      <w:divBdr>
        <w:top w:val="none" w:sz="0" w:space="0" w:color="auto"/>
        <w:left w:val="none" w:sz="0" w:space="0" w:color="auto"/>
        <w:bottom w:val="none" w:sz="0" w:space="0" w:color="auto"/>
        <w:right w:val="none" w:sz="0" w:space="0" w:color="auto"/>
      </w:divBdr>
    </w:div>
    <w:div w:id="2005427709">
      <w:marLeft w:val="0"/>
      <w:marRight w:val="0"/>
      <w:marTop w:val="10"/>
      <w:marBottom w:val="10"/>
      <w:divBdr>
        <w:top w:val="none" w:sz="0" w:space="0" w:color="auto"/>
        <w:left w:val="none" w:sz="0" w:space="0" w:color="auto"/>
        <w:bottom w:val="none" w:sz="0" w:space="0" w:color="auto"/>
        <w:right w:val="none" w:sz="0" w:space="0" w:color="auto"/>
      </w:divBdr>
    </w:div>
    <w:div w:id="2052418016">
      <w:marLeft w:val="0"/>
      <w:marRight w:val="0"/>
      <w:marTop w:val="10"/>
      <w:marBottom w:val="10"/>
      <w:divBdr>
        <w:top w:val="none" w:sz="0" w:space="0" w:color="auto"/>
        <w:left w:val="none" w:sz="0" w:space="0" w:color="auto"/>
        <w:bottom w:val="none" w:sz="0" w:space="0" w:color="auto"/>
        <w:right w:val="none" w:sz="0" w:space="0" w:color="auto"/>
      </w:divBdr>
    </w:div>
    <w:div w:id="2072918394">
      <w:marLeft w:val="0"/>
      <w:marRight w:val="720"/>
      <w:marTop w:val="10"/>
      <w:marBottom w:val="10"/>
      <w:divBdr>
        <w:top w:val="none" w:sz="0" w:space="0" w:color="auto"/>
        <w:left w:val="none" w:sz="0" w:space="0" w:color="auto"/>
        <w:bottom w:val="none" w:sz="0" w:space="0" w:color="auto"/>
        <w:right w:val="none" w:sz="0" w:space="0" w:color="auto"/>
      </w:divBdr>
    </w:div>
    <w:div w:id="2073697099">
      <w:marLeft w:val="0"/>
      <w:marRight w:val="0"/>
      <w:marTop w:val="10"/>
      <w:marBottom w:val="10"/>
      <w:divBdr>
        <w:top w:val="none" w:sz="0" w:space="0" w:color="auto"/>
        <w:left w:val="none" w:sz="0" w:space="0" w:color="auto"/>
        <w:bottom w:val="none" w:sz="0" w:space="0" w:color="auto"/>
        <w:right w:val="none" w:sz="0" w:space="0" w:color="auto"/>
      </w:divBdr>
    </w:div>
    <w:div w:id="2083990566">
      <w:marLeft w:val="0"/>
      <w:marRight w:val="0"/>
      <w:marTop w:val="10"/>
      <w:marBottom w:val="10"/>
      <w:divBdr>
        <w:top w:val="none" w:sz="0" w:space="0" w:color="auto"/>
        <w:left w:val="none" w:sz="0" w:space="0" w:color="auto"/>
        <w:bottom w:val="none" w:sz="0" w:space="0" w:color="auto"/>
        <w:right w:val="none" w:sz="0" w:space="0" w:color="auto"/>
      </w:divBdr>
    </w:div>
    <w:div w:id="2090810570">
      <w:marLeft w:val="0"/>
      <w:marRight w:val="0"/>
      <w:marTop w:val="10"/>
      <w:marBottom w:val="10"/>
      <w:divBdr>
        <w:top w:val="none" w:sz="0" w:space="0" w:color="auto"/>
        <w:left w:val="none" w:sz="0" w:space="0" w:color="auto"/>
        <w:bottom w:val="none" w:sz="0" w:space="0" w:color="auto"/>
        <w:right w:val="none" w:sz="0" w:space="0" w:color="auto"/>
      </w:divBdr>
    </w:div>
    <w:div w:id="2108305814">
      <w:marLeft w:val="0"/>
      <w:marRight w:val="0"/>
      <w:marTop w:val="10"/>
      <w:marBottom w:val="10"/>
      <w:divBdr>
        <w:top w:val="none" w:sz="0" w:space="0" w:color="auto"/>
        <w:left w:val="none" w:sz="0" w:space="0" w:color="auto"/>
        <w:bottom w:val="none" w:sz="0" w:space="0" w:color="auto"/>
        <w:right w:val="none" w:sz="0" w:space="0" w:color="auto"/>
      </w:divBdr>
    </w:div>
    <w:div w:id="2120560084">
      <w:marLeft w:val="0"/>
      <w:marRight w:val="0"/>
      <w:marTop w:val="10"/>
      <w:marBottom w:val="10"/>
      <w:divBdr>
        <w:top w:val="none" w:sz="0" w:space="0" w:color="auto"/>
        <w:left w:val="none" w:sz="0" w:space="0" w:color="auto"/>
        <w:bottom w:val="none" w:sz="0" w:space="0" w:color="auto"/>
        <w:right w:val="none" w:sz="0" w:space="0" w:color="auto"/>
      </w:divBdr>
    </w:div>
    <w:div w:id="2132819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1456</Words>
  <Characters>8304</Characters>
  <Application>Microsoft Office Word</Application>
  <DocSecurity>0</DocSecurity>
  <Lines>69</Lines>
  <Paragraphs>19</Paragraphs>
  <ScaleCrop>false</ScaleCrop>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