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99CD9" w14:textId="77777777" w:rsidR="00E650E3" w:rsidRDefault="00E650E3">
      <w:pPr>
        <w:spacing w:line="500" w:lineRule="atLeast"/>
        <w:jc w:val="center"/>
        <w:divId w:val="36590668"/>
        <w:rPr>
          <w:rFonts w:ascii="黑体" w:eastAsia="黑体" w:hAnsi="黑体"/>
          <w:sz w:val="36"/>
          <w:szCs w:val="36"/>
        </w:rPr>
      </w:pPr>
      <w:r>
        <w:rPr>
          <w:rFonts w:ascii="黑体" w:eastAsia="黑体" w:hAnsi="黑体" w:hint="eastAsia"/>
          <w:sz w:val="36"/>
          <w:szCs w:val="36"/>
        </w:rPr>
        <w:t>广东省佛冈县人民法院</w:t>
      </w:r>
    </w:p>
    <w:p w14:paraId="71D2E3A1" w14:textId="77777777" w:rsidR="00E650E3" w:rsidRDefault="00E650E3">
      <w:pPr>
        <w:spacing w:line="500" w:lineRule="atLeast"/>
        <w:jc w:val="center"/>
        <w:divId w:val="19877393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739D89" w14:textId="77777777" w:rsidR="00E650E3" w:rsidRDefault="00E650E3">
      <w:pPr>
        <w:spacing w:line="500" w:lineRule="atLeast"/>
        <w:jc w:val="right"/>
        <w:divId w:val="59162170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37</w:t>
      </w:r>
      <w:r>
        <w:rPr>
          <w:rFonts w:hint="eastAsia"/>
          <w:sz w:val="30"/>
          <w:szCs w:val="30"/>
        </w:rPr>
        <w:t>号</w:t>
      </w:r>
    </w:p>
    <w:p w14:paraId="686F68F5" w14:textId="77777777" w:rsidR="00E650E3" w:rsidRDefault="00E650E3">
      <w:pPr>
        <w:spacing w:line="500" w:lineRule="atLeast"/>
        <w:ind w:firstLine="600"/>
        <w:divId w:val="1940330133"/>
        <w:rPr>
          <w:rFonts w:hint="eastAsia"/>
          <w:sz w:val="30"/>
          <w:szCs w:val="30"/>
        </w:rPr>
      </w:pPr>
      <w:r>
        <w:rPr>
          <w:rFonts w:hint="eastAsia"/>
          <w:sz w:val="30"/>
          <w:szCs w:val="30"/>
        </w:rPr>
        <w:t>公诉机关佛冈县人民检察院。</w:t>
      </w:r>
    </w:p>
    <w:p w14:paraId="151A7731" w14:textId="77777777" w:rsidR="00E650E3" w:rsidRDefault="00E650E3">
      <w:pPr>
        <w:spacing w:line="500" w:lineRule="atLeast"/>
        <w:ind w:firstLine="600"/>
        <w:divId w:val="1819959776"/>
        <w:rPr>
          <w:rFonts w:hint="eastAsia"/>
          <w:sz w:val="30"/>
          <w:szCs w:val="30"/>
        </w:rPr>
      </w:pPr>
      <w:r>
        <w:rPr>
          <w:rFonts w:hint="eastAsia"/>
          <w:sz w:val="30"/>
          <w:szCs w:val="30"/>
        </w:rPr>
        <w:t>被告人林辉鸿，男，</w:t>
      </w:r>
      <w:r>
        <w:rPr>
          <w:rFonts w:hint="eastAsia"/>
          <w:sz w:val="30"/>
          <w:szCs w:val="30"/>
        </w:rPr>
        <w:t>1989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日出生于广东省佛冈县，身份证号码</w:t>
      </w:r>
      <w:r>
        <w:rPr>
          <w:rFonts w:hint="eastAsia"/>
          <w:sz w:val="30"/>
          <w:szCs w:val="30"/>
        </w:rPr>
        <w:t>441************235</w:t>
      </w:r>
      <w:r>
        <w:rPr>
          <w:rFonts w:hint="eastAsia"/>
          <w:sz w:val="30"/>
          <w:szCs w:val="30"/>
        </w:rPr>
        <w:t>，汉族，中专文化，群众，原佛冈县公安局交通警察大队车管中队警务辅助人员，住广东省佛冈县</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日因本案被佛冈县公安局行政拘留十日，同年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日因本案被佛冈县公安局刑事拘留，</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日被佛冈县公安局取保候审，并以涉嫌受贿罪移送佛冈县监察委员会，</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日被佛冈县人民检察院取保候审。</w:t>
      </w:r>
    </w:p>
    <w:p w14:paraId="335B53C4" w14:textId="77777777" w:rsidR="00E650E3" w:rsidRDefault="00E650E3">
      <w:pPr>
        <w:spacing w:line="500" w:lineRule="atLeast"/>
        <w:ind w:firstLine="600"/>
        <w:divId w:val="1639990445"/>
        <w:rPr>
          <w:rFonts w:hint="eastAsia"/>
          <w:sz w:val="30"/>
          <w:szCs w:val="30"/>
        </w:rPr>
      </w:pPr>
      <w:r>
        <w:rPr>
          <w:rFonts w:hint="eastAsia"/>
          <w:sz w:val="30"/>
          <w:szCs w:val="30"/>
        </w:rPr>
        <w:t>指定辩护人夏林，是广东德磊律师事务所律师。</w:t>
      </w:r>
    </w:p>
    <w:p w14:paraId="51A94C2F" w14:textId="77777777" w:rsidR="00E650E3" w:rsidRDefault="00E650E3">
      <w:pPr>
        <w:spacing w:line="500" w:lineRule="atLeast"/>
        <w:ind w:firstLine="600"/>
        <w:divId w:val="1291015603"/>
        <w:rPr>
          <w:rFonts w:hint="eastAsia"/>
          <w:sz w:val="30"/>
          <w:szCs w:val="30"/>
        </w:rPr>
      </w:pPr>
      <w:r>
        <w:rPr>
          <w:rFonts w:hint="eastAsia"/>
          <w:sz w:val="30"/>
          <w:szCs w:val="30"/>
        </w:rPr>
        <w:t>被告人黄慧峰，男，</w:t>
      </w:r>
      <w:r>
        <w:rPr>
          <w:rFonts w:hint="eastAsia"/>
          <w:sz w:val="30"/>
          <w:szCs w:val="30"/>
        </w:rPr>
        <w:t>1989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日出生于广东省佛冈县，身份证号码</w:t>
      </w:r>
      <w:r>
        <w:rPr>
          <w:rFonts w:hint="eastAsia"/>
          <w:sz w:val="30"/>
          <w:szCs w:val="30"/>
        </w:rPr>
        <w:t>441************21X</w:t>
      </w:r>
      <w:r>
        <w:rPr>
          <w:rFonts w:hint="eastAsia"/>
          <w:sz w:val="30"/>
          <w:szCs w:val="30"/>
        </w:rPr>
        <w:t>，汉族，大专文化，群众，原清远市弘力劳务有限公司劳务派遣到中国邮政速递物流股份有限公司广东省佛冈分公司并驻点佛冈县公安局交通警察大队车管中队受理邮寄业务工作人员，住广东省佛冈县</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日因本案被佛冈县公安局行政拘留十日，同年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日因本案被佛冈县公安局刑事拘留，</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日被佛冈县公安局取保候审，并以涉嫌受贿罪移送佛冈县监察委员会，</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日被佛冈县人民检察院取保候审。</w:t>
      </w:r>
    </w:p>
    <w:p w14:paraId="66DC99F0" w14:textId="77777777" w:rsidR="00E650E3" w:rsidRDefault="00E650E3">
      <w:pPr>
        <w:spacing w:line="500" w:lineRule="atLeast"/>
        <w:ind w:firstLine="600"/>
        <w:divId w:val="1350528233"/>
        <w:rPr>
          <w:rFonts w:hint="eastAsia"/>
          <w:sz w:val="30"/>
          <w:szCs w:val="30"/>
        </w:rPr>
      </w:pPr>
      <w:r>
        <w:rPr>
          <w:rFonts w:hint="eastAsia"/>
          <w:sz w:val="30"/>
          <w:szCs w:val="30"/>
        </w:rPr>
        <w:t>指定辩护人袁兴意，是广东德磊律师事务所律师。</w:t>
      </w:r>
    </w:p>
    <w:p w14:paraId="380A777C" w14:textId="77777777" w:rsidR="00E650E3" w:rsidRDefault="00E650E3">
      <w:pPr>
        <w:spacing w:line="500" w:lineRule="atLeast"/>
        <w:ind w:firstLine="600"/>
        <w:divId w:val="1089036824"/>
        <w:rPr>
          <w:rFonts w:hint="eastAsia"/>
          <w:sz w:val="30"/>
          <w:szCs w:val="30"/>
        </w:rPr>
      </w:pPr>
      <w:r>
        <w:rPr>
          <w:rFonts w:hint="eastAsia"/>
          <w:sz w:val="30"/>
          <w:szCs w:val="30"/>
        </w:rPr>
        <w:t>佛冈县人民检察院以佛检公刑诉［</w:t>
      </w:r>
      <w:r>
        <w:rPr>
          <w:rFonts w:hint="eastAsia"/>
          <w:sz w:val="30"/>
          <w:szCs w:val="30"/>
        </w:rPr>
        <w:t>2020</w:t>
      </w:r>
      <w:r>
        <w:rPr>
          <w:rFonts w:hint="eastAsia"/>
          <w:sz w:val="30"/>
          <w:szCs w:val="30"/>
        </w:rPr>
        <w:t>］</w:t>
      </w:r>
      <w:r>
        <w:rPr>
          <w:rFonts w:hint="eastAsia"/>
          <w:sz w:val="30"/>
          <w:szCs w:val="30"/>
        </w:rPr>
        <w:t>20</w:t>
      </w:r>
      <w:r>
        <w:rPr>
          <w:rFonts w:hint="eastAsia"/>
          <w:sz w:val="30"/>
          <w:szCs w:val="30"/>
        </w:rPr>
        <w:t>号起诉书指控被告人林辉鸿、黄慧峰犯受贿罪，于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日向本院提起公诉。本院依法组成合议庭，公开开庭进行了审理。佛冈</w:t>
      </w:r>
      <w:r>
        <w:rPr>
          <w:rFonts w:hint="eastAsia"/>
          <w:sz w:val="30"/>
          <w:szCs w:val="30"/>
        </w:rPr>
        <w:lastRenderedPageBreak/>
        <w:t>县人民检察院指派检察员李美娥出庭支持公诉，被告人林辉鸿、黄慧峰及各指定辩护人到庭参加了诉讼。现已审理终结。</w:t>
      </w:r>
    </w:p>
    <w:p w14:paraId="0496AE16" w14:textId="77777777" w:rsidR="00E650E3" w:rsidRDefault="00E650E3">
      <w:pPr>
        <w:spacing w:line="500" w:lineRule="atLeast"/>
        <w:ind w:firstLine="600"/>
        <w:divId w:val="1633249220"/>
        <w:rPr>
          <w:rFonts w:hint="eastAsia"/>
          <w:sz w:val="30"/>
          <w:szCs w:val="30"/>
        </w:rPr>
      </w:pPr>
      <w:r>
        <w:rPr>
          <w:rFonts w:hint="eastAsia"/>
          <w:sz w:val="30"/>
          <w:szCs w:val="30"/>
        </w:rPr>
        <w:t>公诉机关指控：在</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期间，被告人林辉鸿在担任佛冈县公安局交通警察大队车管中队警务辅助人员并在驾驶员岗协助办理驾驶证业务工作过程中，利用其职务上的便利，伙同被告人黄慧峰（清远市宏力劳动服务有限公司派遣到中国邮政速递物流股份有限公司广东省佛冈县分公司环城揽投部的劳务承揽员工，并是驻点在佛冈县公安局交通警察大队车管中队从事车牌寄递业务），违规为从事代理机动车、驾驶证业务中介人员邓某</w:t>
      </w:r>
      <w:r>
        <w:rPr>
          <w:rFonts w:hint="eastAsia"/>
          <w:sz w:val="30"/>
          <w:szCs w:val="30"/>
        </w:rPr>
        <w:t>1</w:t>
      </w:r>
      <w:r>
        <w:rPr>
          <w:rFonts w:hint="eastAsia"/>
          <w:sz w:val="30"/>
          <w:szCs w:val="30"/>
        </w:rPr>
        <w:t>（另案处理）、邓某</w:t>
      </w:r>
      <w:r>
        <w:rPr>
          <w:rFonts w:hint="eastAsia"/>
          <w:sz w:val="30"/>
          <w:szCs w:val="30"/>
        </w:rPr>
        <w:t>2</w:t>
      </w:r>
      <w:r>
        <w:rPr>
          <w:rFonts w:hint="eastAsia"/>
          <w:sz w:val="30"/>
          <w:szCs w:val="30"/>
        </w:rPr>
        <w:t>审验异地机动车驾驶证合共</w:t>
      </w:r>
      <w:r>
        <w:rPr>
          <w:rFonts w:hint="eastAsia"/>
          <w:sz w:val="30"/>
          <w:szCs w:val="30"/>
        </w:rPr>
        <w:t>2334</w:t>
      </w:r>
      <w:r>
        <w:rPr>
          <w:rFonts w:hint="eastAsia"/>
          <w:sz w:val="30"/>
          <w:szCs w:val="30"/>
        </w:rPr>
        <w:t>人次，并先后分</w:t>
      </w:r>
      <w:r>
        <w:rPr>
          <w:rFonts w:hint="eastAsia"/>
          <w:sz w:val="30"/>
          <w:szCs w:val="30"/>
        </w:rPr>
        <w:t>34</w:t>
      </w:r>
      <w:r>
        <w:rPr>
          <w:rFonts w:hint="eastAsia"/>
          <w:sz w:val="30"/>
          <w:szCs w:val="30"/>
        </w:rPr>
        <w:t>次非法收受邓某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给予的好处费金额合计人民币</w:t>
      </w:r>
      <w:r>
        <w:rPr>
          <w:rFonts w:hint="eastAsia"/>
          <w:sz w:val="30"/>
          <w:szCs w:val="30"/>
        </w:rPr>
        <w:t>140030</w:t>
      </w:r>
      <w:r>
        <w:rPr>
          <w:rFonts w:hint="eastAsia"/>
          <w:sz w:val="30"/>
          <w:szCs w:val="30"/>
        </w:rPr>
        <w:t>元，其中林辉鸿分得人民币</w:t>
      </w:r>
      <w:r>
        <w:rPr>
          <w:rFonts w:hint="eastAsia"/>
          <w:sz w:val="30"/>
          <w:szCs w:val="30"/>
        </w:rPr>
        <w:t>69955</w:t>
      </w:r>
      <w:r>
        <w:rPr>
          <w:rFonts w:hint="eastAsia"/>
          <w:sz w:val="30"/>
          <w:szCs w:val="30"/>
        </w:rPr>
        <w:t>元，黄慧峰分得人民币</w:t>
      </w:r>
      <w:r>
        <w:rPr>
          <w:rFonts w:hint="eastAsia"/>
          <w:sz w:val="30"/>
          <w:szCs w:val="30"/>
        </w:rPr>
        <w:t>70075</w:t>
      </w:r>
      <w:r>
        <w:rPr>
          <w:rFonts w:hint="eastAsia"/>
          <w:sz w:val="30"/>
          <w:szCs w:val="30"/>
        </w:rPr>
        <w:t>元。</w:t>
      </w:r>
    </w:p>
    <w:p w14:paraId="23A133E6" w14:textId="77777777" w:rsidR="00E650E3" w:rsidRDefault="00E650E3">
      <w:pPr>
        <w:spacing w:line="500" w:lineRule="atLeast"/>
        <w:ind w:firstLine="600"/>
        <w:divId w:val="13046741"/>
        <w:rPr>
          <w:rFonts w:hint="eastAsia"/>
          <w:sz w:val="30"/>
          <w:szCs w:val="30"/>
        </w:rPr>
      </w:pPr>
      <w:r>
        <w:rPr>
          <w:rFonts w:hint="eastAsia"/>
          <w:sz w:val="30"/>
          <w:szCs w:val="30"/>
        </w:rPr>
        <w:t>案发后，被告人林辉鸿、黄慧峰已分别将分得的违法犯罪所得退至佛冈县公安局和佛冈县监察委员会。</w:t>
      </w:r>
    </w:p>
    <w:p w14:paraId="7A50B0FA" w14:textId="77777777" w:rsidR="00E650E3" w:rsidRDefault="00E650E3">
      <w:pPr>
        <w:spacing w:line="500" w:lineRule="atLeast"/>
        <w:ind w:firstLine="600"/>
        <w:divId w:val="1606305510"/>
        <w:rPr>
          <w:rFonts w:hint="eastAsia"/>
          <w:sz w:val="30"/>
          <w:szCs w:val="30"/>
        </w:rPr>
      </w:pPr>
      <w:r>
        <w:rPr>
          <w:rFonts w:hint="eastAsia"/>
          <w:sz w:val="30"/>
          <w:szCs w:val="30"/>
        </w:rPr>
        <w:t>上述事实，被告人林辉鸿、黄慧峰在开庭审理过程中亦无异议，且有经庭审举证、质证，本院予以确认的下列证据：依法扣押的手机、现金等物证，立案决定书、户籍证明、到案经过、微信交易记录、入职解职证明、劳动合同、行政处罚决定书、银行回单、微信帐号注册信息、交易记录、转帐记录等书证，证人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、苏某、冯某、江某、黄某等人的证言，被告人林辉鸿、黄慧峰的供述与辩解，辨认笔录，视听资料，电子数据等证据证实，足以认定。</w:t>
      </w:r>
    </w:p>
    <w:p w14:paraId="04A27065" w14:textId="77777777" w:rsidR="00E650E3" w:rsidRDefault="00E650E3">
      <w:pPr>
        <w:spacing w:line="500" w:lineRule="atLeast"/>
        <w:ind w:firstLine="600"/>
        <w:divId w:val="183128560"/>
        <w:rPr>
          <w:rFonts w:hint="eastAsia"/>
          <w:sz w:val="30"/>
          <w:szCs w:val="30"/>
        </w:rPr>
      </w:pPr>
      <w:r>
        <w:rPr>
          <w:rFonts w:hint="eastAsia"/>
          <w:sz w:val="30"/>
          <w:szCs w:val="30"/>
        </w:rPr>
        <w:t>本院经审理查明被告人林辉鸿、黄慧峰的犯罪事实与公诉机关指控的一致。被告人林辉鸿、黄慧峰在律师见证下表示认罪认罚，签署了认罪认罚具结书，并接受公诉机关对其犯受贿罪，在有期徒刑一年六个月至二年六个月幅度内判处并处罚金的量刑建议。</w:t>
      </w:r>
    </w:p>
    <w:p w14:paraId="66BE72AF" w14:textId="77777777" w:rsidR="00E650E3" w:rsidRDefault="00E650E3">
      <w:pPr>
        <w:spacing w:line="500" w:lineRule="atLeast"/>
        <w:ind w:firstLine="600"/>
        <w:divId w:val="1916937178"/>
        <w:rPr>
          <w:rFonts w:hint="eastAsia"/>
          <w:sz w:val="30"/>
          <w:szCs w:val="30"/>
        </w:rPr>
      </w:pPr>
      <w:r>
        <w:rPr>
          <w:rFonts w:hint="eastAsia"/>
          <w:sz w:val="30"/>
          <w:szCs w:val="30"/>
        </w:rPr>
        <w:t>本院认为，被告人林辉鸿作为在司法行政机关从事公务的人员，利用其担任佛冈县公安局交通警察大队车管中队警务辅助人员并在驾驶员岗协助办理驾驶证业务的职务之便，伙同被告人黄慧峰为他人谋取不正当利益，并非法收受他人给予的好处费合计人民币</w:t>
      </w:r>
      <w:r>
        <w:rPr>
          <w:rFonts w:hint="eastAsia"/>
          <w:sz w:val="30"/>
          <w:szCs w:val="30"/>
        </w:rPr>
        <w:t>140030</w:t>
      </w:r>
      <w:r>
        <w:rPr>
          <w:rFonts w:hint="eastAsia"/>
          <w:sz w:val="30"/>
          <w:szCs w:val="30"/>
        </w:rPr>
        <w:t>元，数额较大，其二人的共同故意犯罪行为已构成受贿罪，应当依法追究其二人的刑事责任，并依法追缴其二人的违法犯罪所得。鉴于被告人林辉鸿、黄慧峰归案后均能如实述其受贿的犯罪事实，且积极退清赃款，可以从轻处罚。另被告人林辉鸿、黄慧峰均自愿认罪认罚，签署认罪认罚具结书，并接受公诉机关的量刑建议，可以从宽处理。公诉机关的指控及量刑建议符合相关的法律规定，本院予以采纳。被告人林辉鸿是作为在佛冈县公安局交通警察大队车管中队驾驶员岗协助办理驾驶证业务的警务辅助人员，是司法行政机关从事公务的人员，其伙同他人利用职务之便为自己大肆敛财，其不仅是辜负了所在单位的信任，更是破坏了国家工作人员职务行为的廉洁性，破坏了行政机关单位的正常管理活动，在社会造成负面的影响，对两被告人不宜适用缓刑执行。被告人及辩护人请求适用缓刑的意见本院不予采纳。依据《中华人民共和国刑法》第三百八十五条第一款、第三百八十六条、第三百八十三条第一款、第四款、第二十五条、第六十七条第三款、第六十四条，以及《最高人民法院最高人民检察院关于办理贪污贿赂刑事案件适用法律若干问题的解释》第一条第一款、第十九条第一款之规定，判决如下：</w:t>
      </w:r>
    </w:p>
    <w:p w14:paraId="334292EB" w14:textId="77777777" w:rsidR="00E650E3" w:rsidRDefault="00E650E3">
      <w:pPr>
        <w:spacing w:line="500" w:lineRule="atLeast"/>
        <w:ind w:firstLine="600"/>
        <w:divId w:val="1666083171"/>
        <w:rPr>
          <w:rFonts w:hint="eastAsia"/>
          <w:sz w:val="30"/>
          <w:szCs w:val="30"/>
        </w:rPr>
      </w:pPr>
      <w:r>
        <w:rPr>
          <w:rFonts w:hint="eastAsia"/>
          <w:sz w:val="30"/>
          <w:szCs w:val="30"/>
        </w:rPr>
        <w:t>一、被告人林辉鸿犯受贿罪，判处有期徒刑一年六个月，并处罚金人民币</w:t>
      </w:r>
      <w:r>
        <w:rPr>
          <w:rFonts w:hint="eastAsia"/>
          <w:sz w:val="30"/>
          <w:szCs w:val="30"/>
        </w:rPr>
        <w:t>100000</w:t>
      </w:r>
      <w:r>
        <w:rPr>
          <w:rFonts w:hint="eastAsia"/>
          <w:sz w:val="30"/>
          <w:szCs w:val="30"/>
        </w:rPr>
        <w:t>元。</w:t>
      </w:r>
    </w:p>
    <w:p w14:paraId="1C0B1811" w14:textId="77777777" w:rsidR="00E650E3" w:rsidRDefault="00E650E3">
      <w:pPr>
        <w:spacing w:line="500" w:lineRule="atLeast"/>
        <w:ind w:firstLine="600"/>
        <w:divId w:val="815343320"/>
        <w:rPr>
          <w:rFonts w:hint="eastAsia"/>
          <w:sz w:val="30"/>
          <w:szCs w:val="30"/>
        </w:rPr>
      </w:pPr>
      <w:r>
        <w:rPr>
          <w:rFonts w:hint="eastAsia"/>
          <w:sz w:val="30"/>
          <w:szCs w:val="30"/>
        </w:rPr>
        <w:t>（刑期从判决执行之日起计算。判决执行以前先行羁押一日折抵刑期一日，应减去原羁押的</w:t>
      </w:r>
      <w:r>
        <w:rPr>
          <w:rFonts w:hint="eastAsia"/>
          <w:sz w:val="30"/>
          <w:szCs w:val="30"/>
        </w:rPr>
        <w:t>41</w:t>
      </w:r>
      <w:r>
        <w:rPr>
          <w:rFonts w:hint="eastAsia"/>
          <w:sz w:val="30"/>
          <w:szCs w:val="30"/>
        </w:rPr>
        <w:t>日。罚金限在本判决生效之日起十日内交清，上缴国库。）</w:t>
      </w:r>
    </w:p>
    <w:p w14:paraId="70A6FDB8" w14:textId="77777777" w:rsidR="00E650E3" w:rsidRDefault="00E650E3">
      <w:pPr>
        <w:spacing w:line="500" w:lineRule="atLeast"/>
        <w:ind w:firstLine="600"/>
        <w:divId w:val="804546035"/>
        <w:rPr>
          <w:rFonts w:hint="eastAsia"/>
          <w:sz w:val="30"/>
          <w:szCs w:val="30"/>
        </w:rPr>
      </w:pPr>
      <w:r>
        <w:rPr>
          <w:rFonts w:hint="eastAsia"/>
          <w:sz w:val="30"/>
          <w:szCs w:val="30"/>
        </w:rPr>
        <w:t>二、被告人黄慧峰犯受贿罪，判处有期徒刑一年六个月，并处罚金人民币</w:t>
      </w:r>
      <w:r>
        <w:rPr>
          <w:rFonts w:hint="eastAsia"/>
          <w:sz w:val="30"/>
          <w:szCs w:val="30"/>
        </w:rPr>
        <w:t>100000</w:t>
      </w:r>
      <w:r>
        <w:rPr>
          <w:rFonts w:hint="eastAsia"/>
          <w:sz w:val="30"/>
          <w:szCs w:val="30"/>
        </w:rPr>
        <w:t>元。</w:t>
      </w:r>
    </w:p>
    <w:p w14:paraId="516068DD" w14:textId="77777777" w:rsidR="00E650E3" w:rsidRDefault="00E650E3">
      <w:pPr>
        <w:spacing w:line="500" w:lineRule="atLeast"/>
        <w:ind w:firstLine="600"/>
        <w:divId w:val="1411007388"/>
        <w:rPr>
          <w:rFonts w:hint="eastAsia"/>
          <w:sz w:val="30"/>
          <w:szCs w:val="30"/>
        </w:rPr>
      </w:pPr>
      <w:r>
        <w:rPr>
          <w:rFonts w:hint="eastAsia"/>
          <w:sz w:val="30"/>
          <w:szCs w:val="30"/>
        </w:rPr>
        <w:t>（刑期从判决执行之日起计算。判决执行以前先行羁押一日折抵刑期一日，应减去原羁押的</w:t>
      </w:r>
      <w:r>
        <w:rPr>
          <w:rFonts w:hint="eastAsia"/>
          <w:sz w:val="30"/>
          <w:szCs w:val="30"/>
        </w:rPr>
        <w:t>41</w:t>
      </w:r>
      <w:r>
        <w:rPr>
          <w:rFonts w:hint="eastAsia"/>
          <w:sz w:val="30"/>
          <w:szCs w:val="30"/>
        </w:rPr>
        <w:t>日。罚金限在本判决生效之日起十日内交清，上缴国库。）</w:t>
      </w:r>
    </w:p>
    <w:p w14:paraId="7AA3CB36" w14:textId="77777777" w:rsidR="00E650E3" w:rsidRDefault="00E650E3">
      <w:pPr>
        <w:spacing w:line="500" w:lineRule="atLeast"/>
        <w:ind w:firstLine="600"/>
        <w:divId w:val="1379473947"/>
        <w:rPr>
          <w:rFonts w:hint="eastAsia"/>
          <w:sz w:val="30"/>
          <w:szCs w:val="30"/>
        </w:rPr>
      </w:pPr>
      <w:r>
        <w:rPr>
          <w:rFonts w:hint="eastAsia"/>
          <w:sz w:val="30"/>
          <w:szCs w:val="30"/>
        </w:rPr>
        <w:t>三、没收被告人林辉鸿所退赃款人民币</w:t>
      </w:r>
      <w:r>
        <w:rPr>
          <w:rFonts w:hint="eastAsia"/>
          <w:sz w:val="30"/>
          <w:szCs w:val="30"/>
        </w:rPr>
        <w:t>69955</w:t>
      </w:r>
      <w:r>
        <w:rPr>
          <w:rFonts w:hint="eastAsia"/>
          <w:sz w:val="30"/>
          <w:szCs w:val="30"/>
        </w:rPr>
        <w:t>元，被告人黄慧峰所退赃款人民币</w:t>
      </w:r>
      <w:r>
        <w:rPr>
          <w:rFonts w:hint="eastAsia"/>
          <w:sz w:val="30"/>
          <w:szCs w:val="30"/>
        </w:rPr>
        <w:t>70075</w:t>
      </w:r>
      <w:r>
        <w:rPr>
          <w:rFonts w:hint="eastAsia"/>
          <w:sz w:val="30"/>
          <w:szCs w:val="30"/>
        </w:rPr>
        <w:t>元，上缴国库。</w:t>
      </w:r>
    </w:p>
    <w:p w14:paraId="78B7CA27" w14:textId="77777777" w:rsidR="00E650E3" w:rsidRDefault="00E650E3">
      <w:pPr>
        <w:spacing w:line="500" w:lineRule="atLeast"/>
        <w:ind w:firstLine="600"/>
        <w:divId w:val="50390637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3DD33DF8" w14:textId="77777777" w:rsidR="00E650E3" w:rsidRDefault="00E650E3">
      <w:pPr>
        <w:spacing w:line="500" w:lineRule="atLeast"/>
        <w:jc w:val="right"/>
        <w:divId w:val="329908873"/>
        <w:rPr>
          <w:rFonts w:hint="eastAsia"/>
          <w:sz w:val="30"/>
          <w:szCs w:val="30"/>
        </w:rPr>
      </w:pPr>
      <w:r>
        <w:rPr>
          <w:rFonts w:hint="eastAsia"/>
          <w:sz w:val="30"/>
          <w:szCs w:val="30"/>
        </w:rPr>
        <w:t>审　判　长　　邹敏俏</w:t>
      </w:r>
    </w:p>
    <w:p w14:paraId="6BFD1A0C" w14:textId="77777777" w:rsidR="00E650E3" w:rsidRDefault="00E650E3">
      <w:pPr>
        <w:spacing w:line="500" w:lineRule="atLeast"/>
        <w:jc w:val="right"/>
        <w:divId w:val="944577198"/>
        <w:rPr>
          <w:rFonts w:hint="eastAsia"/>
          <w:sz w:val="30"/>
          <w:szCs w:val="30"/>
        </w:rPr>
      </w:pPr>
      <w:r>
        <w:rPr>
          <w:rFonts w:hint="eastAsia"/>
          <w:sz w:val="30"/>
          <w:szCs w:val="30"/>
        </w:rPr>
        <w:t>人民陪审员　　袁飞龙</w:t>
      </w:r>
    </w:p>
    <w:p w14:paraId="67DD3F16" w14:textId="77777777" w:rsidR="00E650E3" w:rsidRDefault="00E650E3">
      <w:pPr>
        <w:spacing w:line="500" w:lineRule="atLeast"/>
        <w:jc w:val="right"/>
        <w:divId w:val="309604696"/>
        <w:rPr>
          <w:rFonts w:hint="eastAsia"/>
          <w:sz w:val="30"/>
          <w:szCs w:val="30"/>
        </w:rPr>
      </w:pPr>
      <w:r>
        <w:rPr>
          <w:rFonts w:hint="eastAsia"/>
          <w:sz w:val="30"/>
          <w:szCs w:val="30"/>
        </w:rPr>
        <w:t>人民陪审员　　陈惠燕</w:t>
      </w:r>
    </w:p>
    <w:p w14:paraId="2DCA0B3B" w14:textId="77777777" w:rsidR="00E650E3" w:rsidRDefault="00E650E3">
      <w:pPr>
        <w:spacing w:line="500" w:lineRule="atLeast"/>
        <w:jc w:val="right"/>
        <w:divId w:val="71438643"/>
        <w:rPr>
          <w:rFonts w:hint="eastAsia"/>
          <w:sz w:val="30"/>
          <w:szCs w:val="30"/>
        </w:rPr>
      </w:pPr>
      <w:r>
        <w:rPr>
          <w:rFonts w:hint="eastAsia"/>
          <w:sz w:val="30"/>
          <w:szCs w:val="30"/>
        </w:rPr>
        <w:t>二〇二〇年四月九日</w:t>
      </w:r>
    </w:p>
    <w:p w14:paraId="3B1DA0EA" w14:textId="77777777" w:rsidR="00E650E3" w:rsidRDefault="00E650E3">
      <w:pPr>
        <w:spacing w:line="500" w:lineRule="atLeast"/>
        <w:jc w:val="right"/>
        <w:divId w:val="1300837782"/>
        <w:rPr>
          <w:rFonts w:hint="eastAsia"/>
          <w:sz w:val="30"/>
          <w:szCs w:val="30"/>
        </w:rPr>
      </w:pPr>
      <w:r>
        <w:rPr>
          <w:rFonts w:hint="eastAsia"/>
          <w:sz w:val="30"/>
          <w:szCs w:val="30"/>
        </w:rPr>
        <w:t>书　记　员　　李燕欧</w:t>
      </w:r>
    </w:p>
    <w:p w14:paraId="7AB2F99C" w14:textId="77777777" w:rsidR="00E650E3" w:rsidRDefault="00E650E3">
      <w:pPr>
        <w:spacing w:line="500" w:lineRule="atLeast"/>
        <w:ind w:firstLine="600"/>
        <w:divId w:val="1331834461"/>
        <w:rPr>
          <w:rFonts w:hint="eastAsia"/>
          <w:sz w:val="30"/>
          <w:szCs w:val="30"/>
        </w:rPr>
      </w:pPr>
      <w:r>
        <w:rPr>
          <w:rFonts w:hint="eastAsia"/>
          <w:sz w:val="30"/>
          <w:szCs w:val="30"/>
        </w:rPr>
        <w:t>附引用法律条文：</w:t>
      </w:r>
    </w:p>
    <w:p w14:paraId="3F1ED640" w14:textId="77777777" w:rsidR="00E650E3" w:rsidRDefault="00E650E3">
      <w:pPr>
        <w:spacing w:line="500" w:lineRule="atLeast"/>
        <w:ind w:firstLine="600"/>
        <w:divId w:val="956327243"/>
        <w:rPr>
          <w:rFonts w:hint="eastAsia"/>
          <w:sz w:val="30"/>
          <w:szCs w:val="30"/>
        </w:rPr>
      </w:pPr>
      <w:r>
        <w:rPr>
          <w:rFonts w:hint="eastAsia"/>
          <w:sz w:val="30"/>
          <w:szCs w:val="30"/>
        </w:rPr>
        <w:t>《中华人民共和国刑法》</w:t>
      </w:r>
    </w:p>
    <w:p w14:paraId="1D0E2367" w14:textId="77777777" w:rsidR="00E650E3" w:rsidRDefault="00E650E3">
      <w:pPr>
        <w:spacing w:line="500" w:lineRule="atLeast"/>
        <w:ind w:firstLine="600"/>
        <w:divId w:val="39971424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270EB34" w14:textId="77777777" w:rsidR="00E650E3" w:rsidRDefault="00E650E3">
      <w:pPr>
        <w:spacing w:line="500" w:lineRule="atLeast"/>
        <w:ind w:firstLine="600"/>
        <w:divId w:val="1423381871"/>
        <w:rPr>
          <w:rFonts w:hint="eastAsia"/>
          <w:sz w:val="30"/>
          <w:szCs w:val="30"/>
        </w:rPr>
      </w:pPr>
      <w:r>
        <w:rPr>
          <w:rFonts w:hint="eastAsia"/>
          <w:sz w:val="30"/>
          <w:szCs w:val="30"/>
        </w:rPr>
        <w:t>国家工作人员在经济往来中，违反国家规定，收受各种名义的回扣、手续费，归个人所有的，以受贿论处。</w:t>
      </w:r>
    </w:p>
    <w:p w14:paraId="00FBF9FE" w14:textId="77777777" w:rsidR="00E650E3" w:rsidRDefault="00E650E3">
      <w:pPr>
        <w:spacing w:line="500" w:lineRule="atLeast"/>
        <w:ind w:firstLine="600"/>
        <w:divId w:val="159975067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DB23F6B" w14:textId="77777777" w:rsidR="00E650E3" w:rsidRDefault="00E650E3">
      <w:pPr>
        <w:spacing w:line="500" w:lineRule="atLeast"/>
        <w:ind w:firstLine="600"/>
        <w:divId w:val="1608192717"/>
        <w:rPr>
          <w:rFonts w:hint="eastAsia"/>
          <w:sz w:val="30"/>
          <w:szCs w:val="30"/>
        </w:rPr>
      </w:pPr>
      <w:r>
        <w:rPr>
          <w:rFonts w:hint="eastAsia"/>
          <w:sz w:val="30"/>
          <w:szCs w:val="30"/>
        </w:rPr>
        <w:t>第三百八十三条对犯贪污罪的，根据情节轻重，分别依照下列规定处罚：</w:t>
      </w:r>
    </w:p>
    <w:p w14:paraId="1A37C3EA" w14:textId="77777777" w:rsidR="00E650E3" w:rsidRDefault="00E650E3">
      <w:pPr>
        <w:spacing w:line="500" w:lineRule="atLeast"/>
        <w:ind w:firstLine="600"/>
        <w:divId w:val="1637953442"/>
        <w:rPr>
          <w:rFonts w:hint="eastAsia"/>
          <w:sz w:val="30"/>
          <w:szCs w:val="30"/>
        </w:rPr>
      </w:pPr>
      <w:r>
        <w:rPr>
          <w:rFonts w:hint="eastAsia"/>
          <w:sz w:val="30"/>
          <w:szCs w:val="30"/>
        </w:rPr>
        <w:t>（一）贪污数额较大或者有其他较重情节的，处三年以下有期徒刑或者拘役，并处罚金。</w:t>
      </w:r>
    </w:p>
    <w:p w14:paraId="6863B75B" w14:textId="77777777" w:rsidR="00E650E3" w:rsidRDefault="00E650E3">
      <w:pPr>
        <w:spacing w:line="500" w:lineRule="atLeast"/>
        <w:ind w:firstLine="600"/>
        <w:divId w:val="2114468572"/>
        <w:rPr>
          <w:rFonts w:hint="eastAsia"/>
          <w:sz w:val="30"/>
          <w:szCs w:val="30"/>
        </w:rPr>
      </w:pPr>
      <w:r>
        <w:rPr>
          <w:rFonts w:hint="eastAsia"/>
          <w:sz w:val="30"/>
          <w:szCs w:val="30"/>
        </w:rPr>
        <w:t>（二）贪污数额巨大或者有其他严重情节的，处三年以上十年以下有期徒刑，并处罚金或者没收财产。</w:t>
      </w:r>
    </w:p>
    <w:p w14:paraId="547E059C" w14:textId="77777777" w:rsidR="00E650E3" w:rsidRDefault="00E650E3">
      <w:pPr>
        <w:spacing w:line="500" w:lineRule="atLeast"/>
        <w:ind w:firstLine="600"/>
        <w:divId w:val="67596567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1AA0C90" w14:textId="77777777" w:rsidR="00E650E3" w:rsidRDefault="00E650E3">
      <w:pPr>
        <w:spacing w:line="500" w:lineRule="atLeast"/>
        <w:ind w:firstLine="600"/>
        <w:divId w:val="693112465"/>
        <w:rPr>
          <w:rFonts w:hint="eastAsia"/>
          <w:sz w:val="30"/>
          <w:szCs w:val="30"/>
        </w:rPr>
      </w:pPr>
      <w:r>
        <w:rPr>
          <w:rFonts w:hint="eastAsia"/>
          <w:sz w:val="30"/>
          <w:szCs w:val="30"/>
        </w:rPr>
        <w:t>对多次贪污未经处理的，按照累计贪污数额处罚。</w:t>
      </w:r>
    </w:p>
    <w:p w14:paraId="73B0B073" w14:textId="77777777" w:rsidR="00E650E3" w:rsidRDefault="00E650E3">
      <w:pPr>
        <w:spacing w:line="500" w:lineRule="atLeast"/>
        <w:ind w:firstLine="600"/>
        <w:divId w:val="15349250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C6E1833" w14:textId="77777777" w:rsidR="00E650E3" w:rsidRDefault="00E650E3">
      <w:pPr>
        <w:spacing w:line="500" w:lineRule="atLeast"/>
        <w:ind w:firstLine="600"/>
        <w:divId w:val="7641818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6A33B9D" w14:textId="77777777" w:rsidR="00E650E3" w:rsidRDefault="00E650E3">
      <w:pPr>
        <w:spacing w:line="500" w:lineRule="atLeast"/>
        <w:ind w:firstLine="600"/>
        <w:divId w:val="2059011390"/>
        <w:rPr>
          <w:rFonts w:hint="eastAsia"/>
          <w:sz w:val="30"/>
          <w:szCs w:val="30"/>
        </w:rPr>
      </w:pPr>
      <w:r>
        <w:rPr>
          <w:rFonts w:hint="eastAsia"/>
          <w:sz w:val="30"/>
          <w:szCs w:val="30"/>
        </w:rPr>
        <w:t>第二十五条共同犯罪是指二人以上共同故意犯罪。</w:t>
      </w:r>
    </w:p>
    <w:p w14:paraId="3F32BCC5" w14:textId="77777777" w:rsidR="00E650E3" w:rsidRDefault="00E650E3">
      <w:pPr>
        <w:spacing w:line="500" w:lineRule="atLeast"/>
        <w:ind w:firstLine="600"/>
        <w:divId w:val="438719868"/>
        <w:rPr>
          <w:rFonts w:hint="eastAsia"/>
          <w:sz w:val="30"/>
          <w:szCs w:val="30"/>
        </w:rPr>
      </w:pPr>
      <w:r>
        <w:rPr>
          <w:rFonts w:hint="eastAsia"/>
          <w:sz w:val="30"/>
          <w:szCs w:val="30"/>
        </w:rPr>
        <w:t>二人以上共同过失犯罪，不以共同犯罪论处；应当负刑事责任的，按照他们所犯的罪分别处罚。</w:t>
      </w:r>
    </w:p>
    <w:p w14:paraId="18809707" w14:textId="77777777" w:rsidR="00E650E3" w:rsidRDefault="00E650E3">
      <w:pPr>
        <w:spacing w:line="500" w:lineRule="atLeast"/>
        <w:ind w:firstLine="600"/>
        <w:divId w:val="3915424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82EA9A2" w14:textId="77777777" w:rsidR="00E650E3" w:rsidRDefault="00E650E3">
      <w:pPr>
        <w:spacing w:line="500" w:lineRule="atLeast"/>
        <w:ind w:firstLine="600"/>
        <w:divId w:val="15739279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2E6745" w14:textId="77777777" w:rsidR="00E650E3" w:rsidRDefault="00E650E3">
      <w:pPr>
        <w:spacing w:line="500" w:lineRule="atLeast"/>
        <w:ind w:firstLine="600"/>
        <w:divId w:val="11003681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C3C9D7A" w14:textId="77777777" w:rsidR="00E650E3" w:rsidRDefault="00E650E3">
      <w:pPr>
        <w:spacing w:line="500" w:lineRule="atLeast"/>
        <w:ind w:firstLine="600"/>
        <w:divId w:val="696231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C72423D" w14:textId="77777777" w:rsidR="00E650E3" w:rsidRDefault="00E650E3">
      <w:pPr>
        <w:spacing w:line="500" w:lineRule="atLeast"/>
        <w:ind w:firstLine="600"/>
        <w:divId w:val="1280450169"/>
        <w:rPr>
          <w:rFonts w:hint="eastAsia"/>
          <w:sz w:val="30"/>
          <w:szCs w:val="30"/>
        </w:rPr>
      </w:pPr>
      <w:r>
        <w:rPr>
          <w:rFonts w:hint="eastAsia"/>
          <w:sz w:val="30"/>
          <w:szCs w:val="30"/>
        </w:rPr>
        <w:t>《最高人民法院、最高人民检察院关于办理贪污贿赂刑事案件适用法律若干问题的解释》</w:t>
      </w:r>
    </w:p>
    <w:p w14:paraId="0663EDD0" w14:textId="77777777" w:rsidR="00E650E3" w:rsidRDefault="00E650E3">
      <w:pPr>
        <w:spacing w:line="500" w:lineRule="atLeast"/>
        <w:ind w:firstLine="600"/>
        <w:divId w:val="15676736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2A6FB43" w14:textId="77777777" w:rsidR="00E650E3" w:rsidRDefault="00E650E3">
      <w:pPr>
        <w:spacing w:line="500" w:lineRule="atLeast"/>
        <w:ind w:firstLine="600"/>
        <w:divId w:val="188470548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B0203BF" w14:textId="77777777" w:rsidR="00E650E3" w:rsidRDefault="00E650E3">
      <w:pPr>
        <w:spacing w:line="500" w:lineRule="atLeast"/>
        <w:ind w:firstLine="600"/>
        <w:divId w:val="752553927"/>
        <w:rPr>
          <w:rFonts w:hint="eastAsia"/>
          <w:sz w:val="30"/>
          <w:szCs w:val="30"/>
        </w:rPr>
      </w:pPr>
      <w:r>
        <w:rPr>
          <w:rFonts w:hint="eastAsia"/>
          <w:sz w:val="30"/>
          <w:szCs w:val="30"/>
        </w:rPr>
        <w:t>（一）贪污救灾、抢险、防汛、优抚、扶贫、移民、救济、防疫、社会捐助等特定款物的；</w:t>
      </w:r>
    </w:p>
    <w:p w14:paraId="37567806" w14:textId="77777777" w:rsidR="00E650E3" w:rsidRDefault="00E650E3">
      <w:pPr>
        <w:spacing w:line="500" w:lineRule="atLeast"/>
        <w:ind w:firstLine="600"/>
        <w:divId w:val="1660768603"/>
        <w:rPr>
          <w:rFonts w:hint="eastAsia"/>
          <w:sz w:val="30"/>
          <w:szCs w:val="30"/>
        </w:rPr>
      </w:pPr>
      <w:r>
        <w:rPr>
          <w:rFonts w:hint="eastAsia"/>
          <w:sz w:val="30"/>
          <w:szCs w:val="30"/>
        </w:rPr>
        <w:t>（二）曾因贪污、受贿、挪用公款受过党纪、行政处分的；</w:t>
      </w:r>
    </w:p>
    <w:p w14:paraId="0B475C85" w14:textId="77777777" w:rsidR="00E650E3" w:rsidRDefault="00E650E3">
      <w:pPr>
        <w:spacing w:line="500" w:lineRule="atLeast"/>
        <w:ind w:firstLine="600"/>
        <w:divId w:val="946352648"/>
        <w:rPr>
          <w:rFonts w:hint="eastAsia"/>
          <w:sz w:val="30"/>
          <w:szCs w:val="30"/>
        </w:rPr>
      </w:pPr>
      <w:r>
        <w:rPr>
          <w:rFonts w:hint="eastAsia"/>
          <w:sz w:val="30"/>
          <w:szCs w:val="30"/>
        </w:rPr>
        <w:t>（三）曾因故意犯罪受过刑事追究的；</w:t>
      </w:r>
    </w:p>
    <w:p w14:paraId="4BB501BA" w14:textId="77777777" w:rsidR="00E650E3" w:rsidRDefault="00E650E3">
      <w:pPr>
        <w:spacing w:line="500" w:lineRule="atLeast"/>
        <w:ind w:firstLine="600"/>
        <w:divId w:val="1833132231"/>
        <w:rPr>
          <w:rFonts w:hint="eastAsia"/>
          <w:sz w:val="30"/>
          <w:szCs w:val="30"/>
        </w:rPr>
      </w:pPr>
      <w:r>
        <w:rPr>
          <w:rFonts w:hint="eastAsia"/>
          <w:sz w:val="30"/>
          <w:szCs w:val="30"/>
        </w:rPr>
        <w:t>（四）赃款赃物用于非法活动的；</w:t>
      </w:r>
    </w:p>
    <w:p w14:paraId="7A102B3C" w14:textId="77777777" w:rsidR="00E650E3" w:rsidRDefault="00E650E3">
      <w:pPr>
        <w:spacing w:line="500" w:lineRule="atLeast"/>
        <w:ind w:firstLine="600"/>
        <w:divId w:val="1195263661"/>
        <w:rPr>
          <w:rFonts w:hint="eastAsia"/>
          <w:sz w:val="30"/>
          <w:szCs w:val="30"/>
        </w:rPr>
      </w:pPr>
      <w:r>
        <w:rPr>
          <w:rFonts w:hint="eastAsia"/>
          <w:sz w:val="30"/>
          <w:szCs w:val="30"/>
        </w:rPr>
        <w:t>（五）拒不交待赃款赃物去向或者拒不配合追缴工作，致使无法追缴的；</w:t>
      </w:r>
    </w:p>
    <w:p w14:paraId="5957A7DD" w14:textId="77777777" w:rsidR="00E650E3" w:rsidRDefault="00E650E3">
      <w:pPr>
        <w:spacing w:line="500" w:lineRule="atLeast"/>
        <w:ind w:firstLine="600"/>
        <w:divId w:val="2057199918"/>
        <w:rPr>
          <w:rFonts w:hint="eastAsia"/>
          <w:sz w:val="30"/>
          <w:szCs w:val="30"/>
        </w:rPr>
      </w:pPr>
      <w:r>
        <w:rPr>
          <w:rFonts w:hint="eastAsia"/>
          <w:sz w:val="30"/>
          <w:szCs w:val="30"/>
        </w:rPr>
        <w:t>（六）造成恶劣影响或者其他严重后果的。</w:t>
      </w:r>
    </w:p>
    <w:p w14:paraId="12CFA7EC" w14:textId="77777777" w:rsidR="00E650E3" w:rsidRDefault="00E650E3">
      <w:pPr>
        <w:spacing w:line="500" w:lineRule="atLeast"/>
        <w:ind w:firstLine="600"/>
        <w:divId w:val="145590040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369CC05" w14:textId="77777777" w:rsidR="00E650E3" w:rsidRDefault="00E650E3">
      <w:pPr>
        <w:spacing w:line="500" w:lineRule="atLeast"/>
        <w:ind w:firstLine="600"/>
        <w:divId w:val="1013260313"/>
        <w:rPr>
          <w:rFonts w:hint="eastAsia"/>
          <w:sz w:val="30"/>
          <w:szCs w:val="30"/>
        </w:rPr>
      </w:pPr>
      <w:r>
        <w:rPr>
          <w:rFonts w:hint="eastAsia"/>
          <w:sz w:val="30"/>
          <w:szCs w:val="30"/>
        </w:rPr>
        <w:t>（一）多次索贿的；</w:t>
      </w:r>
    </w:p>
    <w:p w14:paraId="4CC4BA00" w14:textId="77777777" w:rsidR="00E650E3" w:rsidRDefault="00E650E3">
      <w:pPr>
        <w:spacing w:line="500" w:lineRule="atLeast"/>
        <w:ind w:firstLine="600"/>
        <w:divId w:val="30350038"/>
        <w:rPr>
          <w:rFonts w:hint="eastAsia"/>
          <w:sz w:val="30"/>
          <w:szCs w:val="30"/>
        </w:rPr>
      </w:pPr>
      <w:r>
        <w:rPr>
          <w:rFonts w:hint="eastAsia"/>
          <w:sz w:val="30"/>
          <w:szCs w:val="30"/>
        </w:rPr>
        <w:t>（二）为他人谋取不正当利益，致使公共财产、国家和人民利益遭受损失的；</w:t>
      </w:r>
    </w:p>
    <w:p w14:paraId="32207834" w14:textId="77777777" w:rsidR="00E650E3" w:rsidRDefault="00E650E3">
      <w:pPr>
        <w:spacing w:line="500" w:lineRule="atLeast"/>
        <w:ind w:firstLine="600"/>
        <w:divId w:val="645935744"/>
        <w:rPr>
          <w:rFonts w:hint="eastAsia"/>
          <w:sz w:val="30"/>
          <w:szCs w:val="30"/>
        </w:rPr>
      </w:pPr>
      <w:r>
        <w:rPr>
          <w:rFonts w:hint="eastAsia"/>
          <w:sz w:val="30"/>
          <w:szCs w:val="30"/>
        </w:rPr>
        <w:t>（三）为他人谋取职务提拔、调整的。</w:t>
      </w:r>
    </w:p>
    <w:p w14:paraId="22B03371" w14:textId="77777777" w:rsidR="00E650E3" w:rsidRDefault="00E650E3">
      <w:pPr>
        <w:spacing w:line="500" w:lineRule="atLeast"/>
        <w:ind w:firstLine="600"/>
        <w:divId w:val="173209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CB233A4" w14:textId="77777777" w:rsidR="00E650E3" w:rsidRDefault="00E650E3">
      <w:pPr>
        <w:spacing w:line="500" w:lineRule="atLeast"/>
        <w:ind w:firstLine="600"/>
        <w:divId w:val="208661031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1852B" w14:textId="77777777" w:rsidR="00E650E3" w:rsidRDefault="00E650E3" w:rsidP="00E650E3">
      <w:pPr>
        <w:rPr>
          <w:rFonts w:hint="eastAsia"/>
        </w:rPr>
      </w:pPr>
      <w:r>
        <w:separator/>
      </w:r>
    </w:p>
  </w:endnote>
  <w:endnote w:type="continuationSeparator" w:id="0">
    <w:p w14:paraId="35ADD067" w14:textId="77777777" w:rsidR="00E650E3" w:rsidRDefault="00E650E3" w:rsidP="00E650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AAA1B" w14:textId="77777777" w:rsidR="00E650E3" w:rsidRDefault="00E650E3" w:rsidP="00E650E3">
      <w:pPr>
        <w:rPr>
          <w:rFonts w:hint="eastAsia"/>
        </w:rPr>
      </w:pPr>
      <w:r>
        <w:separator/>
      </w:r>
    </w:p>
  </w:footnote>
  <w:footnote w:type="continuationSeparator" w:id="0">
    <w:p w14:paraId="17AF19CE" w14:textId="77777777" w:rsidR="00E650E3" w:rsidRDefault="00E650E3" w:rsidP="00E650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50E3"/>
    <w:rsid w:val="00A23C24"/>
    <w:rsid w:val="00E650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9CFDB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50E3"/>
    <w:pPr>
      <w:tabs>
        <w:tab w:val="center" w:pos="4153"/>
        <w:tab w:val="right" w:pos="8306"/>
      </w:tabs>
      <w:snapToGrid w:val="0"/>
      <w:jc w:val="center"/>
    </w:pPr>
    <w:rPr>
      <w:sz w:val="18"/>
      <w:szCs w:val="18"/>
    </w:rPr>
  </w:style>
  <w:style w:type="character" w:customStyle="1" w:styleId="a4">
    <w:name w:val="页眉 字符"/>
    <w:basedOn w:val="a0"/>
    <w:link w:val="a3"/>
    <w:uiPriority w:val="99"/>
    <w:rsid w:val="00E650E3"/>
    <w:rPr>
      <w:rFonts w:ascii="宋体" w:eastAsia="宋体" w:hAnsi="宋体" w:cs="宋体"/>
      <w:sz w:val="18"/>
      <w:szCs w:val="18"/>
    </w:rPr>
  </w:style>
  <w:style w:type="paragraph" w:styleId="a5">
    <w:name w:val="footer"/>
    <w:basedOn w:val="a"/>
    <w:link w:val="a6"/>
    <w:uiPriority w:val="99"/>
    <w:unhideWhenUsed/>
    <w:rsid w:val="00E650E3"/>
    <w:pPr>
      <w:tabs>
        <w:tab w:val="center" w:pos="4153"/>
        <w:tab w:val="right" w:pos="8306"/>
      </w:tabs>
      <w:snapToGrid w:val="0"/>
    </w:pPr>
    <w:rPr>
      <w:sz w:val="18"/>
      <w:szCs w:val="18"/>
    </w:rPr>
  </w:style>
  <w:style w:type="character" w:customStyle="1" w:styleId="a6">
    <w:name w:val="页脚 字符"/>
    <w:basedOn w:val="a0"/>
    <w:link w:val="a5"/>
    <w:uiPriority w:val="99"/>
    <w:rsid w:val="00E650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6741">
      <w:marLeft w:val="0"/>
      <w:marRight w:val="0"/>
      <w:marTop w:val="10"/>
      <w:marBottom w:val="10"/>
      <w:divBdr>
        <w:top w:val="none" w:sz="0" w:space="0" w:color="auto"/>
        <w:left w:val="none" w:sz="0" w:space="0" w:color="auto"/>
        <w:bottom w:val="none" w:sz="0" w:space="0" w:color="auto"/>
        <w:right w:val="none" w:sz="0" w:space="0" w:color="auto"/>
      </w:divBdr>
    </w:div>
    <w:div w:id="17320992">
      <w:marLeft w:val="0"/>
      <w:marRight w:val="0"/>
      <w:marTop w:val="10"/>
      <w:marBottom w:val="10"/>
      <w:divBdr>
        <w:top w:val="none" w:sz="0" w:space="0" w:color="auto"/>
        <w:left w:val="none" w:sz="0" w:space="0" w:color="auto"/>
        <w:bottom w:val="none" w:sz="0" w:space="0" w:color="auto"/>
        <w:right w:val="none" w:sz="0" w:space="0" w:color="auto"/>
      </w:divBdr>
    </w:div>
    <w:div w:id="30350038">
      <w:marLeft w:val="0"/>
      <w:marRight w:val="0"/>
      <w:marTop w:val="10"/>
      <w:marBottom w:val="10"/>
      <w:divBdr>
        <w:top w:val="none" w:sz="0" w:space="0" w:color="auto"/>
        <w:left w:val="none" w:sz="0" w:space="0" w:color="auto"/>
        <w:bottom w:val="none" w:sz="0" w:space="0" w:color="auto"/>
        <w:right w:val="none" w:sz="0" w:space="0" w:color="auto"/>
      </w:divBdr>
    </w:div>
    <w:div w:id="36590668">
      <w:marLeft w:val="0"/>
      <w:marRight w:val="0"/>
      <w:marTop w:val="10"/>
      <w:marBottom w:val="10"/>
      <w:divBdr>
        <w:top w:val="none" w:sz="0" w:space="0" w:color="auto"/>
        <w:left w:val="none" w:sz="0" w:space="0" w:color="auto"/>
        <w:bottom w:val="none" w:sz="0" w:space="0" w:color="auto"/>
        <w:right w:val="none" w:sz="0" w:space="0" w:color="auto"/>
      </w:divBdr>
    </w:div>
    <w:div w:id="69623176">
      <w:marLeft w:val="0"/>
      <w:marRight w:val="0"/>
      <w:marTop w:val="10"/>
      <w:marBottom w:val="10"/>
      <w:divBdr>
        <w:top w:val="none" w:sz="0" w:space="0" w:color="auto"/>
        <w:left w:val="none" w:sz="0" w:space="0" w:color="auto"/>
        <w:bottom w:val="none" w:sz="0" w:space="0" w:color="auto"/>
        <w:right w:val="none" w:sz="0" w:space="0" w:color="auto"/>
      </w:divBdr>
    </w:div>
    <w:div w:id="71438643">
      <w:marLeft w:val="0"/>
      <w:marRight w:val="720"/>
      <w:marTop w:val="10"/>
      <w:marBottom w:val="10"/>
      <w:divBdr>
        <w:top w:val="none" w:sz="0" w:space="0" w:color="auto"/>
        <w:left w:val="none" w:sz="0" w:space="0" w:color="auto"/>
        <w:bottom w:val="none" w:sz="0" w:space="0" w:color="auto"/>
        <w:right w:val="none" w:sz="0" w:space="0" w:color="auto"/>
      </w:divBdr>
    </w:div>
    <w:div w:id="156767363">
      <w:marLeft w:val="0"/>
      <w:marRight w:val="0"/>
      <w:marTop w:val="10"/>
      <w:marBottom w:val="10"/>
      <w:divBdr>
        <w:top w:val="none" w:sz="0" w:space="0" w:color="auto"/>
        <w:left w:val="none" w:sz="0" w:space="0" w:color="auto"/>
        <w:bottom w:val="none" w:sz="0" w:space="0" w:color="auto"/>
        <w:right w:val="none" w:sz="0" w:space="0" w:color="auto"/>
      </w:divBdr>
    </w:div>
    <w:div w:id="183128560">
      <w:marLeft w:val="0"/>
      <w:marRight w:val="0"/>
      <w:marTop w:val="10"/>
      <w:marBottom w:val="10"/>
      <w:divBdr>
        <w:top w:val="none" w:sz="0" w:space="0" w:color="auto"/>
        <w:left w:val="none" w:sz="0" w:space="0" w:color="auto"/>
        <w:bottom w:val="none" w:sz="0" w:space="0" w:color="auto"/>
        <w:right w:val="none" w:sz="0" w:space="0" w:color="auto"/>
      </w:divBdr>
    </w:div>
    <w:div w:id="309604696">
      <w:marLeft w:val="0"/>
      <w:marRight w:val="720"/>
      <w:marTop w:val="10"/>
      <w:marBottom w:val="10"/>
      <w:divBdr>
        <w:top w:val="none" w:sz="0" w:space="0" w:color="auto"/>
        <w:left w:val="none" w:sz="0" w:space="0" w:color="auto"/>
        <w:bottom w:val="none" w:sz="0" w:space="0" w:color="auto"/>
        <w:right w:val="none" w:sz="0" w:space="0" w:color="auto"/>
      </w:divBdr>
    </w:div>
    <w:div w:id="329908873">
      <w:marLeft w:val="0"/>
      <w:marRight w:val="720"/>
      <w:marTop w:val="10"/>
      <w:marBottom w:val="10"/>
      <w:divBdr>
        <w:top w:val="none" w:sz="0" w:space="0" w:color="auto"/>
        <w:left w:val="none" w:sz="0" w:space="0" w:color="auto"/>
        <w:bottom w:val="none" w:sz="0" w:space="0" w:color="auto"/>
        <w:right w:val="none" w:sz="0" w:space="0" w:color="auto"/>
      </w:divBdr>
    </w:div>
    <w:div w:id="391542448">
      <w:marLeft w:val="0"/>
      <w:marRight w:val="0"/>
      <w:marTop w:val="10"/>
      <w:marBottom w:val="10"/>
      <w:divBdr>
        <w:top w:val="none" w:sz="0" w:space="0" w:color="auto"/>
        <w:left w:val="none" w:sz="0" w:space="0" w:color="auto"/>
        <w:bottom w:val="none" w:sz="0" w:space="0" w:color="auto"/>
        <w:right w:val="none" w:sz="0" w:space="0" w:color="auto"/>
      </w:divBdr>
    </w:div>
    <w:div w:id="399714242">
      <w:marLeft w:val="0"/>
      <w:marRight w:val="0"/>
      <w:marTop w:val="10"/>
      <w:marBottom w:val="10"/>
      <w:divBdr>
        <w:top w:val="none" w:sz="0" w:space="0" w:color="auto"/>
        <w:left w:val="none" w:sz="0" w:space="0" w:color="auto"/>
        <w:bottom w:val="none" w:sz="0" w:space="0" w:color="auto"/>
        <w:right w:val="none" w:sz="0" w:space="0" w:color="auto"/>
      </w:divBdr>
    </w:div>
    <w:div w:id="438719868">
      <w:marLeft w:val="0"/>
      <w:marRight w:val="0"/>
      <w:marTop w:val="10"/>
      <w:marBottom w:val="10"/>
      <w:divBdr>
        <w:top w:val="none" w:sz="0" w:space="0" w:color="auto"/>
        <w:left w:val="none" w:sz="0" w:space="0" w:color="auto"/>
        <w:bottom w:val="none" w:sz="0" w:space="0" w:color="auto"/>
        <w:right w:val="none" w:sz="0" w:space="0" w:color="auto"/>
      </w:divBdr>
    </w:div>
    <w:div w:id="503906378">
      <w:marLeft w:val="0"/>
      <w:marRight w:val="0"/>
      <w:marTop w:val="10"/>
      <w:marBottom w:val="10"/>
      <w:divBdr>
        <w:top w:val="none" w:sz="0" w:space="0" w:color="auto"/>
        <w:left w:val="none" w:sz="0" w:space="0" w:color="auto"/>
        <w:bottom w:val="none" w:sz="0" w:space="0" w:color="auto"/>
        <w:right w:val="none" w:sz="0" w:space="0" w:color="auto"/>
      </w:divBdr>
    </w:div>
    <w:div w:id="591621708">
      <w:marLeft w:val="0"/>
      <w:marRight w:val="0"/>
      <w:marTop w:val="10"/>
      <w:marBottom w:val="10"/>
      <w:divBdr>
        <w:top w:val="none" w:sz="0" w:space="0" w:color="auto"/>
        <w:left w:val="none" w:sz="0" w:space="0" w:color="auto"/>
        <w:bottom w:val="none" w:sz="0" w:space="0" w:color="auto"/>
        <w:right w:val="none" w:sz="0" w:space="0" w:color="auto"/>
      </w:divBdr>
    </w:div>
    <w:div w:id="645935744">
      <w:marLeft w:val="0"/>
      <w:marRight w:val="0"/>
      <w:marTop w:val="10"/>
      <w:marBottom w:val="10"/>
      <w:divBdr>
        <w:top w:val="none" w:sz="0" w:space="0" w:color="auto"/>
        <w:left w:val="none" w:sz="0" w:space="0" w:color="auto"/>
        <w:bottom w:val="none" w:sz="0" w:space="0" w:color="auto"/>
        <w:right w:val="none" w:sz="0" w:space="0" w:color="auto"/>
      </w:divBdr>
    </w:div>
    <w:div w:id="675965670">
      <w:marLeft w:val="0"/>
      <w:marRight w:val="0"/>
      <w:marTop w:val="10"/>
      <w:marBottom w:val="10"/>
      <w:divBdr>
        <w:top w:val="none" w:sz="0" w:space="0" w:color="auto"/>
        <w:left w:val="none" w:sz="0" w:space="0" w:color="auto"/>
        <w:bottom w:val="none" w:sz="0" w:space="0" w:color="auto"/>
        <w:right w:val="none" w:sz="0" w:space="0" w:color="auto"/>
      </w:divBdr>
    </w:div>
    <w:div w:id="693112465">
      <w:marLeft w:val="0"/>
      <w:marRight w:val="0"/>
      <w:marTop w:val="10"/>
      <w:marBottom w:val="10"/>
      <w:divBdr>
        <w:top w:val="none" w:sz="0" w:space="0" w:color="auto"/>
        <w:left w:val="none" w:sz="0" w:space="0" w:color="auto"/>
        <w:bottom w:val="none" w:sz="0" w:space="0" w:color="auto"/>
        <w:right w:val="none" w:sz="0" w:space="0" w:color="auto"/>
      </w:divBdr>
    </w:div>
    <w:div w:id="752553927">
      <w:marLeft w:val="0"/>
      <w:marRight w:val="0"/>
      <w:marTop w:val="10"/>
      <w:marBottom w:val="10"/>
      <w:divBdr>
        <w:top w:val="none" w:sz="0" w:space="0" w:color="auto"/>
        <w:left w:val="none" w:sz="0" w:space="0" w:color="auto"/>
        <w:bottom w:val="none" w:sz="0" w:space="0" w:color="auto"/>
        <w:right w:val="none" w:sz="0" w:space="0" w:color="auto"/>
      </w:divBdr>
    </w:div>
    <w:div w:id="764181813">
      <w:marLeft w:val="0"/>
      <w:marRight w:val="0"/>
      <w:marTop w:val="10"/>
      <w:marBottom w:val="10"/>
      <w:divBdr>
        <w:top w:val="none" w:sz="0" w:space="0" w:color="auto"/>
        <w:left w:val="none" w:sz="0" w:space="0" w:color="auto"/>
        <w:bottom w:val="none" w:sz="0" w:space="0" w:color="auto"/>
        <w:right w:val="none" w:sz="0" w:space="0" w:color="auto"/>
      </w:divBdr>
    </w:div>
    <w:div w:id="804546035">
      <w:marLeft w:val="0"/>
      <w:marRight w:val="0"/>
      <w:marTop w:val="10"/>
      <w:marBottom w:val="10"/>
      <w:divBdr>
        <w:top w:val="none" w:sz="0" w:space="0" w:color="auto"/>
        <w:left w:val="none" w:sz="0" w:space="0" w:color="auto"/>
        <w:bottom w:val="none" w:sz="0" w:space="0" w:color="auto"/>
        <w:right w:val="none" w:sz="0" w:space="0" w:color="auto"/>
      </w:divBdr>
    </w:div>
    <w:div w:id="815343320">
      <w:marLeft w:val="0"/>
      <w:marRight w:val="0"/>
      <w:marTop w:val="10"/>
      <w:marBottom w:val="10"/>
      <w:divBdr>
        <w:top w:val="none" w:sz="0" w:space="0" w:color="auto"/>
        <w:left w:val="none" w:sz="0" w:space="0" w:color="auto"/>
        <w:bottom w:val="none" w:sz="0" w:space="0" w:color="auto"/>
        <w:right w:val="none" w:sz="0" w:space="0" w:color="auto"/>
      </w:divBdr>
    </w:div>
    <w:div w:id="944577198">
      <w:marLeft w:val="0"/>
      <w:marRight w:val="720"/>
      <w:marTop w:val="10"/>
      <w:marBottom w:val="10"/>
      <w:divBdr>
        <w:top w:val="none" w:sz="0" w:space="0" w:color="auto"/>
        <w:left w:val="none" w:sz="0" w:space="0" w:color="auto"/>
        <w:bottom w:val="none" w:sz="0" w:space="0" w:color="auto"/>
        <w:right w:val="none" w:sz="0" w:space="0" w:color="auto"/>
      </w:divBdr>
    </w:div>
    <w:div w:id="946352648">
      <w:marLeft w:val="0"/>
      <w:marRight w:val="0"/>
      <w:marTop w:val="10"/>
      <w:marBottom w:val="10"/>
      <w:divBdr>
        <w:top w:val="none" w:sz="0" w:space="0" w:color="auto"/>
        <w:left w:val="none" w:sz="0" w:space="0" w:color="auto"/>
        <w:bottom w:val="none" w:sz="0" w:space="0" w:color="auto"/>
        <w:right w:val="none" w:sz="0" w:space="0" w:color="auto"/>
      </w:divBdr>
    </w:div>
    <w:div w:id="956327243">
      <w:marLeft w:val="0"/>
      <w:marRight w:val="0"/>
      <w:marTop w:val="10"/>
      <w:marBottom w:val="10"/>
      <w:divBdr>
        <w:top w:val="none" w:sz="0" w:space="0" w:color="auto"/>
        <w:left w:val="none" w:sz="0" w:space="0" w:color="auto"/>
        <w:bottom w:val="none" w:sz="0" w:space="0" w:color="auto"/>
        <w:right w:val="none" w:sz="0" w:space="0" w:color="auto"/>
      </w:divBdr>
    </w:div>
    <w:div w:id="1013260313">
      <w:marLeft w:val="0"/>
      <w:marRight w:val="0"/>
      <w:marTop w:val="10"/>
      <w:marBottom w:val="10"/>
      <w:divBdr>
        <w:top w:val="none" w:sz="0" w:space="0" w:color="auto"/>
        <w:left w:val="none" w:sz="0" w:space="0" w:color="auto"/>
        <w:bottom w:val="none" w:sz="0" w:space="0" w:color="auto"/>
        <w:right w:val="none" w:sz="0" w:space="0" w:color="auto"/>
      </w:divBdr>
    </w:div>
    <w:div w:id="1089036824">
      <w:marLeft w:val="0"/>
      <w:marRight w:val="0"/>
      <w:marTop w:val="10"/>
      <w:marBottom w:val="10"/>
      <w:divBdr>
        <w:top w:val="none" w:sz="0" w:space="0" w:color="auto"/>
        <w:left w:val="none" w:sz="0" w:space="0" w:color="auto"/>
        <w:bottom w:val="none" w:sz="0" w:space="0" w:color="auto"/>
        <w:right w:val="none" w:sz="0" w:space="0" w:color="auto"/>
      </w:divBdr>
    </w:div>
    <w:div w:id="1100368174">
      <w:marLeft w:val="0"/>
      <w:marRight w:val="0"/>
      <w:marTop w:val="10"/>
      <w:marBottom w:val="10"/>
      <w:divBdr>
        <w:top w:val="none" w:sz="0" w:space="0" w:color="auto"/>
        <w:left w:val="none" w:sz="0" w:space="0" w:color="auto"/>
        <w:bottom w:val="none" w:sz="0" w:space="0" w:color="auto"/>
        <w:right w:val="none" w:sz="0" w:space="0" w:color="auto"/>
      </w:divBdr>
    </w:div>
    <w:div w:id="1195263661">
      <w:marLeft w:val="0"/>
      <w:marRight w:val="0"/>
      <w:marTop w:val="10"/>
      <w:marBottom w:val="10"/>
      <w:divBdr>
        <w:top w:val="none" w:sz="0" w:space="0" w:color="auto"/>
        <w:left w:val="none" w:sz="0" w:space="0" w:color="auto"/>
        <w:bottom w:val="none" w:sz="0" w:space="0" w:color="auto"/>
        <w:right w:val="none" w:sz="0" w:space="0" w:color="auto"/>
      </w:divBdr>
    </w:div>
    <w:div w:id="1280450169">
      <w:marLeft w:val="0"/>
      <w:marRight w:val="0"/>
      <w:marTop w:val="10"/>
      <w:marBottom w:val="10"/>
      <w:divBdr>
        <w:top w:val="none" w:sz="0" w:space="0" w:color="auto"/>
        <w:left w:val="none" w:sz="0" w:space="0" w:color="auto"/>
        <w:bottom w:val="none" w:sz="0" w:space="0" w:color="auto"/>
        <w:right w:val="none" w:sz="0" w:space="0" w:color="auto"/>
      </w:divBdr>
    </w:div>
    <w:div w:id="1291015603">
      <w:marLeft w:val="0"/>
      <w:marRight w:val="0"/>
      <w:marTop w:val="10"/>
      <w:marBottom w:val="10"/>
      <w:divBdr>
        <w:top w:val="none" w:sz="0" w:space="0" w:color="auto"/>
        <w:left w:val="none" w:sz="0" w:space="0" w:color="auto"/>
        <w:bottom w:val="none" w:sz="0" w:space="0" w:color="auto"/>
        <w:right w:val="none" w:sz="0" w:space="0" w:color="auto"/>
      </w:divBdr>
    </w:div>
    <w:div w:id="1300837782">
      <w:marLeft w:val="0"/>
      <w:marRight w:val="720"/>
      <w:marTop w:val="10"/>
      <w:marBottom w:val="10"/>
      <w:divBdr>
        <w:top w:val="none" w:sz="0" w:space="0" w:color="auto"/>
        <w:left w:val="none" w:sz="0" w:space="0" w:color="auto"/>
        <w:bottom w:val="none" w:sz="0" w:space="0" w:color="auto"/>
        <w:right w:val="none" w:sz="0" w:space="0" w:color="auto"/>
      </w:divBdr>
    </w:div>
    <w:div w:id="1331834461">
      <w:marLeft w:val="0"/>
      <w:marRight w:val="0"/>
      <w:marTop w:val="10"/>
      <w:marBottom w:val="10"/>
      <w:divBdr>
        <w:top w:val="none" w:sz="0" w:space="0" w:color="auto"/>
        <w:left w:val="none" w:sz="0" w:space="0" w:color="auto"/>
        <w:bottom w:val="none" w:sz="0" w:space="0" w:color="auto"/>
        <w:right w:val="none" w:sz="0" w:space="0" w:color="auto"/>
      </w:divBdr>
    </w:div>
    <w:div w:id="1350528233">
      <w:marLeft w:val="0"/>
      <w:marRight w:val="0"/>
      <w:marTop w:val="10"/>
      <w:marBottom w:val="10"/>
      <w:divBdr>
        <w:top w:val="none" w:sz="0" w:space="0" w:color="auto"/>
        <w:left w:val="none" w:sz="0" w:space="0" w:color="auto"/>
        <w:bottom w:val="none" w:sz="0" w:space="0" w:color="auto"/>
        <w:right w:val="none" w:sz="0" w:space="0" w:color="auto"/>
      </w:divBdr>
    </w:div>
    <w:div w:id="1379473947">
      <w:marLeft w:val="0"/>
      <w:marRight w:val="0"/>
      <w:marTop w:val="10"/>
      <w:marBottom w:val="10"/>
      <w:divBdr>
        <w:top w:val="none" w:sz="0" w:space="0" w:color="auto"/>
        <w:left w:val="none" w:sz="0" w:space="0" w:color="auto"/>
        <w:bottom w:val="none" w:sz="0" w:space="0" w:color="auto"/>
        <w:right w:val="none" w:sz="0" w:space="0" w:color="auto"/>
      </w:divBdr>
    </w:div>
    <w:div w:id="1411007388">
      <w:marLeft w:val="0"/>
      <w:marRight w:val="0"/>
      <w:marTop w:val="10"/>
      <w:marBottom w:val="10"/>
      <w:divBdr>
        <w:top w:val="none" w:sz="0" w:space="0" w:color="auto"/>
        <w:left w:val="none" w:sz="0" w:space="0" w:color="auto"/>
        <w:bottom w:val="none" w:sz="0" w:space="0" w:color="auto"/>
        <w:right w:val="none" w:sz="0" w:space="0" w:color="auto"/>
      </w:divBdr>
    </w:div>
    <w:div w:id="1423381871">
      <w:marLeft w:val="0"/>
      <w:marRight w:val="0"/>
      <w:marTop w:val="10"/>
      <w:marBottom w:val="10"/>
      <w:divBdr>
        <w:top w:val="none" w:sz="0" w:space="0" w:color="auto"/>
        <w:left w:val="none" w:sz="0" w:space="0" w:color="auto"/>
        <w:bottom w:val="none" w:sz="0" w:space="0" w:color="auto"/>
        <w:right w:val="none" w:sz="0" w:space="0" w:color="auto"/>
      </w:divBdr>
    </w:div>
    <w:div w:id="1455900408">
      <w:marLeft w:val="0"/>
      <w:marRight w:val="0"/>
      <w:marTop w:val="10"/>
      <w:marBottom w:val="10"/>
      <w:divBdr>
        <w:top w:val="none" w:sz="0" w:space="0" w:color="auto"/>
        <w:left w:val="none" w:sz="0" w:space="0" w:color="auto"/>
        <w:bottom w:val="none" w:sz="0" w:space="0" w:color="auto"/>
        <w:right w:val="none" w:sz="0" w:space="0" w:color="auto"/>
      </w:divBdr>
    </w:div>
    <w:div w:id="1534925083">
      <w:marLeft w:val="0"/>
      <w:marRight w:val="0"/>
      <w:marTop w:val="10"/>
      <w:marBottom w:val="10"/>
      <w:divBdr>
        <w:top w:val="none" w:sz="0" w:space="0" w:color="auto"/>
        <w:left w:val="none" w:sz="0" w:space="0" w:color="auto"/>
        <w:bottom w:val="none" w:sz="0" w:space="0" w:color="auto"/>
        <w:right w:val="none" w:sz="0" w:space="0" w:color="auto"/>
      </w:divBdr>
    </w:div>
    <w:div w:id="1573927925">
      <w:marLeft w:val="0"/>
      <w:marRight w:val="0"/>
      <w:marTop w:val="10"/>
      <w:marBottom w:val="10"/>
      <w:divBdr>
        <w:top w:val="none" w:sz="0" w:space="0" w:color="auto"/>
        <w:left w:val="none" w:sz="0" w:space="0" w:color="auto"/>
        <w:bottom w:val="none" w:sz="0" w:space="0" w:color="auto"/>
        <w:right w:val="none" w:sz="0" w:space="0" w:color="auto"/>
      </w:divBdr>
    </w:div>
    <w:div w:id="1599750678">
      <w:marLeft w:val="0"/>
      <w:marRight w:val="0"/>
      <w:marTop w:val="10"/>
      <w:marBottom w:val="10"/>
      <w:divBdr>
        <w:top w:val="none" w:sz="0" w:space="0" w:color="auto"/>
        <w:left w:val="none" w:sz="0" w:space="0" w:color="auto"/>
        <w:bottom w:val="none" w:sz="0" w:space="0" w:color="auto"/>
        <w:right w:val="none" w:sz="0" w:space="0" w:color="auto"/>
      </w:divBdr>
    </w:div>
    <w:div w:id="1606305510">
      <w:marLeft w:val="0"/>
      <w:marRight w:val="0"/>
      <w:marTop w:val="10"/>
      <w:marBottom w:val="10"/>
      <w:divBdr>
        <w:top w:val="none" w:sz="0" w:space="0" w:color="auto"/>
        <w:left w:val="none" w:sz="0" w:space="0" w:color="auto"/>
        <w:bottom w:val="none" w:sz="0" w:space="0" w:color="auto"/>
        <w:right w:val="none" w:sz="0" w:space="0" w:color="auto"/>
      </w:divBdr>
    </w:div>
    <w:div w:id="1608192717">
      <w:marLeft w:val="0"/>
      <w:marRight w:val="0"/>
      <w:marTop w:val="10"/>
      <w:marBottom w:val="10"/>
      <w:divBdr>
        <w:top w:val="none" w:sz="0" w:space="0" w:color="auto"/>
        <w:left w:val="none" w:sz="0" w:space="0" w:color="auto"/>
        <w:bottom w:val="none" w:sz="0" w:space="0" w:color="auto"/>
        <w:right w:val="none" w:sz="0" w:space="0" w:color="auto"/>
      </w:divBdr>
    </w:div>
    <w:div w:id="1633249220">
      <w:marLeft w:val="0"/>
      <w:marRight w:val="0"/>
      <w:marTop w:val="10"/>
      <w:marBottom w:val="10"/>
      <w:divBdr>
        <w:top w:val="none" w:sz="0" w:space="0" w:color="auto"/>
        <w:left w:val="none" w:sz="0" w:space="0" w:color="auto"/>
        <w:bottom w:val="none" w:sz="0" w:space="0" w:color="auto"/>
        <w:right w:val="none" w:sz="0" w:space="0" w:color="auto"/>
      </w:divBdr>
    </w:div>
    <w:div w:id="1637953442">
      <w:marLeft w:val="0"/>
      <w:marRight w:val="0"/>
      <w:marTop w:val="10"/>
      <w:marBottom w:val="10"/>
      <w:divBdr>
        <w:top w:val="none" w:sz="0" w:space="0" w:color="auto"/>
        <w:left w:val="none" w:sz="0" w:space="0" w:color="auto"/>
        <w:bottom w:val="none" w:sz="0" w:space="0" w:color="auto"/>
        <w:right w:val="none" w:sz="0" w:space="0" w:color="auto"/>
      </w:divBdr>
    </w:div>
    <w:div w:id="1639990445">
      <w:marLeft w:val="0"/>
      <w:marRight w:val="0"/>
      <w:marTop w:val="10"/>
      <w:marBottom w:val="10"/>
      <w:divBdr>
        <w:top w:val="none" w:sz="0" w:space="0" w:color="auto"/>
        <w:left w:val="none" w:sz="0" w:space="0" w:color="auto"/>
        <w:bottom w:val="none" w:sz="0" w:space="0" w:color="auto"/>
        <w:right w:val="none" w:sz="0" w:space="0" w:color="auto"/>
      </w:divBdr>
    </w:div>
    <w:div w:id="1660768603">
      <w:marLeft w:val="0"/>
      <w:marRight w:val="0"/>
      <w:marTop w:val="10"/>
      <w:marBottom w:val="10"/>
      <w:divBdr>
        <w:top w:val="none" w:sz="0" w:space="0" w:color="auto"/>
        <w:left w:val="none" w:sz="0" w:space="0" w:color="auto"/>
        <w:bottom w:val="none" w:sz="0" w:space="0" w:color="auto"/>
        <w:right w:val="none" w:sz="0" w:space="0" w:color="auto"/>
      </w:divBdr>
    </w:div>
    <w:div w:id="1666083171">
      <w:marLeft w:val="0"/>
      <w:marRight w:val="0"/>
      <w:marTop w:val="10"/>
      <w:marBottom w:val="10"/>
      <w:divBdr>
        <w:top w:val="none" w:sz="0" w:space="0" w:color="auto"/>
        <w:left w:val="none" w:sz="0" w:space="0" w:color="auto"/>
        <w:bottom w:val="none" w:sz="0" w:space="0" w:color="auto"/>
        <w:right w:val="none" w:sz="0" w:space="0" w:color="auto"/>
      </w:divBdr>
    </w:div>
    <w:div w:id="1819959776">
      <w:marLeft w:val="0"/>
      <w:marRight w:val="0"/>
      <w:marTop w:val="10"/>
      <w:marBottom w:val="10"/>
      <w:divBdr>
        <w:top w:val="none" w:sz="0" w:space="0" w:color="auto"/>
        <w:left w:val="none" w:sz="0" w:space="0" w:color="auto"/>
        <w:bottom w:val="none" w:sz="0" w:space="0" w:color="auto"/>
        <w:right w:val="none" w:sz="0" w:space="0" w:color="auto"/>
      </w:divBdr>
    </w:div>
    <w:div w:id="1833132231">
      <w:marLeft w:val="0"/>
      <w:marRight w:val="0"/>
      <w:marTop w:val="10"/>
      <w:marBottom w:val="10"/>
      <w:divBdr>
        <w:top w:val="none" w:sz="0" w:space="0" w:color="auto"/>
        <w:left w:val="none" w:sz="0" w:space="0" w:color="auto"/>
        <w:bottom w:val="none" w:sz="0" w:space="0" w:color="auto"/>
        <w:right w:val="none" w:sz="0" w:space="0" w:color="auto"/>
      </w:divBdr>
    </w:div>
    <w:div w:id="1884705485">
      <w:marLeft w:val="0"/>
      <w:marRight w:val="0"/>
      <w:marTop w:val="10"/>
      <w:marBottom w:val="10"/>
      <w:divBdr>
        <w:top w:val="none" w:sz="0" w:space="0" w:color="auto"/>
        <w:left w:val="none" w:sz="0" w:space="0" w:color="auto"/>
        <w:bottom w:val="none" w:sz="0" w:space="0" w:color="auto"/>
        <w:right w:val="none" w:sz="0" w:space="0" w:color="auto"/>
      </w:divBdr>
    </w:div>
    <w:div w:id="1916937178">
      <w:marLeft w:val="0"/>
      <w:marRight w:val="0"/>
      <w:marTop w:val="10"/>
      <w:marBottom w:val="10"/>
      <w:divBdr>
        <w:top w:val="none" w:sz="0" w:space="0" w:color="auto"/>
        <w:left w:val="none" w:sz="0" w:space="0" w:color="auto"/>
        <w:bottom w:val="none" w:sz="0" w:space="0" w:color="auto"/>
        <w:right w:val="none" w:sz="0" w:space="0" w:color="auto"/>
      </w:divBdr>
    </w:div>
    <w:div w:id="1940330133">
      <w:marLeft w:val="0"/>
      <w:marRight w:val="0"/>
      <w:marTop w:val="10"/>
      <w:marBottom w:val="10"/>
      <w:divBdr>
        <w:top w:val="none" w:sz="0" w:space="0" w:color="auto"/>
        <w:left w:val="none" w:sz="0" w:space="0" w:color="auto"/>
        <w:bottom w:val="none" w:sz="0" w:space="0" w:color="auto"/>
        <w:right w:val="none" w:sz="0" w:space="0" w:color="auto"/>
      </w:divBdr>
    </w:div>
    <w:div w:id="1987739324">
      <w:marLeft w:val="0"/>
      <w:marRight w:val="0"/>
      <w:marTop w:val="10"/>
      <w:marBottom w:val="10"/>
      <w:divBdr>
        <w:top w:val="none" w:sz="0" w:space="0" w:color="auto"/>
        <w:left w:val="none" w:sz="0" w:space="0" w:color="auto"/>
        <w:bottom w:val="none" w:sz="0" w:space="0" w:color="auto"/>
        <w:right w:val="none" w:sz="0" w:space="0" w:color="auto"/>
      </w:divBdr>
    </w:div>
    <w:div w:id="2057199918">
      <w:marLeft w:val="0"/>
      <w:marRight w:val="0"/>
      <w:marTop w:val="10"/>
      <w:marBottom w:val="10"/>
      <w:divBdr>
        <w:top w:val="none" w:sz="0" w:space="0" w:color="auto"/>
        <w:left w:val="none" w:sz="0" w:space="0" w:color="auto"/>
        <w:bottom w:val="none" w:sz="0" w:space="0" w:color="auto"/>
        <w:right w:val="none" w:sz="0" w:space="0" w:color="auto"/>
      </w:divBdr>
    </w:div>
    <w:div w:id="2059011390">
      <w:marLeft w:val="0"/>
      <w:marRight w:val="0"/>
      <w:marTop w:val="10"/>
      <w:marBottom w:val="10"/>
      <w:divBdr>
        <w:top w:val="none" w:sz="0" w:space="0" w:color="auto"/>
        <w:left w:val="none" w:sz="0" w:space="0" w:color="auto"/>
        <w:bottom w:val="none" w:sz="0" w:space="0" w:color="auto"/>
        <w:right w:val="none" w:sz="0" w:space="0" w:color="auto"/>
      </w:divBdr>
    </w:div>
    <w:div w:id="2086610317">
      <w:marLeft w:val="0"/>
      <w:marRight w:val="0"/>
      <w:marTop w:val="10"/>
      <w:marBottom w:val="10"/>
      <w:divBdr>
        <w:top w:val="none" w:sz="0" w:space="0" w:color="auto"/>
        <w:left w:val="none" w:sz="0" w:space="0" w:color="auto"/>
        <w:bottom w:val="none" w:sz="0" w:space="0" w:color="auto"/>
        <w:right w:val="none" w:sz="0" w:space="0" w:color="auto"/>
      </w:divBdr>
    </w:div>
    <w:div w:id="21144685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2025-04-30T08:32:00Z</dcterms:created>
  <dcterms:modified xsi:type="dcterms:W3CDTF">2025-04-30T08:32:00Z</dcterms:modified>
</cp:coreProperties>
</file>