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4F29" w14:textId="77777777" w:rsidR="00B83848" w:rsidRDefault="00B83848">
      <w:pPr>
        <w:spacing w:line="500" w:lineRule="atLeast"/>
        <w:jc w:val="center"/>
        <w:divId w:val="1969774219"/>
        <w:rPr>
          <w:rFonts w:ascii="黑体" w:eastAsia="黑体" w:hAnsi="黑体"/>
          <w:sz w:val="36"/>
          <w:szCs w:val="36"/>
        </w:rPr>
      </w:pPr>
      <w:r>
        <w:rPr>
          <w:rFonts w:ascii="黑体" w:eastAsia="黑体" w:hAnsi="黑体" w:hint="eastAsia"/>
          <w:sz w:val="36"/>
          <w:szCs w:val="36"/>
        </w:rPr>
        <w:t>广东省惠州市中级人民法院</w:t>
      </w:r>
    </w:p>
    <w:p w14:paraId="0FF2A6F2" w14:textId="77777777" w:rsidR="00B83848" w:rsidRDefault="00B83848">
      <w:pPr>
        <w:spacing w:line="500" w:lineRule="atLeast"/>
        <w:jc w:val="center"/>
        <w:divId w:val="3074374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FB5D97" w14:textId="77777777" w:rsidR="00B83848" w:rsidRDefault="00B83848">
      <w:pPr>
        <w:spacing w:line="500" w:lineRule="atLeast"/>
        <w:jc w:val="right"/>
        <w:divId w:val="559748895"/>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59</w:t>
      </w:r>
      <w:r>
        <w:rPr>
          <w:rFonts w:hint="eastAsia"/>
          <w:sz w:val="30"/>
          <w:szCs w:val="30"/>
        </w:rPr>
        <w:t>号</w:t>
      </w:r>
    </w:p>
    <w:p w14:paraId="4842553A" w14:textId="77777777" w:rsidR="00B83848" w:rsidRDefault="00B83848">
      <w:pPr>
        <w:spacing w:line="500" w:lineRule="atLeast"/>
        <w:ind w:firstLine="600"/>
        <w:divId w:val="225456524"/>
        <w:rPr>
          <w:rFonts w:hint="eastAsia"/>
          <w:sz w:val="30"/>
          <w:szCs w:val="30"/>
        </w:rPr>
      </w:pPr>
      <w:r>
        <w:rPr>
          <w:rFonts w:hint="eastAsia"/>
          <w:sz w:val="30"/>
          <w:szCs w:val="30"/>
        </w:rPr>
        <w:t>公诉机关广东省惠州市人民检察院。</w:t>
      </w:r>
    </w:p>
    <w:p w14:paraId="33CC7726" w14:textId="77777777" w:rsidR="00B83848" w:rsidRDefault="00B83848">
      <w:pPr>
        <w:spacing w:line="500" w:lineRule="atLeast"/>
        <w:ind w:firstLine="600"/>
        <w:divId w:val="1441946263"/>
        <w:rPr>
          <w:rFonts w:hint="eastAsia"/>
          <w:sz w:val="30"/>
          <w:szCs w:val="30"/>
        </w:rPr>
      </w:pPr>
      <w:r>
        <w:rPr>
          <w:rFonts w:hint="eastAsia"/>
          <w:sz w:val="30"/>
          <w:szCs w:val="30"/>
        </w:rPr>
        <w:t>被告人林雪娟，女，</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日出生，汉族，高中文化，户籍所在地：广东省广州市白云区。因涉嫌行贿犯罪于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日被广东惠来县监察委员会留置；因涉嫌利用影响力受贿罪、掩饰、隐瞒犯罪所得罪、行贿罪，经揭阳市人民检察院决定，于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日被揭阳市公安局执行逮捕。现押于惠州市看守所。</w:t>
      </w:r>
    </w:p>
    <w:p w14:paraId="4603C7EB" w14:textId="77777777" w:rsidR="00B83848" w:rsidRDefault="00B83848">
      <w:pPr>
        <w:spacing w:line="500" w:lineRule="atLeast"/>
        <w:ind w:firstLine="600"/>
        <w:divId w:val="1839684584"/>
        <w:rPr>
          <w:rFonts w:hint="eastAsia"/>
          <w:sz w:val="30"/>
          <w:szCs w:val="30"/>
        </w:rPr>
      </w:pPr>
      <w:r>
        <w:rPr>
          <w:rFonts w:hint="eastAsia"/>
          <w:sz w:val="30"/>
          <w:szCs w:val="30"/>
        </w:rPr>
        <w:t>辩护人杨择郡、许晓华，均系广东卓凡律师事务所律师。</w:t>
      </w:r>
    </w:p>
    <w:p w14:paraId="1A19576B" w14:textId="77777777" w:rsidR="00B83848" w:rsidRDefault="00B83848">
      <w:pPr>
        <w:spacing w:line="500" w:lineRule="atLeast"/>
        <w:ind w:firstLine="600"/>
        <w:divId w:val="1889225607"/>
        <w:rPr>
          <w:rFonts w:hint="eastAsia"/>
          <w:sz w:val="30"/>
          <w:szCs w:val="30"/>
        </w:rPr>
      </w:pPr>
      <w:r>
        <w:rPr>
          <w:rFonts w:hint="eastAsia"/>
          <w:sz w:val="30"/>
          <w:szCs w:val="30"/>
        </w:rPr>
        <w:t>惠州市人民检察院以惠市检公诉刑诉（</w:t>
      </w:r>
      <w:r>
        <w:rPr>
          <w:rFonts w:hint="eastAsia"/>
          <w:sz w:val="30"/>
          <w:szCs w:val="30"/>
        </w:rPr>
        <w:t>2019</w:t>
      </w:r>
      <w:r>
        <w:rPr>
          <w:rFonts w:hint="eastAsia"/>
          <w:sz w:val="30"/>
          <w:szCs w:val="30"/>
        </w:rPr>
        <w:t>）</w:t>
      </w:r>
      <w:r>
        <w:rPr>
          <w:rFonts w:hint="eastAsia"/>
          <w:sz w:val="30"/>
          <w:szCs w:val="30"/>
        </w:rPr>
        <w:t>44</w:t>
      </w:r>
      <w:r>
        <w:rPr>
          <w:rFonts w:hint="eastAsia"/>
          <w:sz w:val="30"/>
          <w:szCs w:val="30"/>
        </w:rPr>
        <w:t>号起诉书指控被告人林雪娟犯利用影响力受贿罪、行贿罪、掩饰、隐瞒犯罪所得罪，于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日向本院提起公诉。本院经广东省高级人民法院指定管辖后，依法组成合议庭，于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日公开开庭审理了本案。惠州市人民检察院指派检察员彭威出庭支持公诉，被告人林雪娟及其辩护人杨择郡、许晓华到庭参加诉讼。现已审理终结。</w:t>
      </w:r>
    </w:p>
    <w:p w14:paraId="593B5D91" w14:textId="77777777" w:rsidR="00B83848" w:rsidRDefault="00B83848">
      <w:pPr>
        <w:spacing w:line="500" w:lineRule="atLeast"/>
        <w:divId w:val="628439279"/>
        <w:rPr>
          <w:rFonts w:hint="eastAsia"/>
          <w:sz w:val="30"/>
          <w:szCs w:val="30"/>
        </w:rPr>
      </w:pPr>
      <w:r>
        <w:rPr>
          <w:rFonts w:hint="eastAsia"/>
          <w:sz w:val="30"/>
          <w:szCs w:val="30"/>
        </w:rPr>
        <w:t>公诉机关指控：</w:t>
      </w:r>
    </w:p>
    <w:p w14:paraId="55815845" w14:textId="77777777" w:rsidR="00B83848" w:rsidRDefault="00B83848">
      <w:pPr>
        <w:spacing w:line="500" w:lineRule="atLeast"/>
        <w:ind w:firstLine="600"/>
        <w:divId w:val="998272775"/>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年底，被告人林雪娟与时任惠来县委书记邱某（另案处理）发展成情人关系。</w:t>
      </w:r>
      <w:r>
        <w:rPr>
          <w:rFonts w:hint="eastAsia"/>
          <w:sz w:val="30"/>
          <w:szCs w:val="30"/>
        </w:rPr>
        <w:t>2016</w:t>
      </w:r>
      <w:r>
        <w:rPr>
          <w:rFonts w:hint="eastAsia"/>
          <w:sz w:val="30"/>
          <w:szCs w:val="30"/>
        </w:rPr>
        <w:t>年年初，林雪娟接受朱某、吴某</w:t>
      </w:r>
      <w:r>
        <w:rPr>
          <w:rFonts w:hint="eastAsia"/>
          <w:sz w:val="30"/>
          <w:szCs w:val="30"/>
        </w:rPr>
        <w:t>1</w:t>
      </w:r>
      <w:r>
        <w:rPr>
          <w:rFonts w:hint="eastAsia"/>
          <w:sz w:val="30"/>
          <w:szCs w:val="30"/>
        </w:rPr>
        <w:t>和黄某的请托，利用邱某担任县委书记的职权，帮助朱某由惠来县岐石镇副镇长调任惠来县隆江镇副镇长，帮助吴某</w:t>
      </w:r>
      <w:r>
        <w:rPr>
          <w:rFonts w:hint="eastAsia"/>
          <w:sz w:val="30"/>
          <w:szCs w:val="30"/>
        </w:rPr>
        <w:t>1</w:t>
      </w:r>
      <w:r>
        <w:rPr>
          <w:rFonts w:hint="eastAsia"/>
          <w:sz w:val="30"/>
          <w:szCs w:val="30"/>
        </w:rPr>
        <w:t>由惠来县公路局副股长提拔为惠来县靖海镇副镇长，帮助黄某由惠来县靖海镇纪委书记提拔为惠来县葵潭镇党委副书记。事后，林雪娟收受朱某</w:t>
      </w:r>
      <w:r>
        <w:rPr>
          <w:rFonts w:hint="eastAsia"/>
          <w:sz w:val="30"/>
          <w:szCs w:val="30"/>
        </w:rPr>
        <w:t>700ML</w:t>
      </w:r>
      <w:r>
        <w:rPr>
          <w:rFonts w:hint="eastAsia"/>
          <w:sz w:val="30"/>
          <w:szCs w:val="30"/>
        </w:rPr>
        <w:t>的水货路易十三洋酒</w:t>
      </w:r>
      <w:r>
        <w:rPr>
          <w:rFonts w:hint="eastAsia"/>
          <w:sz w:val="30"/>
          <w:szCs w:val="30"/>
        </w:rPr>
        <w:t>2</w:t>
      </w:r>
      <w:r>
        <w:rPr>
          <w:rFonts w:hint="eastAsia"/>
          <w:sz w:val="30"/>
          <w:szCs w:val="30"/>
        </w:rPr>
        <w:t>瓶，价值人民币</w:t>
      </w:r>
      <w:r>
        <w:rPr>
          <w:rFonts w:hint="eastAsia"/>
          <w:sz w:val="30"/>
          <w:szCs w:val="30"/>
        </w:rPr>
        <w:t>25000</w:t>
      </w:r>
      <w:r>
        <w:rPr>
          <w:rFonts w:hint="eastAsia"/>
          <w:sz w:val="30"/>
          <w:szCs w:val="30"/>
        </w:rPr>
        <w:t>元；收受吴某</w:t>
      </w:r>
      <w:r>
        <w:rPr>
          <w:rFonts w:hint="eastAsia"/>
          <w:sz w:val="30"/>
          <w:szCs w:val="30"/>
        </w:rPr>
        <w:t>1700ML</w:t>
      </w:r>
      <w:r>
        <w:rPr>
          <w:rFonts w:hint="eastAsia"/>
          <w:sz w:val="30"/>
          <w:szCs w:val="30"/>
        </w:rPr>
        <w:t>的轩尼诗洋酒</w:t>
      </w:r>
      <w:r>
        <w:rPr>
          <w:rFonts w:hint="eastAsia"/>
          <w:sz w:val="30"/>
          <w:szCs w:val="30"/>
        </w:rPr>
        <w:t>4</w:t>
      </w:r>
      <w:r>
        <w:rPr>
          <w:rFonts w:hint="eastAsia"/>
          <w:sz w:val="30"/>
          <w:szCs w:val="30"/>
        </w:rPr>
        <w:t>瓶，价</w:t>
      </w:r>
      <w:r>
        <w:rPr>
          <w:rFonts w:hint="eastAsia"/>
          <w:sz w:val="30"/>
          <w:szCs w:val="30"/>
        </w:rPr>
        <w:lastRenderedPageBreak/>
        <w:t>值人民币</w:t>
      </w:r>
      <w:r>
        <w:rPr>
          <w:rFonts w:hint="eastAsia"/>
          <w:sz w:val="30"/>
          <w:szCs w:val="30"/>
        </w:rPr>
        <w:t>4880</w:t>
      </w:r>
      <w:r>
        <w:rPr>
          <w:rFonts w:hint="eastAsia"/>
          <w:sz w:val="30"/>
          <w:szCs w:val="30"/>
        </w:rPr>
        <w:t>元；收受黄某</w:t>
      </w:r>
      <w:r>
        <w:rPr>
          <w:rFonts w:hint="eastAsia"/>
          <w:sz w:val="30"/>
          <w:szCs w:val="30"/>
        </w:rPr>
        <w:t>2</w:t>
      </w:r>
      <w:r>
        <w:rPr>
          <w:rFonts w:hint="eastAsia"/>
          <w:sz w:val="30"/>
          <w:szCs w:val="30"/>
        </w:rPr>
        <w:t>箱杂鱼和</w:t>
      </w:r>
      <w:r>
        <w:rPr>
          <w:rFonts w:hint="eastAsia"/>
          <w:sz w:val="30"/>
          <w:szCs w:val="30"/>
        </w:rPr>
        <w:t>1</w:t>
      </w:r>
      <w:r>
        <w:rPr>
          <w:rFonts w:hint="eastAsia"/>
          <w:sz w:val="30"/>
          <w:szCs w:val="30"/>
        </w:rPr>
        <w:t>瓶重约</w:t>
      </w:r>
      <w:r>
        <w:rPr>
          <w:rFonts w:hint="eastAsia"/>
          <w:sz w:val="30"/>
          <w:szCs w:val="30"/>
        </w:rPr>
        <w:t>1</w:t>
      </w:r>
      <w:r>
        <w:rPr>
          <w:rFonts w:hint="eastAsia"/>
          <w:sz w:val="30"/>
          <w:szCs w:val="30"/>
        </w:rPr>
        <w:t>斤的龟板，价值人民币</w:t>
      </w:r>
      <w:r>
        <w:rPr>
          <w:rFonts w:hint="eastAsia"/>
          <w:sz w:val="30"/>
          <w:szCs w:val="30"/>
        </w:rPr>
        <w:t>1700</w:t>
      </w:r>
      <w:r>
        <w:rPr>
          <w:rFonts w:hint="eastAsia"/>
          <w:sz w:val="30"/>
          <w:szCs w:val="30"/>
        </w:rPr>
        <w:t>元。</w:t>
      </w:r>
    </w:p>
    <w:p w14:paraId="5E242BAD" w14:textId="77777777" w:rsidR="00B83848" w:rsidRDefault="00B83848">
      <w:pPr>
        <w:spacing w:line="500" w:lineRule="atLeast"/>
        <w:ind w:firstLine="600"/>
        <w:divId w:val="196237677"/>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月，被告人林雪娟受陈某所托，请求时任惠来县公安局经侦大队大队长林某</w:t>
      </w:r>
      <w:r>
        <w:rPr>
          <w:rFonts w:hint="eastAsia"/>
          <w:sz w:val="30"/>
          <w:szCs w:val="30"/>
        </w:rPr>
        <w:t>1</w:t>
      </w:r>
      <w:r>
        <w:rPr>
          <w:rFonts w:hint="eastAsia"/>
          <w:sz w:val="30"/>
          <w:szCs w:val="30"/>
        </w:rPr>
        <w:t>（另案处理）对该大队所查处的卓某运输假烟一事不要深挖和追究货主的责任。林雪娟将其银行卡内</w:t>
      </w:r>
      <w:r>
        <w:rPr>
          <w:rFonts w:hint="eastAsia"/>
          <w:sz w:val="30"/>
          <w:szCs w:val="30"/>
        </w:rPr>
        <w:t>15</w:t>
      </w:r>
      <w:r>
        <w:rPr>
          <w:rFonts w:hint="eastAsia"/>
          <w:sz w:val="30"/>
          <w:szCs w:val="30"/>
        </w:rPr>
        <w:t>万元人民币作为陈某的感谢费转账到林某</w:t>
      </w:r>
      <w:r>
        <w:rPr>
          <w:rFonts w:hint="eastAsia"/>
          <w:sz w:val="30"/>
          <w:szCs w:val="30"/>
        </w:rPr>
        <w:t>1</w:t>
      </w:r>
      <w:r>
        <w:rPr>
          <w:rFonts w:hint="eastAsia"/>
          <w:sz w:val="30"/>
          <w:szCs w:val="30"/>
        </w:rPr>
        <w:t>控制的银行账号。事后，陈某将现金人民币</w:t>
      </w:r>
      <w:r>
        <w:rPr>
          <w:rFonts w:hint="eastAsia"/>
          <w:sz w:val="30"/>
          <w:szCs w:val="30"/>
        </w:rPr>
        <w:t>15</w:t>
      </w:r>
      <w:r>
        <w:rPr>
          <w:rFonts w:hint="eastAsia"/>
          <w:sz w:val="30"/>
          <w:szCs w:val="30"/>
        </w:rPr>
        <w:t>万元给回林雪娟。在林某</w:t>
      </w:r>
      <w:r>
        <w:rPr>
          <w:rFonts w:hint="eastAsia"/>
          <w:sz w:val="30"/>
          <w:szCs w:val="30"/>
        </w:rPr>
        <w:t>1</w:t>
      </w:r>
      <w:r>
        <w:rPr>
          <w:rFonts w:hint="eastAsia"/>
          <w:sz w:val="30"/>
          <w:szCs w:val="30"/>
        </w:rPr>
        <w:t>的帮助下，该案以追究司机卓某的刑事责任，没有继续深挖追究货主的责任结案。</w:t>
      </w:r>
    </w:p>
    <w:p w14:paraId="2CAC792B" w14:textId="77777777" w:rsidR="00B83848" w:rsidRDefault="00B83848">
      <w:pPr>
        <w:spacing w:line="500" w:lineRule="atLeast"/>
        <w:ind w:firstLine="600"/>
        <w:divId w:val="1080835409"/>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月，被告人林雪娟明知邱某交由其保管的银行卡内人民币</w:t>
      </w:r>
      <w:r>
        <w:rPr>
          <w:rFonts w:hint="eastAsia"/>
          <w:sz w:val="30"/>
          <w:szCs w:val="30"/>
        </w:rPr>
        <w:t>1195.03</w:t>
      </w:r>
      <w:r>
        <w:rPr>
          <w:rFonts w:hint="eastAsia"/>
          <w:sz w:val="30"/>
          <w:szCs w:val="30"/>
        </w:rPr>
        <w:t>万元系邱某犯罪所得而予以保管及使用，并在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日（邱某案发前）将该账户资金余款提现转移。</w:t>
      </w:r>
    </w:p>
    <w:p w14:paraId="6FB140FB" w14:textId="77777777" w:rsidR="00B83848" w:rsidRDefault="00B83848">
      <w:pPr>
        <w:spacing w:line="500" w:lineRule="atLeast"/>
        <w:ind w:firstLine="600"/>
        <w:divId w:val="1944263752"/>
        <w:rPr>
          <w:rFonts w:hint="eastAsia"/>
          <w:sz w:val="30"/>
          <w:szCs w:val="30"/>
        </w:rPr>
      </w:pPr>
      <w:r>
        <w:rPr>
          <w:rFonts w:hint="eastAsia"/>
          <w:sz w:val="30"/>
          <w:szCs w:val="30"/>
        </w:rPr>
        <w:t>公诉机关为支持上述指控，当庭出示了物证、书证、证人证言、被告人的供述与辩解、检查笔录及其他证明材料等证据。</w:t>
      </w:r>
    </w:p>
    <w:p w14:paraId="7E16DFA1" w14:textId="77777777" w:rsidR="00B83848" w:rsidRDefault="00B83848">
      <w:pPr>
        <w:spacing w:line="500" w:lineRule="atLeast"/>
        <w:ind w:firstLine="600"/>
        <w:divId w:val="341318991"/>
        <w:rPr>
          <w:rFonts w:hint="eastAsia"/>
          <w:sz w:val="30"/>
          <w:szCs w:val="30"/>
        </w:rPr>
      </w:pPr>
      <w:r>
        <w:rPr>
          <w:rFonts w:hint="eastAsia"/>
          <w:sz w:val="30"/>
          <w:szCs w:val="30"/>
        </w:rPr>
        <w:t>公诉机关认为，被告人林雪娟无视国法，通过国家工作人员职务上的行为，为请托人谋取不正当利益，收受请托人数额较大的财物；为谋取不正当利益，给予国家工作人员财物；明知是犯罪所得而予以窝藏、转移，情节严重，其行为触犯了《中华人民共和国刑法》第三百一十二条第一款、第三百八十八条之一第一款、第三百八十九条第一款之规定，犯罪事实清楚，证据确实、充分，应当以利用影响力受贿罪、行贿罪、掩饰、隐瞒犯罪所得罪追究其刑事责任。被告人林雪娟主动如实供述办案机关还未掌握的利用影响力受贿的犯罪事实，符合《中华人民共和国刑法》第六十七条第二款规定之情节，属自首。被告人林雪娟自愿如实供述涉嫌的犯罪事实，对指控的犯罪没有异议，接受刑事处罚，建议对被告人林雪娟在四年六个月至六年区间幅度内量刑。根据《中华人民共和国刑事诉讼法》第一百七十六条第一款的规定，提起公诉，请依法判处。</w:t>
      </w:r>
    </w:p>
    <w:p w14:paraId="4E8E2CD5" w14:textId="77777777" w:rsidR="00B83848" w:rsidRDefault="00B83848">
      <w:pPr>
        <w:spacing w:line="500" w:lineRule="atLeast"/>
        <w:ind w:firstLine="600"/>
        <w:divId w:val="2056617166"/>
        <w:rPr>
          <w:rFonts w:hint="eastAsia"/>
          <w:sz w:val="30"/>
          <w:szCs w:val="30"/>
        </w:rPr>
      </w:pPr>
      <w:r>
        <w:rPr>
          <w:rFonts w:hint="eastAsia"/>
          <w:sz w:val="30"/>
          <w:szCs w:val="30"/>
        </w:rPr>
        <w:t>被告人林雪娟对公诉机关指控的犯罪事实不持异议，表示认罪认罚。</w:t>
      </w:r>
    </w:p>
    <w:p w14:paraId="3F5ABF45" w14:textId="77777777" w:rsidR="00B83848" w:rsidRDefault="00B83848">
      <w:pPr>
        <w:spacing w:line="500" w:lineRule="atLeast"/>
        <w:ind w:firstLine="600"/>
        <w:divId w:val="676659294"/>
        <w:rPr>
          <w:rFonts w:hint="eastAsia"/>
          <w:sz w:val="30"/>
          <w:szCs w:val="30"/>
        </w:rPr>
      </w:pPr>
      <w:r>
        <w:rPr>
          <w:rFonts w:hint="eastAsia"/>
          <w:sz w:val="30"/>
          <w:szCs w:val="30"/>
        </w:rPr>
        <w:t>辩护人辩护提出：</w:t>
      </w:r>
      <w:r>
        <w:rPr>
          <w:rFonts w:hint="eastAsia"/>
          <w:sz w:val="30"/>
          <w:szCs w:val="30"/>
        </w:rPr>
        <w:t>1</w:t>
      </w:r>
      <w:r>
        <w:rPr>
          <w:rFonts w:hint="eastAsia"/>
          <w:sz w:val="30"/>
          <w:szCs w:val="30"/>
        </w:rPr>
        <w:t>、公诉机关指控被告人林雪娟犯行贿罪与事实及法律规定不符，林雪娟在该案中仅仅是出于帮助朋友的目的，没有谋取不正当利益的犯罪意图，没有在贿赂中为自己谋取利益，仅实施了贿赂意思的联络及代为传递贿赂款物的居中介绍行为，应构成介绍贿赂罪，而不构成指控的行贿罪。</w:t>
      </w:r>
      <w:r>
        <w:rPr>
          <w:rFonts w:hint="eastAsia"/>
          <w:sz w:val="30"/>
          <w:szCs w:val="30"/>
        </w:rPr>
        <w:t>2</w:t>
      </w:r>
      <w:r>
        <w:rPr>
          <w:rFonts w:hint="eastAsia"/>
          <w:sz w:val="30"/>
          <w:szCs w:val="30"/>
        </w:rPr>
        <w:t>、被告人林雪娟在利用影响力受贿罪中有自首情节，帮助的人均是其朋友，主观恶性较小，且数额不大，可以对其减轻或免除处罚。</w:t>
      </w:r>
      <w:r>
        <w:rPr>
          <w:rFonts w:hint="eastAsia"/>
          <w:sz w:val="30"/>
          <w:szCs w:val="30"/>
        </w:rPr>
        <w:t>3</w:t>
      </w:r>
      <w:r>
        <w:rPr>
          <w:rFonts w:hint="eastAsia"/>
          <w:sz w:val="30"/>
          <w:szCs w:val="30"/>
        </w:rPr>
        <w:t>、如果法庭认定被告人林雪娟构成行贿罪，因行贿的犯意、财物均不是由林雪娟提出，行贿获得的不正当利益也不是由林雪娟获得，其在本案中起次要、辅助作用，符合从犯的认定条件，可以减轻或免除处罚。</w:t>
      </w:r>
      <w:r>
        <w:rPr>
          <w:rFonts w:hint="eastAsia"/>
          <w:sz w:val="30"/>
          <w:szCs w:val="30"/>
        </w:rPr>
        <w:t>4</w:t>
      </w:r>
      <w:r>
        <w:rPr>
          <w:rFonts w:hint="eastAsia"/>
          <w:sz w:val="30"/>
          <w:szCs w:val="30"/>
        </w:rPr>
        <w:t>、根据最高人民法院关于审理掩饰、隐瞒犯罪所得刑事案件适用法律若干问题的解释的相关规定，为近亲属掩饰、隐瞒犯罪所得及其产生的收益，且系初犯、偶犯，认罪、悔罪并退赃、退赔，可以认定为犯罪情节轻微，免于刑事处罚。本案中被告人林雪娟与邱某之间存在情人关系，尽管该关系为道德所谴责，但该关系与亲属之间的关系并无差异，被告人林雪娟归案后能认罪、认罚，退赃</w:t>
      </w:r>
      <w:r>
        <w:rPr>
          <w:rFonts w:hint="eastAsia"/>
          <w:sz w:val="30"/>
          <w:szCs w:val="30"/>
        </w:rPr>
        <w:t>1000</w:t>
      </w:r>
      <w:r>
        <w:rPr>
          <w:rFonts w:hint="eastAsia"/>
          <w:sz w:val="30"/>
          <w:szCs w:val="30"/>
        </w:rPr>
        <w:t>万元，避免特别严重危害后果的发生，可以对其从轻、减轻处罚。</w:t>
      </w:r>
      <w:r>
        <w:rPr>
          <w:rFonts w:hint="eastAsia"/>
          <w:sz w:val="30"/>
          <w:szCs w:val="30"/>
        </w:rPr>
        <w:t>5</w:t>
      </w:r>
      <w:r>
        <w:rPr>
          <w:rFonts w:hint="eastAsia"/>
          <w:sz w:val="30"/>
          <w:szCs w:val="30"/>
        </w:rPr>
        <w:t>、被告人林雪娟主动退赃、认罪悔罪、系初犯、偶犯、犯罪情节</w:t>
      </w:r>
      <w:r>
        <w:rPr>
          <w:rFonts w:hint="eastAsia"/>
          <w:sz w:val="30"/>
          <w:szCs w:val="30"/>
        </w:rPr>
        <w:t>较为轻微，可以对其从宽处理。</w:t>
      </w:r>
      <w:r>
        <w:rPr>
          <w:rFonts w:hint="eastAsia"/>
          <w:sz w:val="30"/>
          <w:szCs w:val="30"/>
        </w:rPr>
        <w:t>6</w:t>
      </w:r>
      <w:r>
        <w:rPr>
          <w:rFonts w:hint="eastAsia"/>
          <w:sz w:val="30"/>
          <w:szCs w:val="30"/>
        </w:rPr>
        <w:t>、公诉机关在出具量刑建议时被告人林雪娟只退赃</w:t>
      </w:r>
      <w:r>
        <w:rPr>
          <w:rFonts w:hint="eastAsia"/>
          <w:sz w:val="30"/>
          <w:szCs w:val="30"/>
        </w:rPr>
        <w:t>200</w:t>
      </w:r>
      <w:r>
        <w:rPr>
          <w:rFonts w:hint="eastAsia"/>
          <w:sz w:val="30"/>
          <w:szCs w:val="30"/>
        </w:rPr>
        <w:t>万元，根据揭阳市监委庭后出具的情况说明，被告人林雪娟现已退赃</w:t>
      </w:r>
      <w:r>
        <w:rPr>
          <w:rFonts w:hint="eastAsia"/>
          <w:sz w:val="30"/>
          <w:szCs w:val="30"/>
        </w:rPr>
        <w:t>1000</w:t>
      </w:r>
      <w:r>
        <w:rPr>
          <w:rFonts w:hint="eastAsia"/>
          <w:sz w:val="30"/>
          <w:szCs w:val="30"/>
        </w:rPr>
        <w:t>万元，其量刑情节出现重大变化，因此公诉机关原来的量刑建议因出现新的退赃事实而丧失准确性，应予以修正。</w:t>
      </w:r>
    </w:p>
    <w:p w14:paraId="17689662" w14:textId="77777777" w:rsidR="00B83848" w:rsidRDefault="00B83848">
      <w:pPr>
        <w:spacing w:line="500" w:lineRule="atLeast"/>
        <w:ind w:firstLine="600"/>
        <w:divId w:val="714088748"/>
        <w:rPr>
          <w:rFonts w:hint="eastAsia"/>
          <w:sz w:val="30"/>
          <w:szCs w:val="30"/>
        </w:rPr>
      </w:pPr>
      <w:r>
        <w:rPr>
          <w:rFonts w:hint="eastAsia"/>
          <w:sz w:val="30"/>
          <w:szCs w:val="30"/>
        </w:rPr>
        <w:t>经审理查明：</w:t>
      </w:r>
    </w:p>
    <w:p w14:paraId="225DD8B0" w14:textId="77777777" w:rsidR="00B83848" w:rsidRDefault="00B83848">
      <w:pPr>
        <w:spacing w:line="500" w:lineRule="atLeast"/>
        <w:ind w:firstLine="600"/>
        <w:divId w:val="518201771"/>
        <w:rPr>
          <w:rFonts w:hint="eastAsia"/>
          <w:sz w:val="30"/>
          <w:szCs w:val="30"/>
        </w:rPr>
      </w:pPr>
      <w:r>
        <w:rPr>
          <w:rFonts w:hint="eastAsia"/>
          <w:sz w:val="30"/>
          <w:szCs w:val="30"/>
        </w:rPr>
        <w:t>一、</w:t>
      </w:r>
      <w:r>
        <w:rPr>
          <w:rFonts w:hint="eastAsia"/>
          <w:sz w:val="30"/>
          <w:szCs w:val="30"/>
        </w:rPr>
        <w:t>2015</w:t>
      </w:r>
      <w:r>
        <w:rPr>
          <w:rFonts w:hint="eastAsia"/>
          <w:sz w:val="30"/>
          <w:szCs w:val="30"/>
        </w:rPr>
        <w:t>年底，被告人林雪娟与时任惠来县委书记邱某（另案处理）发展成情人关系。</w:t>
      </w:r>
      <w:r>
        <w:rPr>
          <w:rFonts w:hint="eastAsia"/>
          <w:sz w:val="30"/>
          <w:szCs w:val="30"/>
        </w:rPr>
        <w:t>2016</w:t>
      </w:r>
      <w:r>
        <w:rPr>
          <w:rFonts w:hint="eastAsia"/>
          <w:sz w:val="30"/>
          <w:szCs w:val="30"/>
        </w:rPr>
        <w:t>年年初，林雪娟先后接受朱某、吴某</w:t>
      </w:r>
      <w:r>
        <w:rPr>
          <w:rFonts w:hint="eastAsia"/>
          <w:sz w:val="30"/>
          <w:szCs w:val="30"/>
        </w:rPr>
        <w:t>1</w:t>
      </w:r>
      <w:r>
        <w:rPr>
          <w:rFonts w:hint="eastAsia"/>
          <w:sz w:val="30"/>
          <w:szCs w:val="30"/>
        </w:rPr>
        <w:t>和黄某的请托，利用邱某担任县委书记的职权，帮助朱某由惠来县岐石镇副镇长调任惠来县隆江镇副镇长，帮助吴某</w:t>
      </w:r>
      <w:r>
        <w:rPr>
          <w:rFonts w:hint="eastAsia"/>
          <w:sz w:val="30"/>
          <w:szCs w:val="30"/>
        </w:rPr>
        <w:t>1</w:t>
      </w:r>
      <w:r>
        <w:rPr>
          <w:rFonts w:hint="eastAsia"/>
          <w:sz w:val="30"/>
          <w:szCs w:val="30"/>
        </w:rPr>
        <w:t>由惠来县公路局副股长提拔为惠来县靖海镇副镇长，帮助黄某由惠来县靖海镇纪委书记提拔为惠来县葵潭镇党委副书记。事后，林雪娟收受朱某</w:t>
      </w:r>
      <w:r>
        <w:rPr>
          <w:rFonts w:hint="eastAsia"/>
          <w:sz w:val="30"/>
          <w:szCs w:val="30"/>
        </w:rPr>
        <w:t>700ML</w:t>
      </w:r>
      <w:r>
        <w:rPr>
          <w:rFonts w:hint="eastAsia"/>
          <w:sz w:val="30"/>
          <w:szCs w:val="30"/>
        </w:rPr>
        <w:t>的水货路易十三洋酒</w:t>
      </w:r>
      <w:r>
        <w:rPr>
          <w:rFonts w:hint="eastAsia"/>
          <w:sz w:val="30"/>
          <w:szCs w:val="30"/>
        </w:rPr>
        <w:t>2</w:t>
      </w:r>
      <w:r>
        <w:rPr>
          <w:rFonts w:hint="eastAsia"/>
          <w:sz w:val="30"/>
          <w:szCs w:val="30"/>
        </w:rPr>
        <w:t>瓶，价值人民币</w:t>
      </w:r>
      <w:r>
        <w:rPr>
          <w:rFonts w:hint="eastAsia"/>
          <w:sz w:val="30"/>
          <w:szCs w:val="30"/>
        </w:rPr>
        <w:t>25000</w:t>
      </w:r>
      <w:r>
        <w:rPr>
          <w:rFonts w:hint="eastAsia"/>
          <w:sz w:val="30"/>
          <w:szCs w:val="30"/>
        </w:rPr>
        <w:t>元；收受吴某</w:t>
      </w:r>
      <w:r>
        <w:rPr>
          <w:rFonts w:hint="eastAsia"/>
          <w:sz w:val="30"/>
          <w:szCs w:val="30"/>
        </w:rPr>
        <w:t>1700ML</w:t>
      </w:r>
      <w:r>
        <w:rPr>
          <w:rFonts w:hint="eastAsia"/>
          <w:sz w:val="30"/>
          <w:szCs w:val="30"/>
        </w:rPr>
        <w:t>的轩尼诗洋酒</w:t>
      </w:r>
      <w:r>
        <w:rPr>
          <w:rFonts w:hint="eastAsia"/>
          <w:sz w:val="30"/>
          <w:szCs w:val="30"/>
        </w:rPr>
        <w:t>4</w:t>
      </w:r>
      <w:r>
        <w:rPr>
          <w:rFonts w:hint="eastAsia"/>
          <w:sz w:val="30"/>
          <w:szCs w:val="30"/>
        </w:rPr>
        <w:t>瓶，价值人民币</w:t>
      </w:r>
      <w:r>
        <w:rPr>
          <w:rFonts w:hint="eastAsia"/>
          <w:sz w:val="30"/>
          <w:szCs w:val="30"/>
        </w:rPr>
        <w:t>4880</w:t>
      </w:r>
      <w:r>
        <w:rPr>
          <w:rFonts w:hint="eastAsia"/>
          <w:sz w:val="30"/>
          <w:szCs w:val="30"/>
        </w:rPr>
        <w:t>元；收受黄某</w:t>
      </w:r>
      <w:r>
        <w:rPr>
          <w:rFonts w:hint="eastAsia"/>
          <w:sz w:val="30"/>
          <w:szCs w:val="30"/>
        </w:rPr>
        <w:t>2</w:t>
      </w:r>
      <w:r>
        <w:rPr>
          <w:rFonts w:hint="eastAsia"/>
          <w:sz w:val="30"/>
          <w:szCs w:val="30"/>
        </w:rPr>
        <w:t>箱杂鱼和</w:t>
      </w:r>
      <w:r>
        <w:rPr>
          <w:rFonts w:hint="eastAsia"/>
          <w:sz w:val="30"/>
          <w:szCs w:val="30"/>
        </w:rPr>
        <w:t>1</w:t>
      </w:r>
      <w:r>
        <w:rPr>
          <w:rFonts w:hint="eastAsia"/>
          <w:sz w:val="30"/>
          <w:szCs w:val="30"/>
        </w:rPr>
        <w:t>瓶重约</w:t>
      </w:r>
      <w:r>
        <w:rPr>
          <w:rFonts w:hint="eastAsia"/>
          <w:sz w:val="30"/>
          <w:szCs w:val="30"/>
        </w:rPr>
        <w:t>1</w:t>
      </w:r>
      <w:r>
        <w:rPr>
          <w:rFonts w:hint="eastAsia"/>
          <w:sz w:val="30"/>
          <w:szCs w:val="30"/>
        </w:rPr>
        <w:t>斤的龟板，价值人民币</w:t>
      </w:r>
      <w:r>
        <w:rPr>
          <w:rFonts w:hint="eastAsia"/>
          <w:sz w:val="30"/>
          <w:szCs w:val="30"/>
        </w:rPr>
        <w:t>1700</w:t>
      </w:r>
      <w:r>
        <w:rPr>
          <w:rFonts w:hint="eastAsia"/>
          <w:sz w:val="30"/>
          <w:szCs w:val="30"/>
        </w:rPr>
        <w:t>元。</w:t>
      </w:r>
    </w:p>
    <w:p w14:paraId="054E9C6D" w14:textId="77777777" w:rsidR="00B83848" w:rsidRDefault="00B83848">
      <w:pPr>
        <w:spacing w:line="500" w:lineRule="atLeast"/>
        <w:ind w:firstLine="600"/>
        <w:divId w:val="839856183"/>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月，被告人林雪娟受陈某所托，请求时任惠来县公安局经侦大队大队长林某</w:t>
      </w:r>
      <w:r>
        <w:rPr>
          <w:rFonts w:hint="eastAsia"/>
          <w:sz w:val="30"/>
          <w:szCs w:val="30"/>
        </w:rPr>
        <w:t>1</w:t>
      </w:r>
      <w:r>
        <w:rPr>
          <w:rFonts w:hint="eastAsia"/>
          <w:sz w:val="30"/>
          <w:szCs w:val="30"/>
        </w:rPr>
        <w:t>（另案处理）对该大队所查处的卓某运输假烟一事不要深挖和追究货主的责任。林雪娟将其银行卡内</w:t>
      </w:r>
      <w:r>
        <w:rPr>
          <w:rFonts w:hint="eastAsia"/>
          <w:sz w:val="30"/>
          <w:szCs w:val="30"/>
        </w:rPr>
        <w:t>15</w:t>
      </w:r>
      <w:r>
        <w:rPr>
          <w:rFonts w:hint="eastAsia"/>
          <w:sz w:val="30"/>
          <w:szCs w:val="30"/>
        </w:rPr>
        <w:t>万元人民币作为陈某的感谢费转账到林某</w:t>
      </w:r>
      <w:r>
        <w:rPr>
          <w:rFonts w:hint="eastAsia"/>
          <w:sz w:val="30"/>
          <w:szCs w:val="30"/>
        </w:rPr>
        <w:t>1</w:t>
      </w:r>
      <w:r>
        <w:rPr>
          <w:rFonts w:hint="eastAsia"/>
          <w:sz w:val="30"/>
          <w:szCs w:val="30"/>
        </w:rPr>
        <w:t>控制的银行账号。事后，陈某将现金人民币</w:t>
      </w:r>
      <w:r>
        <w:rPr>
          <w:rFonts w:hint="eastAsia"/>
          <w:sz w:val="30"/>
          <w:szCs w:val="30"/>
        </w:rPr>
        <w:t>15</w:t>
      </w:r>
      <w:r>
        <w:rPr>
          <w:rFonts w:hint="eastAsia"/>
          <w:sz w:val="30"/>
          <w:szCs w:val="30"/>
        </w:rPr>
        <w:t>万元给回林雪娟。在林某</w:t>
      </w:r>
      <w:r>
        <w:rPr>
          <w:rFonts w:hint="eastAsia"/>
          <w:sz w:val="30"/>
          <w:szCs w:val="30"/>
        </w:rPr>
        <w:t>1</w:t>
      </w:r>
      <w:r>
        <w:rPr>
          <w:rFonts w:hint="eastAsia"/>
          <w:sz w:val="30"/>
          <w:szCs w:val="30"/>
        </w:rPr>
        <w:t>的帮助下，该案以追究司机卓某的刑事责任，没有继续深挖追究货主的责任结案。</w:t>
      </w:r>
    </w:p>
    <w:p w14:paraId="33D3B5D3" w14:textId="77777777" w:rsidR="00B83848" w:rsidRDefault="00B83848">
      <w:pPr>
        <w:spacing w:line="500" w:lineRule="atLeast"/>
        <w:ind w:firstLine="600"/>
        <w:divId w:val="1195464358"/>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月，被告人林雪娟明知邱某交由其保管的银行卡内人民币</w:t>
      </w:r>
      <w:r>
        <w:rPr>
          <w:rFonts w:hint="eastAsia"/>
          <w:sz w:val="30"/>
          <w:szCs w:val="30"/>
        </w:rPr>
        <w:t>1195.03</w:t>
      </w:r>
      <w:r>
        <w:rPr>
          <w:rFonts w:hint="eastAsia"/>
          <w:sz w:val="30"/>
          <w:szCs w:val="30"/>
        </w:rPr>
        <w:t>万元系邱某犯罪所得而予以保管及使用，并在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日（邱某案发前）将该账户资金余款提现转移。</w:t>
      </w:r>
    </w:p>
    <w:p w14:paraId="5BF32A48" w14:textId="77777777" w:rsidR="00B83848" w:rsidRDefault="00B83848">
      <w:pPr>
        <w:spacing w:line="500" w:lineRule="atLeast"/>
        <w:ind w:firstLine="600"/>
        <w:divId w:val="1298102206"/>
        <w:rPr>
          <w:rFonts w:hint="eastAsia"/>
          <w:sz w:val="30"/>
          <w:szCs w:val="30"/>
        </w:rPr>
      </w:pPr>
      <w:r>
        <w:rPr>
          <w:rFonts w:hint="eastAsia"/>
          <w:sz w:val="30"/>
          <w:szCs w:val="30"/>
        </w:rPr>
        <w:t>另查明：被告人林雪娟在接受调查期间，主动交代了其利用邱某的职务影响力，帮助黄某、朱某和吴某</w:t>
      </w:r>
      <w:r>
        <w:rPr>
          <w:rFonts w:hint="eastAsia"/>
          <w:sz w:val="30"/>
          <w:szCs w:val="30"/>
        </w:rPr>
        <w:t>1</w:t>
      </w:r>
      <w:r>
        <w:rPr>
          <w:rFonts w:hint="eastAsia"/>
          <w:sz w:val="30"/>
          <w:szCs w:val="30"/>
        </w:rPr>
        <w:t>职务调整，并收受该</w:t>
      </w:r>
      <w:r>
        <w:rPr>
          <w:rFonts w:hint="eastAsia"/>
          <w:sz w:val="30"/>
          <w:szCs w:val="30"/>
        </w:rPr>
        <w:t>3</w:t>
      </w:r>
      <w:r>
        <w:rPr>
          <w:rFonts w:hint="eastAsia"/>
          <w:sz w:val="30"/>
          <w:szCs w:val="30"/>
        </w:rPr>
        <w:t>人财物的事实。被告人林雪娟归案后，委托林某</w:t>
      </w:r>
      <w:r>
        <w:rPr>
          <w:rFonts w:hint="eastAsia"/>
          <w:sz w:val="30"/>
          <w:szCs w:val="30"/>
        </w:rPr>
        <w:t>2</w:t>
      </w:r>
      <w:r>
        <w:rPr>
          <w:rFonts w:hint="eastAsia"/>
          <w:sz w:val="30"/>
          <w:szCs w:val="30"/>
        </w:rPr>
        <w:t>退赃，林某</w:t>
      </w:r>
      <w:r>
        <w:rPr>
          <w:rFonts w:hint="eastAsia"/>
          <w:sz w:val="30"/>
          <w:szCs w:val="30"/>
        </w:rPr>
        <w:t>2</w:t>
      </w:r>
      <w:r>
        <w:rPr>
          <w:rFonts w:hint="eastAsia"/>
          <w:sz w:val="30"/>
          <w:szCs w:val="30"/>
        </w:rPr>
        <w:t>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日，先后向揭阳市监察委员会退赃人民币</w:t>
      </w:r>
      <w:r>
        <w:rPr>
          <w:rFonts w:hint="eastAsia"/>
          <w:sz w:val="30"/>
          <w:szCs w:val="30"/>
        </w:rPr>
        <w:t>200</w:t>
      </w:r>
      <w:r>
        <w:rPr>
          <w:rFonts w:hint="eastAsia"/>
          <w:sz w:val="30"/>
          <w:szCs w:val="30"/>
        </w:rPr>
        <w:t>万元、</w:t>
      </w:r>
      <w:r>
        <w:rPr>
          <w:rFonts w:hint="eastAsia"/>
          <w:sz w:val="30"/>
          <w:szCs w:val="30"/>
        </w:rPr>
        <w:t>200</w:t>
      </w:r>
      <w:r>
        <w:rPr>
          <w:rFonts w:hint="eastAsia"/>
          <w:sz w:val="30"/>
          <w:szCs w:val="30"/>
        </w:rPr>
        <w:t>万元、</w:t>
      </w:r>
      <w:r>
        <w:rPr>
          <w:rFonts w:hint="eastAsia"/>
          <w:sz w:val="30"/>
          <w:szCs w:val="30"/>
        </w:rPr>
        <w:t>600</w:t>
      </w:r>
      <w:r>
        <w:rPr>
          <w:rFonts w:hint="eastAsia"/>
          <w:sz w:val="30"/>
          <w:szCs w:val="30"/>
        </w:rPr>
        <w:t>万元，共计</w:t>
      </w:r>
      <w:r>
        <w:rPr>
          <w:rFonts w:hint="eastAsia"/>
          <w:sz w:val="30"/>
          <w:szCs w:val="30"/>
        </w:rPr>
        <w:t>1000</w:t>
      </w:r>
      <w:r>
        <w:rPr>
          <w:rFonts w:hint="eastAsia"/>
          <w:sz w:val="30"/>
          <w:szCs w:val="30"/>
        </w:rPr>
        <w:t>万元。被告人林雪娟在审查起诉期间，在辩护律师在场的情况下，签署了《认罪认罚具结书》，承认公诉机关指控的犯罪事实，同意公诉机关的量刑建议。</w:t>
      </w:r>
    </w:p>
    <w:p w14:paraId="1AA9E2B3" w14:textId="77777777" w:rsidR="00B83848" w:rsidRDefault="00B83848">
      <w:pPr>
        <w:spacing w:line="500" w:lineRule="atLeast"/>
        <w:ind w:firstLine="600"/>
        <w:divId w:val="1632393915"/>
        <w:rPr>
          <w:rFonts w:hint="eastAsia"/>
          <w:sz w:val="30"/>
          <w:szCs w:val="30"/>
        </w:rPr>
      </w:pPr>
      <w:r>
        <w:rPr>
          <w:rFonts w:hint="eastAsia"/>
          <w:sz w:val="30"/>
          <w:szCs w:val="30"/>
        </w:rPr>
        <w:t>认定上述事实的证据有：立案决定书、户籍证明、到案经过、情况说明、有关朱某、吴某</w:t>
      </w:r>
      <w:r>
        <w:rPr>
          <w:rFonts w:hint="eastAsia"/>
          <w:sz w:val="30"/>
          <w:szCs w:val="30"/>
        </w:rPr>
        <w:t>1</w:t>
      </w:r>
      <w:r>
        <w:rPr>
          <w:rFonts w:hint="eastAsia"/>
          <w:sz w:val="30"/>
          <w:szCs w:val="30"/>
        </w:rPr>
        <w:t>、黄某、林某</w:t>
      </w:r>
      <w:r>
        <w:rPr>
          <w:rFonts w:hint="eastAsia"/>
          <w:sz w:val="30"/>
          <w:szCs w:val="30"/>
        </w:rPr>
        <w:t>1</w:t>
      </w:r>
      <w:r>
        <w:rPr>
          <w:rFonts w:hint="eastAsia"/>
          <w:sz w:val="30"/>
          <w:szCs w:val="30"/>
        </w:rPr>
        <w:t>的职务任免文件和会议记录、卓某非法经营案的案卷材料、购买洋酒的收款收据、相关银行账户的开户资料及交易明细、证人邱某、罗某、陈某、方某、林某</w:t>
      </w:r>
      <w:r>
        <w:rPr>
          <w:rFonts w:hint="eastAsia"/>
          <w:sz w:val="30"/>
          <w:szCs w:val="30"/>
        </w:rPr>
        <w:t>1</w:t>
      </w:r>
      <w:r>
        <w:rPr>
          <w:rFonts w:hint="eastAsia"/>
          <w:sz w:val="30"/>
          <w:szCs w:val="30"/>
        </w:rPr>
        <w:t>、黄某、朱某、吴某</w:t>
      </w:r>
      <w:r>
        <w:rPr>
          <w:rFonts w:hint="eastAsia"/>
          <w:sz w:val="30"/>
          <w:szCs w:val="30"/>
        </w:rPr>
        <w:t>1</w:t>
      </w:r>
      <w:r>
        <w:rPr>
          <w:rFonts w:hint="eastAsia"/>
          <w:sz w:val="30"/>
          <w:szCs w:val="30"/>
        </w:rPr>
        <w:t>、蔡某等人的证言及辨认笔录、被告人林雪娟的供述与辩解及辨认笔录、认罪认罚具结书等。</w:t>
      </w:r>
    </w:p>
    <w:p w14:paraId="026ABF01" w14:textId="77777777" w:rsidR="00B83848" w:rsidRDefault="00B83848">
      <w:pPr>
        <w:spacing w:line="500" w:lineRule="atLeast"/>
        <w:ind w:firstLine="600"/>
        <w:divId w:val="1277561242"/>
        <w:rPr>
          <w:rFonts w:hint="eastAsia"/>
          <w:sz w:val="30"/>
          <w:szCs w:val="30"/>
        </w:rPr>
      </w:pPr>
      <w:r>
        <w:rPr>
          <w:rFonts w:hint="eastAsia"/>
          <w:sz w:val="30"/>
          <w:szCs w:val="30"/>
        </w:rPr>
        <w:t>上述证据均由公诉机关提供，并经庭审质证或庭外征求意见，且能相互印证，均予以采信。</w:t>
      </w:r>
    </w:p>
    <w:p w14:paraId="542E31E6" w14:textId="77777777" w:rsidR="00B83848" w:rsidRDefault="00B83848">
      <w:pPr>
        <w:spacing w:line="500" w:lineRule="atLeast"/>
        <w:ind w:firstLine="600"/>
        <w:divId w:val="1789275614"/>
        <w:rPr>
          <w:rFonts w:hint="eastAsia"/>
          <w:sz w:val="30"/>
          <w:szCs w:val="30"/>
        </w:rPr>
      </w:pPr>
      <w:r>
        <w:rPr>
          <w:rFonts w:hint="eastAsia"/>
          <w:sz w:val="30"/>
          <w:szCs w:val="30"/>
        </w:rPr>
        <w:t>本院认为，被告人林雪娟作为与国家工作人员邱某关系密切的人，通过国家工作人员职务上的行为，为请托人谋取职务提拔、调整等不正当利益，收受请托人数额较大的财物，其行为已构成利用影响力受贿罪；为谋取不正当利益，给予国家工作人员财物，其行为已构成行贿罪；明知是犯罪所得而予以窝藏、转移，情节严重，其行为又构成掩饰、隐瞒犯罪所得罪；被告人林雪娟一人犯数罪，依法应数罪并罚。被告人林雪娟归案后主动如实供述办案机关还未掌握的其利用影响力受贿的犯罪事实，属自首，依法可对其所犯的利用影响力受贿罪从轻处罚。被告人林雪娟归案后积极退赃人民币</w:t>
      </w:r>
      <w:r>
        <w:rPr>
          <w:rFonts w:hint="eastAsia"/>
          <w:sz w:val="30"/>
          <w:szCs w:val="30"/>
        </w:rPr>
        <w:t>1000</w:t>
      </w:r>
      <w:r>
        <w:rPr>
          <w:rFonts w:hint="eastAsia"/>
          <w:sz w:val="30"/>
          <w:szCs w:val="30"/>
        </w:rPr>
        <w:t>万元，依法可从轻处罚。被告人林雪娟自愿如实供述自己的罪行，承认指控的犯罪事实，愿意接受处罚，可以依法从宽处理。对于其违法所得，依法应予以追缴。公诉机关指控被告人林雪娟犯利用影响力受贿罪、行贿罪、掩饰、隐瞒犯罪所得罪，指控的事实清楚，证据确实充分，本院予以支持；公诉机关的量刑建议适当，本院予以采纳。</w:t>
      </w:r>
    </w:p>
    <w:p w14:paraId="0B3D28AA" w14:textId="77777777" w:rsidR="00B83848" w:rsidRDefault="00B83848">
      <w:pPr>
        <w:spacing w:line="500" w:lineRule="atLeast"/>
        <w:ind w:firstLine="600"/>
        <w:divId w:val="701595125"/>
        <w:rPr>
          <w:rFonts w:hint="eastAsia"/>
          <w:sz w:val="30"/>
          <w:szCs w:val="30"/>
        </w:rPr>
      </w:pPr>
      <w:r>
        <w:rPr>
          <w:rFonts w:hint="eastAsia"/>
          <w:sz w:val="30"/>
          <w:szCs w:val="30"/>
        </w:rPr>
        <w:t>对于辩护人提出的辩护意见，综合评判如下：</w:t>
      </w:r>
    </w:p>
    <w:p w14:paraId="444DBFA6" w14:textId="77777777" w:rsidR="00B83848" w:rsidRDefault="00B83848">
      <w:pPr>
        <w:spacing w:line="500" w:lineRule="atLeast"/>
        <w:ind w:firstLine="600"/>
        <w:divId w:val="1184631495"/>
        <w:rPr>
          <w:rFonts w:hint="eastAsia"/>
          <w:sz w:val="30"/>
          <w:szCs w:val="30"/>
        </w:rPr>
      </w:pPr>
      <w:r>
        <w:rPr>
          <w:rFonts w:hint="eastAsia"/>
          <w:sz w:val="30"/>
          <w:szCs w:val="30"/>
        </w:rPr>
        <w:t>1</w:t>
      </w:r>
      <w:r>
        <w:rPr>
          <w:rFonts w:hint="eastAsia"/>
          <w:sz w:val="30"/>
          <w:szCs w:val="30"/>
        </w:rPr>
        <w:t>、关于被告人林雪娟行贿罪的定性及主从犯的认定问题。证人陈某、林某</w:t>
      </w:r>
      <w:r>
        <w:rPr>
          <w:rFonts w:hint="eastAsia"/>
          <w:sz w:val="30"/>
          <w:szCs w:val="30"/>
        </w:rPr>
        <w:t>1</w:t>
      </w:r>
      <w:r>
        <w:rPr>
          <w:rFonts w:hint="eastAsia"/>
          <w:sz w:val="30"/>
          <w:szCs w:val="30"/>
        </w:rPr>
        <w:t>的证言、被告人林雪娟的供述、银行交易记录等证据证实，被告人林雪娟接受陈某的请托后，直接联系林某</w:t>
      </w:r>
      <w:r>
        <w:rPr>
          <w:rFonts w:hint="eastAsia"/>
          <w:sz w:val="30"/>
          <w:szCs w:val="30"/>
        </w:rPr>
        <w:t>1</w:t>
      </w:r>
      <w:r>
        <w:rPr>
          <w:rFonts w:hint="eastAsia"/>
          <w:sz w:val="30"/>
          <w:szCs w:val="30"/>
        </w:rPr>
        <w:t>，向林某</w:t>
      </w:r>
      <w:r>
        <w:rPr>
          <w:rFonts w:hint="eastAsia"/>
          <w:sz w:val="30"/>
          <w:szCs w:val="30"/>
        </w:rPr>
        <w:t>1</w:t>
      </w:r>
      <w:r>
        <w:rPr>
          <w:rFonts w:hint="eastAsia"/>
          <w:sz w:val="30"/>
          <w:szCs w:val="30"/>
        </w:rPr>
        <w:t>明确提出请托事项和行贿数额，在林某</w:t>
      </w:r>
      <w:r>
        <w:rPr>
          <w:rFonts w:hint="eastAsia"/>
          <w:sz w:val="30"/>
          <w:szCs w:val="30"/>
        </w:rPr>
        <w:t>1</w:t>
      </w:r>
      <w:r>
        <w:rPr>
          <w:rFonts w:hint="eastAsia"/>
          <w:sz w:val="30"/>
          <w:szCs w:val="30"/>
        </w:rPr>
        <w:t>答应帮忙后从自己的银行账户转账</w:t>
      </w:r>
      <w:r>
        <w:rPr>
          <w:rFonts w:hint="eastAsia"/>
          <w:sz w:val="30"/>
          <w:szCs w:val="30"/>
        </w:rPr>
        <w:t>15</w:t>
      </w:r>
      <w:r>
        <w:rPr>
          <w:rFonts w:hint="eastAsia"/>
          <w:sz w:val="30"/>
          <w:szCs w:val="30"/>
        </w:rPr>
        <w:t>万元给林某</w:t>
      </w:r>
      <w:r>
        <w:rPr>
          <w:rFonts w:hint="eastAsia"/>
          <w:sz w:val="30"/>
          <w:szCs w:val="30"/>
        </w:rPr>
        <w:t>1</w:t>
      </w:r>
      <w:r>
        <w:rPr>
          <w:rFonts w:hint="eastAsia"/>
          <w:sz w:val="30"/>
          <w:szCs w:val="30"/>
        </w:rPr>
        <w:t>，并不是介绍陈某给林某</w:t>
      </w:r>
      <w:r>
        <w:rPr>
          <w:rFonts w:hint="eastAsia"/>
          <w:sz w:val="30"/>
          <w:szCs w:val="30"/>
        </w:rPr>
        <w:t>1</w:t>
      </w:r>
      <w:r>
        <w:rPr>
          <w:rFonts w:hint="eastAsia"/>
          <w:sz w:val="30"/>
          <w:szCs w:val="30"/>
        </w:rPr>
        <w:t>行贿，其行为应当构成行贿罪，故辩护人关于林雪娟构成介绍贿赂罪的相关辩护意见不予采纳。在行贿犯罪中，虽然行贿的犯意不是由林雪娟提出、行贿的财物林雪娟只是先行垫付，行贿获得的不正当利益也不是由林雪娟获得，但林雪娟在接受陈某的请托后，利用其与受贿人林某</w:t>
      </w:r>
      <w:r>
        <w:rPr>
          <w:rFonts w:hint="eastAsia"/>
          <w:sz w:val="30"/>
          <w:szCs w:val="30"/>
        </w:rPr>
        <w:t>1</w:t>
      </w:r>
      <w:r>
        <w:rPr>
          <w:rFonts w:hint="eastAsia"/>
          <w:sz w:val="30"/>
          <w:szCs w:val="30"/>
        </w:rPr>
        <w:t>熟悉的便利条件，积极联系受贿人、直接向受贿人贿送财物，在犯罪中起主要作用，应当被认定为主犯，故辩护人关于林雪娟是行贿罪从犯的辩护意见不予采纳。</w:t>
      </w:r>
    </w:p>
    <w:p w14:paraId="75BE1E7D" w14:textId="77777777" w:rsidR="00B83848" w:rsidRDefault="00B83848">
      <w:pPr>
        <w:spacing w:line="500" w:lineRule="atLeast"/>
        <w:ind w:firstLine="600"/>
        <w:divId w:val="261648702"/>
        <w:rPr>
          <w:rFonts w:hint="eastAsia"/>
          <w:sz w:val="30"/>
          <w:szCs w:val="30"/>
        </w:rPr>
      </w:pPr>
      <w:r>
        <w:rPr>
          <w:rFonts w:hint="eastAsia"/>
          <w:sz w:val="30"/>
          <w:szCs w:val="30"/>
        </w:rPr>
        <w:t>2</w:t>
      </w:r>
      <w:r>
        <w:rPr>
          <w:rFonts w:hint="eastAsia"/>
          <w:sz w:val="30"/>
          <w:szCs w:val="30"/>
        </w:rPr>
        <w:t>、关于被告人林雪娟的量刑情节及公诉机关的量刑建议是否适当的问题。（</w:t>
      </w:r>
      <w:r>
        <w:rPr>
          <w:rFonts w:hint="eastAsia"/>
          <w:sz w:val="30"/>
          <w:szCs w:val="30"/>
        </w:rPr>
        <w:t>1</w:t>
      </w:r>
      <w:r>
        <w:rPr>
          <w:rFonts w:hint="eastAsia"/>
          <w:sz w:val="30"/>
          <w:szCs w:val="30"/>
        </w:rPr>
        <w:t>）辩护人关于被告人林雪娟在利用影响力受贿罪中有自首情节，帮助的人是其朋友，且数额不大的辩护意见予以采纳，但林雪娟系利用影响力为他人谋取职务提拔、调整，具有其他较重情节，故辩护人关于可以对林雪娟减轻或免除处罚的辩护意见不予采纳。（</w:t>
      </w:r>
      <w:r>
        <w:rPr>
          <w:rFonts w:hint="eastAsia"/>
          <w:sz w:val="30"/>
          <w:szCs w:val="30"/>
        </w:rPr>
        <w:t>2</w:t>
      </w:r>
      <w:r>
        <w:rPr>
          <w:rFonts w:hint="eastAsia"/>
          <w:sz w:val="30"/>
          <w:szCs w:val="30"/>
        </w:rPr>
        <w:t>）本案中被告人林雪娟与邱某之间是情人关系，并不是近亲属关系，故辩护人关于本案可以适用最高人民法院《关于审理掩饰、隐瞒犯罪所得、犯罪所得收益刑事案件适用法律若干问题的解释》中关于为近亲属掩饰、隐瞒犯罪所得的相关规定对被告人林雪娟从轻、减轻处罚的辩护意见不予采纳。但辩护人关于被告人林雪娟归案后能认罪、认罚，退赃</w:t>
      </w:r>
      <w:r>
        <w:rPr>
          <w:rFonts w:hint="eastAsia"/>
          <w:sz w:val="30"/>
          <w:szCs w:val="30"/>
        </w:rPr>
        <w:t>1000</w:t>
      </w:r>
      <w:r>
        <w:rPr>
          <w:rFonts w:hint="eastAsia"/>
          <w:sz w:val="30"/>
          <w:szCs w:val="30"/>
        </w:rPr>
        <w:t>万元，可以对其从轻处罚的辩护意见予以采纳。（</w:t>
      </w:r>
      <w:r>
        <w:rPr>
          <w:rFonts w:hint="eastAsia"/>
          <w:sz w:val="30"/>
          <w:szCs w:val="30"/>
        </w:rPr>
        <w:t>3</w:t>
      </w:r>
      <w:r>
        <w:rPr>
          <w:rFonts w:hint="eastAsia"/>
          <w:sz w:val="30"/>
          <w:szCs w:val="30"/>
        </w:rPr>
        <w:t>）辩护人关于被告人林雪娟主动退赃、认罪悔罪、系初犯、犯罪情节较为轻微，可以对其从宽处理的辩护意见予以采纳。（</w:t>
      </w:r>
      <w:r>
        <w:rPr>
          <w:rFonts w:hint="eastAsia"/>
          <w:sz w:val="30"/>
          <w:szCs w:val="30"/>
        </w:rPr>
        <w:t>4</w:t>
      </w:r>
      <w:r>
        <w:rPr>
          <w:rFonts w:hint="eastAsia"/>
          <w:sz w:val="30"/>
          <w:szCs w:val="30"/>
        </w:rPr>
        <w:t>）根据庭审后查明的事实，被告人林雪娟委托他人共退赃</w:t>
      </w:r>
      <w:r>
        <w:rPr>
          <w:rFonts w:hint="eastAsia"/>
          <w:sz w:val="30"/>
          <w:szCs w:val="30"/>
        </w:rPr>
        <w:t>1000</w:t>
      </w:r>
      <w:r>
        <w:rPr>
          <w:rFonts w:hint="eastAsia"/>
          <w:sz w:val="30"/>
          <w:szCs w:val="30"/>
        </w:rPr>
        <w:t>万元，确实与公诉机关在出具量刑建议时的退赃数额存在较大差别，但退赃只是一种从轻处罚情节，且被告人林雪娟并没有退清赃款，综合考虑本案中被告人林雪娟的全部犯罪事实、性质、情节、认罪悔罪表现，公诉机关原</w:t>
      </w:r>
      <w:r>
        <w:rPr>
          <w:rFonts w:hint="eastAsia"/>
          <w:sz w:val="30"/>
          <w:szCs w:val="30"/>
        </w:rPr>
        <w:t>来建议的量刑幅度仍在法定量刑幅度内，且符合罪刑相适应原则，庭审后新出现的事实并没有导致公诉机关的量刑建议明显不当，因此辩护人关于本案因出现新的退赃事实而导致公诉机关原来的量刑建议丧失准确性，应予以修正的辩护意见不予采纳，但可以在量刑建议的幅度内对被告人林雪娟从轻处罚。</w:t>
      </w:r>
    </w:p>
    <w:p w14:paraId="19A4A3CA" w14:textId="77777777" w:rsidR="00B83848" w:rsidRDefault="00B83848">
      <w:pPr>
        <w:spacing w:line="500" w:lineRule="atLeast"/>
        <w:ind w:firstLine="600"/>
        <w:divId w:val="1932271555"/>
        <w:rPr>
          <w:rFonts w:hint="eastAsia"/>
          <w:sz w:val="30"/>
          <w:szCs w:val="30"/>
        </w:rPr>
      </w:pPr>
      <w:r>
        <w:rPr>
          <w:rFonts w:hint="eastAsia"/>
          <w:sz w:val="30"/>
          <w:szCs w:val="30"/>
        </w:rPr>
        <w:t>综上，根据《中华人民共和国刑法》第三百一十二条第一款、第三百八十八条之一第一款、第三百八十九条第一款、第三百九十条、第五十二条、第五十三条、第六十四条、第六十七条、第六十九条，《中华人民共和国刑事诉讼法》第十五条、第二百零一条，《最高人民法院最高人民检察院关于办理贪污贿赂刑事案件适用法律若干问题的解释》第一条、第十条、第十九条之规定，判决如下：</w:t>
      </w:r>
    </w:p>
    <w:p w14:paraId="5C2C31F5" w14:textId="77777777" w:rsidR="00B83848" w:rsidRDefault="00B83848">
      <w:pPr>
        <w:spacing w:line="500" w:lineRule="atLeast"/>
        <w:ind w:firstLine="600"/>
        <w:divId w:val="199513590"/>
        <w:rPr>
          <w:rFonts w:hint="eastAsia"/>
          <w:sz w:val="30"/>
          <w:szCs w:val="30"/>
        </w:rPr>
      </w:pPr>
      <w:r>
        <w:rPr>
          <w:rFonts w:hint="eastAsia"/>
          <w:sz w:val="30"/>
          <w:szCs w:val="30"/>
        </w:rPr>
        <w:t>一、被告人林雪娟犯利用影响力受贿罪，判处有期徒刑六个月，并处罚金人民币十万元；犯行贿罪，判处有期徒刑八个月，并处罚金人民币十万元；犯掩饰、隐瞒犯罪所得罪，判处有期徒刑三年七个月，并处罚金人民币二十万元；总和刑期有期徒刑四年九个月，并处罚金人民币四十万元，决定执行有期徒刑四年六个月，并处罚金人民币四十万元；</w:t>
      </w:r>
    </w:p>
    <w:p w14:paraId="268558F9" w14:textId="77777777" w:rsidR="00B83848" w:rsidRDefault="00B83848">
      <w:pPr>
        <w:spacing w:line="500" w:lineRule="atLeast"/>
        <w:ind w:firstLine="600"/>
        <w:divId w:val="13374218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日止。罚金应在判决生效后三十日内一次性向本院缴纳，上缴国库。）</w:t>
      </w:r>
    </w:p>
    <w:p w14:paraId="64B3218B" w14:textId="77777777" w:rsidR="00B83848" w:rsidRDefault="00B83848">
      <w:pPr>
        <w:spacing w:line="500" w:lineRule="atLeast"/>
        <w:ind w:firstLine="600"/>
        <w:divId w:val="484123805"/>
        <w:rPr>
          <w:rFonts w:hint="eastAsia"/>
          <w:sz w:val="30"/>
          <w:szCs w:val="30"/>
        </w:rPr>
      </w:pPr>
      <w:r>
        <w:rPr>
          <w:rFonts w:hint="eastAsia"/>
          <w:sz w:val="30"/>
          <w:szCs w:val="30"/>
        </w:rPr>
        <w:t>二、被告人林雪娟退出的违法所得人民币</w:t>
      </w:r>
      <w:r>
        <w:rPr>
          <w:rFonts w:hint="eastAsia"/>
          <w:sz w:val="30"/>
          <w:szCs w:val="30"/>
        </w:rPr>
        <w:t>1000</w:t>
      </w:r>
      <w:r>
        <w:rPr>
          <w:rFonts w:hint="eastAsia"/>
          <w:sz w:val="30"/>
          <w:szCs w:val="30"/>
        </w:rPr>
        <w:t>万元予以没收，上缴国库；继续追缴其他违法所得人民币</w:t>
      </w:r>
      <w:r>
        <w:rPr>
          <w:rFonts w:hint="eastAsia"/>
          <w:sz w:val="30"/>
          <w:szCs w:val="30"/>
        </w:rPr>
        <w:t>1981880</w:t>
      </w:r>
      <w:r>
        <w:rPr>
          <w:rFonts w:hint="eastAsia"/>
          <w:sz w:val="30"/>
          <w:szCs w:val="30"/>
        </w:rPr>
        <w:t>元，上缴国库。</w:t>
      </w:r>
    </w:p>
    <w:p w14:paraId="471AD093" w14:textId="77777777" w:rsidR="00B83848" w:rsidRDefault="00B83848">
      <w:pPr>
        <w:spacing w:line="500" w:lineRule="atLeast"/>
        <w:ind w:firstLine="600"/>
        <w:divId w:val="88356622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AC073A3" w14:textId="77777777" w:rsidR="00B83848" w:rsidRDefault="00B83848">
      <w:pPr>
        <w:spacing w:line="500" w:lineRule="atLeast"/>
        <w:jc w:val="right"/>
        <w:divId w:val="344789657"/>
        <w:rPr>
          <w:rFonts w:hint="eastAsia"/>
          <w:sz w:val="30"/>
          <w:szCs w:val="30"/>
        </w:rPr>
      </w:pPr>
      <w:r>
        <w:rPr>
          <w:rFonts w:hint="eastAsia"/>
          <w:sz w:val="30"/>
          <w:szCs w:val="30"/>
        </w:rPr>
        <w:t>审判长　　丁祥雄</w:t>
      </w:r>
    </w:p>
    <w:p w14:paraId="7421250E" w14:textId="77777777" w:rsidR="00B83848" w:rsidRDefault="00B83848">
      <w:pPr>
        <w:spacing w:line="500" w:lineRule="atLeast"/>
        <w:jc w:val="right"/>
        <w:divId w:val="145781493"/>
        <w:rPr>
          <w:rFonts w:hint="eastAsia"/>
          <w:sz w:val="30"/>
          <w:szCs w:val="30"/>
        </w:rPr>
      </w:pPr>
      <w:r>
        <w:rPr>
          <w:rFonts w:hint="eastAsia"/>
          <w:sz w:val="30"/>
          <w:szCs w:val="30"/>
        </w:rPr>
        <w:t>审判员　　张晓燕</w:t>
      </w:r>
    </w:p>
    <w:p w14:paraId="3697790E" w14:textId="77777777" w:rsidR="00B83848" w:rsidRDefault="00B83848">
      <w:pPr>
        <w:spacing w:line="500" w:lineRule="atLeast"/>
        <w:jc w:val="right"/>
        <w:divId w:val="945424663"/>
        <w:rPr>
          <w:rFonts w:hint="eastAsia"/>
          <w:sz w:val="30"/>
          <w:szCs w:val="30"/>
        </w:rPr>
      </w:pPr>
      <w:r>
        <w:rPr>
          <w:rFonts w:hint="eastAsia"/>
          <w:sz w:val="30"/>
          <w:szCs w:val="30"/>
        </w:rPr>
        <w:t>审判员　　邱玉薇</w:t>
      </w:r>
    </w:p>
    <w:p w14:paraId="6C0BE85F" w14:textId="77777777" w:rsidR="00B83848" w:rsidRDefault="00B83848">
      <w:pPr>
        <w:spacing w:line="500" w:lineRule="atLeast"/>
        <w:jc w:val="right"/>
        <w:divId w:val="797718825"/>
        <w:rPr>
          <w:rFonts w:hint="eastAsia"/>
          <w:sz w:val="30"/>
          <w:szCs w:val="30"/>
        </w:rPr>
      </w:pPr>
      <w:r>
        <w:rPr>
          <w:rFonts w:hint="eastAsia"/>
          <w:sz w:val="30"/>
          <w:szCs w:val="30"/>
        </w:rPr>
        <w:t>二〇一九年九月二十七日</w:t>
      </w:r>
    </w:p>
    <w:p w14:paraId="1FDE7FFF" w14:textId="77777777" w:rsidR="00B83848" w:rsidRDefault="00B83848">
      <w:pPr>
        <w:spacing w:line="500" w:lineRule="atLeast"/>
        <w:ind w:firstLine="600"/>
        <w:divId w:val="1826162065"/>
        <w:rPr>
          <w:rFonts w:hint="eastAsia"/>
          <w:sz w:val="30"/>
          <w:szCs w:val="30"/>
        </w:rPr>
      </w:pPr>
      <w:r>
        <w:rPr>
          <w:rFonts w:hint="eastAsia"/>
          <w:sz w:val="30"/>
          <w:szCs w:val="30"/>
        </w:rPr>
        <w:t>法官助理黄一航</w:t>
      </w:r>
    </w:p>
    <w:p w14:paraId="35E11A4D" w14:textId="77777777" w:rsidR="00B83848" w:rsidRDefault="00B83848">
      <w:pPr>
        <w:spacing w:line="500" w:lineRule="atLeast"/>
        <w:ind w:firstLine="600"/>
        <w:divId w:val="392847478"/>
        <w:rPr>
          <w:rFonts w:hint="eastAsia"/>
          <w:sz w:val="30"/>
          <w:szCs w:val="30"/>
        </w:rPr>
      </w:pPr>
      <w:r>
        <w:rPr>
          <w:rFonts w:hint="eastAsia"/>
          <w:sz w:val="30"/>
          <w:szCs w:val="30"/>
        </w:rPr>
        <w:t>书记员姚茂敏</w:t>
      </w:r>
    </w:p>
    <w:p w14:paraId="17BACC73" w14:textId="77777777" w:rsidR="00B83848" w:rsidRDefault="00B83848">
      <w:pPr>
        <w:spacing w:line="500" w:lineRule="atLeast"/>
        <w:ind w:firstLine="600"/>
        <w:divId w:val="1127312600"/>
        <w:rPr>
          <w:rFonts w:hint="eastAsia"/>
          <w:sz w:val="30"/>
          <w:szCs w:val="30"/>
        </w:rPr>
      </w:pPr>
      <w:r>
        <w:rPr>
          <w:rFonts w:hint="eastAsia"/>
          <w:sz w:val="30"/>
          <w:szCs w:val="30"/>
        </w:rPr>
        <w:t>附相关法律条文：</w:t>
      </w:r>
    </w:p>
    <w:p w14:paraId="74420E66" w14:textId="77777777" w:rsidR="00B83848" w:rsidRDefault="00B83848">
      <w:pPr>
        <w:spacing w:line="500" w:lineRule="atLeast"/>
        <w:ind w:firstLine="600"/>
        <w:divId w:val="961496936"/>
        <w:rPr>
          <w:rFonts w:hint="eastAsia"/>
          <w:sz w:val="30"/>
          <w:szCs w:val="30"/>
        </w:rPr>
      </w:pPr>
      <w:r>
        <w:rPr>
          <w:rFonts w:hint="eastAsia"/>
          <w:sz w:val="30"/>
          <w:szCs w:val="30"/>
        </w:rPr>
        <w:t>《中华人民共和国刑法》</w:t>
      </w:r>
    </w:p>
    <w:p w14:paraId="252F48DB" w14:textId="77777777" w:rsidR="00B83848" w:rsidRDefault="00B83848">
      <w:pPr>
        <w:spacing w:line="500" w:lineRule="atLeast"/>
        <w:ind w:firstLine="600"/>
        <w:divId w:val="2031451945"/>
        <w:rPr>
          <w:rFonts w:hint="eastAsia"/>
          <w:sz w:val="30"/>
          <w:szCs w:val="30"/>
        </w:rPr>
      </w:pPr>
      <w:r>
        <w:rPr>
          <w:rFonts w:hint="eastAsia"/>
          <w:sz w:val="30"/>
          <w:szCs w:val="30"/>
        </w:rPr>
        <w:t>第三百一十二条明知是犯罪所得及其产生的收益而予以窝藏、转移、收购、代为销售或者以其他方法掩饰、隐瞒的，处三年以下有期徒刑、拘役或者管制，并处或者单处罚金</w:t>
      </w:r>
      <w:r>
        <w:rPr>
          <w:rFonts w:hint="eastAsia"/>
          <w:sz w:val="30"/>
          <w:szCs w:val="30"/>
        </w:rPr>
        <w:t>;</w:t>
      </w:r>
      <w:r>
        <w:rPr>
          <w:rFonts w:hint="eastAsia"/>
          <w:sz w:val="30"/>
          <w:szCs w:val="30"/>
        </w:rPr>
        <w:t>情节严重的，处三年以上七年以下有期徒刑，并处罚金。</w:t>
      </w:r>
    </w:p>
    <w:p w14:paraId="220ABF52" w14:textId="77777777" w:rsidR="00B83848" w:rsidRDefault="00B83848">
      <w:pPr>
        <w:spacing w:line="500" w:lineRule="atLeast"/>
        <w:ind w:firstLine="600"/>
        <w:divId w:val="2002731614"/>
        <w:rPr>
          <w:rFonts w:hint="eastAsia"/>
          <w:sz w:val="30"/>
          <w:szCs w:val="30"/>
        </w:rPr>
      </w:pPr>
      <w:r>
        <w:rPr>
          <w:rFonts w:hint="eastAsia"/>
          <w:sz w:val="30"/>
          <w:szCs w:val="30"/>
        </w:rPr>
        <w:t>单位犯前款罪的，对单位判处罚金，并对其直接负责的主管人员和其他直接责任人员，依照前款的规定处罚。</w:t>
      </w:r>
    </w:p>
    <w:p w14:paraId="115A6464" w14:textId="77777777" w:rsidR="00B83848" w:rsidRDefault="00B83848">
      <w:pPr>
        <w:spacing w:line="500" w:lineRule="atLeast"/>
        <w:ind w:firstLine="600"/>
        <w:divId w:val="713701315"/>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w:t>
      </w:r>
      <w:r>
        <w:rPr>
          <w:rFonts w:hint="eastAsia"/>
          <w:sz w:val="30"/>
          <w:szCs w:val="30"/>
        </w:rPr>
        <w:t>;</w:t>
      </w:r>
      <w:r>
        <w:rPr>
          <w:rFonts w:hint="eastAsia"/>
          <w:sz w:val="30"/>
          <w:szCs w:val="30"/>
        </w:rPr>
        <w:t>数额巨大或者有其他严重情节的，处三年以上七年以下有期徒刑，并处罚金</w:t>
      </w:r>
      <w:r>
        <w:rPr>
          <w:rFonts w:hint="eastAsia"/>
          <w:sz w:val="30"/>
          <w:szCs w:val="30"/>
        </w:rPr>
        <w:t>;</w:t>
      </w:r>
      <w:r>
        <w:rPr>
          <w:rFonts w:hint="eastAsia"/>
          <w:sz w:val="30"/>
          <w:szCs w:val="30"/>
        </w:rPr>
        <w:t>数额特别巨大或者有其他特别严重情节的，处七年以上有期徒刑，并处罚金或者没收财产。</w:t>
      </w:r>
    </w:p>
    <w:p w14:paraId="53C9FB43" w14:textId="77777777" w:rsidR="00B83848" w:rsidRDefault="00B83848">
      <w:pPr>
        <w:spacing w:line="500" w:lineRule="atLeast"/>
        <w:ind w:firstLine="600"/>
        <w:divId w:val="1356032515"/>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06B91641" w14:textId="77777777" w:rsidR="00B83848" w:rsidRDefault="00B83848">
      <w:pPr>
        <w:spacing w:line="500" w:lineRule="atLeast"/>
        <w:ind w:firstLine="600"/>
        <w:divId w:val="458452591"/>
        <w:rPr>
          <w:rFonts w:hint="eastAsia"/>
          <w:sz w:val="30"/>
          <w:szCs w:val="30"/>
        </w:rPr>
      </w:pPr>
      <w:r>
        <w:rPr>
          <w:rFonts w:hint="eastAsia"/>
          <w:sz w:val="30"/>
          <w:szCs w:val="30"/>
        </w:rPr>
        <w:t>第三百八十九条为谋取不正当利益，给予国家工作人员以财物的，是行贿罪。</w:t>
      </w:r>
    </w:p>
    <w:p w14:paraId="05977816" w14:textId="77777777" w:rsidR="00B83848" w:rsidRDefault="00B83848">
      <w:pPr>
        <w:spacing w:line="500" w:lineRule="atLeast"/>
        <w:ind w:firstLine="600"/>
        <w:divId w:val="113740933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EE68783" w14:textId="77777777" w:rsidR="00B83848" w:rsidRDefault="00B83848">
      <w:pPr>
        <w:spacing w:line="500" w:lineRule="atLeast"/>
        <w:ind w:firstLine="600"/>
        <w:divId w:val="1432241205"/>
        <w:rPr>
          <w:rFonts w:hint="eastAsia"/>
          <w:sz w:val="30"/>
          <w:szCs w:val="30"/>
        </w:rPr>
      </w:pPr>
      <w:r>
        <w:rPr>
          <w:rFonts w:hint="eastAsia"/>
          <w:sz w:val="30"/>
          <w:szCs w:val="30"/>
        </w:rPr>
        <w:t>因被勒索给予国家工作人员以财物，没有获得不正当利益的，不是行贿。</w:t>
      </w:r>
    </w:p>
    <w:p w14:paraId="0CE963D1" w14:textId="77777777" w:rsidR="00B83848" w:rsidRDefault="00B83848">
      <w:pPr>
        <w:spacing w:line="500" w:lineRule="atLeast"/>
        <w:ind w:firstLine="600"/>
        <w:divId w:val="1334450277"/>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70A6F761" w14:textId="77777777" w:rsidR="00B83848" w:rsidRDefault="00B83848">
      <w:pPr>
        <w:spacing w:line="500" w:lineRule="atLeast"/>
        <w:ind w:firstLine="600"/>
        <w:divId w:val="170952325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06D35C1" w14:textId="77777777" w:rsidR="00B83848" w:rsidRDefault="00B83848">
      <w:pPr>
        <w:spacing w:line="500" w:lineRule="atLeast"/>
        <w:ind w:firstLine="600"/>
        <w:divId w:val="1164541843"/>
        <w:rPr>
          <w:rFonts w:hint="eastAsia"/>
          <w:sz w:val="30"/>
          <w:szCs w:val="30"/>
        </w:rPr>
      </w:pPr>
      <w:r>
        <w:rPr>
          <w:rFonts w:hint="eastAsia"/>
          <w:sz w:val="30"/>
          <w:szCs w:val="30"/>
        </w:rPr>
        <w:t>第五十二条判处罚金，应当根据犯罪情节决定罚金数额。</w:t>
      </w:r>
    </w:p>
    <w:p w14:paraId="08B40E26" w14:textId="77777777" w:rsidR="00B83848" w:rsidRDefault="00B83848">
      <w:pPr>
        <w:spacing w:line="500" w:lineRule="atLeast"/>
        <w:ind w:firstLine="600"/>
        <w:divId w:val="12615301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E8F83E5" w14:textId="77777777" w:rsidR="00B83848" w:rsidRDefault="00B83848">
      <w:pPr>
        <w:spacing w:line="500" w:lineRule="atLeast"/>
        <w:ind w:firstLine="600"/>
        <w:divId w:val="1230339831"/>
        <w:rPr>
          <w:rFonts w:hint="eastAsia"/>
          <w:sz w:val="30"/>
          <w:szCs w:val="30"/>
        </w:rPr>
      </w:pPr>
      <w:r>
        <w:rPr>
          <w:rFonts w:hint="eastAsia"/>
          <w:sz w:val="30"/>
          <w:szCs w:val="30"/>
        </w:rPr>
        <w:t>由于遭遇不能抗拒的灾祸等原因缴纳确实有困难的，经人民法院裁定，可以延期缴纳、酌情减少或者免除。</w:t>
      </w:r>
    </w:p>
    <w:p w14:paraId="62C3DBF4" w14:textId="77777777" w:rsidR="00B83848" w:rsidRDefault="00B83848">
      <w:pPr>
        <w:spacing w:line="500" w:lineRule="atLeast"/>
        <w:ind w:firstLine="600"/>
        <w:divId w:val="176306553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EDA11E9" w14:textId="77777777" w:rsidR="00B83848" w:rsidRDefault="00B83848">
      <w:pPr>
        <w:spacing w:line="500" w:lineRule="atLeast"/>
        <w:ind w:firstLine="600"/>
        <w:divId w:val="19886320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EDCB32" w14:textId="77777777" w:rsidR="00B83848" w:rsidRDefault="00B83848">
      <w:pPr>
        <w:spacing w:line="500" w:lineRule="atLeast"/>
        <w:ind w:firstLine="600"/>
        <w:divId w:val="4212942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9915CD" w14:textId="77777777" w:rsidR="00B83848" w:rsidRDefault="00B83848">
      <w:pPr>
        <w:spacing w:line="500" w:lineRule="atLeast"/>
        <w:ind w:firstLine="600"/>
        <w:divId w:val="207712684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2E6551C" w14:textId="77777777" w:rsidR="00B83848" w:rsidRDefault="00B83848">
      <w:pPr>
        <w:spacing w:line="500" w:lineRule="atLeast"/>
        <w:ind w:firstLine="600"/>
        <w:divId w:val="5911664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95BBB68" w14:textId="77777777" w:rsidR="00B83848" w:rsidRDefault="00B83848">
      <w:pPr>
        <w:spacing w:line="500" w:lineRule="atLeast"/>
        <w:ind w:firstLine="600"/>
        <w:divId w:val="45490786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F317361" w14:textId="77777777" w:rsidR="00B83848" w:rsidRDefault="00B83848">
      <w:pPr>
        <w:spacing w:line="500" w:lineRule="atLeast"/>
        <w:ind w:firstLine="600"/>
        <w:divId w:val="1087113752"/>
        <w:rPr>
          <w:rFonts w:hint="eastAsia"/>
          <w:sz w:val="30"/>
          <w:szCs w:val="30"/>
        </w:rPr>
      </w:pPr>
      <w:r>
        <w:rPr>
          <w:rFonts w:hint="eastAsia"/>
          <w:sz w:val="30"/>
          <w:szCs w:val="30"/>
        </w:rPr>
        <w:t>数罪中有判处附加刑的，附加刑仍须执行，其中附加刑种类相同的，合并执行，种类不同的，分别执行。</w:t>
      </w:r>
    </w:p>
    <w:p w14:paraId="17241E9E" w14:textId="77777777" w:rsidR="00B83848" w:rsidRDefault="00B83848">
      <w:pPr>
        <w:spacing w:line="500" w:lineRule="atLeast"/>
        <w:ind w:firstLine="600"/>
        <w:divId w:val="1296836967"/>
        <w:rPr>
          <w:rFonts w:hint="eastAsia"/>
          <w:sz w:val="30"/>
          <w:szCs w:val="30"/>
        </w:rPr>
      </w:pPr>
      <w:r>
        <w:rPr>
          <w:rFonts w:hint="eastAsia"/>
          <w:sz w:val="30"/>
          <w:szCs w:val="30"/>
        </w:rPr>
        <w:t>《中华人民共和国刑事诉讼法》</w:t>
      </w:r>
    </w:p>
    <w:p w14:paraId="5FB746B9" w14:textId="77777777" w:rsidR="00B83848" w:rsidRDefault="00B83848">
      <w:pPr>
        <w:spacing w:line="500" w:lineRule="atLeast"/>
        <w:ind w:firstLine="600"/>
        <w:divId w:val="1505705982"/>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1521114F" w14:textId="77777777" w:rsidR="00B83848" w:rsidRDefault="00B83848">
      <w:pPr>
        <w:spacing w:line="500" w:lineRule="atLeast"/>
        <w:ind w:firstLine="600"/>
        <w:divId w:val="120222652"/>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30A1BEF8" w14:textId="77777777" w:rsidR="00B83848" w:rsidRDefault="00B83848">
      <w:pPr>
        <w:spacing w:line="500" w:lineRule="atLeast"/>
        <w:ind w:firstLine="600"/>
        <w:divId w:val="323166576"/>
        <w:rPr>
          <w:rFonts w:hint="eastAsia"/>
          <w:sz w:val="30"/>
          <w:szCs w:val="30"/>
        </w:rPr>
      </w:pPr>
      <w:r>
        <w:rPr>
          <w:rFonts w:hint="eastAsia"/>
          <w:sz w:val="30"/>
          <w:szCs w:val="30"/>
        </w:rPr>
        <w:t>（一）被告人的行为不构成犯罪或者不应当追究其刑事责任的；</w:t>
      </w:r>
    </w:p>
    <w:p w14:paraId="4827FD92" w14:textId="77777777" w:rsidR="00B83848" w:rsidRDefault="00B83848">
      <w:pPr>
        <w:spacing w:line="500" w:lineRule="atLeast"/>
        <w:ind w:firstLine="600"/>
        <w:divId w:val="1616136677"/>
        <w:rPr>
          <w:rFonts w:hint="eastAsia"/>
          <w:sz w:val="30"/>
          <w:szCs w:val="30"/>
        </w:rPr>
      </w:pPr>
      <w:r>
        <w:rPr>
          <w:rFonts w:hint="eastAsia"/>
          <w:sz w:val="30"/>
          <w:szCs w:val="30"/>
        </w:rPr>
        <w:t>（二）被告人违背意愿认罪认罚的；</w:t>
      </w:r>
    </w:p>
    <w:p w14:paraId="41379CD6" w14:textId="77777777" w:rsidR="00B83848" w:rsidRDefault="00B83848">
      <w:pPr>
        <w:spacing w:line="500" w:lineRule="atLeast"/>
        <w:ind w:firstLine="600"/>
        <w:divId w:val="31151026"/>
        <w:rPr>
          <w:rFonts w:hint="eastAsia"/>
          <w:sz w:val="30"/>
          <w:szCs w:val="30"/>
        </w:rPr>
      </w:pPr>
      <w:r>
        <w:rPr>
          <w:rFonts w:hint="eastAsia"/>
          <w:sz w:val="30"/>
          <w:szCs w:val="30"/>
        </w:rPr>
        <w:t>（三）被告人否认指控的犯罪事实的；</w:t>
      </w:r>
    </w:p>
    <w:p w14:paraId="0D888C92" w14:textId="77777777" w:rsidR="00B83848" w:rsidRDefault="00B83848">
      <w:pPr>
        <w:spacing w:line="500" w:lineRule="atLeast"/>
        <w:ind w:firstLine="600"/>
        <w:divId w:val="2099401677"/>
        <w:rPr>
          <w:rFonts w:hint="eastAsia"/>
          <w:sz w:val="30"/>
          <w:szCs w:val="30"/>
        </w:rPr>
      </w:pPr>
      <w:r>
        <w:rPr>
          <w:rFonts w:hint="eastAsia"/>
          <w:sz w:val="30"/>
          <w:szCs w:val="30"/>
        </w:rPr>
        <w:t>（四）起诉指控的罪名与审理认定的罪名不一致的；</w:t>
      </w:r>
    </w:p>
    <w:p w14:paraId="4A8573D0" w14:textId="77777777" w:rsidR="00B83848" w:rsidRDefault="00B83848">
      <w:pPr>
        <w:spacing w:line="500" w:lineRule="atLeast"/>
        <w:ind w:firstLine="600"/>
        <w:divId w:val="28189258"/>
        <w:rPr>
          <w:rFonts w:hint="eastAsia"/>
          <w:sz w:val="30"/>
          <w:szCs w:val="30"/>
        </w:rPr>
      </w:pPr>
      <w:r>
        <w:rPr>
          <w:rFonts w:hint="eastAsia"/>
          <w:sz w:val="30"/>
          <w:szCs w:val="30"/>
        </w:rPr>
        <w:t>（五）其他可能影响公正审判的情形。</w:t>
      </w:r>
    </w:p>
    <w:p w14:paraId="7CB8C3EE" w14:textId="77777777" w:rsidR="00B83848" w:rsidRDefault="00B83848">
      <w:pPr>
        <w:spacing w:line="500" w:lineRule="atLeast"/>
        <w:ind w:firstLine="600"/>
        <w:divId w:val="234558435"/>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14:paraId="57418BB4" w14:textId="77777777" w:rsidR="00B83848" w:rsidRDefault="00B83848">
      <w:pPr>
        <w:spacing w:line="500" w:lineRule="atLeast"/>
        <w:ind w:firstLine="600"/>
        <w:divId w:val="91365970"/>
        <w:rPr>
          <w:rFonts w:hint="eastAsia"/>
          <w:sz w:val="30"/>
          <w:szCs w:val="30"/>
        </w:rPr>
      </w:pPr>
      <w:r>
        <w:rPr>
          <w:rFonts w:hint="eastAsia"/>
          <w:sz w:val="30"/>
          <w:szCs w:val="30"/>
        </w:rPr>
        <w:t>《最高人民法院最高人民检察院关于办理贪污贿赂刑事案件适用法律若干问题的解释》</w:t>
      </w:r>
    </w:p>
    <w:p w14:paraId="0899572E" w14:textId="77777777" w:rsidR="00B83848" w:rsidRDefault="00B83848">
      <w:pPr>
        <w:spacing w:line="500" w:lineRule="atLeast"/>
        <w:ind w:firstLine="600"/>
        <w:divId w:val="11716048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DB22A91" w14:textId="77777777" w:rsidR="00B83848" w:rsidRDefault="00B83848">
      <w:pPr>
        <w:spacing w:line="500" w:lineRule="atLeast"/>
        <w:ind w:firstLine="600"/>
        <w:divId w:val="101033279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717F8FC" w14:textId="77777777" w:rsidR="00B83848" w:rsidRDefault="00B83848">
      <w:pPr>
        <w:spacing w:line="500" w:lineRule="atLeast"/>
        <w:ind w:firstLine="600"/>
        <w:divId w:val="711922246"/>
        <w:rPr>
          <w:rFonts w:hint="eastAsia"/>
          <w:sz w:val="30"/>
          <w:szCs w:val="30"/>
        </w:rPr>
      </w:pPr>
      <w:r>
        <w:rPr>
          <w:rFonts w:hint="eastAsia"/>
          <w:sz w:val="30"/>
          <w:szCs w:val="30"/>
        </w:rPr>
        <w:t>（一）贪污救灾、抢险、防汛、优抚、扶贫、移民、救济、防疫、社会捐助等特定款物的；</w:t>
      </w:r>
    </w:p>
    <w:p w14:paraId="2DB79C36" w14:textId="77777777" w:rsidR="00B83848" w:rsidRDefault="00B83848">
      <w:pPr>
        <w:spacing w:line="500" w:lineRule="atLeast"/>
        <w:ind w:firstLine="600"/>
        <w:divId w:val="323434086"/>
        <w:rPr>
          <w:rFonts w:hint="eastAsia"/>
          <w:sz w:val="30"/>
          <w:szCs w:val="30"/>
        </w:rPr>
      </w:pPr>
      <w:r>
        <w:rPr>
          <w:rFonts w:hint="eastAsia"/>
          <w:sz w:val="30"/>
          <w:szCs w:val="30"/>
        </w:rPr>
        <w:t>（二）曾因贪污、受贿、挪用公款受过党纪、行政处分的；</w:t>
      </w:r>
    </w:p>
    <w:p w14:paraId="77F09416" w14:textId="77777777" w:rsidR="00B83848" w:rsidRDefault="00B83848">
      <w:pPr>
        <w:spacing w:line="500" w:lineRule="atLeast"/>
        <w:ind w:firstLine="600"/>
        <w:divId w:val="1903952838"/>
        <w:rPr>
          <w:rFonts w:hint="eastAsia"/>
          <w:sz w:val="30"/>
          <w:szCs w:val="30"/>
        </w:rPr>
      </w:pPr>
      <w:r>
        <w:rPr>
          <w:rFonts w:hint="eastAsia"/>
          <w:sz w:val="30"/>
          <w:szCs w:val="30"/>
        </w:rPr>
        <w:t>（三）曾因故意犯罪受过刑事追究的；</w:t>
      </w:r>
    </w:p>
    <w:p w14:paraId="636E1357" w14:textId="77777777" w:rsidR="00B83848" w:rsidRDefault="00B83848">
      <w:pPr>
        <w:spacing w:line="500" w:lineRule="atLeast"/>
        <w:ind w:firstLine="600"/>
        <w:divId w:val="1202284253"/>
        <w:rPr>
          <w:rFonts w:hint="eastAsia"/>
          <w:sz w:val="30"/>
          <w:szCs w:val="30"/>
        </w:rPr>
      </w:pPr>
      <w:r>
        <w:rPr>
          <w:rFonts w:hint="eastAsia"/>
          <w:sz w:val="30"/>
          <w:szCs w:val="30"/>
        </w:rPr>
        <w:t>（四）赃款赃物用于非法活动的；</w:t>
      </w:r>
    </w:p>
    <w:p w14:paraId="10E8DA7B" w14:textId="77777777" w:rsidR="00B83848" w:rsidRDefault="00B83848">
      <w:pPr>
        <w:spacing w:line="500" w:lineRule="atLeast"/>
        <w:ind w:firstLine="600"/>
        <w:divId w:val="1458523125"/>
        <w:rPr>
          <w:rFonts w:hint="eastAsia"/>
          <w:sz w:val="30"/>
          <w:szCs w:val="30"/>
        </w:rPr>
      </w:pPr>
      <w:r>
        <w:rPr>
          <w:rFonts w:hint="eastAsia"/>
          <w:sz w:val="30"/>
          <w:szCs w:val="30"/>
        </w:rPr>
        <w:t>（五）拒不交待赃款赃物去向或者拒不配合追缴工作，致使无法追缴的；</w:t>
      </w:r>
    </w:p>
    <w:p w14:paraId="50126D69" w14:textId="77777777" w:rsidR="00B83848" w:rsidRDefault="00B83848">
      <w:pPr>
        <w:spacing w:line="500" w:lineRule="atLeast"/>
        <w:ind w:firstLine="600"/>
        <w:divId w:val="562983008"/>
        <w:rPr>
          <w:rFonts w:hint="eastAsia"/>
          <w:sz w:val="30"/>
          <w:szCs w:val="30"/>
        </w:rPr>
      </w:pPr>
      <w:r>
        <w:rPr>
          <w:rFonts w:hint="eastAsia"/>
          <w:sz w:val="30"/>
          <w:szCs w:val="30"/>
        </w:rPr>
        <w:t>（六）造成恶劣影响或者其他严重后果的。</w:t>
      </w:r>
    </w:p>
    <w:p w14:paraId="6DFC2EFB" w14:textId="77777777" w:rsidR="00B83848" w:rsidRDefault="00B83848">
      <w:pPr>
        <w:spacing w:line="500" w:lineRule="atLeast"/>
        <w:ind w:firstLine="600"/>
        <w:divId w:val="93494282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EA34B37" w14:textId="77777777" w:rsidR="00B83848" w:rsidRDefault="00B83848">
      <w:pPr>
        <w:spacing w:line="500" w:lineRule="atLeast"/>
        <w:ind w:firstLine="600"/>
        <w:divId w:val="432361325"/>
        <w:rPr>
          <w:rFonts w:hint="eastAsia"/>
          <w:sz w:val="30"/>
          <w:szCs w:val="30"/>
        </w:rPr>
      </w:pPr>
      <w:r>
        <w:rPr>
          <w:rFonts w:hint="eastAsia"/>
          <w:sz w:val="30"/>
          <w:szCs w:val="30"/>
        </w:rPr>
        <w:t>（一）多次索贿的；</w:t>
      </w:r>
    </w:p>
    <w:p w14:paraId="59897CE2" w14:textId="77777777" w:rsidR="00B83848" w:rsidRDefault="00B83848">
      <w:pPr>
        <w:spacing w:line="500" w:lineRule="atLeast"/>
        <w:ind w:firstLine="600"/>
        <w:divId w:val="634991099"/>
        <w:rPr>
          <w:rFonts w:hint="eastAsia"/>
          <w:sz w:val="30"/>
          <w:szCs w:val="30"/>
        </w:rPr>
      </w:pPr>
      <w:r>
        <w:rPr>
          <w:rFonts w:hint="eastAsia"/>
          <w:sz w:val="30"/>
          <w:szCs w:val="30"/>
        </w:rPr>
        <w:t>（二）为他人谋取不正当利益，致使公共财产、国家和人民利益遭受损失的；</w:t>
      </w:r>
    </w:p>
    <w:p w14:paraId="0A88C658" w14:textId="77777777" w:rsidR="00B83848" w:rsidRDefault="00B83848">
      <w:pPr>
        <w:spacing w:line="500" w:lineRule="atLeast"/>
        <w:ind w:firstLine="600"/>
        <w:divId w:val="96416022"/>
        <w:rPr>
          <w:rFonts w:hint="eastAsia"/>
          <w:sz w:val="30"/>
          <w:szCs w:val="30"/>
        </w:rPr>
      </w:pPr>
      <w:r>
        <w:rPr>
          <w:rFonts w:hint="eastAsia"/>
          <w:sz w:val="30"/>
          <w:szCs w:val="30"/>
        </w:rPr>
        <w:t>（三）为他人谋取职务提拔、调整的。</w:t>
      </w:r>
    </w:p>
    <w:p w14:paraId="3C2DC216" w14:textId="77777777" w:rsidR="00B83848" w:rsidRDefault="00B83848">
      <w:pPr>
        <w:spacing w:line="500" w:lineRule="atLeast"/>
        <w:ind w:firstLine="600"/>
        <w:divId w:val="994526865"/>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427B8E99" w14:textId="77777777" w:rsidR="00B83848" w:rsidRDefault="00B83848">
      <w:pPr>
        <w:spacing w:line="500" w:lineRule="atLeast"/>
        <w:ind w:firstLine="600"/>
        <w:divId w:val="1189176111"/>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191A5DCC" w14:textId="77777777" w:rsidR="00B83848" w:rsidRDefault="00B83848">
      <w:pPr>
        <w:spacing w:line="500" w:lineRule="atLeast"/>
        <w:ind w:firstLine="600"/>
        <w:divId w:val="528614431"/>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238D2943" w14:textId="77777777" w:rsidR="00B83848" w:rsidRDefault="00B83848">
      <w:pPr>
        <w:spacing w:line="500" w:lineRule="atLeast"/>
        <w:ind w:firstLine="600"/>
        <w:divId w:val="5257523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974B41F" w14:textId="77777777" w:rsidR="00B83848" w:rsidRDefault="00B83848">
      <w:pPr>
        <w:spacing w:line="500" w:lineRule="atLeast"/>
        <w:ind w:firstLine="600"/>
        <w:divId w:val="6952714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FF9DC" w14:textId="77777777" w:rsidR="00B83848" w:rsidRDefault="00B83848" w:rsidP="00B83848">
      <w:pPr>
        <w:rPr>
          <w:rFonts w:hint="eastAsia"/>
        </w:rPr>
      </w:pPr>
      <w:r>
        <w:separator/>
      </w:r>
    </w:p>
  </w:endnote>
  <w:endnote w:type="continuationSeparator" w:id="0">
    <w:p w14:paraId="76E37119" w14:textId="77777777" w:rsidR="00B83848" w:rsidRDefault="00B83848" w:rsidP="00B838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3CCA" w14:textId="77777777" w:rsidR="00B83848" w:rsidRDefault="00B83848" w:rsidP="00B83848">
      <w:pPr>
        <w:rPr>
          <w:rFonts w:hint="eastAsia"/>
        </w:rPr>
      </w:pPr>
      <w:r>
        <w:separator/>
      </w:r>
    </w:p>
  </w:footnote>
  <w:footnote w:type="continuationSeparator" w:id="0">
    <w:p w14:paraId="7A181274" w14:textId="77777777" w:rsidR="00B83848" w:rsidRDefault="00B83848" w:rsidP="00B838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3848"/>
    <w:rsid w:val="00A23C24"/>
    <w:rsid w:val="00B83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AA4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83848"/>
    <w:pPr>
      <w:tabs>
        <w:tab w:val="center" w:pos="4153"/>
        <w:tab w:val="right" w:pos="8306"/>
      </w:tabs>
      <w:snapToGrid w:val="0"/>
      <w:jc w:val="center"/>
    </w:pPr>
    <w:rPr>
      <w:sz w:val="18"/>
      <w:szCs w:val="18"/>
    </w:rPr>
  </w:style>
  <w:style w:type="character" w:customStyle="1" w:styleId="a4">
    <w:name w:val="页眉 字符"/>
    <w:basedOn w:val="a0"/>
    <w:link w:val="a3"/>
    <w:uiPriority w:val="99"/>
    <w:rsid w:val="00B83848"/>
    <w:rPr>
      <w:rFonts w:ascii="宋体" w:eastAsia="宋体" w:hAnsi="宋体" w:cs="宋体"/>
      <w:sz w:val="18"/>
      <w:szCs w:val="18"/>
    </w:rPr>
  </w:style>
  <w:style w:type="paragraph" w:styleId="a5">
    <w:name w:val="footer"/>
    <w:basedOn w:val="a"/>
    <w:link w:val="a6"/>
    <w:uiPriority w:val="99"/>
    <w:unhideWhenUsed/>
    <w:rsid w:val="00B83848"/>
    <w:pPr>
      <w:tabs>
        <w:tab w:val="center" w:pos="4153"/>
        <w:tab w:val="right" w:pos="8306"/>
      </w:tabs>
      <w:snapToGrid w:val="0"/>
    </w:pPr>
    <w:rPr>
      <w:sz w:val="18"/>
      <w:szCs w:val="18"/>
    </w:rPr>
  </w:style>
  <w:style w:type="character" w:customStyle="1" w:styleId="a6">
    <w:name w:val="页脚 字符"/>
    <w:basedOn w:val="a0"/>
    <w:link w:val="a5"/>
    <w:uiPriority w:val="99"/>
    <w:rsid w:val="00B838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9258">
      <w:marLeft w:val="0"/>
      <w:marRight w:val="0"/>
      <w:marTop w:val="10"/>
      <w:marBottom w:val="10"/>
      <w:divBdr>
        <w:top w:val="none" w:sz="0" w:space="0" w:color="auto"/>
        <w:left w:val="none" w:sz="0" w:space="0" w:color="auto"/>
        <w:bottom w:val="none" w:sz="0" w:space="0" w:color="auto"/>
        <w:right w:val="none" w:sz="0" w:space="0" w:color="auto"/>
      </w:divBdr>
    </w:div>
    <w:div w:id="31151026">
      <w:marLeft w:val="0"/>
      <w:marRight w:val="0"/>
      <w:marTop w:val="10"/>
      <w:marBottom w:val="10"/>
      <w:divBdr>
        <w:top w:val="none" w:sz="0" w:space="0" w:color="auto"/>
        <w:left w:val="none" w:sz="0" w:space="0" w:color="auto"/>
        <w:bottom w:val="none" w:sz="0" w:space="0" w:color="auto"/>
        <w:right w:val="none" w:sz="0" w:space="0" w:color="auto"/>
      </w:divBdr>
    </w:div>
    <w:div w:id="91365970">
      <w:marLeft w:val="0"/>
      <w:marRight w:val="0"/>
      <w:marTop w:val="10"/>
      <w:marBottom w:val="10"/>
      <w:divBdr>
        <w:top w:val="none" w:sz="0" w:space="0" w:color="auto"/>
        <w:left w:val="none" w:sz="0" w:space="0" w:color="auto"/>
        <w:bottom w:val="none" w:sz="0" w:space="0" w:color="auto"/>
        <w:right w:val="none" w:sz="0" w:space="0" w:color="auto"/>
      </w:divBdr>
    </w:div>
    <w:div w:id="96416022">
      <w:marLeft w:val="0"/>
      <w:marRight w:val="0"/>
      <w:marTop w:val="10"/>
      <w:marBottom w:val="10"/>
      <w:divBdr>
        <w:top w:val="none" w:sz="0" w:space="0" w:color="auto"/>
        <w:left w:val="none" w:sz="0" w:space="0" w:color="auto"/>
        <w:bottom w:val="none" w:sz="0" w:space="0" w:color="auto"/>
        <w:right w:val="none" w:sz="0" w:space="0" w:color="auto"/>
      </w:divBdr>
    </w:div>
    <w:div w:id="120222652">
      <w:marLeft w:val="0"/>
      <w:marRight w:val="0"/>
      <w:marTop w:val="10"/>
      <w:marBottom w:val="10"/>
      <w:divBdr>
        <w:top w:val="none" w:sz="0" w:space="0" w:color="auto"/>
        <w:left w:val="none" w:sz="0" w:space="0" w:color="auto"/>
        <w:bottom w:val="none" w:sz="0" w:space="0" w:color="auto"/>
        <w:right w:val="none" w:sz="0" w:space="0" w:color="auto"/>
      </w:divBdr>
    </w:div>
    <w:div w:id="145781493">
      <w:marLeft w:val="0"/>
      <w:marRight w:val="720"/>
      <w:marTop w:val="10"/>
      <w:marBottom w:val="10"/>
      <w:divBdr>
        <w:top w:val="none" w:sz="0" w:space="0" w:color="auto"/>
        <w:left w:val="none" w:sz="0" w:space="0" w:color="auto"/>
        <w:bottom w:val="none" w:sz="0" w:space="0" w:color="auto"/>
        <w:right w:val="none" w:sz="0" w:space="0" w:color="auto"/>
      </w:divBdr>
    </w:div>
    <w:div w:id="196237677">
      <w:marLeft w:val="0"/>
      <w:marRight w:val="0"/>
      <w:marTop w:val="10"/>
      <w:marBottom w:val="10"/>
      <w:divBdr>
        <w:top w:val="none" w:sz="0" w:space="0" w:color="auto"/>
        <w:left w:val="none" w:sz="0" w:space="0" w:color="auto"/>
        <w:bottom w:val="none" w:sz="0" w:space="0" w:color="auto"/>
        <w:right w:val="none" w:sz="0" w:space="0" w:color="auto"/>
      </w:divBdr>
    </w:div>
    <w:div w:id="199513590">
      <w:marLeft w:val="0"/>
      <w:marRight w:val="0"/>
      <w:marTop w:val="10"/>
      <w:marBottom w:val="10"/>
      <w:divBdr>
        <w:top w:val="none" w:sz="0" w:space="0" w:color="auto"/>
        <w:left w:val="none" w:sz="0" w:space="0" w:color="auto"/>
        <w:bottom w:val="none" w:sz="0" w:space="0" w:color="auto"/>
        <w:right w:val="none" w:sz="0" w:space="0" w:color="auto"/>
      </w:divBdr>
    </w:div>
    <w:div w:id="225456524">
      <w:marLeft w:val="0"/>
      <w:marRight w:val="0"/>
      <w:marTop w:val="10"/>
      <w:marBottom w:val="10"/>
      <w:divBdr>
        <w:top w:val="none" w:sz="0" w:space="0" w:color="auto"/>
        <w:left w:val="none" w:sz="0" w:space="0" w:color="auto"/>
        <w:bottom w:val="none" w:sz="0" w:space="0" w:color="auto"/>
        <w:right w:val="none" w:sz="0" w:space="0" w:color="auto"/>
      </w:divBdr>
    </w:div>
    <w:div w:id="234558435">
      <w:marLeft w:val="0"/>
      <w:marRight w:val="0"/>
      <w:marTop w:val="10"/>
      <w:marBottom w:val="10"/>
      <w:divBdr>
        <w:top w:val="none" w:sz="0" w:space="0" w:color="auto"/>
        <w:left w:val="none" w:sz="0" w:space="0" w:color="auto"/>
        <w:bottom w:val="none" w:sz="0" w:space="0" w:color="auto"/>
        <w:right w:val="none" w:sz="0" w:space="0" w:color="auto"/>
      </w:divBdr>
    </w:div>
    <w:div w:id="261648702">
      <w:marLeft w:val="0"/>
      <w:marRight w:val="0"/>
      <w:marTop w:val="10"/>
      <w:marBottom w:val="10"/>
      <w:divBdr>
        <w:top w:val="none" w:sz="0" w:space="0" w:color="auto"/>
        <w:left w:val="none" w:sz="0" w:space="0" w:color="auto"/>
        <w:bottom w:val="none" w:sz="0" w:space="0" w:color="auto"/>
        <w:right w:val="none" w:sz="0" w:space="0" w:color="auto"/>
      </w:divBdr>
    </w:div>
    <w:div w:id="307437414">
      <w:marLeft w:val="0"/>
      <w:marRight w:val="0"/>
      <w:marTop w:val="10"/>
      <w:marBottom w:val="10"/>
      <w:divBdr>
        <w:top w:val="none" w:sz="0" w:space="0" w:color="auto"/>
        <w:left w:val="none" w:sz="0" w:space="0" w:color="auto"/>
        <w:bottom w:val="none" w:sz="0" w:space="0" w:color="auto"/>
        <w:right w:val="none" w:sz="0" w:space="0" w:color="auto"/>
      </w:divBdr>
    </w:div>
    <w:div w:id="323166576">
      <w:marLeft w:val="0"/>
      <w:marRight w:val="0"/>
      <w:marTop w:val="10"/>
      <w:marBottom w:val="10"/>
      <w:divBdr>
        <w:top w:val="none" w:sz="0" w:space="0" w:color="auto"/>
        <w:left w:val="none" w:sz="0" w:space="0" w:color="auto"/>
        <w:bottom w:val="none" w:sz="0" w:space="0" w:color="auto"/>
        <w:right w:val="none" w:sz="0" w:space="0" w:color="auto"/>
      </w:divBdr>
    </w:div>
    <w:div w:id="323434086">
      <w:marLeft w:val="0"/>
      <w:marRight w:val="0"/>
      <w:marTop w:val="10"/>
      <w:marBottom w:val="10"/>
      <w:divBdr>
        <w:top w:val="none" w:sz="0" w:space="0" w:color="auto"/>
        <w:left w:val="none" w:sz="0" w:space="0" w:color="auto"/>
        <w:bottom w:val="none" w:sz="0" w:space="0" w:color="auto"/>
        <w:right w:val="none" w:sz="0" w:space="0" w:color="auto"/>
      </w:divBdr>
    </w:div>
    <w:div w:id="341318991">
      <w:marLeft w:val="0"/>
      <w:marRight w:val="0"/>
      <w:marTop w:val="10"/>
      <w:marBottom w:val="10"/>
      <w:divBdr>
        <w:top w:val="none" w:sz="0" w:space="0" w:color="auto"/>
        <w:left w:val="none" w:sz="0" w:space="0" w:color="auto"/>
        <w:bottom w:val="none" w:sz="0" w:space="0" w:color="auto"/>
        <w:right w:val="none" w:sz="0" w:space="0" w:color="auto"/>
      </w:divBdr>
    </w:div>
    <w:div w:id="344789657">
      <w:marLeft w:val="0"/>
      <w:marRight w:val="720"/>
      <w:marTop w:val="10"/>
      <w:marBottom w:val="10"/>
      <w:divBdr>
        <w:top w:val="none" w:sz="0" w:space="0" w:color="auto"/>
        <w:left w:val="none" w:sz="0" w:space="0" w:color="auto"/>
        <w:bottom w:val="none" w:sz="0" w:space="0" w:color="auto"/>
        <w:right w:val="none" w:sz="0" w:space="0" w:color="auto"/>
      </w:divBdr>
    </w:div>
    <w:div w:id="392847478">
      <w:marLeft w:val="0"/>
      <w:marRight w:val="0"/>
      <w:marTop w:val="10"/>
      <w:marBottom w:val="10"/>
      <w:divBdr>
        <w:top w:val="none" w:sz="0" w:space="0" w:color="auto"/>
        <w:left w:val="none" w:sz="0" w:space="0" w:color="auto"/>
        <w:bottom w:val="none" w:sz="0" w:space="0" w:color="auto"/>
        <w:right w:val="none" w:sz="0" w:space="0" w:color="auto"/>
      </w:divBdr>
    </w:div>
    <w:div w:id="421294208">
      <w:marLeft w:val="0"/>
      <w:marRight w:val="0"/>
      <w:marTop w:val="10"/>
      <w:marBottom w:val="10"/>
      <w:divBdr>
        <w:top w:val="none" w:sz="0" w:space="0" w:color="auto"/>
        <w:left w:val="none" w:sz="0" w:space="0" w:color="auto"/>
        <w:bottom w:val="none" w:sz="0" w:space="0" w:color="auto"/>
        <w:right w:val="none" w:sz="0" w:space="0" w:color="auto"/>
      </w:divBdr>
    </w:div>
    <w:div w:id="432361325">
      <w:marLeft w:val="0"/>
      <w:marRight w:val="0"/>
      <w:marTop w:val="10"/>
      <w:marBottom w:val="10"/>
      <w:divBdr>
        <w:top w:val="none" w:sz="0" w:space="0" w:color="auto"/>
        <w:left w:val="none" w:sz="0" w:space="0" w:color="auto"/>
        <w:bottom w:val="none" w:sz="0" w:space="0" w:color="auto"/>
        <w:right w:val="none" w:sz="0" w:space="0" w:color="auto"/>
      </w:divBdr>
    </w:div>
    <w:div w:id="454907865">
      <w:marLeft w:val="0"/>
      <w:marRight w:val="0"/>
      <w:marTop w:val="10"/>
      <w:marBottom w:val="10"/>
      <w:divBdr>
        <w:top w:val="none" w:sz="0" w:space="0" w:color="auto"/>
        <w:left w:val="none" w:sz="0" w:space="0" w:color="auto"/>
        <w:bottom w:val="none" w:sz="0" w:space="0" w:color="auto"/>
        <w:right w:val="none" w:sz="0" w:space="0" w:color="auto"/>
      </w:divBdr>
    </w:div>
    <w:div w:id="458452591">
      <w:marLeft w:val="0"/>
      <w:marRight w:val="0"/>
      <w:marTop w:val="10"/>
      <w:marBottom w:val="10"/>
      <w:divBdr>
        <w:top w:val="none" w:sz="0" w:space="0" w:color="auto"/>
        <w:left w:val="none" w:sz="0" w:space="0" w:color="auto"/>
        <w:bottom w:val="none" w:sz="0" w:space="0" w:color="auto"/>
        <w:right w:val="none" w:sz="0" w:space="0" w:color="auto"/>
      </w:divBdr>
    </w:div>
    <w:div w:id="484123805">
      <w:marLeft w:val="0"/>
      <w:marRight w:val="0"/>
      <w:marTop w:val="10"/>
      <w:marBottom w:val="10"/>
      <w:divBdr>
        <w:top w:val="none" w:sz="0" w:space="0" w:color="auto"/>
        <w:left w:val="none" w:sz="0" w:space="0" w:color="auto"/>
        <w:bottom w:val="none" w:sz="0" w:space="0" w:color="auto"/>
        <w:right w:val="none" w:sz="0" w:space="0" w:color="auto"/>
      </w:divBdr>
    </w:div>
    <w:div w:id="518201771">
      <w:marLeft w:val="0"/>
      <w:marRight w:val="0"/>
      <w:marTop w:val="10"/>
      <w:marBottom w:val="10"/>
      <w:divBdr>
        <w:top w:val="none" w:sz="0" w:space="0" w:color="auto"/>
        <w:left w:val="none" w:sz="0" w:space="0" w:color="auto"/>
        <w:bottom w:val="none" w:sz="0" w:space="0" w:color="auto"/>
        <w:right w:val="none" w:sz="0" w:space="0" w:color="auto"/>
      </w:divBdr>
    </w:div>
    <w:div w:id="525752300">
      <w:marLeft w:val="0"/>
      <w:marRight w:val="0"/>
      <w:marTop w:val="10"/>
      <w:marBottom w:val="10"/>
      <w:divBdr>
        <w:top w:val="none" w:sz="0" w:space="0" w:color="auto"/>
        <w:left w:val="none" w:sz="0" w:space="0" w:color="auto"/>
        <w:bottom w:val="none" w:sz="0" w:space="0" w:color="auto"/>
        <w:right w:val="none" w:sz="0" w:space="0" w:color="auto"/>
      </w:divBdr>
    </w:div>
    <w:div w:id="528614431">
      <w:marLeft w:val="0"/>
      <w:marRight w:val="0"/>
      <w:marTop w:val="10"/>
      <w:marBottom w:val="10"/>
      <w:divBdr>
        <w:top w:val="none" w:sz="0" w:space="0" w:color="auto"/>
        <w:left w:val="none" w:sz="0" w:space="0" w:color="auto"/>
        <w:bottom w:val="none" w:sz="0" w:space="0" w:color="auto"/>
        <w:right w:val="none" w:sz="0" w:space="0" w:color="auto"/>
      </w:divBdr>
    </w:div>
    <w:div w:id="559748895">
      <w:marLeft w:val="0"/>
      <w:marRight w:val="0"/>
      <w:marTop w:val="10"/>
      <w:marBottom w:val="10"/>
      <w:divBdr>
        <w:top w:val="none" w:sz="0" w:space="0" w:color="auto"/>
        <w:left w:val="none" w:sz="0" w:space="0" w:color="auto"/>
        <w:bottom w:val="none" w:sz="0" w:space="0" w:color="auto"/>
        <w:right w:val="none" w:sz="0" w:space="0" w:color="auto"/>
      </w:divBdr>
    </w:div>
    <w:div w:id="562983008">
      <w:marLeft w:val="0"/>
      <w:marRight w:val="0"/>
      <w:marTop w:val="10"/>
      <w:marBottom w:val="10"/>
      <w:divBdr>
        <w:top w:val="none" w:sz="0" w:space="0" w:color="auto"/>
        <w:left w:val="none" w:sz="0" w:space="0" w:color="auto"/>
        <w:bottom w:val="none" w:sz="0" w:space="0" w:color="auto"/>
        <w:right w:val="none" w:sz="0" w:space="0" w:color="auto"/>
      </w:divBdr>
    </w:div>
    <w:div w:id="591166433">
      <w:marLeft w:val="0"/>
      <w:marRight w:val="0"/>
      <w:marTop w:val="10"/>
      <w:marBottom w:val="10"/>
      <w:divBdr>
        <w:top w:val="none" w:sz="0" w:space="0" w:color="auto"/>
        <w:left w:val="none" w:sz="0" w:space="0" w:color="auto"/>
        <w:bottom w:val="none" w:sz="0" w:space="0" w:color="auto"/>
        <w:right w:val="none" w:sz="0" w:space="0" w:color="auto"/>
      </w:divBdr>
    </w:div>
    <w:div w:id="628439279">
      <w:marLeft w:val="0"/>
      <w:marRight w:val="0"/>
      <w:marTop w:val="10"/>
      <w:marBottom w:val="10"/>
      <w:divBdr>
        <w:top w:val="none" w:sz="0" w:space="0" w:color="auto"/>
        <w:left w:val="none" w:sz="0" w:space="0" w:color="auto"/>
        <w:bottom w:val="none" w:sz="0" w:space="0" w:color="auto"/>
        <w:right w:val="none" w:sz="0" w:space="0" w:color="auto"/>
      </w:divBdr>
    </w:div>
    <w:div w:id="634991099">
      <w:marLeft w:val="0"/>
      <w:marRight w:val="0"/>
      <w:marTop w:val="10"/>
      <w:marBottom w:val="10"/>
      <w:divBdr>
        <w:top w:val="none" w:sz="0" w:space="0" w:color="auto"/>
        <w:left w:val="none" w:sz="0" w:space="0" w:color="auto"/>
        <w:bottom w:val="none" w:sz="0" w:space="0" w:color="auto"/>
        <w:right w:val="none" w:sz="0" w:space="0" w:color="auto"/>
      </w:divBdr>
    </w:div>
    <w:div w:id="676659294">
      <w:marLeft w:val="0"/>
      <w:marRight w:val="0"/>
      <w:marTop w:val="10"/>
      <w:marBottom w:val="10"/>
      <w:divBdr>
        <w:top w:val="none" w:sz="0" w:space="0" w:color="auto"/>
        <w:left w:val="none" w:sz="0" w:space="0" w:color="auto"/>
        <w:bottom w:val="none" w:sz="0" w:space="0" w:color="auto"/>
        <w:right w:val="none" w:sz="0" w:space="0" w:color="auto"/>
      </w:divBdr>
    </w:div>
    <w:div w:id="695271495">
      <w:marLeft w:val="0"/>
      <w:marRight w:val="0"/>
      <w:marTop w:val="10"/>
      <w:marBottom w:val="10"/>
      <w:divBdr>
        <w:top w:val="none" w:sz="0" w:space="0" w:color="auto"/>
        <w:left w:val="none" w:sz="0" w:space="0" w:color="auto"/>
        <w:bottom w:val="none" w:sz="0" w:space="0" w:color="auto"/>
        <w:right w:val="none" w:sz="0" w:space="0" w:color="auto"/>
      </w:divBdr>
    </w:div>
    <w:div w:id="701595125">
      <w:marLeft w:val="0"/>
      <w:marRight w:val="0"/>
      <w:marTop w:val="10"/>
      <w:marBottom w:val="10"/>
      <w:divBdr>
        <w:top w:val="none" w:sz="0" w:space="0" w:color="auto"/>
        <w:left w:val="none" w:sz="0" w:space="0" w:color="auto"/>
        <w:bottom w:val="none" w:sz="0" w:space="0" w:color="auto"/>
        <w:right w:val="none" w:sz="0" w:space="0" w:color="auto"/>
      </w:divBdr>
    </w:div>
    <w:div w:id="711922246">
      <w:marLeft w:val="0"/>
      <w:marRight w:val="0"/>
      <w:marTop w:val="10"/>
      <w:marBottom w:val="10"/>
      <w:divBdr>
        <w:top w:val="none" w:sz="0" w:space="0" w:color="auto"/>
        <w:left w:val="none" w:sz="0" w:space="0" w:color="auto"/>
        <w:bottom w:val="none" w:sz="0" w:space="0" w:color="auto"/>
        <w:right w:val="none" w:sz="0" w:space="0" w:color="auto"/>
      </w:divBdr>
    </w:div>
    <w:div w:id="713701315">
      <w:marLeft w:val="0"/>
      <w:marRight w:val="0"/>
      <w:marTop w:val="10"/>
      <w:marBottom w:val="10"/>
      <w:divBdr>
        <w:top w:val="none" w:sz="0" w:space="0" w:color="auto"/>
        <w:left w:val="none" w:sz="0" w:space="0" w:color="auto"/>
        <w:bottom w:val="none" w:sz="0" w:space="0" w:color="auto"/>
        <w:right w:val="none" w:sz="0" w:space="0" w:color="auto"/>
      </w:divBdr>
    </w:div>
    <w:div w:id="714088748">
      <w:marLeft w:val="0"/>
      <w:marRight w:val="0"/>
      <w:marTop w:val="10"/>
      <w:marBottom w:val="10"/>
      <w:divBdr>
        <w:top w:val="none" w:sz="0" w:space="0" w:color="auto"/>
        <w:left w:val="none" w:sz="0" w:space="0" w:color="auto"/>
        <w:bottom w:val="none" w:sz="0" w:space="0" w:color="auto"/>
        <w:right w:val="none" w:sz="0" w:space="0" w:color="auto"/>
      </w:divBdr>
    </w:div>
    <w:div w:id="797718825">
      <w:marLeft w:val="0"/>
      <w:marRight w:val="720"/>
      <w:marTop w:val="10"/>
      <w:marBottom w:val="10"/>
      <w:divBdr>
        <w:top w:val="none" w:sz="0" w:space="0" w:color="auto"/>
        <w:left w:val="none" w:sz="0" w:space="0" w:color="auto"/>
        <w:bottom w:val="none" w:sz="0" w:space="0" w:color="auto"/>
        <w:right w:val="none" w:sz="0" w:space="0" w:color="auto"/>
      </w:divBdr>
    </w:div>
    <w:div w:id="839856183">
      <w:marLeft w:val="0"/>
      <w:marRight w:val="0"/>
      <w:marTop w:val="10"/>
      <w:marBottom w:val="10"/>
      <w:divBdr>
        <w:top w:val="none" w:sz="0" w:space="0" w:color="auto"/>
        <w:left w:val="none" w:sz="0" w:space="0" w:color="auto"/>
        <w:bottom w:val="none" w:sz="0" w:space="0" w:color="auto"/>
        <w:right w:val="none" w:sz="0" w:space="0" w:color="auto"/>
      </w:divBdr>
    </w:div>
    <w:div w:id="883566228">
      <w:marLeft w:val="0"/>
      <w:marRight w:val="0"/>
      <w:marTop w:val="10"/>
      <w:marBottom w:val="10"/>
      <w:divBdr>
        <w:top w:val="none" w:sz="0" w:space="0" w:color="auto"/>
        <w:left w:val="none" w:sz="0" w:space="0" w:color="auto"/>
        <w:bottom w:val="none" w:sz="0" w:space="0" w:color="auto"/>
        <w:right w:val="none" w:sz="0" w:space="0" w:color="auto"/>
      </w:divBdr>
    </w:div>
    <w:div w:id="934942826">
      <w:marLeft w:val="0"/>
      <w:marRight w:val="0"/>
      <w:marTop w:val="10"/>
      <w:marBottom w:val="10"/>
      <w:divBdr>
        <w:top w:val="none" w:sz="0" w:space="0" w:color="auto"/>
        <w:left w:val="none" w:sz="0" w:space="0" w:color="auto"/>
        <w:bottom w:val="none" w:sz="0" w:space="0" w:color="auto"/>
        <w:right w:val="none" w:sz="0" w:space="0" w:color="auto"/>
      </w:divBdr>
    </w:div>
    <w:div w:id="945424663">
      <w:marLeft w:val="0"/>
      <w:marRight w:val="720"/>
      <w:marTop w:val="10"/>
      <w:marBottom w:val="10"/>
      <w:divBdr>
        <w:top w:val="none" w:sz="0" w:space="0" w:color="auto"/>
        <w:left w:val="none" w:sz="0" w:space="0" w:color="auto"/>
        <w:bottom w:val="none" w:sz="0" w:space="0" w:color="auto"/>
        <w:right w:val="none" w:sz="0" w:space="0" w:color="auto"/>
      </w:divBdr>
    </w:div>
    <w:div w:id="961496936">
      <w:marLeft w:val="0"/>
      <w:marRight w:val="0"/>
      <w:marTop w:val="10"/>
      <w:marBottom w:val="10"/>
      <w:divBdr>
        <w:top w:val="none" w:sz="0" w:space="0" w:color="auto"/>
        <w:left w:val="none" w:sz="0" w:space="0" w:color="auto"/>
        <w:bottom w:val="none" w:sz="0" w:space="0" w:color="auto"/>
        <w:right w:val="none" w:sz="0" w:space="0" w:color="auto"/>
      </w:divBdr>
    </w:div>
    <w:div w:id="994526865">
      <w:marLeft w:val="0"/>
      <w:marRight w:val="0"/>
      <w:marTop w:val="10"/>
      <w:marBottom w:val="10"/>
      <w:divBdr>
        <w:top w:val="none" w:sz="0" w:space="0" w:color="auto"/>
        <w:left w:val="none" w:sz="0" w:space="0" w:color="auto"/>
        <w:bottom w:val="none" w:sz="0" w:space="0" w:color="auto"/>
        <w:right w:val="none" w:sz="0" w:space="0" w:color="auto"/>
      </w:divBdr>
    </w:div>
    <w:div w:id="998272775">
      <w:marLeft w:val="0"/>
      <w:marRight w:val="0"/>
      <w:marTop w:val="10"/>
      <w:marBottom w:val="10"/>
      <w:divBdr>
        <w:top w:val="none" w:sz="0" w:space="0" w:color="auto"/>
        <w:left w:val="none" w:sz="0" w:space="0" w:color="auto"/>
        <w:bottom w:val="none" w:sz="0" w:space="0" w:color="auto"/>
        <w:right w:val="none" w:sz="0" w:space="0" w:color="auto"/>
      </w:divBdr>
    </w:div>
    <w:div w:id="1010332795">
      <w:marLeft w:val="0"/>
      <w:marRight w:val="0"/>
      <w:marTop w:val="10"/>
      <w:marBottom w:val="10"/>
      <w:divBdr>
        <w:top w:val="none" w:sz="0" w:space="0" w:color="auto"/>
        <w:left w:val="none" w:sz="0" w:space="0" w:color="auto"/>
        <w:bottom w:val="none" w:sz="0" w:space="0" w:color="auto"/>
        <w:right w:val="none" w:sz="0" w:space="0" w:color="auto"/>
      </w:divBdr>
    </w:div>
    <w:div w:id="1080835409">
      <w:marLeft w:val="0"/>
      <w:marRight w:val="0"/>
      <w:marTop w:val="10"/>
      <w:marBottom w:val="10"/>
      <w:divBdr>
        <w:top w:val="none" w:sz="0" w:space="0" w:color="auto"/>
        <w:left w:val="none" w:sz="0" w:space="0" w:color="auto"/>
        <w:bottom w:val="none" w:sz="0" w:space="0" w:color="auto"/>
        <w:right w:val="none" w:sz="0" w:space="0" w:color="auto"/>
      </w:divBdr>
    </w:div>
    <w:div w:id="1087113752">
      <w:marLeft w:val="0"/>
      <w:marRight w:val="0"/>
      <w:marTop w:val="10"/>
      <w:marBottom w:val="10"/>
      <w:divBdr>
        <w:top w:val="none" w:sz="0" w:space="0" w:color="auto"/>
        <w:left w:val="none" w:sz="0" w:space="0" w:color="auto"/>
        <w:bottom w:val="none" w:sz="0" w:space="0" w:color="auto"/>
        <w:right w:val="none" w:sz="0" w:space="0" w:color="auto"/>
      </w:divBdr>
    </w:div>
    <w:div w:id="1127312600">
      <w:marLeft w:val="0"/>
      <w:marRight w:val="0"/>
      <w:marTop w:val="10"/>
      <w:marBottom w:val="10"/>
      <w:divBdr>
        <w:top w:val="none" w:sz="0" w:space="0" w:color="auto"/>
        <w:left w:val="none" w:sz="0" w:space="0" w:color="auto"/>
        <w:bottom w:val="none" w:sz="0" w:space="0" w:color="auto"/>
        <w:right w:val="none" w:sz="0" w:space="0" w:color="auto"/>
      </w:divBdr>
    </w:div>
    <w:div w:id="1137409338">
      <w:marLeft w:val="0"/>
      <w:marRight w:val="0"/>
      <w:marTop w:val="10"/>
      <w:marBottom w:val="10"/>
      <w:divBdr>
        <w:top w:val="none" w:sz="0" w:space="0" w:color="auto"/>
        <w:left w:val="none" w:sz="0" w:space="0" w:color="auto"/>
        <w:bottom w:val="none" w:sz="0" w:space="0" w:color="auto"/>
        <w:right w:val="none" w:sz="0" w:space="0" w:color="auto"/>
      </w:divBdr>
    </w:div>
    <w:div w:id="1164541843">
      <w:marLeft w:val="0"/>
      <w:marRight w:val="0"/>
      <w:marTop w:val="10"/>
      <w:marBottom w:val="10"/>
      <w:divBdr>
        <w:top w:val="none" w:sz="0" w:space="0" w:color="auto"/>
        <w:left w:val="none" w:sz="0" w:space="0" w:color="auto"/>
        <w:bottom w:val="none" w:sz="0" w:space="0" w:color="auto"/>
        <w:right w:val="none" w:sz="0" w:space="0" w:color="auto"/>
      </w:divBdr>
    </w:div>
    <w:div w:id="1171604870">
      <w:marLeft w:val="0"/>
      <w:marRight w:val="0"/>
      <w:marTop w:val="10"/>
      <w:marBottom w:val="10"/>
      <w:divBdr>
        <w:top w:val="none" w:sz="0" w:space="0" w:color="auto"/>
        <w:left w:val="none" w:sz="0" w:space="0" w:color="auto"/>
        <w:bottom w:val="none" w:sz="0" w:space="0" w:color="auto"/>
        <w:right w:val="none" w:sz="0" w:space="0" w:color="auto"/>
      </w:divBdr>
    </w:div>
    <w:div w:id="1184631495">
      <w:marLeft w:val="0"/>
      <w:marRight w:val="0"/>
      <w:marTop w:val="10"/>
      <w:marBottom w:val="10"/>
      <w:divBdr>
        <w:top w:val="none" w:sz="0" w:space="0" w:color="auto"/>
        <w:left w:val="none" w:sz="0" w:space="0" w:color="auto"/>
        <w:bottom w:val="none" w:sz="0" w:space="0" w:color="auto"/>
        <w:right w:val="none" w:sz="0" w:space="0" w:color="auto"/>
      </w:divBdr>
    </w:div>
    <w:div w:id="1189176111">
      <w:marLeft w:val="0"/>
      <w:marRight w:val="0"/>
      <w:marTop w:val="10"/>
      <w:marBottom w:val="10"/>
      <w:divBdr>
        <w:top w:val="none" w:sz="0" w:space="0" w:color="auto"/>
        <w:left w:val="none" w:sz="0" w:space="0" w:color="auto"/>
        <w:bottom w:val="none" w:sz="0" w:space="0" w:color="auto"/>
        <w:right w:val="none" w:sz="0" w:space="0" w:color="auto"/>
      </w:divBdr>
    </w:div>
    <w:div w:id="1195464358">
      <w:marLeft w:val="0"/>
      <w:marRight w:val="0"/>
      <w:marTop w:val="10"/>
      <w:marBottom w:val="10"/>
      <w:divBdr>
        <w:top w:val="none" w:sz="0" w:space="0" w:color="auto"/>
        <w:left w:val="none" w:sz="0" w:space="0" w:color="auto"/>
        <w:bottom w:val="none" w:sz="0" w:space="0" w:color="auto"/>
        <w:right w:val="none" w:sz="0" w:space="0" w:color="auto"/>
      </w:divBdr>
    </w:div>
    <w:div w:id="1202284253">
      <w:marLeft w:val="0"/>
      <w:marRight w:val="0"/>
      <w:marTop w:val="10"/>
      <w:marBottom w:val="10"/>
      <w:divBdr>
        <w:top w:val="none" w:sz="0" w:space="0" w:color="auto"/>
        <w:left w:val="none" w:sz="0" w:space="0" w:color="auto"/>
        <w:bottom w:val="none" w:sz="0" w:space="0" w:color="auto"/>
        <w:right w:val="none" w:sz="0" w:space="0" w:color="auto"/>
      </w:divBdr>
    </w:div>
    <w:div w:id="1230339831">
      <w:marLeft w:val="0"/>
      <w:marRight w:val="0"/>
      <w:marTop w:val="10"/>
      <w:marBottom w:val="10"/>
      <w:divBdr>
        <w:top w:val="none" w:sz="0" w:space="0" w:color="auto"/>
        <w:left w:val="none" w:sz="0" w:space="0" w:color="auto"/>
        <w:bottom w:val="none" w:sz="0" w:space="0" w:color="auto"/>
        <w:right w:val="none" w:sz="0" w:space="0" w:color="auto"/>
      </w:divBdr>
    </w:div>
    <w:div w:id="1261530178">
      <w:marLeft w:val="0"/>
      <w:marRight w:val="0"/>
      <w:marTop w:val="10"/>
      <w:marBottom w:val="10"/>
      <w:divBdr>
        <w:top w:val="none" w:sz="0" w:space="0" w:color="auto"/>
        <w:left w:val="none" w:sz="0" w:space="0" w:color="auto"/>
        <w:bottom w:val="none" w:sz="0" w:space="0" w:color="auto"/>
        <w:right w:val="none" w:sz="0" w:space="0" w:color="auto"/>
      </w:divBdr>
    </w:div>
    <w:div w:id="1277561242">
      <w:marLeft w:val="0"/>
      <w:marRight w:val="0"/>
      <w:marTop w:val="10"/>
      <w:marBottom w:val="10"/>
      <w:divBdr>
        <w:top w:val="none" w:sz="0" w:space="0" w:color="auto"/>
        <w:left w:val="none" w:sz="0" w:space="0" w:color="auto"/>
        <w:bottom w:val="none" w:sz="0" w:space="0" w:color="auto"/>
        <w:right w:val="none" w:sz="0" w:space="0" w:color="auto"/>
      </w:divBdr>
    </w:div>
    <w:div w:id="1296836967">
      <w:marLeft w:val="0"/>
      <w:marRight w:val="0"/>
      <w:marTop w:val="10"/>
      <w:marBottom w:val="10"/>
      <w:divBdr>
        <w:top w:val="none" w:sz="0" w:space="0" w:color="auto"/>
        <w:left w:val="none" w:sz="0" w:space="0" w:color="auto"/>
        <w:bottom w:val="none" w:sz="0" w:space="0" w:color="auto"/>
        <w:right w:val="none" w:sz="0" w:space="0" w:color="auto"/>
      </w:divBdr>
    </w:div>
    <w:div w:id="1298102206">
      <w:marLeft w:val="0"/>
      <w:marRight w:val="0"/>
      <w:marTop w:val="10"/>
      <w:marBottom w:val="10"/>
      <w:divBdr>
        <w:top w:val="none" w:sz="0" w:space="0" w:color="auto"/>
        <w:left w:val="none" w:sz="0" w:space="0" w:color="auto"/>
        <w:bottom w:val="none" w:sz="0" w:space="0" w:color="auto"/>
        <w:right w:val="none" w:sz="0" w:space="0" w:color="auto"/>
      </w:divBdr>
    </w:div>
    <w:div w:id="1334450277">
      <w:marLeft w:val="0"/>
      <w:marRight w:val="0"/>
      <w:marTop w:val="10"/>
      <w:marBottom w:val="10"/>
      <w:divBdr>
        <w:top w:val="none" w:sz="0" w:space="0" w:color="auto"/>
        <w:left w:val="none" w:sz="0" w:space="0" w:color="auto"/>
        <w:bottom w:val="none" w:sz="0" w:space="0" w:color="auto"/>
        <w:right w:val="none" w:sz="0" w:space="0" w:color="auto"/>
      </w:divBdr>
    </w:div>
    <w:div w:id="1337421852">
      <w:marLeft w:val="0"/>
      <w:marRight w:val="0"/>
      <w:marTop w:val="10"/>
      <w:marBottom w:val="10"/>
      <w:divBdr>
        <w:top w:val="none" w:sz="0" w:space="0" w:color="auto"/>
        <w:left w:val="none" w:sz="0" w:space="0" w:color="auto"/>
        <w:bottom w:val="none" w:sz="0" w:space="0" w:color="auto"/>
        <w:right w:val="none" w:sz="0" w:space="0" w:color="auto"/>
      </w:divBdr>
    </w:div>
    <w:div w:id="1356032515">
      <w:marLeft w:val="0"/>
      <w:marRight w:val="0"/>
      <w:marTop w:val="10"/>
      <w:marBottom w:val="10"/>
      <w:divBdr>
        <w:top w:val="none" w:sz="0" w:space="0" w:color="auto"/>
        <w:left w:val="none" w:sz="0" w:space="0" w:color="auto"/>
        <w:bottom w:val="none" w:sz="0" w:space="0" w:color="auto"/>
        <w:right w:val="none" w:sz="0" w:space="0" w:color="auto"/>
      </w:divBdr>
    </w:div>
    <w:div w:id="1432241205">
      <w:marLeft w:val="0"/>
      <w:marRight w:val="0"/>
      <w:marTop w:val="10"/>
      <w:marBottom w:val="10"/>
      <w:divBdr>
        <w:top w:val="none" w:sz="0" w:space="0" w:color="auto"/>
        <w:left w:val="none" w:sz="0" w:space="0" w:color="auto"/>
        <w:bottom w:val="none" w:sz="0" w:space="0" w:color="auto"/>
        <w:right w:val="none" w:sz="0" w:space="0" w:color="auto"/>
      </w:divBdr>
    </w:div>
    <w:div w:id="1441946263">
      <w:marLeft w:val="0"/>
      <w:marRight w:val="0"/>
      <w:marTop w:val="10"/>
      <w:marBottom w:val="10"/>
      <w:divBdr>
        <w:top w:val="none" w:sz="0" w:space="0" w:color="auto"/>
        <w:left w:val="none" w:sz="0" w:space="0" w:color="auto"/>
        <w:bottom w:val="none" w:sz="0" w:space="0" w:color="auto"/>
        <w:right w:val="none" w:sz="0" w:space="0" w:color="auto"/>
      </w:divBdr>
    </w:div>
    <w:div w:id="1458523125">
      <w:marLeft w:val="0"/>
      <w:marRight w:val="0"/>
      <w:marTop w:val="10"/>
      <w:marBottom w:val="10"/>
      <w:divBdr>
        <w:top w:val="none" w:sz="0" w:space="0" w:color="auto"/>
        <w:left w:val="none" w:sz="0" w:space="0" w:color="auto"/>
        <w:bottom w:val="none" w:sz="0" w:space="0" w:color="auto"/>
        <w:right w:val="none" w:sz="0" w:space="0" w:color="auto"/>
      </w:divBdr>
    </w:div>
    <w:div w:id="1505705982">
      <w:marLeft w:val="0"/>
      <w:marRight w:val="0"/>
      <w:marTop w:val="10"/>
      <w:marBottom w:val="10"/>
      <w:divBdr>
        <w:top w:val="none" w:sz="0" w:space="0" w:color="auto"/>
        <w:left w:val="none" w:sz="0" w:space="0" w:color="auto"/>
        <w:bottom w:val="none" w:sz="0" w:space="0" w:color="auto"/>
        <w:right w:val="none" w:sz="0" w:space="0" w:color="auto"/>
      </w:divBdr>
    </w:div>
    <w:div w:id="1616136677">
      <w:marLeft w:val="0"/>
      <w:marRight w:val="0"/>
      <w:marTop w:val="10"/>
      <w:marBottom w:val="10"/>
      <w:divBdr>
        <w:top w:val="none" w:sz="0" w:space="0" w:color="auto"/>
        <w:left w:val="none" w:sz="0" w:space="0" w:color="auto"/>
        <w:bottom w:val="none" w:sz="0" w:space="0" w:color="auto"/>
        <w:right w:val="none" w:sz="0" w:space="0" w:color="auto"/>
      </w:divBdr>
    </w:div>
    <w:div w:id="1632393915">
      <w:marLeft w:val="0"/>
      <w:marRight w:val="0"/>
      <w:marTop w:val="10"/>
      <w:marBottom w:val="10"/>
      <w:divBdr>
        <w:top w:val="none" w:sz="0" w:space="0" w:color="auto"/>
        <w:left w:val="none" w:sz="0" w:space="0" w:color="auto"/>
        <w:bottom w:val="none" w:sz="0" w:space="0" w:color="auto"/>
        <w:right w:val="none" w:sz="0" w:space="0" w:color="auto"/>
      </w:divBdr>
    </w:div>
    <w:div w:id="1709523254">
      <w:marLeft w:val="0"/>
      <w:marRight w:val="0"/>
      <w:marTop w:val="10"/>
      <w:marBottom w:val="10"/>
      <w:divBdr>
        <w:top w:val="none" w:sz="0" w:space="0" w:color="auto"/>
        <w:left w:val="none" w:sz="0" w:space="0" w:color="auto"/>
        <w:bottom w:val="none" w:sz="0" w:space="0" w:color="auto"/>
        <w:right w:val="none" w:sz="0" w:space="0" w:color="auto"/>
      </w:divBdr>
    </w:div>
    <w:div w:id="1763065536">
      <w:marLeft w:val="0"/>
      <w:marRight w:val="0"/>
      <w:marTop w:val="10"/>
      <w:marBottom w:val="10"/>
      <w:divBdr>
        <w:top w:val="none" w:sz="0" w:space="0" w:color="auto"/>
        <w:left w:val="none" w:sz="0" w:space="0" w:color="auto"/>
        <w:bottom w:val="none" w:sz="0" w:space="0" w:color="auto"/>
        <w:right w:val="none" w:sz="0" w:space="0" w:color="auto"/>
      </w:divBdr>
    </w:div>
    <w:div w:id="1789275614">
      <w:marLeft w:val="0"/>
      <w:marRight w:val="0"/>
      <w:marTop w:val="10"/>
      <w:marBottom w:val="10"/>
      <w:divBdr>
        <w:top w:val="none" w:sz="0" w:space="0" w:color="auto"/>
        <w:left w:val="none" w:sz="0" w:space="0" w:color="auto"/>
        <w:bottom w:val="none" w:sz="0" w:space="0" w:color="auto"/>
        <w:right w:val="none" w:sz="0" w:space="0" w:color="auto"/>
      </w:divBdr>
    </w:div>
    <w:div w:id="1826162065">
      <w:marLeft w:val="0"/>
      <w:marRight w:val="0"/>
      <w:marTop w:val="10"/>
      <w:marBottom w:val="10"/>
      <w:divBdr>
        <w:top w:val="none" w:sz="0" w:space="0" w:color="auto"/>
        <w:left w:val="none" w:sz="0" w:space="0" w:color="auto"/>
        <w:bottom w:val="none" w:sz="0" w:space="0" w:color="auto"/>
        <w:right w:val="none" w:sz="0" w:space="0" w:color="auto"/>
      </w:divBdr>
    </w:div>
    <w:div w:id="1839684584">
      <w:marLeft w:val="0"/>
      <w:marRight w:val="0"/>
      <w:marTop w:val="10"/>
      <w:marBottom w:val="10"/>
      <w:divBdr>
        <w:top w:val="none" w:sz="0" w:space="0" w:color="auto"/>
        <w:left w:val="none" w:sz="0" w:space="0" w:color="auto"/>
        <w:bottom w:val="none" w:sz="0" w:space="0" w:color="auto"/>
        <w:right w:val="none" w:sz="0" w:space="0" w:color="auto"/>
      </w:divBdr>
    </w:div>
    <w:div w:id="1889225607">
      <w:marLeft w:val="0"/>
      <w:marRight w:val="0"/>
      <w:marTop w:val="10"/>
      <w:marBottom w:val="10"/>
      <w:divBdr>
        <w:top w:val="none" w:sz="0" w:space="0" w:color="auto"/>
        <w:left w:val="none" w:sz="0" w:space="0" w:color="auto"/>
        <w:bottom w:val="none" w:sz="0" w:space="0" w:color="auto"/>
        <w:right w:val="none" w:sz="0" w:space="0" w:color="auto"/>
      </w:divBdr>
    </w:div>
    <w:div w:id="1903952838">
      <w:marLeft w:val="0"/>
      <w:marRight w:val="0"/>
      <w:marTop w:val="10"/>
      <w:marBottom w:val="10"/>
      <w:divBdr>
        <w:top w:val="none" w:sz="0" w:space="0" w:color="auto"/>
        <w:left w:val="none" w:sz="0" w:space="0" w:color="auto"/>
        <w:bottom w:val="none" w:sz="0" w:space="0" w:color="auto"/>
        <w:right w:val="none" w:sz="0" w:space="0" w:color="auto"/>
      </w:divBdr>
    </w:div>
    <w:div w:id="1932271555">
      <w:marLeft w:val="0"/>
      <w:marRight w:val="0"/>
      <w:marTop w:val="10"/>
      <w:marBottom w:val="10"/>
      <w:divBdr>
        <w:top w:val="none" w:sz="0" w:space="0" w:color="auto"/>
        <w:left w:val="none" w:sz="0" w:space="0" w:color="auto"/>
        <w:bottom w:val="none" w:sz="0" w:space="0" w:color="auto"/>
        <w:right w:val="none" w:sz="0" w:space="0" w:color="auto"/>
      </w:divBdr>
    </w:div>
    <w:div w:id="1944263752">
      <w:marLeft w:val="0"/>
      <w:marRight w:val="0"/>
      <w:marTop w:val="10"/>
      <w:marBottom w:val="10"/>
      <w:divBdr>
        <w:top w:val="none" w:sz="0" w:space="0" w:color="auto"/>
        <w:left w:val="none" w:sz="0" w:space="0" w:color="auto"/>
        <w:bottom w:val="none" w:sz="0" w:space="0" w:color="auto"/>
        <w:right w:val="none" w:sz="0" w:space="0" w:color="auto"/>
      </w:divBdr>
    </w:div>
    <w:div w:id="1969774219">
      <w:marLeft w:val="0"/>
      <w:marRight w:val="0"/>
      <w:marTop w:val="10"/>
      <w:marBottom w:val="10"/>
      <w:divBdr>
        <w:top w:val="none" w:sz="0" w:space="0" w:color="auto"/>
        <w:left w:val="none" w:sz="0" w:space="0" w:color="auto"/>
        <w:bottom w:val="none" w:sz="0" w:space="0" w:color="auto"/>
        <w:right w:val="none" w:sz="0" w:space="0" w:color="auto"/>
      </w:divBdr>
    </w:div>
    <w:div w:id="1988632055">
      <w:marLeft w:val="0"/>
      <w:marRight w:val="0"/>
      <w:marTop w:val="10"/>
      <w:marBottom w:val="10"/>
      <w:divBdr>
        <w:top w:val="none" w:sz="0" w:space="0" w:color="auto"/>
        <w:left w:val="none" w:sz="0" w:space="0" w:color="auto"/>
        <w:bottom w:val="none" w:sz="0" w:space="0" w:color="auto"/>
        <w:right w:val="none" w:sz="0" w:space="0" w:color="auto"/>
      </w:divBdr>
    </w:div>
    <w:div w:id="2002731614">
      <w:marLeft w:val="0"/>
      <w:marRight w:val="0"/>
      <w:marTop w:val="10"/>
      <w:marBottom w:val="10"/>
      <w:divBdr>
        <w:top w:val="none" w:sz="0" w:space="0" w:color="auto"/>
        <w:left w:val="none" w:sz="0" w:space="0" w:color="auto"/>
        <w:bottom w:val="none" w:sz="0" w:space="0" w:color="auto"/>
        <w:right w:val="none" w:sz="0" w:space="0" w:color="auto"/>
      </w:divBdr>
    </w:div>
    <w:div w:id="2031451945">
      <w:marLeft w:val="0"/>
      <w:marRight w:val="0"/>
      <w:marTop w:val="10"/>
      <w:marBottom w:val="10"/>
      <w:divBdr>
        <w:top w:val="none" w:sz="0" w:space="0" w:color="auto"/>
        <w:left w:val="none" w:sz="0" w:space="0" w:color="auto"/>
        <w:bottom w:val="none" w:sz="0" w:space="0" w:color="auto"/>
        <w:right w:val="none" w:sz="0" w:space="0" w:color="auto"/>
      </w:divBdr>
    </w:div>
    <w:div w:id="2056617166">
      <w:marLeft w:val="0"/>
      <w:marRight w:val="0"/>
      <w:marTop w:val="10"/>
      <w:marBottom w:val="10"/>
      <w:divBdr>
        <w:top w:val="none" w:sz="0" w:space="0" w:color="auto"/>
        <w:left w:val="none" w:sz="0" w:space="0" w:color="auto"/>
        <w:bottom w:val="none" w:sz="0" w:space="0" w:color="auto"/>
        <w:right w:val="none" w:sz="0" w:space="0" w:color="auto"/>
      </w:divBdr>
    </w:div>
    <w:div w:id="2077126848">
      <w:marLeft w:val="0"/>
      <w:marRight w:val="0"/>
      <w:marTop w:val="10"/>
      <w:marBottom w:val="10"/>
      <w:divBdr>
        <w:top w:val="none" w:sz="0" w:space="0" w:color="auto"/>
        <w:left w:val="none" w:sz="0" w:space="0" w:color="auto"/>
        <w:bottom w:val="none" w:sz="0" w:space="0" w:color="auto"/>
        <w:right w:val="none" w:sz="0" w:space="0" w:color="auto"/>
      </w:divBdr>
    </w:div>
    <w:div w:id="20994016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1160</Words>
  <Characters>6617</Characters>
  <Application>Microsoft Office Word</Application>
  <DocSecurity>0</DocSecurity>
  <Lines>55</Lines>
  <Paragraphs>15</Paragraphs>
  <ScaleCrop>false</ScaleCrop>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2025-04-30T08:33:00Z</dcterms:created>
  <dcterms:modified xsi:type="dcterms:W3CDTF">2025-04-30T08:33:00Z</dcterms:modified>
</cp:coreProperties>
</file>