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2A56" w14:textId="77777777" w:rsidR="002F51AC" w:rsidRDefault="002F51AC">
      <w:pPr>
        <w:spacing w:line="500" w:lineRule="atLeast"/>
        <w:jc w:val="center"/>
        <w:divId w:val="209223098"/>
        <w:rPr>
          <w:rFonts w:ascii="黑体" w:eastAsia="黑体" w:hAnsi="黑体"/>
          <w:sz w:val="36"/>
          <w:szCs w:val="36"/>
        </w:rPr>
      </w:pPr>
      <w:r>
        <w:rPr>
          <w:rFonts w:ascii="黑体" w:eastAsia="黑体" w:hAnsi="黑体" w:hint="eastAsia"/>
          <w:sz w:val="36"/>
          <w:szCs w:val="36"/>
        </w:rPr>
        <w:t>广东省平远县人民法院</w:t>
      </w:r>
    </w:p>
    <w:p w14:paraId="3F6DE455" w14:textId="77777777" w:rsidR="002F51AC" w:rsidRDefault="002F51AC">
      <w:pPr>
        <w:spacing w:line="500" w:lineRule="atLeast"/>
        <w:jc w:val="center"/>
        <w:divId w:val="1818302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DD6878" w14:textId="77777777" w:rsidR="002F51AC" w:rsidRDefault="002F51AC">
      <w:pPr>
        <w:spacing w:line="500" w:lineRule="atLeast"/>
        <w:jc w:val="right"/>
        <w:divId w:val="43097358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83</w:t>
      </w:r>
      <w:r>
        <w:rPr>
          <w:rFonts w:hint="eastAsia"/>
          <w:sz w:val="30"/>
          <w:szCs w:val="30"/>
        </w:rPr>
        <w:t>号</w:t>
      </w:r>
    </w:p>
    <w:p w14:paraId="49FDAA65" w14:textId="77777777" w:rsidR="002F51AC" w:rsidRDefault="002F51AC">
      <w:pPr>
        <w:spacing w:line="500" w:lineRule="atLeast"/>
        <w:ind w:firstLine="600"/>
        <w:divId w:val="1482965639"/>
        <w:rPr>
          <w:rFonts w:hint="eastAsia"/>
          <w:sz w:val="30"/>
          <w:szCs w:val="30"/>
        </w:rPr>
      </w:pPr>
      <w:r>
        <w:rPr>
          <w:rFonts w:hint="eastAsia"/>
          <w:sz w:val="30"/>
          <w:szCs w:val="30"/>
        </w:rPr>
        <w:t>公诉机关广东省平远县人民检察院。</w:t>
      </w:r>
    </w:p>
    <w:p w14:paraId="237EC6A0" w14:textId="77777777" w:rsidR="002F51AC" w:rsidRDefault="002F51AC">
      <w:pPr>
        <w:spacing w:line="500" w:lineRule="atLeast"/>
        <w:ind w:firstLine="600"/>
        <w:divId w:val="1256787847"/>
        <w:rPr>
          <w:rFonts w:hint="eastAsia"/>
          <w:sz w:val="30"/>
          <w:szCs w:val="30"/>
        </w:rPr>
      </w:pPr>
      <w:r>
        <w:rPr>
          <w:rFonts w:hint="eastAsia"/>
          <w:sz w:val="30"/>
          <w:szCs w:val="30"/>
        </w:rPr>
        <w:t>被告人梁国伟，男，</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日出生于广东省梅州市梅江区，汉族，大专文化，原梅州市公安局警务保障处财务科副主任科员兼任梅州市嘉兴保安押运有限公司会计，住梅州市梅江区。因涉嫌贪污罪，于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日被采取留置措施，同年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日延长留置期限三个月，同年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日被逮捕。现羁押于平远县看守所。</w:t>
      </w:r>
    </w:p>
    <w:p w14:paraId="5196AB1C" w14:textId="77777777" w:rsidR="002F51AC" w:rsidRDefault="002F51AC">
      <w:pPr>
        <w:spacing w:line="500" w:lineRule="atLeast"/>
        <w:ind w:firstLine="600"/>
        <w:divId w:val="1043871092"/>
        <w:rPr>
          <w:rFonts w:hint="eastAsia"/>
          <w:sz w:val="30"/>
          <w:szCs w:val="30"/>
        </w:rPr>
      </w:pPr>
      <w:r>
        <w:rPr>
          <w:rFonts w:hint="eastAsia"/>
          <w:sz w:val="30"/>
          <w:szCs w:val="30"/>
        </w:rPr>
        <w:t>辩护人李少敏，系北京市东元（深圳）律师事务所律师。</w:t>
      </w:r>
    </w:p>
    <w:p w14:paraId="1C2F39D9" w14:textId="77777777" w:rsidR="002F51AC" w:rsidRDefault="002F51AC">
      <w:pPr>
        <w:spacing w:line="500" w:lineRule="atLeast"/>
        <w:ind w:firstLine="600"/>
        <w:divId w:val="960765702"/>
        <w:rPr>
          <w:rFonts w:hint="eastAsia"/>
          <w:sz w:val="30"/>
          <w:szCs w:val="30"/>
        </w:rPr>
      </w:pPr>
      <w:r>
        <w:rPr>
          <w:rFonts w:hint="eastAsia"/>
          <w:sz w:val="30"/>
          <w:szCs w:val="30"/>
        </w:rPr>
        <w:t>平远县人民检察院以平检公诉刑诉〔</w:t>
      </w:r>
      <w:r>
        <w:rPr>
          <w:rFonts w:hint="eastAsia"/>
          <w:sz w:val="30"/>
          <w:szCs w:val="30"/>
        </w:rPr>
        <w:t>2018</w:t>
      </w:r>
      <w:r>
        <w:rPr>
          <w:rFonts w:hint="eastAsia"/>
          <w:sz w:val="30"/>
          <w:szCs w:val="30"/>
        </w:rPr>
        <w:t>〕</w:t>
      </w:r>
      <w:r>
        <w:rPr>
          <w:rFonts w:hint="eastAsia"/>
          <w:sz w:val="30"/>
          <w:szCs w:val="30"/>
        </w:rPr>
        <w:t>80</w:t>
      </w:r>
      <w:r>
        <w:rPr>
          <w:rFonts w:hint="eastAsia"/>
          <w:sz w:val="30"/>
          <w:szCs w:val="30"/>
        </w:rPr>
        <w:t>号起诉书指控被告人梁国伟犯贪污罪，于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日公开开庭审理了本案。平远县人民检察院指派代理检察员童世福出庭支持公诉，被告人梁国伟及其辩护人李少敏到庭参加了诉讼。现已审理终结。</w:t>
      </w:r>
    </w:p>
    <w:p w14:paraId="5ACB0A27" w14:textId="77777777" w:rsidR="002F51AC" w:rsidRDefault="002F51AC">
      <w:pPr>
        <w:spacing w:line="500" w:lineRule="atLeast"/>
        <w:divId w:val="971638285"/>
        <w:rPr>
          <w:rFonts w:hint="eastAsia"/>
          <w:sz w:val="30"/>
          <w:szCs w:val="30"/>
        </w:rPr>
      </w:pPr>
      <w:r>
        <w:rPr>
          <w:rFonts w:hint="eastAsia"/>
          <w:sz w:val="30"/>
          <w:szCs w:val="30"/>
        </w:rPr>
        <w:t>公诉机关指控：</w:t>
      </w:r>
    </w:p>
    <w:p w14:paraId="3A516F95" w14:textId="77777777" w:rsidR="002F51AC" w:rsidRDefault="002F51AC">
      <w:pPr>
        <w:spacing w:line="500" w:lineRule="atLeast"/>
        <w:ind w:firstLine="600"/>
        <w:divId w:val="392892443"/>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月开始，被告人梁国伟被梅州市公安局委派至梅州市嘉兴保安押运有限公司（以下简称嘉兴公司）担任财务部部长，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月免职后至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月仍实际负责嘉兴公司会计工作。在此期间，梁国伟利用结算该公司汽车燃油费的职务便利，采取虚开或虚增燃油费的方式侵吞嘉兴公司国有财产共计</w:t>
      </w:r>
      <w:r>
        <w:rPr>
          <w:rFonts w:hint="eastAsia"/>
          <w:sz w:val="30"/>
          <w:szCs w:val="30"/>
        </w:rPr>
        <w:t>1585200</w:t>
      </w:r>
      <w:r>
        <w:rPr>
          <w:rFonts w:hint="eastAsia"/>
          <w:sz w:val="30"/>
          <w:szCs w:val="30"/>
        </w:rPr>
        <w:t>元。具体犯罪事实分述如下：</w:t>
      </w:r>
    </w:p>
    <w:p w14:paraId="613272CE" w14:textId="77777777" w:rsidR="002F51AC" w:rsidRDefault="002F51AC">
      <w:pPr>
        <w:spacing w:line="500" w:lineRule="atLeast"/>
        <w:ind w:firstLine="600"/>
        <w:divId w:val="1465199764"/>
        <w:rPr>
          <w:rFonts w:hint="eastAsia"/>
          <w:sz w:val="30"/>
          <w:szCs w:val="30"/>
        </w:rPr>
      </w:pPr>
      <w:r>
        <w:rPr>
          <w:rFonts w:hint="eastAsia"/>
          <w:sz w:val="30"/>
          <w:szCs w:val="30"/>
        </w:rPr>
        <w:t>一、侵吞嘉兴公司“加油充值卡”</w:t>
      </w:r>
      <w:r>
        <w:rPr>
          <w:rFonts w:hint="eastAsia"/>
          <w:sz w:val="30"/>
          <w:szCs w:val="30"/>
        </w:rPr>
        <w:t>1342500</w:t>
      </w:r>
      <w:r>
        <w:rPr>
          <w:rFonts w:hint="eastAsia"/>
          <w:sz w:val="30"/>
          <w:szCs w:val="30"/>
        </w:rPr>
        <w:t>元。</w:t>
      </w:r>
    </w:p>
    <w:p w14:paraId="676B3435" w14:textId="77777777" w:rsidR="002F51AC" w:rsidRDefault="002F51AC">
      <w:pPr>
        <w:spacing w:line="500" w:lineRule="atLeast"/>
        <w:ind w:firstLine="600"/>
        <w:divId w:val="1011295010"/>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月嘉兴公司成立后，该公司车辆在中国石油化工股份有限公司广东梅州石油分公司（后更名为中国石化销售有</w:t>
      </w:r>
      <w:r>
        <w:rPr>
          <w:rFonts w:hint="eastAsia"/>
          <w:sz w:val="30"/>
          <w:szCs w:val="30"/>
        </w:rPr>
        <w:lastRenderedPageBreak/>
        <w:t>限公司广东梅州石油分公司</w:t>
      </w:r>
      <w:r>
        <w:rPr>
          <w:rFonts w:hint="eastAsia"/>
          <w:sz w:val="30"/>
          <w:szCs w:val="30"/>
        </w:rPr>
        <w:t>)</w:t>
      </w:r>
      <w:r>
        <w:rPr>
          <w:rFonts w:hint="eastAsia"/>
          <w:sz w:val="30"/>
          <w:szCs w:val="30"/>
        </w:rPr>
        <w:t>下属的江某加油站（以下简称江某加油站</w:t>
      </w:r>
      <w:r>
        <w:rPr>
          <w:rFonts w:hint="eastAsia"/>
          <w:sz w:val="30"/>
          <w:szCs w:val="30"/>
        </w:rPr>
        <w:t>)</w:t>
      </w:r>
      <w:r>
        <w:rPr>
          <w:rFonts w:hint="eastAsia"/>
          <w:sz w:val="30"/>
          <w:szCs w:val="30"/>
        </w:rPr>
        <w:t>定点加油，梁国伟负责结算嘉兴公司在该站点的燃油费业务。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月期间，梁国伟在与江某加油站办理嘉兴公司加油</w:t>
      </w:r>
      <w:r>
        <w:rPr>
          <w:rFonts w:hint="eastAsia"/>
          <w:sz w:val="30"/>
          <w:szCs w:val="30"/>
        </w:rPr>
        <w:t>IC</w:t>
      </w:r>
      <w:r>
        <w:rPr>
          <w:rFonts w:hint="eastAsia"/>
          <w:sz w:val="30"/>
          <w:szCs w:val="30"/>
        </w:rPr>
        <w:t>卡充值业务时，要求该站点工作人员将应当冲入嘉兴公司加油</w:t>
      </w:r>
      <w:r>
        <w:rPr>
          <w:rFonts w:hint="eastAsia"/>
          <w:sz w:val="30"/>
          <w:szCs w:val="30"/>
        </w:rPr>
        <w:t>IC</w:t>
      </w:r>
      <w:r>
        <w:rPr>
          <w:rFonts w:hint="eastAsia"/>
          <w:sz w:val="30"/>
          <w:szCs w:val="30"/>
        </w:rPr>
        <w:t>卡主卡中的金额换成等额通用“加油充值卡”，梁国伟未将换出的“加油充值卡”充值到公司加油</w:t>
      </w:r>
      <w:r>
        <w:rPr>
          <w:rFonts w:hint="eastAsia"/>
          <w:sz w:val="30"/>
          <w:szCs w:val="30"/>
        </w:rPr>
        <w:t>IC</w:t>
      </w:r>
      <w:r>
        <w:rPr>
          <w:rFonts w:hint="eastAsia"/>
          <w:sz w:val="30"/>
          <w:szCs w:val="30"/>
        </w:rPr>
        <w:t>卡中，而是将换出的“加油充值卡”占为已有。梁国伟通过上述方法从江某加油站换出金额合计为</w:t>
      </w:r>
      <w:r>
        <w:rPr>
          <w:rFonts w:hint="eastAsia"/>
          <w:sz w:val="30"/>
          <w:szCs w:val="30"/>
        </w:rPr>
        <w:t>1610000</w:t>
      </w:r>
      <w:r>
        <w:rPr>
          <w:rFonts w:hint="eastAsia"/>
          <w:sz w:val="30"/>
          <w:szCs w:val="30"/>
        </w:rPr>
        <w:t>元的“加油充值卡”后，将其中的</w:t>
      </w:r>
      <w:r>
        <w:rPr>
          <w:rFonts w:hint="eastAsia"/>
          <w:sz w:val="30"/>
          <w:szCs w:val="30"/>
        </w:rPr>
        <w:t>159500</w:t>
      </w:r>
      <w:r>
        <w:rPr>
          <w:rFonts w:hint="eastAsia"/>
          <w:sz w:val="30"/>
          <w:szCs w:val="30"/>
        </w:rPr>
        <w:t>元“加油充值卡”充入嘉兴公司加油</w:t>
      </w:r>
      <w:r>
        <w:rPr>
          <w:rFonts w:hint="eastAsia"/>
          <w:sz w:val="30"/>
          <w:szCs w:val="30"/>
        </w:rPr>
        <w:t>IC</w:t>
      </w:r>
      <w:r>
        <w:rPr>
          <w:rFonts w:hint="eastAsia"/>
          <w:sz w:val="30"/>
          <w:szCs w:val="30"/>
        </w:rPr>
        <w:t>主卡中，并使用个人银行卡刷卡充入嘉兴公司加油</w:t>
      </w:r>
      <w:r>
        <w:rPr>
          <w:rFonts w:hint="eastAsia"/>
          <w:sz w:val="30"/>
          <w:szCs w:val="30"/>
        </w:rPr>
        <w:t>IC</w:t>
      </w:r>
      <w:r>
        <w:rPr>
          <w:rFonts w:hint="eastAsia"/>
          <w:sz w:val="30"/>
          <w:szCs w:val="30"/>
        </w:rPr>
        <w:t>主卡</w:t>
      </w:r>
      <w:r>
        <w:rPr>
          <w:rFonts w:hint="eastAsia"/>
          <w:sz w:val="30"/>
          <w:szCs w:val="30"/>
        </w:rPr>
        <w:t>108000</w:t>
      </w:r>
      <w:r>
        <w:rPr>
          <w:rFonts w:hint="eastAsia"/>
          <w:sz w:val="30"/>
          <w:szCs w:val="30"/>
        </w:rPr>
        <w:t>元，剩余金额为</w:t>
      </w:r>
      <w:r>
        <w:rPr>
          <w:rFonts w:hint="eastAsia"/>
          <w:sz w:val="30"/>
          <w:szCs w:val="30"/>
        </w:rPr>
        <w:t>1342500</w:t>
      </w:r>
      <w:r>
        <w:rPr>
          <w:rFonts w:hint="eastAsia"/>
          <w:sz w:val="30"/>
          <w:szCs w:val="30"/>
        </w:rPr>
        <w:t>元的“加油充值卡”均被梁国伟个人侵吞。后梁国伟将侵吞的上述“加油充值卡”在网上打折出售给卢某、陆某</w:t>
      </w:r>
      <w:r>
        <w:rPr>
          <w:rFonts w:hint="eastAsia"/>
          <w:sz w:val="30"/>
          <w:szCs w:val="30"/>
        </w:rPr>
        <w:t>1</w:t>
      </w:r>
      <w:r>
        <w:rPr>
          <w:rFonts w:hint="eastAsia"/>
          <w:sz w:val="30"/>
          <w:szCs w:val="30"/>
        </w:rPr>
        <w:t>等人，获取的现金归其个人使用。</w:t>
      </w:r>
    </w:p>
    <w:p w14:paraId="16BEBA43" w14:textId="77777777" w:rsidR="002F51AC" w:rsidRDefault="002F51AC">
      <w:pPr>
        <w:spacing w:line="500" w:lineRule="atLeast"/>
        <w:ind w:firstLine="600"/>
        <w:divId w:val="149286457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月期间，虚开燃油费发票套取嘉兴公司</w:t>
      </w:r>
      <w:r>
        <w:rPr>
          <w:rFonts w:hint="eastAsia"/>
          <w:sz w:val="30"/>
          <w:szCs w:val="30"/>
        </w:rPr>
        <w:t>120000</w:t>
      </w:r>
      <w:r>
        <w:rPr>
          <w:rFonts w:hint="eastAsia"/>
          <w:sz w:val="30"/>
          <w:szCs w:val="30"/>
        </w:rPr>
        <w:t>元占为己有。</w:t>
      </w:r>
    </w:p>
    <w:p w14:paraId="2DFC4A1F" w14:textId="77777777" w:rsidR="002F51AC" w:rsidRDefault="002F51AC">
      <w:pPr>
        <w:spacing w:line="500" w:lineRule="atLeast"/>
        <w:ind w:firstLine="600"/>
        <w:divId w:val="2038578926"/>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月期间，梁国伟除了按时任嘉兴公司法人代表张某</w:t>
      </w:r>
      <w:r>
        <w:rPr>
          <w:rFonts w:hint="eastAsia"/>
          <w:sz w:val="30"/>
          <w:szCs w:val="30"/>
        </w:rPr>
        <w:t>1</w:t>
      </w:r>
      <w:r>
        <w:rPr>
          <w:rFonts w:hint="eastAsia"/>
          <w:sz w:val="30"/>
          <w:szCs w:val="30"/>
        </w:rPr>
        <w:t>（另案处理）指示在江某加油站虚开燃油费发票套取嘉兴公司现金供张某</w:t>
      </w:r>
      <w:r>
        <w:rPr>
          <w:rFonts w:hint="eastAsia"/>
          <w:sz w:val="30"/>
          <w:szCs w:val="30"/>
        </w:rPr>
        <w:t>1</w:t>
      </w:r>
      <w:r>
        <w:rPr>
          <w:rFonts w:hint="eastAsia"/>
          <w:sz w:val="30"/>
          <w:szCs w:val="30"/>
        </w:rPr>
        <w:t>个人及嘉兴公司开支外，还在张某</w:t>
      </w:r>
      <w:r>
        <w:rPr>
          <w:rFonts w:hint="eastAsia"/>
          <w:sz w:val="30"/>
          <w:szCs w:val="30"/>
        </w:rPr>
        <w:t>1</w:t>
      </w:r>
      <w:r>
        <w:rPr>
          <w:rFonts w:hint="eastAsia"/>
          <w:sz w:val="30"/>
          <w:szCs w:val="30"/>
        </w:rPr>
        <w:t>不知情的情况下，将其个人虚开的燃油费发票拿回嘉兴公司让张某</w:t>
      </w:r>
      <w:r>
        <w:rPr>
          <w:rFonts w:hint="eastAsia"/>
          <w:sz w:val="30"/>
          <w:szCs w:val="30"/>
        </w:rPr>
        <w:t>1</w:t>
      </w:r>
      <w:r>
        <w:rPr>
          <w:rFonts w:hint="eastAsia"/>
          <w:sz w:val="30"/>
          <w:szCs w:val="30"/>
        </w:rPr>
        <w:t>一并审批，套取嘉兴公司现金</w:t>
      </w:r>
      <w:r>
        <w:rPr>
          <w:rFonts w:hint="eastAsia"/>
          <w:sz w:val="30"/>
          <w:szCs w:val="30"/>
        </w:rPr>
        <w:t>120000</w:t>
      </w:r>
      <w:r>
        <w:rPr>
          <w:rFonts w:hint="eastAsia"/>
          <w:sz w:val="30"/>
          <w:szCs w:val="30"/>
        </w:rPr>
        <w:t>元占为已有。</w:t>
      </w:r>
    </w:p>
    <w:p w14:paraId="42B4606D" w14:textId="77777777" w:rsidR="002F51AC" w:rsidRDefault="002F51AC">
      <w:pPr>
        <w:spacing w:line="500" w:lineRule="atLeast"/>
        <w:ind w:firstLine="600"/>
        <w:divId w:val="1085809442"/>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月期间，虚增燃油费发票套取嘉兴公司“加油券”、“加油卡”</w:t>
      </w:r>
      <w:r>
        <w:rPr>
          <w:rFonts w:hint="eastAsia"/>
          <w:sz w:val="30"/>
          <w:szCs w:val="30"/>
        </w:rPr>
        <w:t>122700</w:t>
      </w:r>
      <w:r>
        <w:rPr>
          <w:rFonts w:hint="eastAsia"/>
          <w:sz w:val="30"/>
          <w:szCs w:val="30"/>
        </w:rPr>
        <w:t>元占为己有。</w:t>
      </w:r>
    </w:p>
    <w:p w14:paraId="1CE41549" w14:textId="77777777" w:rsidR="002F51AC" w:rsidRDefault="002F51AC">
      <w:pPr>
        <w:spacing w:line="500" w:lineRule="atLeast"/>
        <w:ind w:firstLine="600"/>
        <w:divId w:val="1876889300"/>
        <w:rPr>
          <w:rFonts w:hint="eastAsia"/>
          <w:sz w:val="30"/>
          <w:szCs w:val="30"/>
        </w:rPr>
      </w:pPr>
      <w:r>
        <w:rPr>
          <w:rFonts w:hint="eastAsia"/>
          <w:sz w:val="30"/>
          <w:szCs w:val="30"/>
        </w:rPr>
        <w:t>2014</w:t>
      </w:r>
      <w:r>
        <w:rPr>
          <w:rFonts w:hint="eastAsia"/>
          <w:sz w:val="30"/>
          <w:szCs w:val="30"/>
        </w:rPr>
        <w:t>年开始，嘉兴公司增加梅州市文强工贸有限公司芹洋加油站（以下简称芹洋加油站）为定点加油站，结算燃油费业务亦由梁国伟负责。</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月期间，梁国伟从芹洋加油站老板陈某夫妇处虚增一定金额的燃油费，将虚增部分换成等额的“加油券”、“加油卡”后，随后将发票拿回嘉兴公司报账，从中将价值为</w:t>
      </w:r>
      <w:r>
        <w:rPr>
          <w:rFonts w:hint="eastAsia"/>
          <w:sz w:val="30"/>
          <w:szCs w:val="30"/>
        </w:rPr>
        <w:t>122700</w:t>
      </w:r>
      <w:r>
        <w:rPr>
          <w:rFonts w:hint="eastAsia"/>
          <w:sz w:val="30"/>
          <w:szCs w:val="30"/>
        </w:rPr>
        <w:t>元“加油券”、“加油卡”占为己有。</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日，平远县监察委员会根据梁国伟的交代，在梁国伟住处的地下停车场负三层通风管道上查获扣押上述“加油券”、“加油卡”。</w:t>
      </w:r>
    </w:p>
    <w:p w14:paraId="75114345" w14:textId="77777777" w:rsidR="002F51AC" w:rsidRDefault="002F51AC">
      <w:pPr>
        <w:spacing w:line="500" w:lineRule="atLeast"/>
        <w:ind w:firstLine="600"/>
        <w:divId w:val="1691489280"/>
        <w:rPr>
          <w:rFonts w:hint="eastAsia"/>
          <w:sz w:val="30"/>
          <w:szCs w:val="30"/>
        </w:rPr>
      </w:pPr>
      <w:r>
        <w:rPr>
          <w:rFonts w:hint="eastAsia"/>
          <w:sz w:val="30"/>
          <w:szCs w:val="30"/>
        </w:rPr>
        <w:t>综上，被告人梁国伟通过侵吞、骗取等方式非法占有嘉兴公司财产共计</w:t>
      </w:r>
      <w:r>
        <w:rPr>
          <w:rFonts w:hint="eastAsia"/>
          <w:sz w:val="30"/>
          <w:szCs w:val="30"/>
        </w:rPr>
        <w:t>1585200</w:t>
      </w:r>
      <w:r>
        <w:rPr>
          <w:rFonts w:hint="eastAsia"/>
          <w:sz w:val="30"/>
          <w:szCs w:val="30"/>
        </w:rPr>
        <w:t>元，并用于购买私车、房屋装修等个人开支。案发后，梁国伟家属主动退还赃款</w:t>
      </w:r>
      <w:r>
        <w:rPr>
          <w:rFonts w:hint="eastAsia"/>
          <w:sz w:val="30"/>
          <w:szCs w:val="30"/>
        </w:rPr>
        <w:t>1240521.37</w:t>
      </w:r>
      <w:r>
        <w:rPr>
          <w:rFonts w:hint="eastAsia"/>
          <w:sz w:val="30"/>
          <w:szCs w:val="30"/>
        </w:rPr>
        <w:t>元，以及用赃款购买的号牌为粤Ｍ×××××的雪佛兰牌小汽车一辆（发票价格</w:t>
      </w:r>
      <w:r>
        <w:rPr>
          <w:rFonts w:hint="eastAsia"/>
          <w:sz w:val="30"/>
          <w:szCs w:val="30"/>
        </w:rPr>
        <w:t>221978.63</w:t>
      </w:r>
      <w:r>
        <w:rPr>
          <w:rFonts w:hint="eastAsia"/>
          <w:sz w:val="30"/>
          <w:szCs w:val="30"/>
        </w:rPr>
        <w:t>元）。</w:t>
      </w:r>
    </w:p>
    <w:p w14:paraId="324E9F49" w14:textId="77777777" w:rsidR="002F51AC" w:rsidRDefault="002F51AC">
      <w:pPr>
        <w:spacing w:line="500" w:lineRule="atLeast"/>
        <w:ind w:firstLine="600"/>
        <w:divId w:val="1191072632"/>
        <w:rPr>
          <w:rFonts w:hint="eastAsia"/>
          <w:sz w:val="30"/>
          <w:szCs w:val="30"/>
        </w:rPr>
      </w:pPr>
      <w:r>
        <w:rPr>
          <w:rFonts w:hint="eastAsia"/>
          <w:sz w:val="30"/>
          <w:szCs w:val="30"/>
        </w:rPr>
        <w:t>被告人梁国伟于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日投案自首后，检举揭发他人违法犯罪行为，并经监察机关查证属实。</w:t>
      </w:r>
    </w:p>
    <w:p w14:paraId="0D4178AF" w14:textId="77777777" w:rsidR="002F51AC" w:rsidRDefault="002F51AC">
      <w:pPr>
        <w:spacing w:line="500" w:lineRule="atLeast"/>
        <w:ind w:firstLine="600"/>
        <w:divId w:val="810289030"/>
        <w:rPr>
          <w:rFonts w:hint="eastAsia"/>
          <w:sz w:val="30"/>
          <w:szCs w:val="30"/>
        </w:rPr>
      </w:pPr>
      <w:r>
        <w:rPr>
          <w:rFonts w:hint="eastAsia"/>
          <w:sz w:val="30"/>
          <w:szCs w:val="30"/>
        </w:rPr>
        <w:t>为证实上述犯罪事实，控方提供了相应的证据。据此，认定被告人梁国伟的行为触犯了《中华人民共和国刑法》第三百八十二条之规定，已构成贪污罪，同时认定被告人投案自首和立功。诉请本院依法判处。</w:t>
      </w:r>
    </w:p>
    <w:p w14:paraId="23BF77CA" w14:textId="77777777" w:rsidR="002F51AC" w:rsidRDefault="002F51AC">
      <w:pPr>
        <w:spacing w:line="500" w:lineRule="atLeast"/>
        <w:ind w:firstLine="600"/>
        <w:divId w:val="483546944"/>
        <w:rPr>
          <w:rFonts w:hint="eastAsia"/>
          <w:sz w:val="30"/>
          <w:szCs w:val="30"/>
        </w:rPr>
      </w:pPr>
      <w:r>
        <w:rPr>
          <w:rFonts w:hint="eastAsia"/>
          <w:sz w:val="30"/>
          <w:szCs w:val="30"/>
        </w:rPr>
        <w:t>被告人梁国伟当庭未提辩解意见。</w:t>
      </w:r>
    </w:p>
    <w:p w14:paraId="03634C4A" w14:textId="77777777" w:rsidR="002F51AC" w:rsidRDefault="002F51AC">
      <w:pPr>
        <w:spacing w:line="500" w:lineRule="atLeast"/>
        <w:ind w:firstLine="600"/>
        <w:divId w:val="144699581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对公诉机关指控罪名无异议；</w:t>
      </w:r>
      <w:r>
        <w:rPr>
          <w:rFonts w:hint="eastAsia"/>
          <w:sz w:val="30"/>
          <w:szCs w:val="30"/>
        </w:rPr>
        <w:t>2.</w:t>
      </w:r>
      <w:r>
        <w:rPr>
          <w:rFonts w:hint="eastAsia"/>
          <w:sz w:val="30"/>
          <w:szCs w:val="30"/>
        </w:rPr>
        <w:t>被告人具有自首、立功情节，依法可从轻或减轻处罚；</w:t>
      </w:r>
      <w:r>
        <w:rPr>
          <w:rFonts w:hint="eastAsia"/>
          <w:sz w:val="30"/>
          <w:szCs w:val="30"/>
        </w:rPr>
        <w:t>3.</w:t>
      </w:r>
      <w:r>
        <w:rPr>
          <w:rFonts w:hint="eastAsia"/>
          <w:sz w:val="30"/>
          <w:szCs w:val="30"/>
        </w:rPr>
        <w:t>被告人真诚悔罪，积极退赃，依法可从轻处罚；</w:t>
      </w:r>
      <w:r>
        <w:rPr>
          <w:rFonts w:hint="eastAsia"/>
          <w:sz w:val="30"/>
          <w:szCs w:val="30"/>
        </w:rPr>
        <w:t>4.</w:t>
      </w:r>
      <w:r>
        <w:rPr>
          <w:rFonts w:hint="eastAsia"/>
          <w:sz w:val="30"/>
          <w:szCs w:val="30"/>
        </w:rPr>
        <w:t>被告人无犯罪前科，是初犯，不再具有社会危害性，请求适用缓刑。</w:t>
      </w:r>
    </w:p>
    <w:p w14:paraId="13726670" w14:textId="77777777" w:rsidR="002F51AC" w:rsidRDefault="002F51AC">
      <w:pPr>
        <w:spacing w:line="500" w:lineRule="atLeast"/>
        <w:ind w:firstLine="600"/>
        <w:divId w:val="1493251706"/>
        <w:rPr>
          <w:rFonts w:hint="eastAsia"/>
          <w:sz w:val="30"/>
          <w:szCs w:val="30"/>
        </w:rPr>
      </w:pPr>
      <w:r>
        <w:rPr>
          <w:rFonts w:hint="eastAsia"/>
          <w:sz w:val="30"/>
          <w:szCs w:val="30"/>
        </w:rPr>
        <w:t>经审理查明：</w:t>
      </w:r>
    </w:p>
    <w:p w14:paraId="26D088F7" w14:textId="77777777" w:rsidR="002F51AC" w:rsidRDefault="002F51AC">
      <w:pPr>
        <w:spacing w:line="500" w:lineRule="atLeast"/>
        <w:ind w:firstLine="600"/>
        <w:divId w:val="2008432824"/>
        <w:rPr>
          <w:rFonts w:hint="eastAsia"/>
          <w:sz w:val="30"/>
          <w:szCs w:val="30"/>
        </w:rPr>
      </w:pPr>
      <w:r>
        <w:rPr>
          <w:rFonts w:hint="eastAsia"/>
          <w:sz w:val="30"/>
          <w:szCs w:val="30"/>
        </w:rPr>
        <w:t>被告人梁国伟于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月始在梅州市公安局交警支队工作，</w:t>
      </w:r>
      <w:r>
        <w:rPr>
          <w:rFonts w:hint="eastAsia"/>
          <w:sz w:val="30"/>
          <w:szCs w:val="30"/>
        </w:rPr>
        <w:t>1999</w:t>
      </w:r>
      <w:r>
        <w:rPr>
          <w:rFonts w:hint="eastAsia"/>
          <w:sz w:val="30"/>
          <w:szCs w:val="30"/>
        </w:rPr>
        <w:t>年被批准过渡为国家公务员。</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月，梅州市嘉兴保安押运有限公司（以下简称嘉兴公司）由梅州市公安局出资成立。</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月开始，被告人梁国伟被梅州市公安局委派至嘉兴公司担任财务部部长，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月免职后至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月仍实际负责嘉兴公司会计工作及结算嘉兴公司的车辆燃油费。在此期间，梁国伟利用结算该公司汽车燃油费的职务便利，采取虚开或虚增燃油费的方式侵吞嘉兴公司国有财产共计</w:t>
      </w:r>
      <w:r>
        <w:rPr>
          <w:rFonts w:hint="eastAsia"/>
          <w:sz w:val="30"/>
          <w:szCs w:val="30"/>
        </w:rPr>
        <w:t>1585200</w:t>
      </w:r>
      <w:r>
        <w:rPr>
          <w:rFonts w:hint="eastAsia"/>
          <w:sz w:val="30"/>
          <w:szCs w:val="30"/>
        </w:rPr>
        <w:t>元，并用于购买私车、房屋装修等个人开支。具体犯罪事实分述如下：</w:t>
      </w:r>
    </w:p>
    <w:p w14:paraId="29234100" w14:textId="77777777" w:rsidR="002F51AC" w:rsidRDefault="002F51AC">
      <w:pPr>
        <w:spacing w:line="500" w:lineRule="atLeast"/>
        <w:ind w:firstLine="600"/>
        <w:divId w:val="2071998882"/>
        <w:rPr>
          <w:rFonts w:hint="eastAsia"/>
          <w:sz w:val="30"/>
          <w:szCs w:val="30"/>
        </w:rPr>
      </w:pPr>
      <w:r>
        <w:rPr>
          <w:rFonts w:hint="eastAsia"/>
          <w:sz w:val="30"/>
          <w:szCs w:val="30"/>
        </w:rPr>
        <w:t>一、侵吞嘉兴公司“加油充值卡”</w:t>
      </w:r>
      <w:r>
        <w:rPr>
          <w:rFonts w:hint="eastAsia"/>
          <w:sz w:val="30"/>
          <w:szCs w:val="30"/>
        </w:rPr>
        <w:t>1342500</w:t>
      </w:r>
      <w:r>
        <w:rPr>
          <w:rFonts w:hint="eastAsia"/>
          <w:sz w:val="30"/>
          <w:szCs w:val="30"/>
        </w:rPr>
        <w:t>元。</w:t>
      </w:r>
    </w:p>
    <w:p w14:paraId="48816B99" w14:textId="77777777" w:rsidR="002F51AC" w:rsidRDefault="002F51AC">
      <w:pPr>
        <w:spacing w:line="500" w:lineRule="atLeast"/>
        <w:ind w:firstLine="600"/>
        <w:divId w:val="724452014"/>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月嘉兴公司成立后，该公司车辆在中国石油化工股份有限公司广东梅州石油分公司（后更名为中国石化销售有限公司广东梅州石油分公司</w:t>
      </w:r>
      <w:r>
        <w:rPr>
          <w:rFonts w:hint="eastAsia"/>
          <w:sz w:val="30"/>
          <w:szCs w:val="30"/>
        </w:rPr>
        <w:t>)</w:t>
      </w:r>
      <w:r>
        <w:rPr>
          <w:rFonts w:hint="eastAsia"/>
          <w:sz w:val="30"/>
          <w:szCs w:val="30"/>
        </w:rPr>
        <w:t>下属的江某加油站定点加油，采取由公司银行转账给石油公司，再给加油充值卡统一充值，运钞车、办公用车均统一用充值卡加油，该公司加油卡充值业务一直由梁国伟办理，并负责结算嘉兴公司在该站点的燃油费业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月期间，梁国伟在与江某加油站办理嘉兴公司加油</w:t>
      </w:r>
      <w:r>
        <w:rPr>
          <w:rFonts w:hint="eastAsia"/>
          <w:sz w:val="30"/>
          <w:szCs w:val="30"/>
        </w:rPr>
        <w:t>IC</w:t>
      </w:r>
      <w:r>
        <w:rPr>
          <w:rFonts w:hint="eastAsia"/>
          <w:sz w:val="30"/>
          <w:szCs w:val="30"/>
        </w:rPr>
        <w:t>卡充值业务时，要求该站点工作人员将应当冲入嘉兴公司加油</w:t>
      </w:r>
      <w:r>
        <w:rPr>
          <w:rFonts w:hint="eastAsia"/>
          <w:sz w:val="30"/>
          <w:szCs w:val="30"/>
        </w:rPr>
        <w:t>IC</w:t>
      </w:r>
      <w:r>
        <w:rPr>
          <w:rFonts w:hint="eastAsia"/>
          <w:sz w:val="30"/>
          <w:szCs w:val="30"/>
        </w:rPr>
        <w:t>卡主卡中的金额换成等额通用“加油充值卡”，梁国伟未将换出的“加油充值卡”充值到公司加油</w:t>
      </w:r>
      <w:r>
        <w:rPr>
          <w:rFonts w:hint="eastAsia"/>
          <w:sz w:val="30"/>
          <w:szCs w:val="30"/>
        </w:rPr>
        <w:t>IC</w:t>
      </w:r>
      <w:r>
        <w:rPr>
          <w:rFonts w:hint="eastAsia"/>
          <w:sz w:val="30"/>
          <w:szCs w:val="30"/>
        </w:rPr>
        <w:t>卡中，而是将换出的“加油充值卡”占为已有</w:t>
      </w:r>
      <w:r>
        <w:rPr>
          <w:rFonts w:hint="eastAsia"/>
          <w:sz w:val="30"/>
          <w:szCs w:val="30"/>
        </w:rPr>
        <w:t>,</w:t>
      </w:r>
      <w:r>
        <w:rPr>
          <w:rFonts w:hint="eastAsia"/>
          <w:sz w:val="30"/>
          <w:szCs w:val="30"/>
        </w:rPr>
        <w:t>金额合计为</w:t>
      </w:r>
      <w:r>
        <w:rPr>
          <w:rFonts w:hint="eastAsia"/>
          <w:sz w:val="30"/>
          <w:szCs w:val="30"/>
        </w:rPr>
        <w:t>1610000</w:t>
      </w:r>
      <w:r>
        <w:rPr>
          <w:rFonts w:hint="eastAsia"/>
          <w:sz w:val="30"/>
          <w:szCs w:val="30"/>
        </w:rPr>
        <w:t>元。梁国伟通过上述方法从江某加油站换出“加油充值卡”后，陆续将其中的</w:t>
      </w:r>
      <w:r>
        <w:rPr>
          <w:rFonts w:hint="eastAsia"/>
          <w:sz w:val="30"/>
          <w:szCs w:val="30"/>
        </w:rPr>
        <w:t>159500</w:t>
      </w:r>
      <w:r>
        <w:rPr>
          <w:rFonts w:hint="eastAsia"/>
          <w:sz w:val="30"/>
          <w:szCs w:val="30"/>
        </w:rPr>
        <w:t>元“加油充值卡”充入嘉兴公司加油</w:t>
      </w:r>
      <w:r>
        <w:rPr>
          <w:rFonts w:hint="eastAsia"/>
          <w:sz w:val="30"/>
          <w:szCs w:val="30"/>
        </w:rPr>
        <w:t>IC</w:t>
      </w:r>
      <w:r>
        <w:rPr>
          <w:rFonts w:hint="eastAsia"/>
          <w:sz w:val="30"/>
          <w:szCs w:val="30"/>
        </w:rPr>
        <w:t>主卡中，后又在市局检查时因害怕被查出而使用个人银行卡先后刷卡燃油消费</w:t>
      </w:r>
      <w:r>
        <w:rPr>
          <w:rFonts w:hint="eastAsia"/>
          <w:sz w:val="30"/>
          <w:szCs w:val="30"/>
        </w:rPr>
        <w:t>108000</w:t>
      </w:r>
      <w:r>
        <w:rPr>
          <w:rFonts w:hint="eastAsia"/>
          <w:sz w:val="30"/>
          <w:szCs w:val="30"/>
        </w:rPr>
        <w:t>元以抵对</w:t>
      </w:r>
      <w:r>
        <w:rPr>
          <w:rFonts w:hint="eastAsia"/>
          <w:sz w:val="30"/>
          <w:szCs w:val="30"/>
        </w:rPr>
        <w:t>IC</w:t>
      </w:r>
      <w:r>
        <w:rPr>
          <w:rFonts w:hint="eastAsia"/>
          <w:sz w:val="30"/>
          <w:szCs w:val="30"/>
        </w:rPr>
        <w:t>主卡，剩余金额为</w:t>
      </w:r>
      <w:r>
        <w:rPr>
          <w:rFonts w:hint="eastAsia"/>
          <w:sz w:val="30"/>
          <w:szCs w:val="30"/>
        </w:rPr>
        <w:t>1342500</w:t>
      </w:r>
      <w:r>
        <w:rPr>
          <w:rFonts w:hint="eastAsia"/>
          <w:sz w:val="30"/>
          <w:szCs w:val="30"/>
        </w:rPr>
        <w:t>元的“加油充值卡”均被梁国伟个人侵吞。梁国伟将侵吞的上述“加油充值卡”在网上按不同折扣陆续出售给卢某、陆某</w:t>
      </w:r>
      <w:r>
        <w:rPr>
          <w:rFonts w:hint="eastAsia"/>
          <w:sz w:val="30"/>
          <w:szCs w:val="30"/>
        </w:rPr>
        <w:t>1</w:t>
      </w:r>
      <w:r>
        <w:rPr>
          <w:rFonts w:hint="eastAsia"/>
          <w:sz w:val="30"/>
          <w:szCs w:val="30"/>
        </w:rPr>
        <w:t>等人，获取的现金归其个人使用。</w:t>
      </w:r>
    </w:p>
    <w:p w14:paraId="2809BB2E" w14:textId="77777777" w:rsidR="002F51AC" w:rsidRDefault="002F51AC">
      <w:pPr>
        <w:spacing w:line="500" w:lineRule="atLeast"/>
        <w:ind w:firstLine="600"/>
        <w:divId w:val="592055497"/>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月期间，虚开燃油费发票套取嘉兴公司</w:t>
      </w:r>
      <w:r>
        <w:rPr>
          <w:rFonts w:hint="eastAsia"/>
          <w:sz w:val="30"/>
          <w:szCs w:val="30"/>
        </w:rPr>
        <w:t>120000</w:t>
      </w:r>
      <w:r>
        <w:rPr>
          <w:rFonts w:hint="eastAsia"/>
          <w:sz w:val="30"/>
          <w:szCs w:val="30"/>
        </w:rPr>
        <w:t>元占为己有。</w:t>
      </w:r>
    </w:p>
    <w:p w14:paraId="185E8B16" w14:textId="77777777" w:rsidR="002F51AC" w:rsidRDefault="002F51AC">
      <w:pPr>
        <w:spacing w:line="500" w:lineRule="atLeast"/>
        <w:ind w:firstLine="600"/>
        <w:divId w:val="332881101"/>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月期间，梁国伟除了按时任嘉兴公司法人代表张某</w:t>
      </w:r>
      <w:r>
        <w:rPr>
          <w:rFonts w:hint="eastAsia"/>
          <w:sz w:val="30"/>
          <w:szCs w:val="30"/>
        </w:rPr>
        <w:t>1</w:t>
      </w:r>
      <w:r>
        <w:rPr>
          <w:rFonts w:hint="eastAsia"/>
          <w:sz w:val="30"/>
          <w:szCs w:val="30"/>
        </w:rPr>
        <w:t>（另案处理）指示在江某加油站虚开燃油费发票套取嘉兴公司现金供张某</w:t>
      </w:r>
      <w:r>
        <w:rPr>
          <w:rFonts w:hint="eastAsia"/>
          <w:sz w:val="30"/>
          <w:szCs w:val="30"/>
        </w:rPr>
        <w:t>1</w:t>
      </w:r>
      <w:r>
        <w:rPr>
          <w:rFonts w:hint="eastAsia"/>
          <w:sz w:val="30"/>
          <w:szCs w:val="30"/>
        </w:rPr>
        <w:t>个人及嘉兴公司开支外，还在张某</w:t>
      </w:r>
      <w:r>
        <w:rPr>
          <w:rFonts w:hint="eastAsia"/>
          <w:sz w:val="30"/>
          <w:szCs w:val="30"/>
        </w:rPr>
        <w:t>1</w:t>
      </w:r>
      <w:r>
        <w:rPr>
          <w:rFonts w:hint="eastAsia"/>
          <w:sz w:val="30"/>
          <w:szCs w:val="30"/>
        </w:rPr>
        <w:t>不知情的情况下，将其个人另外虚开的燃油费发票拿回嘉兴公司让张某</w:t>
      </w:r>
      <w:r>
        <w:rPr>
          <w:rFonts w:hint="eastAsia"/>
          <w:sz w:val="30"/>
          <w:szCs w:val="30"/>
        </w:rPr>
        <w:t>1</w:t>
      </w:r>
      <w:r>
        <w:rPr>
          <w:rFonts w:hint="eastAsia"/>
          <w:sz w:val="30"/>
          <w:szCs w:val="30"/>
        </w:rPr>
        <w:t>一并审批，套取嘉兴公司现金</w:t>
      </w:r>
      <w:r>
        <w:rPr>
          <w:rFonts w:hint="eastAsia"/>
          <w:sz w:val="30"/>
          <w:szCs w:val="30"/>
        </w:rPr>
        <w:t>120000</w:t>
      </w:r>
      <w:r>
        <w:rPr>
          <w:rFonts w:hint="eastAsia"/>
          <w:sz w:val="30"/>
          <w:szCs w:val="30"/>
        </w:rPr>
        <w:t>元占为已有。</w:t>
      </w:r>
    </w:p>
    <w:p w14:paraId="7E0A8762" w14:textId="77777777" w:rsidR="002F51AC" w:rsidRDefault="002F51AC">
      <w:pPr>
        <w:spacing w:line="500" w:lineRule="atLeast"/>
        <w:ind w:firstLine="600"/>
        <w:divId w:val="1128470503"/>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月期间，虚增燃油费发票套取嘉兴公司“加油券”</w:t>
      </w:r>
      <w:r>
        <w:rPr>
          <w:rFonts w:hint="eastAsia"/>
          <w:sz w:val="30"/>
          <w:szCs w:val="30"/>
        </w:rPr>
        <w:t>451</w:t>
      </w:r>
      <w:r>
        <w:rPr>
          <w:rFonts w:hint="eastAsia"/>
          <w:sz w:val="30"/>
          <w:szCs w:val="30"/>
        </w:rPr>
        <w:t>张、“加油卡”</w:t>
      </w:r>
      <w:r>
        <w:rPr>
          <w:rFonts w:hint="eastAsia"/>
          <w:sz w:val="30"/>
          <w:szCs w:val="30"/>
        </w:rPr>
        <w:t>8</w:t>
      </w:r>
      <w:r>
        <w:rPr>
          <w:rFonts w:hint="eastAsia"/>
          <w:sz w:val="30"/>
          <w:szCs w:val="30"/>
        </w:rPr>
        <w:t>张（经统计，共价值</w:t>
      </w:r>
      <w:r>
        <w:rPr>
          <w:rFonts w:hint="eastAsia"/>
          <w:sz w:val="30"/>
          <w:szCs w:val="30"/>
        </w:rPr>
        <w:t>122700</w:t>
      </w:r>
      <w:r>
        <w:rPr>
          <w:rFonts w:hint="eastAsia"/>
          <w:sz w:val="30"/>
          <w:szCs w:val="30"/>
        </w:rPr>
        <w:t>元）占为己有。</w:t>
      </w:r>
    </w:p>
    <w:p w14:paraId="74F8A3DF" w14:textId="77777777" w:rsidR="002F51AC" w:rsidRDefault="002F51AC">
      <w:pPr>
        <w:spacing w:line="500" w:lineRule="atLeast"/>
        <w:ind w:firstLine="600"/>
        <w:divId w:val="236940293"/>
        <w:rPr>
          <w:rFonts w:hint="eastAsia"/>
          <w:sz w:val="30"/>
          <w:szCs w:val="30"/>
        </w:rPr>
      </w:pPr>
      <w:r>
        <w:rPr>
          <w:rFonts w:hint="eastAsia"/>
          <w:sz w:val="30"/>
          <w:szCs w:val="30"/>
        </w:rPr>
        <w:t>2014</w:t>
      </w:r>
      <w:r>
        <w:rPr>
          <w:rFonts w:hint="eastAsia"/>
          <w:sz w:val="30"/>
          <w:szCs w:val="30"/>
        </w:rPr>
        <w:t>年开始，嘉兴公司增加梅州市文强工贸有限公司芹洋加油站（以下简称芹洋加油站）为定点加油站，结算燃油费业务亦由梁国伟负责。</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月期间，梁国伟从芹洋加油站老板陈某夫妇处虚增一定金额的燃油费，将虚增部分换成等额的“加油券”、“加油卡”，随后将发票拿回嘉兴公司报账，从中将价值为</w:t>
      </w:r>
      <w:r>
        <w:rPr>
          <w:rFonts w:hint="eastAsia"/>
          <w:sz w:val="30"/>
          <w:szCs w:val="30"/>
        </w:rPr>
        <w:t>122700</w:t>
      </w:r>
      <w:r>
        <w:rPr>
          <w:rFonts w:hint="eastAsia"/>
          <w:sz w:val="30"/>
          <w:szCs w:val="30"/>
        </w:rPr>
        <w:t>元“加油券”、“加油卡”占为己有。</w:t>
      </w:r>
    </w:p>
    <w:p w14:paraId="01B3AA29" w14:textId="77777777" w:rsidR="002F51AC" w:rsidRDefault="002F51AC">
      <w:pPr>
        <w:spacing w:line="500" w:lineRule="atLeast"/>
        <w:ind w:firstLine="600"/>
        <w:divId w:val="673998171"/>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日，平远县监察委员会根据梁国伟的交代，在梁国伟住处的地下停车场负三层通风管道上查获扣押上述“加油券”</w:t>
      </w:r>
      <w:r>
        <w:rPr>
          <w:rFonts w:hint="eastAsia"/>
          <w:sz w:val="30"/>
          <w:szCs w:val="30"/>
        </w:rPr>
        <w:t>451</w:t>
      </w:r>
      <w:r>
        <w:rPr>
          <w:rFonts w:hint="eastAsia"/>
          <w:sz w:val="30"/>
          <w:szCs w:val="30"/>
        </w:rPr>
        <w:t>张、“加油卡”</w:t>
      </w:r>
      <w:r>
        <w:rPr>
          <w:rFonts w:hint="eastAsia"/>
          <w:sz w:val="30"/>
          <w:szCs w:val="30"/>
        </w:rPr>
        <w:t>8</w:t>
      </w:r>
      <w:r>
        <w:rPr>
          <w:rFonts w:hint="eastAsia"/>
          <w:sz w:val="30"/>
          <w:szCs w:val="30"/>
        </w:rPr>
        <w:t>张，经统计，券、卡内金额共</w:t>
      </w:r>
      <w:r>
        <w:rPr>
          <w:rFonts w:hint="eastAsia"/>
          <w:sz w:val="30"/>
          <w:szCs w:val="30"/>
        </w:rPr>
        <w:t>122700</w:t>
      </w:r>
      <w:r>
        <w:rPr>
          <w:rFonts w:hint="eastAsia"/>
          <w:sz w:val="30"/>
          <w:szCs w:val="30"/>
        </w:rPr>
        <w:t>元。</w:t>
      </w:r>
    </w:p>
    <w:p w14:paraId="64939C04" w14:textId="77777777" w:rsidR="002F51AC" w:rsidRDefault="002F51AC">
      <w:pPr>
        <w:spacing w:line="500" w:lineRule="atLeast"/>
        <w:ind w:firstLine="600"/>
        <w:divId w:val="2057007286"/>
        <w:rPr>
          <w:rFonts w:hint="eastAsia"/>
          <w:sz w:val="30"/>
          <w:szCs w:val="30"/>
        </w:rPr>
      </w:pPr>
      <w:r>
        <w:rPr>
          <w:rFonts w:hint="eastAsia"/>
          <w:sz w:val="30"/>
          <w:szCs w:val="30"/>
        </w:rPr>
        <w:t>案发后，梁国伟家属主动退还赃款</w:t>
      </w:r>
      <w:r>
        <w:rPr>
          <w:rFonts w:hint="eastAsia"/>
          <w:sz w:val="30"/>
          <w:szCs w:val="30"/>
        </w:rPr>
        <w:t>1240521.37</w:t>
      </w:r>
      <w:r>
        <w:rPr>
          <w:rFonts w:hint="eastAsia"/>
          <w:sz w:val="30"/>
          <w:szCs w:val="30"/>
        </w:rPr>
        <w:t>元，以及用赃款购买的号牌为粤Ｍ×××××的雪佛兰牌小汽车一辆（发票价格</w:t>
      </w:r>
      <w:r>
        <w:rPr>
          <w:rFonts w:hint="eastAsia"/>
          <w:sz w:val="30"/>
          <w:szCs w:val="30"/>
        </w:rPr>
        <w:t>221978.63</w:t>
      </w:r>
      <w:r>
        <w:rPr>
          <w:rFonts w:hint="eastAsia"/>
          <w:sz w:val="30"/>
          <w:szCs w:val="30"/>
        </w:rPr>
        <w:t>元）。</w:t>
      </w:r>
    </w:p>
    <w:p w14:paraId="0DD53D58" w14:textId="77777777" w:rsidR="002F51AC" w:rsidRDefault="002F51AC">
      <w:pPr>
        <w:spacing w:line="500" w:lineRule="atLeast"/>
        <w:ind w:firstLine="600"/>
        <w:divId w:val="663511587"/>
        <w:rPr>
          <w:rFonts w:hint="eastAsia"/>
          <w:sz w:val="30"/>
          <w:szCs w:val="30"/>
        </w:rPr>
      </w:pPr>
      <w:r>
        <w:rPr>
          <w:rFonts w:hint="eastAsia"/>
          <w:sz w:val="30"/>
          <w:szCs w:val="30"/>
        </w:rPr>
        <w:t>被告人梁国伟于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日投案自首后，检举揭发他人违法犯罪行为，并经监察机关查证属实。</w:t>
      </w:r>
    </w:p>
    <w:p w14:paraId="489F1510" w14:textId="77777777" w:rsidR="002F51AC" w:rsidRDefault="002F51AC">
      <w:pPr>
        <w:spacing w:line="500" w:lineRule="atLeast"/>
        <w:ind w:firstLine="600"/>
        <w:divId w:val="46418971"/>
        <w:rPr>
          <w:rFonts w:hint="eastAsia"/>
          <w:sz w:val="30"/>
          <w:szCs w:val="30"/>
        </w:rPr>
      </w:pPr>
      <w:r>
        <w:rPr>
          <w:rFonts w:hint="eastAsia"/>
          <w:sz w:val="30"/>
          <w:szCs w:val="30"/>
        </w:rPr>
        <w:t>上述事实，有公诉机关提交并经法庭出示、质证的下列证据予以证实：</w:t>
      </w:r>
    </w:p>
    <w:p w14:paraId="19F7D437" w14:textId="77777777" w:rsidR="002F51AC" w:rsidRDefault="002F51AC">
      <w:pPr>
        <w:spacing w:line="500" w:lineRule="atLeast"/>
        <w:ind w:firstLine="600"/>
        <w:divId w:val="1342271946"/>
        <w:rPr>
          <w:rFonts w:hint="eastAsia"/>
          <w:sz w:val="30"/>
          <w:szCs w:val="30"/>
        </w:rPr>
      </w:pPr>
      <w:r>
        <w:rPr>
          <w:rFonts w:hint="eastAsia"/>
          <w:sz w:val="30"/>
          <w:szCs w:val="30"/>
        </w:rPr>
        <w:t>一、书证</w:t>
      </w:r>
    </w:p>
    <w:p w14:paraId="53950DCF" w14:textId="77777777" w:rsidR="002F51AC" w:rsidRDefault="002F51AC">
      <w:pPr>
        <w:spacing w:line="500" w:lineRule="atLeast"/>
        <w:ind w:firstLine="600"/>
        <w:divId w:val="104812516"/>
        <w:rPr>
          <w:rFonts w:hint="eastAsia"/>
          <w:sz w:val="30"/>
          <w:szCs w:val="30"/>
        </w:rPr>
      </w:pPr>
      <w:r>
        <w:rPr>
          <w:rFonts w:hint="eastAsia"/>
          <w:sz w:val="30"/>
          <w:szCs w:val="30"/>
        </w:rPr>
        <w:t>1.</w:t>
      </w:r>
      <w:r>
        <w:rPr>
          <w:rFonts w:hint="eastAsia"/>
          <w:sz w:val="30"/>
          <w:szCs w:val="30"/>
        </w:rPr>
        <w:t>指定办理通知书、立案决定书、留置决定书、延长留置决定书，可证实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日梅州市纪律检查委员会、梅州市监察委员会指定平远县纪委监委会对梁国伟涉嫌贪污一案进行审查，平远县监察委员会于同日予以立案并于同日对梁国伟宣布留置、平远县纪律检查委员会、平远县监察委员会于</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日对梁国伟立案审查的情况。</w:t>
      </w:r>
    </w:p>
    <w:p w14:paraId="183F9126" w14:textId="77777777" w:rsidR="002F51AC" w:rsidRDefault="002F51AC">
      <w:pPr>
        <w:spacing w:line="500" w:lineRule="atLeast"/>
        <w:ind w:firstLine="600"/>
        <w:divId w:val="107821044"/>
        <w:rPr>
          <w:rFonts w:hint="eastAsia"/>
          <w:sz w:val="30"/>
          <w:szCs w:val="30"/>
        </w:rPr>
      </w:pPr>
      <w:r>
        <w:rPr>
          <w:rFonts w:hint="eastAsia"/>
          <w:sz w:val="30"/>
          <w:szCs w:val="30"/>
        </w:rPr>
        <w:t>2.</w:t>
      </w:r>
      <w:r>
        <w:rPr>
          <w:rFonts w:hint="eastAsia"/>
          <w:sz w:val="30"/>
          <w:szCs w:val="30"/>
        </w:rPr>
        <w:t>搜查及扣押笔录，可证实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日平远县监察委员会办案人员对梁国伟藏匿现金、加油券、加油卡的梅江区鸿都帝景湾维也纳</w:t>
      </w:r>
      <w:r>
        <w:rPr>
          <w:rFonts w:hint="eastAsia"/>
          <w:sz w:val="30"/>
          <w:szCs w:val="30"/>
        </w:rPr>
        <w:t>6</w:t>
      </w:r>
      <w:r>
        <w:rPr>
          <w:rFonts w:hint="eastAsia"/>
          <w:sz w:val="30"/>
          <w:szCs w:val="30"/>
        </w:rPr>
        <w:t>栋地下停车场（负三层）进行搜查，从通风管道上搜查出现金</w:t>
      </w:r>
      <w:r>
        <w:rPr>
          <w:rFonts w:hint="eastAsia"/>
          <w:sz w:val="30"/>
          <w:szCs w:val="30"/>
        </w:rPr>
        <w:t>43800</w:t>
      </w:r>
      <w:r>
        <w:rPr>
          <w:rFonts w:hint="eastAsia"/>
          <w:sz w:val="30"/>
          <w:szCs w:val="30"/>
        </w:rPr>
        <w:t>元、芹洋加油站加油券共</w:t>
      </w:r>
      <w:r>
        <w:rPr>
          <w:rFonts w:hint="eastAsia"/>
          <w:sz w:val="30"/>
          <w:szCs w:val="30"/>
        </w:rPr>
        <w:t>451</w:t>
      </w:r>
      <w:r>
        <w:rPr>
          <w:rFonts w:hint="eastAsia"/>
          <w:sz w:val="30"/>
          <w:szCs w:val="30"/>
        </w:rPr>
        <w:t>张、加油卡</w:t>
      </w:r>
      <w:r>
        <w:rPr>
          <w:rFonts w:hint="eastAsia"/>
          <w:sz w:val="30"/>
          <w:szCs w:val="30"/>
        </w:rPr>
        <w:t>8</w:t>
      </w:r>
      <w:r>
        <w:rPr>
          <w:rFonts w:hint="eastAsia"/>
          <w:sz w:val="30"/>
          <w:szCs w:val="30"/>
        </w:rPr>
        <w:t>张并予以扣押，由梁国伟在扣押清单上签名确认的情况。</w:t>
      </w:r>
    </w:p>
    <w:p w14:paraId="59B01534" w14:textId="77777777" w:rsidR="002F51AC" w:rsidRDefault="002F51AC">
      <w:pPr>
        <w:spacing w:line="500" w:lineRule="atLeast"/>
        <w:ind w:firstLine="600"/>
        <w:divId w:val="711926706"/>
        <w:rPr>
          <w:rFonts w:hint="eastAsia"/>
          <w:sz w:val="30"/>
          <w:szCs w:val="30"/>
        </w:rPr>
      </w:pPr>
      <w:r>
        <w:rPr>
          <w:rFonts w:hint="eastAsia"/>
          <w:sz w:val="30"/>
          <w:szCs w:val="30"/>
        </w:rPr>
        <w:t>3.</w:t>
      </w:r>
      <w:r>
        <w:rPr>
          <w:rFonts w:hint="eastAsia"/>
          <w:sz w:val="30"/>
          <w:szCs w:val="30"/>
        </w:rPr>
        <w:t>扣押决定书、扣押笔录，可证实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日，平远县监察委员会对梁国伟使用赃款购买、停放在梅江区鸿都帝景湾维也纳</w:t>
      </w:r>
      <w:r>
        <w:rPr>
          <w:rFonts w:hint="eastAsia"/>
          <w:sz w:val="30"/>
          <w:szCs w:val="30"/>
        </w:rPr>
        <w:t>6</w:t>
      </w:r>
      <w:r>
        <w:rPr>
          <w:rFonts w:hint="eastAsia"/>
          <w:sz w:val="30"/>
          <w:szCs w:val="30"/>
        </w:rPr>
        <w:t>栋地下停车场的一辆号牌为粤Ｍ×××××雪佛兰小汽车予以扣押的情况。</w:t>
      </w:r>
    </w:p>
    <w:p w14:paraId="532A40C9" w14:textId="77777777" w:rsidR="002F51AC" w:rsidRDefault="002F51AC">
      <w:pPr>
        <w:spacing w:line="500" w:lineRule="atLeast"/>
        <w:ind w:firstLine="600"/>
        <w:divId w:val="1868637997"/>
        <w:rPr>
          <w:rFonts w:hint="eastAsia"/>
          <w:sz w:val="30"/>
          <w:szCs w:val="30"/>
        </w:rPr>
      </w:pPr>
      <w:r>
        <w:rPr>
          <w:rFonts w:hint="eastAsia"/>
          <w:sz w:val="30"/>
          <w:szCs w:val="30"/>
        </w:rPr>
        <w:t>4.</w:t>
      </w:r>
      <w:r>
        <w:rPr>
          <w:rFonts w:hint="eastAsia"/>
          <w:sz w:val="30"/>
          <w:szCs w:val="30"/>
        </w:rPr>
        <w:t>提取笔录，可证实办案人员在梅州市梅江区法政路梅州市税务局培训楼登陆梁国伟的淘宝账户，实时截屏并打印梁国伟淘宝账户交易记录及信息</w:t>
      </w:r>
      <w:r>
        <w:rPr>
          <w:rFonts w:hint="eastAsia"/>
          <w:sz w:val="30"/>
          <w:szCs w:val="30"/>
        </w:rPr>
        <w:t>33</w:t>
      </w:r>
      <w:r>
        <w:rPr>
          <w:rFonts w:hint="eastAsia"/>
          <w:sz w:val="30"/>
          <w:szCs w:val="30"/>
        </w:rPr>
        <w:t>页并由梁国伟确认的情况。</w:t>
      </w:r>
    </w:p>
    <w:p w14:paraId="17043125" w14:textId="77777777" w:rsidR="002F51AC" w:rsidRDefault="002F51AC">
      <w:pPr>
        <w:spacing w:line="500" w:lineRule="atLeast"/>
        <w:ind w:firstLine="600"/>
        <w:divId w:val="1958023757"/>
        <w:rPr>
          <w:rFonts w:hint="eastAsia"/>
          <w:sz w:val="30"/>
          <w:szCs w:val="30"/>
        </w:rPr>
      </w:pPr>
      <w:r>
        <w:rPr>
          <w:rFonts w:hint="eastAsia"/>
          <w:sz w:val="30"/>
          <w:szCs w:val="30"/>
        </w:rPr>
        <w:t>5.</w:t>
      </w:r>
      <w:r>
        <w:rPr>
          <w:rFonts w:hint="eastAsia"/>
          <w:sz w:val="30"/>
          <w:szCs w:val="30"/>
        </w:rPr>
        <w:t>辨认笔录，可证实梁国伟对嘉兴公司在江某加油站充值卡进行辨认金额共</w:t>
      </w:r>
      <w:r>
        <w:rPr>
          <w:rFonts w:hint="eastAsia"/>
          <w:sz w:val="30"/>
          <w:szCs w:val="30"/>
        </w:rPr>
        <w:t>161</w:t>
      </w:r>
      <w:r>
        <w:rPr>
          <w:rFonts w:hint="eastAsia"/>
          <w:sz w:val="30"/>
          <w:szCs w:val="30"/>
        </w:rPr>
        <w:t>万元的情况；对其先后</w:t>
      </w:r>
      <w:r>
        <w:rPr>
          <w:rFonts w:hint="eastAsia"/>
          <w:sz w:val="30"/>
          <w:szCs w:val="30"/>
        </w:rPr>
        <w:t>6</w:t>
      </w:r>
      <w:r>
        <w:rPr>
          <w:rFonts w:hint="eastAsia"/>
          <w:sz w:val="30"/>
          <w:szCs w:val="30"/>
        </w:rPr>
        <w:t>次将加油充值卡充回嘉兴公司主卡</w:t>
      </w:r>
      <w:r>
        <w:rPr>
          <w:rFonts w:hint="eastAsia"/>
          <w:sz w:val="30"/>
          <w:szCs w:val="30"/>
        </w:rPr>
        <w:t>15.95</w:t>
      </w:r>
      <w:r>
        <w:rPr>
          <w:rFonts w:hint="eastAsia"/>
          <w:sz w:val="30"/>
          <w:szCs w:val="30"/>
        </w:rPr>
        <w:t>万元、先后</w:t>
      </w:r>
      <w:r>
        <w:rPr>
          <w:rFonts w:hint="eastAsia"/>
          <w:sz w:val="30"/>
          <w:szCs w:val="30"/>
        </w:rPr>
        <w:t>2</w:t>
      </w:r>
      <w:r>
        <w:rPr>
          <w:rFonts w:hint="eastAsia"/>
          <w:sz w:val="30"/>
          <w:szCs w:val="30"/>
        </w:rPr>
        <w:t>次个人银行卡刷卡支付燃油费</w:t>
      </w:r>
      <w:r>
        <w:rPr>
          <w:rFonts w:hint="eastAsia"/>
          <w:sz w:val="30"/>
          <w:szCs w:val="30"/>
        </w:rPr>
        <w:t>10.80</w:t>
      </w:r>
      <w:r>
        <w:rPr>
          <w:rFonts w:hint="eastAsia"/>
          <w:sz w:val="30"/>
          <w:szCs w:val="30"/>
        </w:rPr>
        <w:t>万元进行辨认的情况；对调取的支付宝用户信息账户明细、建设银行梅州分行交易流水进行辨认，辨认出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日期间卢某、陆某</w:t>
      </w:r>
      <w:r>
        <w:rPr>
          <w:rFonts w:hint="eastAsia"/>
          <w:sz w:val="30"/>
          <w:szCs w:val="30"/>
        </w:rPr>
        <w:t>2</w:t>
      </w:r>
      <w:r>
        <w:rPr>
          <w:rFonts w:hint="eastAsia"/>
          <w:sz w:val="30"/>
          <w:szCs w:val="30"/>
        </w:rPr>
        <w:t>通过支付宝分别转账</w:t>
      </w:r>
      <w:r>
        <w:rPr>
          <w:rFonts w:hint="eastAsia"/>
          <w:sz w:val="30"/>
          <w:szCs w:val="30"/>
        </w:rPr>
        <w:t>129200</w:t>
      </w:r>
      <w:r>
        <w:rPr>
          <w:rFonts w:hint="eastAsia"/>
          <w:sz w:val="30"/>
          <w:szCs w:val="30"/>
        </w:rPr>
        <w:t>元、</w:t>
      </w:r>
      <w:r>
        <w:rPr>
          <w:rFonts w:hint="eastAsia"/>
          <w:sz w:val="30"/>
          <w:szCs w:val="30"/>
        </w:rPr>
        <w:t>55680</w:t>
      </w:r>
      <w:r>
        <w:rPr>
          <w:rFonts w:hint="eastAsia"/>
          <w:sz w:val="30"/>
          <w:szCs w:val="30"/>
        </w:rPr>
        <w:t>元，辨认出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日期间卢某、陆某</w:t>
      </w:r>
      <w:r>
        <w:rPr>
          <w:rFonts w:hint="eastAsia"/>
          <w:sz w:val="30"/>
          <w:szCs w:val="30"/>
        </w:rPr>
        <w:t>2</w:t>
      </w:r>
      <w:r>
        <w:rPr>
          <w:rFonts w:hint="eastAsia"/>
          <w:sz w:val="30"/>
          <w:szCs w:val="30"/>
        </w:rPr>
        <w:t>通过银行转账分别为</w:t>
      </w:r>
      <w:r>
        <w:rPr>
          <w:rFonts w:hint="eastAsia"/>
          <w:sz w:val="30"/>
          <w:szCs w:val="30"/>
        </w:rPr>
        <w:t>40850</w:t>
      </w:r>
      <w:r>
        <w:rPr>
          <w:rFonts w:hint="eastAsia"/>
          <w:sz w:val="30"/>
          <w:szCs w:val="30"/>
        </w:rPr>
        <w:t>元、</w:t>
      </w:r>
      <w:r>
        <w:rPr>
          <w:rFonts w:hint="eastAsia"/>
          <w:sz w:val="30"/>
          <w:szCs w:val="30"/>
        </w:rPr>
        <w:t>100800</w:t>
      </w:r>
      <w:r>
        <w:rPr>
          <w:rFonts w:hint="eastAsia"/>
          <w:sz w:val="30"/>
          <w:szCs w:val="30"/>
        </w:rPr>
        <w:t>元；对其淘宝账号（呢称叫“发烧高清”）与卢某、陆某</w:t>
      </w:r>
      <w:r>
        <w:rPr>
          <w:rFonts w:hint="eastAsia"/>
          <w:sz w:val="30"/>
          <w:szCs w:val="30"/>
        </w:rPr>
        <w:t>2</w:t>
      </w:r>
      <w:r>
        <w:rPr>
          <w:rFonts w:hint="eastAsia"/>
          <w:sz w:val="30"/>
          <w:szCs w:val="30"/>
        </w:rPr>
        <w:t>的交易记录进行辨认，辨认出与卢某的部分交易款</w:t>
      </w:r>
      <w:r>
        <w:rPr>
          <w:rFonts w:hint="eastAsia"/>
          <w:sz w:val="30"/>
          <w:szCs w:val="30"/>
        </w:rPr>
        <w:t>522828</w:t>
      </w:r>
      <w:r>
        <w:rPr>
          <w:rFonts w:hint="eastAsia"/>
          <w:sz w:val="30"/>
          <w:szCs w:val="30"/>
        </w:rPr>
        <w:t>元（与卢某总交易款</w:t>
      </w:r>
      <w:r>
        <w:rPr>
          <w:rFonts w:hint="eastAsia"/>
          <w:sz w:val="30"/>
          <w:szCs w:val="30"/>
        </w:rPr>
        <w:t>70</w:t>
      </w:r>
      <w:r>
        <w:rPr>
          <w:rFonts w:hint="eastAsia"/>
          <w:sz w:val="30"/>
          <w:szCs w:val="30"/>
        </w:rPr>
        <w:t>多万元、与陆某</w:t>
      </w:r>
      <w:r>
        <w:rPr>
          <w:rFonts w:hint="eastAsia"/>
          <w:sz w:val="30"/>
          <w:szCs w:val="30"/>
        </w:rPr>
        <w:t>2</w:t>
      </w:r>
      <w:r>
        <w:rPr>
          <w:rFonts w:hint="eastAsia"/>
          <w:sz w:val="30"/>
          <w:szCs w:val="30"/>
        </w:rPr>
        <w:t>交易共约</w:t>
      </w:r>
      <w:r>
        <w:rPr>
          <w:rFonts w:hint="eastAsia"/>
          <w:sz w:val="30"/>
          <w:szCs w:val="30"/>
        </w:rPr>
        <w:t>40</w:t>
      </w:r>
      <w:r>
        <w:rPr>
          <w:rFonts w:hint="eastAsia"/>
          <w:sz w:val="30"/>
          <w:szCs w:val="30"/>
        </w:rPr>
        <w:t>万元）；对梅江区鸿都帝景湾维也纳</w:t>
      </w:r>
      <w:r>
        <w:rPr>
          <w:rFonts w:hint="eastAsia"/>
          <w:sz w:val="30"/>
          <w:szCs w:val="30"/>
        </w:rPr>
        <w:t>6</w:t>
      </w:r>
      <w:r>
        <w:rPr>
          <w:rFonts w:hint="eastAsia"/>
          <w:sz w:val="30"/>
          <w:szCs w:val="30"/>
        </w:rPr>
        <w:t>栋地下停车场（负三层）搜查出的现金</w:t>
      </w:r>
      <w:r>
        <w:rPr>
          <w:rFonts w:hint="eastAsia"/>
          <w:sz w:val="30"/>
          <w:szCs w:val="30"/>
        </w:rPr>
        <w:t>43800</w:t>
      </w:r>
      <w:r>
        <w:rPr>
          <w:rFonts w:hint="eastAsia"/>
          <w:sz w:val="30"/>
          <w:szCs w:val="30"/>
        </w:rPr>
        <w:t>元、芹洋加油站加油券</w:t>
      </w:r>
      <w:r>
        <w:rPr>
          <w:rFonts w:hint="eastAsia"/>
          <w:sz w:val="30"/>
          <w:szCs w:val="30"/>
        </w:rPr>
        <w:t>451</w:t>
      </w:r>
      <w:r>
        <w:rPr>
          <w:rFonts w:hint="eastAsia"/>
          <w:sz w:val="30"/>
          <w:szCs w:val="30"/>
        </w:rPr>
        <w:t>张及加油卡</w:t>
      </w:r>
      <w:r>
        <w:rPr>
          <w:rFonts w:hint="eastAsia"/>
          <w:sz w:val="30"/>
          <w:szCs w:val="30"/>
        </w:rPr>
        <w:t>8</w:t>
      </w:r>
      <w:r>
        <w:rPr>
          <w:rFonts w:hint="eastAsia"/>
          <w:sz w:val="30"/>
          <w:szCs w:val="30"/>
        </w:rPr>
        <w:t>张进行辨认；对其经手现金报销的嘉兴公司</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年燃油费单据、后期嘉兴公司</w:t>
      </w:r>
      <w:r>
        <w:rPr>
          <w:rFonts w:hint="eastAsia"/>
          <w:sz w:val="30"/>
          <w:szCs w:val="30"/>
        </w:rPr>
        <w:t>IC</w:t>
      </w:r>
      <w:r>
        <w:rPr>
          <w:rFonts w:hint="eastAsia"/>
          <w:sz w:val="30"/>
          <w:szCs w:val="30"/>
        </w:rPr>
        <w:t>卡主卡充值对账单进行辨认，辨认出其个人套取现金使用单据；对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月张某</w:t>
      </w:r>
      <w:r>
        <w:rPr>
          <w:rFonts w:hint="eastAsia"/>
          <w:sz w:val="30"/>
          <w:szCs w:val="30"/>
        </w:rPr>
        <w:t>1</w:t>
      </w:r>
      <w:r>
        <w:rPr>
          <w:rFonts w:hint="eastAsia"/>
          <w:sz w:val="30"/>
          <w:szCs w:val="30"/>
        </w:rPr>
        <w:t>担任法人代表期间经其手报销的所有汽油费记账凭证等进行辨认，辨认出其中</w:t>
      </w:r>
      <w:r>
        <w:rPr>
          <w:rFonts w:hint="eastAsia"/>
          <w:sz w:val="30"/>
          <w:szCs w:val="30"/>
        </w:rPr>
        <w:t>242995.6</w:t>
      </w:r>
      <w:r>
        <w:rPr>
          <w:rFonts w:hint="eastAsia"/>
          <w:sz w:val="30"/>
          <w:szCs w:val="30"/>
        </w:rPr>
        <w:t>6</w:t>
      </w:r>
      <w:r>
        <w:rPr>
          <w:rFonts w:hint="eastAsia"/>
          <w:sz w:val="30"/>
          <w:szCs w:val="30"/>
        </w:rPr>
        <w:t>元是张某</w:t>
      </w:r>
      <w:r>
        <w:rPr>
          <w:rFonts w:hint="eastAsia"/>
          <w:sz w:val="30"/>
          <w:szCs w:val="30"/>
        </w:rPr>
        <w:t>1</w:t>
      </w:r>
      <w:r>
        <w:rPr>
          <w:rFonts w:hint="eastAsia"/>
          <w:sz w:val="30"/>
          <w:szCs w:val="30"/>
        </w:rPr>
        <w:t>指示虚开而套取公司资金的、另有</w:t>
      </w:r>
      <w:r>
        <w:rPr>
          <w:rFonts w:hint="eastAsia"/>
          <w:sz w:val="30"/>
          <w:szCs w:val="30"/>
        </w:rPr>
        <w:t>12</w:t>
      </w:r>
      <w:r>
        <w:rPr>
          <w:rFonts w:hint="eastAsia"/>
          <w:sz w:val="30"/>
          <w:szCs w:val="30"/>
        </w:rPr>
        <w:t>万元是其擅自虚开后呈批、侵吞的公司公款；对</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月虚开燃油费发票进行了辨认。</w:t>
      </w:r>
    </w:p>
    <w:p w14:paraId="16DE0EEB" w14:textId="77777777" w:rsidR="002F51AC" w:rsidRDefault="002F51AC">
      <w:pPr>
        <w:spacing w:line="500" w:lineRule="atLeast"/>
        <w:ind w:firstLine="600"/>
        <w:divId w:val="865600902"/>
        <w:rPr>
          <w:rFonts w:hint="eastAsia"/>
          <w:sz w:val="30"/>
          <w:szCs w:val="30"/>
        </w:rPr>
      </w:pPr>
      <w:r>
        <w:rPr>
          <w:rFonts w:hint="eastAsia"/>
          <w:sz w:val="30"/>
          <w:szCs w:val="30"/>
        </w:rPr>
        <w:t>6.</w:t>
      </w:r>
      <w:r>
        <w:rPr>
          <w:rFonts w:hint="eastAsia"/>
          <w:sz w:val="30"/>
          <w:szCs w:val="30"/>
        </w:rPr>
        <w:t>书证，可证实中石化梅州分公司提供的嘉兴公司主卡在该公司加油充值情况及对加油充值卡的用途、客户转账的款项用途进行了说明；可证实中石化梅州分公司提供的梁国伟经手的嘉兴公司在该公司的燃油费银行转账记录；可证实嘉兴公司提供的梁国伟经手的公司在芹洋加油站的燃油费情况；可证实建设银行梅州分行、广东省分行提供的梁国伟建设银行交易记录；可证实交通银行梅州分行提供的梁国伟交通银行交易记录；可证实广发银行梅州分行提供的梁国伟广发银行交易记录及对账单；可证实梅州工商管理局提供的嘉兴公司工商登记资料、章程、营业执照、财务制度等。</w:t>
      </w:r>
    </w:p>
    <w:p w14:paraId="5FEF02DE" w14:textId="77777777" w:rsidR="002F51AC" w:rsidRDefault="002F51AC">
      <w:pPr>
        <w:spacing w:line="500" w:lineRule="atLeast"/>
        <w:ind w:firstLine="600"/>
        <w:divId w:val="2112816237"/>
        <w:rPr>
          <w:rFonts w:hint="eastAsia"/>
          <w:sz w:val="30"/>
          <w:szCs w:val="30"/>
        </w:rPr>
      </w:pPr>
      <w:r>
        <w:rPr>
          <w:rFonts w:hint="eastAsia"/>
          <w:sz w:val="30"/>
          <w:szCs w:val="30"/>
        </w:rPr>
        <w:t>7.</w:t>
      </w:r>
      <w:r>
        <w:rPr>
          <w:rFonts w:hint="eastAsia"/>
          <w:sz w:val="30"/>
          <w:szCs w:val="30"/>
        </w:rPr>
        <w:t>物证，可证实经搜查，搜查出现金</w:t>
      </w:r>
      <w:r>
        <w:rPr>
          <w:rFonts w:hint="eastAsia"/>
          <w:sz w:val="30"/>
          <w:szCs w:val="30"/>
        </w:rPr>
        <w:t>43800</w:t>
      </w:r>
      <w:r>
        <w:rPr>
          <w:rFonts w:hint="eastAsia"/>
          <w:sz w:val="30"/>
          <w:szCs w:val="30"/>
        </w:rPr>
        <w:t>元、芹洋加油站加油券共</w:t>
      </w:r>
      <w:r>
        <w:rPr>
          <w:rFonts w:hint="eastAsia"/>
          <w:sz w:val="30"/>
          <w:szCs w:val="30"/>
        </w:rPr>
        <w:t>451</w:t>
      </w:r>
      <w:r>
        <w:rPr>
          <w:rFonts w:hint="eastAsia"/>
          <w:sz w:val="30"/>
          <w:szCs w:val="30"/>
        </w:rPr>
        <w:t>张、加油卡</w:t>
      </w:r>
      <w:r>
        <w:rPr>
          <w:rFonts w:hint="eastAsia"/>
          <w:sz w:val="30"/>
          <w:szCs w:val="30"/>
        </w:rPr>
        <w:t>8</w:t>
      </w:r>
      <w:r>
        <w:rPr>
          <w:rFonts w:hint="eastAsia"/>
          <w:sz w:val="30"/>
          <w:szCs w:val="30"/>
        </w:rPr>
        <w:t>张。</w:t>
      </w:r>
    </w:p>
    <w:p w14:paraId="6F4DF302" w14:textId="77777777" w:rsidR="002F51AC" w:rsidRDefault="002F51AC">
      <w:pPr>
        <w:spacing w:line="500" w:lineRule="atLeast"/>
        <w:ind w:firstLine="600"/>
        <w:divId w:val="1068307837"/>
        <w:rPr>
          <w:rFonts w:hint="eastAsia"/>
          <w:sz w:val="30"/>
          <w:szCs w:val="30"/>
        </w:rPr>
      </w:pPr>
      <w:r>
        <w:rPr>
          <w:rFonts w:hint="eastAsia"/>
          <w:sz w:val="30"/>
          <w:szCs w:val="30"/>
        </w:rPr>
        <w:t>8.</w:t>
      </w:r>
      <w:r>
        <w:rPr>
          <w:rFonts w:hint="eastAsia"/>
          <w:sz w:val="30"/>
          <w:szCs w:val="30"/>
        </w:rPr>
        <w:t>退缴赃款单据，可证实梁国伟家属代为退赃款</w:t>
      </w:r>
      <w:r>
        <w:rPr>
          <w:rFonts w:hint="eastAsia"/>
          <w:sz w:val="30"/>
          <w:szCs w:val="30"/>
        </w:rPr>
        <w:t>1240521.37</w:t>
      </w:r>
      <w:r>
        <w:rPr>
          <w:rFonts w:hint="eastAsia"/>
          <w:sz w:val="30"/>
          <w:szCs w:val="30"/>
        </w:rPr>
        <w:t>元、雪佛兰汽车一辆的情况。</w:t>
      </w:r>
    </w:p>
    <w:p w14:paraId="1C70974E" w14:textId="77777777" w:rsidR="002F51AC" w:rsidRDefault="002F51AC">
      <w:pPr>
        <w:spacing w:line="500" w:lineRule="atLeast"/>
        <w:ind w:firstLine="600"/>
        <w:divId w:val="1838381814"/>
        <w:rPr>
          <w:rFonts w:hint="eastAsia"/>
          <w:sz w:val="30"/>
          <w:szCs w:val="30"/>
        </w:rPr>
      </w:pPr>
      <w:r>
        <w:rPr>
          <w:rFonts w:hint="eastAsia"/>
          <w:sz w:val="30"/>
          <w:szCs w:val="30"/>
        </w:rPr>
        <w:t>9.</w:t>
      </w:r>
      <w:r>
        <w:rPr>
          <w:rFonts w:hint="eastAsia"/>
          <w:sz w:val="30"/>
          <w:szCs w:val="30"/>
        </w:rPr>
        <w:t>工作简历及干部任免审批表等相关材料，可证实案发时，被告人梁国伟是国家公务员、副主任科员的情况。</w:t>
      </w:r>
    </w:p>
    <w:p w14:paraId="26693D51" w14:textId="77777777" w:rsidR="002F51AC" w:rsidRDefault="002F51AC">
      <w:pPr>
        <w:spacing w:line="500" w:lineRule="atLeast"/>
        <w:ind w:firstLine="600"/>
        <w:divId w:val="1570074020"/>
        <w:rPr>
          <w:rFonts w:hint="eastAsia"/>
          <w:sz w:val="30"/>
          <w:szCs w:val="30"/>
        </w:rPr>
      </w:pPr>
      <w:r>
        <w:rPr>
          <w:rFonts w:hint="eastAsia"/>
          <w:sz w:val="30"/>
          <w:szCs w:val="30"/>
        </w:rPr>
        <w:t>10.</w:t>
      </w:r>
      <w:r>
        <w:rPr>
          <w:rFonts w:hint="eastAsia"/>
          <w:sz w:val="30"/>
          <w:szCs w:val="30"/>
        </w:rPr>
        <w:t>情况说明和其他材料，可证实办案机关无法查实在淘宝网购买梁国伟出售的加油充值卡的购买人“卢某”的真实个人信息的情况；梁国伟自首并揭发他人犯罪行为已经查实的情况说明；对无法查实是否属于贪污款的部分款项</w:t>
      </w:r>
      <w:r>
        <w:rPr>
          <w:rFonts w:hint="eastAsia"/>
          <w:sz w:val="30"/>
          <w:szCs w:val="30"/>
        </w:rPr>
        <w:t>81</w:t>
      </w:r>
      <w:r>
        <w:rPr>
          <w:rFonts w:hint="eastAsia"/>
          <w:sz w:val="30"/>
          <w:szCs w:val="30"/>
        </w:rPr>
        <w:t>万元作为非法所得上缴国库的情况；芹洋加油站对</w:t>
      </w:r>
      <w:r>
        <w:rPr>
          <w:rFonts w:hint="eastAsia"/>
          <w:sz w:val="30"/>
          <w:szCs w:val="30"/>
        </w:rPr>
        <w:t>8</w:t>
      </w:r>
      <w:r>
        <w:rPr>
          <w:rFonts w:hint="eastAsia"/>
          <w:sz w:val="30"/>
          <w:szCs w:val="30"/>
        </w:rPr>
        <w:t>张“加油充值卡”查询是否使用情况的说明，其中二张已使用；廖小军提供材料证明其于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日陆续向梁国伟借款</w:t>
      </w:r>
      <w:r>
        <w:rPr>
          <w:rFonts w:hint="eastAsia"/>
          <w:sz w:val="30"/>
          <w:szCs w:val="30"/>
        </w:rPr>
        <w:t>100</w:t>
      </w:r>
      <w:r>
        <w:rPr>
          <w:rFonts w:hint="eastAsia"/>
          <w:sz w:val="30"/>
          <w:szCs w:val="30"/>
        </w:rPr>
        <w:t>万元的情况；梁国伟使用从嘉兴公司套取的资金</w:t>
      </w:r>
      <w:r>
        <w:rPr>
          <w:rFonts w:hint="eastAsia"/>
          <w:sz w:val="30"/>
          <w:szCs w:val="30"/>
        </w:rPr>
        <w:t>221978.63</w:t>
      </w:r>
      <w:r>
        <w:rPr>
          <w:rFonts w:hint="eastAsia"/>
          <w:sz w:val="30"/>
          <w:szCs w:val="30"/>
        </w:rPr>
        <w:t>元购买雪佛兰小车的情况；国泰君安证券股份有限公司提供材料证明梁国伟在该证券公司个人账户的具体情况。</w:t>
      </w:r>
    </w:p>
    <w:p w14:paraId="2E6205D2" w14:textId="77777777" w:rsidR="002F51AC" w:rsidRDefault="002F51AC">
      <w:pPr>
        <w:spacing w:line="500" w:lineRule="atLeast"/>
        <w:ind w:firstLine="600"/>
        <w:divId w:val="1507285722"/>
        <w:rPr>
          <w:rFonts w:hint="eastAsia"/>
          <w:sz w:val="30"/>
          <w:szCs w:val="30"/>
        </w:rPr>
      </w:pPr>
      <w:r>
        <w:rPr>
          <w:rFonts w:hint="eastAsia"/>
          <w:sz w:val="30"/>
          <w:szCs w:val="30"/>
        </w:rPr>
        <w:t>11.</w:t>
      </w:r>
      <w:r>
        <w:rPr>
          <w:rFonts w:hint="eastAsia"/>
          <w:sz w:val="30"/>
          <w:szCs w:val="30"/>
        </w:rPr>
        <w:t>到案经过，可证实被告人在省市两级纪委向其了解嘉兴公司有关人员情况时，主动如实交待了组织未掌握的有关人员通过虚开发票套取公款和其本人个人经济问题的情况。</w:t>
      </w:r>
    </w:p>
    <w:p w14:paraId="01862861" w14:textId="77777777" w:rsidR="002F51AC" w:rsidRDefault="002F51AC">
      <w:pPr>
        <w:spacing w:line="500" w:lineRule="atLeast"/>
        <w:ind w:firstLine="600"/>
        <w:divId w:val="1932011645"/>
        <w:rPr>
          <w:rFonts w:hint="eastAsia"/>
          <w:sz w:val="30"/>
          <w:szCs w:val="30"/>
        </w:rPr>
      </w:pPr>
      <w:r>
        <w:rPr>
          <w:rFonts w:hint="eastAsia"/>
          <w:sz w:val="30"/>
          <w:szCs w:val="30"/>
        </w:rPr>
        <w:t>12.</w:t>
      </w:r>
      <w:r>
        <w:rPr>
          <w:rFonts w:hint="eastAsia"/>
          <w:sz w:val="30"/>
          <w:szCs w:val="30"/>
        </w:rPr>
        <w:t>户籍证明及无犯罪前科证明，可证实被告人是完全刑事责任能力人、此前无犯罪前科的情况。</w:t>
      </w:r>
    </w:p>
    <w:p w14:paraId="12C7B19C" w14:textId="77777777" w:rsidR="002F51AC" w:rsidRDefault="002F51AC">
      <w:pPr>
        <w:spacing w:line="500" w:lineRule="atLeast"/>
        <w:ind w:firstLine="600"/>
        <w:divId w:val="1568418406"/>
        <w:rPr>
          <w:rFonts w:hint="eastAsia"/>
          <w:sz w:val="30"/>
          <w:szCs w:val="30"/>
        </w:rPr>
      </w:pPr>
      <w:r>
        <w:rPr>
          <w:rFonts w:hint="eastAsia"/>
          <w:sz w:val="30"/>
          <w:szCs w:val="30"/>
        </w:rPr>
        <w:t>二、证人证言及辨认笔录</w:t>
      </w:r>
    </w:p>
    <w:p w14:paraId="11F57322" w14:textId="77777777" w:rsidR="002F51AC" w:rsidRDefault="002F51AC">
      <w:pPr>
        <w:spacing w:line="500" w:lineRule="atLeast"/>
        <w:ind w:firstLine="600"/>
        <w:divId w:val="731730552"/>
        <w:rPr>
          <w:rFonts w:hint="eastAsia"/>
          <w:sz w:val="30"/>
          <w:szCs w:val="30"/>
        </w:rPr>
      </w:pPr>
      <w:r>
        <w:rPr>
          <w:rFonts w:hint="eastAsia"/>
          <w:sz w:val="30"/>
          <w:szCs w:val="30"/>
        </w:rPr>
        <w:t>1.</w:t>
      </w:r>
      <w:r>
        <w:rPr>
          <w:rFonts w:hint="eastAsia"/>
          <w:sz w:val="30"/>
          <w:szCs w:val="30"/>
        </w:rPr>
        <w:t>证人温某证言：其在嘉兴公司担任总经理期间，梁国伟是账务部部长，李某</w:t>
      </w:r>
      <w:r>
        <w:rPr>
          <w:rFonts w:hint="eastAsia"/>
          <w:sz w:val="30"/>
          <w:szCs w:val="30"/>
        </w:rPr>
        <w:t>1</w:t>
      </w:r>
      <w:r>
        <w:rPr>
          <w:rFonts w:hint="eastAsia"/>
          <w:sz w:val="30"/>
          <w:szCs w:val="30"/>
        </w:rPr>
        <w:t>是出纳。公司发放补助的资金是通过虚开发票形式套取出来的公款，其任总经理期间共套取</w:t>
      </w:r>
      <w:r>
        <w:rPr>
          <w:rFonts w:hint="eastAsia"/>
          <w:sz w:val="30"/>
          <w:szCs w:val="30"/>
        </w:rPr>
        <w:t>100</w:t>
      </w:r>
      <w:r>
        <w:rPr>
          <w:rFonts w:hint="eastAsia"/>
          <w:sz w:val="30"/>
          <w:szCs w:val="30"/>
        </w:rPr>
        <w:t>多万元，其从李某</w:t>
      </w:r>
      <w:r>
        <w:rPr>
          <w:rFonts w:hint="eastAsia"/>
          <w:sz w:val="30"/>
          <w:szCs w:val="30"/>
        </w:rPr>
        <w:t>1</w:t>
      </w:r>
      <w:r>
        <w:rPr>
          <w:rFonts w:hint="eastAsia"/>
          <w:sz w:val="30"/>
          <w:szCs w:val="30"/>
        </w:rPr>
        <w:t>处拿走的现金约</w:t>
      </w:r>
      <w:r>
        <w:rPr>
          <w:rFonts w:hint="eastAsia"/>
          <w:sz w:val="30"/>
          <w:szCs w:val="30"/>
        </w:rPr>
        <w:t>70</w:t>
      </w:r>
      <w:r>
        <w:rPr>
          <w:rFonts w:hint="eastAsia"/>
          <w:sz w:val="30"/>
          <w:szCs w:val="30"/>
        </w:rPr>
        <w:t>万元，从梁国伟处拿走现金约</w:t>
      </w:r>
      <w:r>
        <w:rPr>
          <w:rFonts w:hint="eastAsia"/>
          <w:sz w:val="30"/>
          <w:szCs w:val="30"/>
        </w:rPr>
        <w:t>20</w:t>
      </w:r>
      <w:r>
        <w:rPr>
          <w:rFonts w:hint="eastAsia"/>
          <w:sz w:val="30"/>
          <w:szCs w:val="30"/>
        </w:rPr>
        <w:t>万元；其交代李某</w:t>
      </w:r>
      <w:r>
        <w:rPr>
          <w:rFonts w:hint="eastAsia"/>
          <w:sz w:val="30"/>
          <w:szCs w:val="30"/>
        </w:rPr>
        <w:t>1</w:t>
      </w:r>
      <w:r>
        <w:rPr>
          <w:rFonts w:hint="eastAsia"/>
          <w:sz w:val="30"/>
          <w:szCs w:val="30"/>
        </w:rPr>
        <w:t>虚开修理费、汽油费，交待梁国伟虚开修理费用，对梁国伟擅自虚开汽油费套取公款现金不知情，梁国伟呈批汽油发票时也未与其说明。其对公司的会计资料、记账凭证、费用报销审批单及发票进行了辨认。</w:t>
      </w:r>
    </w:p>
    <w:p w14:paraId="104EACF1" w14:textId="77777777" w:rsidR="002F51AC" w:rsidRDefault="002F51AC">
      <w:pPr>
        <w:spacing w:line="500" w:lineRule="atLeast"/>
        <w:ind w:firstLine="600"/>
        <w:divId w:val="1735543684"/>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证言：其于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月担任嘉兴公司法人代表、总经理，当时会计是梁国伟、出纳是李某</w:t>
      </w:r>
      <w:r>
        <w:rPr>
          <w:rFonts w:hint="eastAsia"/>
          <w:sz w:val="30"/>
          <w:szCs w:val="30"/>
        </w:rPr>
        <w:t>1</w:t>
      </w:r>
      <w:r>
        <w:rPr>
          <w:rFonts w:hint="eastAsia"/>
          <w:sz w:val="30"/>
          <w:szCs w:val="30"/>
        </w:rPr>
        <w:t>。公司车辆去江某加油站或者芹洋加油站加油，每次车辆加油报销单据都由梁国伟拿给其审批，梁国伟会大致告诉其是公司车辆加油的费用，其信任梁国伟便未问具体使用情况，也未向公司其他人或者向加油站核实公司车辆加油情况。其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月公司汽油费单据、记账凭证、费用报销单进行了辨认，表明不清楚是否属于真实开支，亦对公司银行转账至中石化公司单据（时间、项目、金额、用途、报销人、审批人等）情况表进行辨认。</w:t>
      </w:r>
    </w:p>
    <w:p w14:paraId="354D639E" w14:textId="77777777" w:rsidR="002F51AC" w:rsidRDefault="002F51AC">
      <w:pPr>
        <w:spacing w:line="500" w:lineRule="atLeast"/>
        <w:ind w:firstLine="600"/>
        <w:divId w:val="726956738"/>
        <w:rPr>
          <w:rFonts w:hint="eastAsia"/>
          <w:sz w:val="30"/>
          <w:szCs w:val="30"/>
        </w:rPr>
      </w:pPr>
      <w:r>
        <w:rPr>
          <w:rFonts w:hint="eastAsia"/>
          <w:sz w:val="30"/>
          <w:szCs w:val="30"/>
        </w:rPr>
        <w:t>3.</w:t>
      </w:r>
      <w:r>
        <w:rPr>
          <w:rFonts w:hint="eastAsia"/>
          <w:sz w:val="30"/>
          <w:szCs w:val="30"/>
        </w:rPr>
        <w:t>证人谢某证言：其是现任嘉兴公司负责人，知道嘉兴公司成立后一直在江某加油站及芹洋加油站加油，公司汽油费用的充值、结账、报销业务一直由梁国伟负责。</w:t>
      </w:r>
    </w:p>
    <w:p w14:paraId="74F38038" w14:textId="77777777" w:rsidR="002F51AC" w:rsidRDefault="002F51AC">
      <w:pPr>
        <w:spacing w:line="500" w:lineRule="atLeast"/>
        <w:ind w:firstLine="600"/>
        <w:divId w:val="161822965"/>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证言：其是嘉兴公司出纳。温某担任法人代表期间，温某交待其通过购买燃油费发票方式套取公司资金，套取出来后其将这些资金交给温某，由梁国伟负责发放电话费补助等；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月张某</w:t>
      </w:r>
      <w:r>
        <w:rPr>
          <w:rFonts w:hint="eastAsia"/>
          <w:sz w:val="30"/>
          <w:szCs w:val="30"/>
        </w:rPr>
        <w:t>1</w:t>
      </w:r>
      <w:r>
        <w:rPr>
          <w:rFonts w:hint="eastAsia"/>
          <w:sz w:val="30"/>
          <w:szCs w:val="30"/>
        </w:rPr>
        <w:t>交待由其负责汽车费用，说通过虚开修理费用、汽油费用形式套取的资金由其保管用于每月发放电话费补助等；张某</w:t>
      </w:r>
      <w:r>
        <w:rPr>
          <w:rFonts w:hint="eastAsia"/>
          <w:sz w:val="30"/>
          <w:szCs w:val="30"/>
        </w:rPr>
        <w:t>1</w:t>
      </w:r>
      <w:r>
        <w:rPr>
          <w:rFonts w:hint="eastAsia"/>
          <w:sz w:val="30"/>
          <w:szCs w:val="30"/>
        </w:rPr>
        <w:t>担任负责人期间，其手中主要保管的资金是通过虚开燃油费发票和虚增车辆维修费的方式套取出来的现金。</w:t>
      </w:r>
    </w:p>
    <w:p w14:paraId="3C8AE868" w14:textId="77777777" w:rsidR="002F51AC" w:rsidRDefault="002F51AC">
      <w:pPr>
        <w:spacing w:line="500" w:lineRule="atLeast"/>
        <w:ind w:firstLine="600"/>
        <w:divId w:val="796995362"/>
        <w:rPr>
          <w:rFonts w:hint="eastAsia"/>
          <w:sz w:val="30"/>
          <w:szCs w:val="30"/>
        </w:rPr>
      </w:pPr>
      <w:r>
        <w:rPr>
          <w:rFonts w:hint="eastAsia"/>
          <w:sz w:val="30"/>
          <w:szCs w:val="30"/>
        </w:rPr>
        <w:t>5.</w:t>
      </w:r>
      <w:r>
        <w:rPr>
          <w:rFonts w:hint="eastAsia"/>
          <w:sz w:val="30"/>
          <w:szCs w:val="30"/>
        </w:rPr>
        <w:t>证人赵某证言：其于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月始在嘉兴公司工作，</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月任保卫部主任。公司车辆刚开始是在江某加油站定点加油，张某</w:t>
      </w:r>
      <w:r>
        <w:rPr>
          <w:rFonts w:hint="eastAsia"/>
          <w:sz w:val="30"/>
          <w:szCs w:val="30"/>
        </w:rPr>
        <w:t>1</w:t>
      </w:r>
      <w:r>
        <w:rPr>
          <w:rFonts w:hint="eastAsia"/>
          <w:sz w:val="30"/>
          <w:szCs w:val="30"/>
        </w:rPr>
        <w:t>接任法人代表后也会在芹洋加油站定点加油，通过</w:t>
      </w:r>
      <w:r>
        <w:rPr>
          <w:rFonts w:hint="eastAsia"/>
          <w:sz w:val="30"/>
          <w:szCs w:val="30"/>
        </w:rPr>
        <w:t>IC</w:t>
      </w:r>
      <w:r>
        <w:rPr>
          <w:rFonts w:hint="eastAsia"/>
          <w:sz w:val="30"/>
          <w:szCs w:val="30"/>
        </w:rPr>
        <w:t>卡加油，</w:t>
      </w:r>
      <w:r>
        <w:rPr>
          <w:rFonts w:hint="eastAsia"/>
          <w:sz w:val="30"/>
          <w:szCs w:val="30"/>
        </w:rPr>
        <w:t>IC</w:t>
      </w:r>
      <w:r>
        <w:rPr>
          <w:rFonts w:hint="eastAsia"/>
          <w:sz w:val="30"/>
          <w:szCs w:val="30"/>
        </w:rPr>
        <w:t>卡充值由梁国伟负责；公司的部分加油、维修发票有其签名，是李某</w:t>
      </w:r>
      <w:r>
        <w:rPr>
          <w:rFonts w:hint="eastAsia"/>
          <w:sz w:val="30"/>
          <w:szCs w:val="30"/>
        </w:rPr>
        <w:t>1</w:t>
      </w:r>
      <w:r>
        <w:rPr>
          <w:rFonts w:hint="eastAsia"/>
          <w:sz w:val="30"/>
          <w:szCs w:val="30"/>
        </w:rPr>
        <w:t>叫其签名，其不清楚发票是否真实。其对经其签名的加油、维修发票进行了辨认，对嘉兴公司</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月燃油费现金报销情况进行了辨认。</w:t>
      </w:r>
    </w:p>
    <w:p w14:paraId="3802A9FC" w14:textId="77777777" w:rsidR="002F51AC" w:rsidRDefault="002F51AC">
      <w:pPr>
        <w:spacing w:line="500" w:lineRule="atLeast"/>
        <w:ind w:firstLine="600"/>
        <w:divId w:val="1332298100"/>
        <w:rPr>
          <w:rFonts w:hint="eastAsia"/>
          <w:sz w:val="30"/>
          <w:szCs w:val="30"/>
        </w:rPr>
      </w:pPr>
      <w:r>
        <w:rPr>
          <w:rFonts w:hint="eastAsia"/>
          <w:sz w:val="30"/>
          <w:szCs w:val="30"/>
        </w:rPr>
        <w:t>6.</w:t>
      </w:r>
      <w:r>
        <w:rPr>
          <w:rFonts w:hint="eastAsia"/>
          <w:sz w:val="30"/>
          <w:szCs w:val="30"/>
        </w:rPr>
        <w:t>证人王某证言：其于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月任嘉兴公司政训部部长，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日起任公司临时负责人。公司成立时在江某加油站加油，张某</w:t>
      </w:r>
      <w:r>
        <w:rPr>
          <w:rFonts w:hint="eastAsia"/>
          <w:sz w:val="30"/>
          <w:szCs w:val="30"/>
        </w:rPr>
        <w:t>1</w:t>
      </w:r>
      <w:r>
        <w:rPr>
          <w:rFonts w:hint="eastAsia"/>
          <w:sz w:val="30"/>
          <w:szCs w:val="30"/>
        </w:rPr>
        <w:t>在任时在芹洋加油站加油，</w:t>
      </w:r>
      <w:r>
        <w:rPr>
          <w:rFonts w:hint="eastAsia"/>
          <w:sz w:val="30"/>
          <w:szCs w:val="30"/>
        </w:rPr>
        <w:t>IC</w:t>
      </w:r>
      <w:r>
        <w:rPr>
          <w:rFonts w:hint="eastAsia"/>
          <w:sz w:val="30"/>
          <w:szCs w:val="30"/>
        </w:rPr>
        <w:t>卡充值业务由会计梁国伟负责；公司的加油发票部分是其经手加油的，是实际开支，是其到驻点检查时车辆加油发票，有部分是李某</w:t>
      </w:r>
      <w:r>
        <w:rPr>
          <w:rFonts w:hint="eastAsia"/>
          <w:sz w:val="30"/>
          <w:szCs w:val="30"/>
        </w:rPr>
        <w:t>1</w:t>
      </w:r>
      <w:r>
        <w:rPr>
          <w:rFonts w:hint="eastAsia"/>
          <w:sz w:val="30"/>
          <w:szCs w:val="30"/>
        </w:rPr>
        <w:t>或梁国伟要求其签名的，未经其手，应该是嘉兴公司用来套取资金的，还有是经领导同意让其个人拿一些汽油发票报销的。其对嘉兴公司有其签名的汽油费发票进行了辨认，对嘉兴公司</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月燃油费现金报销情况进行了辨认。</w:t>
      </w:r>
    </w:p>
    <w:p w14:paraId="593FF7F8" w14:textId="77777777" w:rsidR="002F51AC" w:rsidRDefault="002F51AC">
      <w:pPr>
        <w:spacing w:line="500" w:lineRule="atLeast"/>
        <w:ind w:firstLine="600"/>
        <w:divId w:val="507986326"/>
        <w:rPr>
          <w:rFonts w:hint="eastAsia"/>
          <w:sz w:val="30"/>
          <w:szCs w:val="30"/>
        </w:rPr>
      </w:pPr>
      <w:r>
        <w:rPr>
          <w:rFonts w:hint="eastAsia"/>
          <w:sz w:val="30"/>
          <w:szCs w:val="30"/>
        </w:rPr>
        <w:t>7.</w:t>
      </w:r>
      <w:r>
        <w:rPr>
          <w:rFonts w:hint="eastAsia"/>
          <w:sz w:val="30"/>
          <w:szCs w:val="30"/>
        </w:rPr>
        <w:t>证人段某证言：其于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月任嘉兴公司押运大队长。公司成立时在江某加油站加油，张某</w:t>
      </w:r>
      <w:r>
        <w:rPr>
          <w:rFonts w:hint="eastAsia"/>
          <w:sz w:val="30"/>
          <w:szCs w:val="30"/>
        </w:rPr>
        <w:t>1</w:t>
      </w:r>
      <w:r>
        <w:rPr>
          <w:rFonts w:hint="eastAsia"/>
          <w:sz w:val="30"/>
          <w:szCs w:val="30"/>
        </w:rPr>
        <w:t>在任时在芹洋加油站加油，</w:t>
      </w:r>
      <w:r>
        <w:rPr>
          <w:rFonts w:hint="eastAsia"/>
          <w:sz w:val="30"/>
          <w:szCs w:val="30"/>
        </w:rPr>
        <w:t>IC</w:t>
      </w:r>
      <w:r>
        <w:rPr>
          <w:rFonts w:hint="eastAsia"/>
          <w:sz w:val="30"/>
          <w:szCs w:val="30"/>
        </w:rPr>
        <w:t>卡充值业务由会计梁国伟负责；其实际经手的发票是公司发的补助，票面金额为</w:t>
      </w:r>
      <w:r>
        <w:rPr>
          <w:rFonts w:hint="eastAsia"/>
          <w:sz w:val="30"/>
          <w:szCs w:val="30"/>
        </w:rPr>
        <w:t>300</w:t>
      </w:r>
      <w:r>
        <w:rPr>
          <w:rFonts w:hint="eastAsia"/>
          <w:sz w:val="30"/>
          <w:szCs w:val="30"/>
        </w:rPr>
        <w:t>或</w:t>
      </w:r>
      <w:r>
        <w:rPr>
          <w:rFonts w:hint="eastAsia"/>
          <w:sz w:val="30"/>
          <w:szCs w:val="30"/>
        </w:rPr>
        <w:t>800</w:t>
      </w:r>
      <w:r>
        <w:rPr>
          <w:rFonts w:hint="eastAsia"/>
          <w:sz w:val="30"/>
          <w:szCs w:val="30"/>
        </w:rPr>
        <w:t>元，其他部分加油发票其虽签名但实际未经手，不清楚是否真实，是梁国伟或李某</w:t>
      </w:r>
      <w:r>
        <w:rPr>
          <w:rFonts w:hint="eastAsia"/>
          <w:sz w:val="30"/>
          <w:szCs w:val="30"/>
        </w:rPr>
        <w:t>1</w:t>
      </w:r>
      <w:r>
        <w:rPr>
          <w:rFonts w:hint="eastAsia"/>
          <w:sz w:val="30"/>
          <w:szCs w:val="30"/>
        </w:rPr>
        <w:t>叫其签名的。其对嘉兴公司有其签名的汽油费发票进行了辨认，对嘉兴公司</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月燃油费现金报销情况进行了辨认。</w:t>
      </w:r>
    </w:p>
    <w:p w14:paraId="0618D39E" w14:textId="77777777" w:rsidR="002F51AC" w:rsidRDefault="002F51AC">
      <w:pPr>
        <w:spacing w:line="500" w:lineRule="atLeast"/>
        <w:ind w:firstLine="600"/>
        <w:divId w:val="721563684"/>
        <w:rPr>
          <w:rFonts w:hint="eastAsia"/>
          <w:sz w:val="30"/>
          <w:szCs w:val="30"/>
        </w:rPr>
      </w:pPr>
      <w:r>
        <w:rPr>
          <w:rFonts w:hint="eastAsia"/>
          <w:sz w:val="30"/>
          <w:szCs w:val="30"/>
        </w:rPr>
        <w:t>8.</w:t>
      </w:r>
      <w:r>
        <w:rPr>
          <w:rFonts w:hint="eastAsia"/>
          <w:sz w:val="30"/>
          <w:szCs w:val="30"/>
        </w:rPr>
        <w:t>证人张某</w:t>
      </w:r>
      <w:r>
        <w:rPr>
          <w:rFonts w:hint="eastAsia"/>
          <w:sz w:val="30"/>
          <w:szCs w:val="30"/>
        </w:rPr>
        <w:t>2</w:t>
      </w:r>
      <w:r>
        <w:rPr>
          <w:rFonts w:hint="eastAsia"/>
          <w:sz w:val="30"/>
          <w:szCs w:val="30"/>
        </w:rPr>
        <w:t>证言：其是嘉兴公司调度室车队长。公司成立时在江某加油站加油，张某</w:t>
      </w:r>
      <w:r>
        <w:rPr>
          <w:rFonts w:hint="eastAsia"/>
          <w:sz w:val="30"/>
          <w:szCs w:val="30"/>
        </w:rPr>
        <w:t>1</w:t>
      </w:r>
      <w:r>
        <w:rPr>
          <w:rFonts w:hint="eastAsia"/>
          <w:sz w:val="30"/>
          <w:szCs w:val="30"/>
        </w:rPr>
        <w:t>在任时在芹洋加油站加油，通过</w:t>
      </w:r>
      <w:r>
        <w:rPr>
          <w:rFonts w:hint="eastAsia"/>
          <w:sz w:val="30"/>
          <w:szCs w:val="30"/>
        </w:rPr>
        <w:t>IC</w:t>
      </w:r>
      <w:r>
        <w:rPr>
          <w:rFonts w:hint="eastAsia"/>
          <w:sz w:val="30"/>
          <w:szCs w:val="30"/>
        </w:rPr>
        <w:t>卡充值和司机挂账月结形式加油，月结和</w:t>
      </w:r>
      <w:r>
        <w:rPr>
          <w:rFonts w:hint="eastAsia"/>
          <w:sz w:val="30"/>
          <w:szCs w:val="30"/>
        </w:rPr>
        <w:t>IC</w:t>
      </w:r>
      <w:r>
        <w:rPr>
          <w:rFonts w:hint="eastAsia"/>
          <w:sz w:val="30"/>
          <w:szCs w:val="30"/>
        </w:rPr>
        <w:t>卡充值业务由会计梁国伟负责；</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月始其在每个月结账时在汽油费发票中签名，大额单据，几万到几十万都有，其签名时知道这些发票都是虚假的，是梁国伟、李某</w:t>
      </w:r>
      <w:r>
        <w:rPr>
          <w:rFonts w:hint="eastAsia"/>
          <w:sz w:val="30"/>
          <w:szCs w:val="30"/>
        </w:rPr>
        <w:t>1</w:t>
      </w:r>
      <w:r>
        <w:rPr>
          <w:rFonts w:hint="eastAsia"/>
          <w:sz w:val="30"/>
          <w:szCs w:val="30"/>
        </w:rPr>
        <w:t>叫其签名。其对嘉兴公司汽油费发票进行了辨认，小部分是其经手的实际开支，大部分其未经手的，是嘉兴公司套取资金的。另外对嘉兴公司</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月燃油费现金报销情况进行了辨认。</w:t>
      </w:r>
    </w:p>
    <w:p w14:paraId="017B04CE" w14:textId="77777777" w:rsidR="002F51AC" w:rsidRDefault="002F51AC">
      <w:pPr>
        <w:spacing w:line="500" w:lineRule="atLeast"/>
        <w:ind w:firstLine="600"/>
        <w:divId w:val="1766533049"/>
        <w:rPr>
          <w:rFonts w:hint="eastAsia"/>
          <w:sz w:val="30"/>
          <w:szCs w:val="30"/>
        </w:rPr>
      </w:pPr>
      <w:r>
        <w:rPr>
          <w:rFonts w:hint="eastAsia"/>
          <w:sz w:val="30"/>
          <w:szCs w:val="30"/>
        </w:rPr>
        <w:t>9.</w:t>
      </w:r>
      <w:r>
        <w:rPr>
          <w:rFonts w:hint="eastAsia"/>
          <w:sz w:val="30"/>
          <w:szCs w:val="30"/>
        </w:rPr>
        <w:t>证人吴某证言：其是江某加油站营业员，主要职责为客户加油、开发票、</w:t>
      </w:r>
      <w:r>
        <w:rPr>
          <w:rFonts w:hint="eastAsia"/>
          <w:sz w:val="30"/>
          <w:szCs w:val="30"/>
        </w:rPr>
        <w:t>IC</w:t>
      </w:r>
      <w:r>
        <w:rPr>
          <w:rFonts w:hint="eastAsia"/>
          <w:sz w:val="30"/>
          <w:szCs w:val="30"/>
        </w:rPr>
        <w:t>卡充值等。</w:t>
      </w:r>
      <w:r>
        <w:rPr>
          <w:rFonts w:hint="eastAsia"/>
          <w:sz w:val="30"/>
          <w:szCs w:val="30"/>
        </w:rPr>
        <w:t>2008</w:t>
      </w:r>
      <w:r>
        <w:rPr>
          <w:rFonts w:hint="eastAsia"/>
          <w:sz w:val="30"/>
          <w:szCs w:val="30"/>
        </w:rPr>
        <w:t>年嘉兴公司车辆开始在江某加油站定点加油，由梁国伟每个月进行一次</w:t>
      </w:r>
      <w:r>
        <w:rPr>
          <w:rFonts w:hint="eastAsia"/>
          <w:sz w:val="30"/>
          <w:szCs w:val="30"/>
        </w:rPr>
        <w:t>IC</w:t>
      </w:r>
      <w:r>
        <w:rPr>
          <w:rFonts w:hint="eastAsia"/>
          <w:sz w:val="30"/>
          <w:szCs w:val="30"/>
        </w:rPr>
        <w:t>卡充值，由其或同事梁某接待。梁国伟先是将金额转账至石油公司账户，后到加油站进行</w:t>
      </w:r>
      <w:r>
        <w:rPr>
          <w:rFonts w:hint="eastAsia"/>
          <w:sz w:val="30"/>
          <w:szCs w:val="30"/>
        </w:rPr>
        <w:t>IC</w:t>
      </w:r>
      <w:r>
        <w:rPr>
          <w:rFonts w:hint="eastAsia"/>
          <w:sz w:val="30"/>
          <w:szCs w:val="30"/>
        </w:rPr>
        <w:t>卡分割充值，可选择全部充入嘉兴公司的</w:t>
      </w:r>
      <w:r>
        <w:rPr>
          <w:rFonts w:hint="eastAsia"/>
          <w:sz w:val="30"/>
          <w:szCs w:val="30"/>
        </w:rPr>
        <w:t>IC</w:t>
      </w:r>
      <w:r>
        <w:rPr>
          <w:rFonts w:hint="eastAsia"/>
          <w:sz w:val="30"/>
          <w:szCs w:val="30"/>
        </w:rPr>
        <w:t>卡，也可换成等额的充值卡。有些客户加油后不开具发票，油站系统会有记录，梁某便叫其将这些数据开具为“嘉兴公司”的发票。</w:t>
      </w:r>
    </w:p>
    <w:p w14:paraId="67741359" w14:textId="77777777" w:rsidR="002F51AC" w:rsidRDefault="002F51AC">
      <w:pPr>
        <w:spacing w:line="500" w:lineRule="atLeast"/>
        <w:ind w:firstLine="600"/>
        <w:divId w:val="1858814605"/>
        <w:rPr>
          <w:rFonts w:hint="eastAsia"/>
          <w:sz w:val="30"/>
          <w:szCs w:val="30"/>
        </w:rPr>
      </w:pPr>
      <w:r>
        <w:rPr>
          <w:rFonts w:hint="eastAsia"/>
          <w:sz w:val="30"/>
          <w:szCs w:val="30"/>
        </w:rPr>
        <w:t>10.</w:t>
      </w:r>
      <w:r>
        <w:rPr>
          <w:rFonts w:hint="eastAsia"/>
          <w:sz w:val="30"/>
          <w:szCs w:val="30"/>
        </w:rPr>
        <w:t>证人梁某证言：其是江某加油站营业员，主要负责为客户的加油</w:t>
      </w:r>
      <w:r>
        <w:rPr>
          <w:rFonts w:hint="eastAsia"/>
          <w:sz w:val="30"/>
          <w:szCs w:val="30"/>
        </w:rPr>
        <w:t>IC</w:t>
      </w:r>
      <w:r>
        <w:rPr>
          <w:rFonts w:hint="eastAsia"/>
          <w:sz w:val="30"/>
          <w:szCs w:val="30"/>
        </w:rPr>
        <w:t>卡主卡充值、开具汽油发票。</w:t>
      </w:r>
      <w:r>
        <w:rPr>
          <w:rFonts w:hint="eastAsia"/>
          <w:sz w:val="30"/>
          <w:szCs w:val="30"/>
        </w:rPr>
        <w:t>2008</w:t>
      </w:r>
      <w:r>
        <w:rPr>
          <w:rFonts w:hint="eastAsia"/>
          <w:sz w:val="30"/>
          <w:szCs w:val="30"/>
        </w:rPr>
        <w:t>年始嘉兴公司押运车会在江某加油站加油，</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月梁国伟代表嘉兴公司来办理了一张加油</w:t>
      </w:r>
      <w:r>
        <w:rPr>
          <w:rFonts w:hint="eastAsia"/>
          <w:sz w:val="30"/>
          <w:szCs w:val="30"/>
        </w:rPr>
        <w:t>IC</w:t>
      </w:r>
      <w:r>
        <w:rPr>
          <w:rFonts w:hint="eastAsia"/>
          <w:sz w:val="30"/>
          <w:szCs w:val="30"/>
        </w:rPr>
        <w:t>卡主卡（持卡人为梁国伟），此后梁国伟便代表嘉兴公司通过银行转账方式将嘉兴公司加油</w:t>
      </w:r>
      <w:r>
        <w:rPr>
          <w:rFonts w:hint="eastAsia"/>
          <w:sz w:val="30"/>
          <w:szCs w:val="30"/>
        </w:rPr>
        <w:t>IC</w:t>
      </w:r>
      <w:r>
        <w:rPr>
          <w:rFonts w:hint="eastAsia"/>
          <w:sz w:val="30"/>
          <w:szCs w:val="30"/>
        </w:rPr>
        <w:t>卡主卡充值的钱转账到中石化梅州分公司账户上或者是到加油站通过刷银行卡方式将钱支付到中石化梅州分公司账户上，其按梁国伟要求将主卡的金额分到各张副卡上，同时开具发票。因一些顾客加油后无开具发票，</w:t>
      </w:r>
      <w:r>
        <w:rPr>
          <w:rFonts w:hint="eastAsia"/>
          <w:sz w:val="30"/>
          <w:szCs w:val="30"/>
        </w:rPr>
        <w:t>2009</w:t>
      </w:r>
      <w:r>
        <w:rPr>
          <w:rFonts w:hint="eastAsia"/>
          <w:sz w:val="30"/>
          <w:szCs w:val="30"/>
        </w:rPr>
        <w:t>年上半年开始，其按梁国伟要求将此类金额开具成付款单位为“嘉兴公司”的汽油发票，发票金额均为</w:t>
      </w:r>
      <w:r>
        <w:rPr>
          <w:rFonts w:hint="eastAsia"/>
          <w:sz w:val="30"/>
          <w:szCs w:val="30"/>
        </w:rPr>
        <w:t>200-500</w:t>
      </w:r>
      <w:r>
        <w:rPr>
          <w:rFonts w:hint="eastAsia"/>
          <w:sz w:val="30"/>
          <w:szCs w:val="30"/>
        </w:rPr>
        <w:t>元不等，另外其还会叫其同事吴某为梁国伟开具此类发票，此类发票积累到一定数量时梁国伟便来拿走。梁国伟转账到中石化梅州分公司账户后，会要求将加油款充值到加油</w:t>
      </w:r>
      <w:r>
        <w:rPr>
          <w:rFonts w:hint="eastAsia"/>
          <w:sz w:val="30"/>
          <w:szCs w:val="30"/>
        </w:rPr>
        <w:t>IC</w:t>
      </w:r>
      <w:r>
        <w:rPr>
          <w:rFonts w:hint="eastAsia"/>
          <w:sz w:val="30"/>
          <w:szCs w:val="30"/>
        </w:rPr>
        <w:t>卡主卡中去，还会要求将这些加油款用于购买加油充值卡（一般面额为</w:t>
      </w:r>
      <w:r>
        <w:rPr>
          <w:rFonts w:hint="eastAsia"/>
          <w:sz w:val="30"/>
          <w:szCs w:val="30"/>
        </w:rPr>
        <w:t>1000</w:t>
      </w:r>
      <w:r>
        <w:rPr>
          <w:rFonts w:hint="eastAsia"/>
          <w:sz w:val="30"/>
          <w:szCs w:val="30"/>
        </w:rPr>
        <w:t>元），然后其亦开具付款单位为“嘉兴公司”的汽油发票给梁国伟。</w:t>
      </w:r>
    </w:p>
    <w:p w14:paraId="6B17263B" w14:textId="77777777" w:rsidR="002F51AC" w:rsidRDefault="002F51AC">
      <w:pPr>
        <w:spacing w:line="500" w:lineRule="atLeast"/>
        <w:ind w:firstLine="600"/>
        <w:divId w:val="698117518"/>
        <w:rPr>
          <w:rFonts w:hint="eastAsia"/>
          <w:sz w:val="30"/>
          <w:szCs w:val="30"/>
        </w:rPr>
      </w:pPr>
      <w:r>
        <w:rPr>
          <w:rFonts w:hint="eastAsia"/>
          <w:sz w:val="30"/>
          <w:szCs w:val="30"/>
        </w:rPr>
        <w:t>11.</w:t>
      </w:r>
      <w:r>
        <w:rPr>
          <w:rFonts w:hint="eastAsia"/>
          <w:sz w:val="30"/>
          <w:szCs w:val="30"/>
        </w:rPr>
        <w:t>证人陆某</w:t>
      </w:r>
      <w:r>
        <w:rPr>
          <w:rFonts w:hint="eastAsia"/>
          <w:sz w:val="30"/>
          <w:szCs w:val="30"/>
        </w:rPr>
        <w:t>1</w:t>
      </w:r>
      <w:r>
        <w:rPr>
          <w:rFonts w:hint="eastAsia"/>
          <w:sz w:val="30"/>
          <w:szCs w:val="30"/>
        </w:rPr>
        <w:t>证言：其在淘宝上曾向名为“发烧高清”的淘宝用户购买过中石化充值卡。其帮妻子在淘宝网上开了一家网店主要卖加油充值卡，在网店上发布了收购中石化充值卡的信息，淘宝用户“发烧高清”主动与其联系。好多年前其便向“发烧高清”购买中石化充值卡，开始是通过支付宝付款，</w:t>
      </w:r>
      <w:r>
        <w:rPr>
          <w:rFonts w:hint="eastAsia"/>
          <w:sz w:val="30"/>
          <w:szCs w:val="30"/>
        </w:rPr>
        <w:t>2016</w:t>
      </w:r>
      <w:r>
        <w:rPr>
          <w:rFonts w:hint="eastAsia"/>
          <w:sz w:val="30"/>
          <w:szCs w:val="30"/>
        </w:rPr>
        <w:t>年后通过银行转账方式支付款项，“发烧高清”的银行账户名是梁国伟，银行账号是</w:t>
      </w:r>
      <w:r>
        <w:rPr>
          <w:rFonts w:hint="eastAsia"/>
          <w:sz w:val="30"/>
          <w:szCs w:val="30"/>
        </w:rPr>
        <w:t>43</w:t>
      </w:r>
      <w:r>
        <w:rPr>
          <w:rFonts w:hint="eastAsia"/>
          <w:sz w:val="30"/>
          <w:szCs w:val="30"/>
        </w:rPr>
        <w:t>×××</w:t>
      </w:r>
      <w:r>
        <w:rPr>
          <w:rFonts w:hint="eastAsia"/>
          <w:sz w:val="30"/>
          <w:szCs w:val="30"/>
        </w:rPr>
        <w:t>65</w:t>
      </w:r>
      <w:r>
        <w:rPr>
          <w:rFonts w:hint="eastAsia"/>
          <w:sz w:val="30"/>
          <w:szCs w:val="30"/>
        </w:rPr>
        <w:t>。其向“发烧高清”购买的中石化充值卡面额均是</w:t>
      </w:r>
      <w:r>
        <w:rPr>
          <w:rFonts w:hint="eastAsia"/>
          <w:sz w:val="30"/>
          <w:szCs w:val="30"/>
        </w:rPr>
        <w:t>1000</w:t>
      </w:r>
      <w:r>
        <w:rPr>
          <w:rFonts w:hint="eastAsia"/>
          <w:sz w:val="30"/>
          <w:szCs w:val="30"/>
        </w:rPr>
        <w:t>元的，以</w:t>
      </w:r>
      <w:r>
        <w:rPr>
          <w:rFonts w:hint="eastAsia"/>
          <w:sz w:val="30"/>
          <w:szCs w:val="30"/>
        </w:rPr>
        <w:t>96</w:t>
      </w:r>
      <w:r>
        <w:rPr>
          <w:rFonts w:hint="eastAsia"/>
          <w:sz w:val="30"/>
          <w:szCs w:val="30"/>
        </w:rPr>
        <w:t>折购买，具体金额以支付宝记录和银行转账记录为准。其向侦查机关提供了淘宝交易记录，经统计，共</w:t>
      </w:r>
      <w:r>
        <w:rPr>
          <w:rFonts w:hint="eastAsia"/>
          <w:sz w:val="30"/>
          <w:szCs w:val="30"/>
        </w:rPr>
        <w:t>163000</w:t>
      </w:r>
      <w:r>
        <w:rPr>
          <w:rFonts w:hint="eastAsia"/>
          <w:sz w:val="30"/>
          <w:szCs w:val="30"/>
        </w:rPr>
        <w:t>元，</w:t>
      </w:r>
      <w:r>
        <w:rPr>
          <w:rFonts w:hint="eastAsia"/>
          <w:sz w:val="30"/>
          <w:szCs w:val="30"/>
        </w:rPr>
        <w:t>96</w:t>
      </w:r>
      <w:r>
        <w:rPr>
          <w:rFonts w:hint="eastAsia"/>
          <w:sz w:val="30"/>
          <w:szCs w:val="30"/>
        </w:rPr>
        <w:t>折售卖价</w:t>
      </w:r>
      <w:r>
        <w:rPr>
          <w:rFonts w:hint="eastAsia"/>
          <w:sz w:val="30"/>
          <w:szCs w:val="30"/>
        </w:rPr>
        <w:t>156480</w:t>
      </w:r>
      <w:r>
        <w:rPr>
          <w:rFonts w:hint="eastAsia"/>
          <w:sz w:val="30"/>
          <w:szCs w:val="30"/>
        </w:rPr>
        <w:t>元，其中支付宝转账</w:t>
      </w:r>
      <w:r>
        <w:rPr>
          <w:rFonts w:hint="eastAsia"/>
          <w:sz w:val="30"/>
          <w:szCs w:val="30"/>
        </w:rPr>
        <w:t>4</w:t>
      </w:r>
      <w:r>
        <w:rPr>
          <w:rFonts w:hint="eastAsia"/>
          <w:sz w:val="30"/>
          <w:szCs w:val="30"/>
        </w:rPr>
        <w:t>笔共</w:t>
      </w:r>
      <w:r>
        <w:rPr>
          <w:rFonts w:hint="eastAsia"/>
          <w:sz w:val="30"/>
          <w:szCs w:val="30"/>
        </w:rPr>
        <w:t>55680</w:t>
      </w:r>
      <w:r>
        <w:rPr>
          <w:rFonts w:hint="eastAsia"/>
          <w:sz w:val="30"/>
          <w:szCs w:val="30"/>
        </w:rPr>
        <w:t>元，银行转账</w:t>
      </w:r>
      <w:r>
        <w:rPr>
          <w:rFonts w:hint="eastAsia"/>
          <w:sz w:val="30"/>
          <w:szCs w:val="30"/>
        </w:rPr>
        <w:t>6</w:t>
      </w:r>
      <w:r>
        <w:rPr>
          <w:rFonts w:hint="eastAsia"/>
          <w:sz w:val="30"/>
          <w:szCs w:val="30"/>
        </w:rPr>
        <w:t>笔共</w:t>
      </w:r>
      <w:r>
        <w:rPr>
          <w:rFonts w:hint="eastAsia"/>
          <w:sz w:val="30"/>
          <w:szCs w:val="30"/>
        </w:rPr>
        <w:t>100800</w:t>
      </w:r>
      <w:r>
        <w:rPr>
          <w:rFonts w:hint="eastAsia"/>
          <w:sz w:val="30"/>
          <w:szCs w:val="30"/>
        </w:rPr>
        <w:t>元。其对交易记录及转账记录进行了辩认。</w:t>
      </w:r>
    </w:p>
    <w:p w14:paraId="7222961F" w14:textId="77777777" w:rsidR="002F51AC" w:rsidRDefault="002F51AC">
      <w:pPr>
        <w:spacing w:line="500" w:lineRule="atLeast"/>
        <w:ind w:firstLine="600"/>
        <w:divId w:val="224336869"/>
        <w:rPr>
          <w:rFonts w:hint="eastAsia"/>
          <w:sz w:val="30"/>
          <w:szCs w:val="30"/>
        </w:rPr>
      </w:pPr>
      <w:r>
        <w:rPr>
          <w:rFonts w:hint="eastAsia"/>
          <w:sz w:val="30"/>
          <w:szCs w:val="30"/>
        </w:rPr>
        <w:t>12.</w:t>
      </w:r>
      <w:r>
        <w:rPr>
          <w:rFonts w:hint="eastAsia"/>
          <w:sz w:val="30"/>
          <w:szCs w:val="30"/>
        </w:rPr>
        <w:t>证人黎某证言：其是梁国伟妻子。知道梁国伟为自己和二女儿购买了商业保险，登记在其名下的号牌为粤Ｍ×××××雪佛兰小车是梁国伟出钱购买的，梁国伟借给廖小军</w:t>
      </w:r>
      <w:r>
        <w:rPr>
          <w:rFonts w:hint="eastAsia"/>
          <w:sz w:val="30"/>
          <w:szCs w:val="30"/>
        </w:rPr>
        <w:t>100</w:t>
      </w:r>
      <w:r>
        <w:rPr>
          <w:rFonts w:hint="eastAsia"/>
          <w:sz w:val="30"/>
          <w:szCs w:val="30"/>
        </w:rPr>
        <w:t>万元但其中有</w:t>
      </w:r>
      <w:r>
        <w:rPr>
          <w:rFonts w:hint="eastAsia"/>
          <w:sz w:val="30"/>
          <w:szCs w:val="30"/>
        </w:rPr>
        <w:t>40</w:t>
      </w:r>
      <w:r>
        <w:rPr>
          <w:rFonts w:hint="eastAsia"/>
          <w:sz w:val="30"/>
          <w:szCs w:val="30"/>
        </w:rPr>
        <w:t>万元是梁国伟母亲出资。其提供了机动车登记证书、行驶证、机动车销售统一发票。</w:t>
      </w:r>
    </w:p>
    <w:p w14:paraId="33E62AA9" w14:textId="77777777" w:rsidR="002F51AC" w:rsidRDefault="002F51AC">
      <w:pPr>
        <w:spacing w:line="500" w:lineRule="atLeast"/>
        <w:ind w:firstLine="600"/>
        <w:divId w:val="726538519"/>
        <w:rPr>
          <w:rFonts w:hint="eastAsia"/>
          <w:sz w:val="30"/>
          <w:szCs w:val="30"/>
        </w:rPr>
      </w:pPr>
      <w:r>
        <w:rPr>
          <w:rFonts w:hint="eastAsia"/>
          <w:sz w:val="30"/>
          <w:szCs w:val="30"/>
        </w:rPr>
        <w:t>13.</w:t>
      </w:r>
      <w:r>
        <w:rPr>
          <w:rFonts w:hint="eastAsia"/>
          <w:sz w:val="30"/>
          <w:szCs w:val="30"/>
        </w:rPr>
        <w:t>证人曾某</w:t>
      </w:r>
      <w:r>
        <w:rPr>
          <w:rFonts w:hint="eastAsia"/>
          <w:sz w:val="30"/>
          <w:szCs w:val="30"/>
        </w:rPr>
        <w:t>1</w:t>
      </w:r>
      <w:r>
        <w:rPr>
          <w:rFonts w:hint="eastAsia"/>
          <w:sz w:val="30"/>
          <w:szCs w:val="30"/>
        </w:rPr>
        <w:t>证言：芹洋加油站是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月开业，法人代表是其丈夫陈某。大概</w:t>
      </w:r>
      <w:r>
        <w:rPr>
          <w:rFonts w:hint="eastAsia"/>
          <w:sz w:val="30"/>
          <w:szCs w:val="30"/>
        </w:rPr>
        <w:t>2014</w:t>
      </w:r>
      <w:r>
        <w:rPr>
          <w:rFonts w:hint="eastAsia"/>
          <w:sz w:val="30"/>
          <w:szCs w:val="30"/>
        </w:rPr>
        <w:t>年始嘉兴公司车辆会在其油站加油，采取记账形式，每月统一结账，梁部长会来核对记账单，由其开具发票交给梁部长，几天后梁部长会把加油费用以网银转账方式支付到油站账户，一直持续到</w:t>
      </w:r>
      <w:r>
        <w:rPr>
          <w:rFonts w:hint="eastAsia"/>
          <w:sz w:val="30"/>
          <w:szCs w:val="30"/>
        </w:rPr>
        <w:t>2017</w:t>
      </w:r>
      <w:r>
        <w:rPr>
          <w:rFonts w:hint="eastAsia"/>
          <w:sz w:val="30"/>
          <w:szCs w:val="30"/>
        </w:rPr>
        <w:t>年，后采用加油卡充值形式，嘉兴公司钱到其加油站账户后其给嘉兴公司的加油卡充值并开具发票，梁部长会来拿充值好的加油卡和发票。梁部长在结账时会要求在实际记账金额的基础上额外增加加油发票金额，</w:t>
      </w:r>
      <w:r>
        <w:rPr>
          <w:rFonts w:hint="eastAsia"/>
          <w:sz w:val="30"/>
          <w:szCs w:val="30"/>
        </w:rPr>
        <w:t>3000</w:t>
      </w:r>
      <w:r>
        <w:rPr>
          <w:rFonts w:hint="eastAsia"/>
          <w:sz w:val="30"/>
          <w:szCs w:val="30"/>
        </w:rPr>
        <w:t>元</w:t>
      </w:r>
      <w:r>
        <w:rPr>
          <w:rFonts w:hint="eastAsia"/>
          <w:sz w:val="30"/>
          <w:szCs w:val="30"/>
        </w:rPr>
        <w:t>-20000</w:t>
      </w:r>
      <w:r>
        <w:rPr>
          <w:rFonts w:hint="eastAsia"/>
          <w:sz w:val="30"/>
          <w:szCs w:val="30"/>
        </w:rPr>
        <w:t>元不等，并让其把增加的部分以加油券（面额</w:t>
      </w:r>
      <w:r>
        <w:rPr>
          <w:rFonts w:hint="eastAsia"/>
          <w:sz w:val="30"/>
          <w:szCs w:val="30"/>
        </w:rPr>
        <w:t>100-300</w:t>
      </w:r>
      <w:r>
        <w:rPr>
          <w:rFonts w:hint="eastAsia"/>
          <w:sz w:val="30"/>
          <w:szCs w:val="30"/>
        </w:rPr>
        <w:t>元）的形式给他，梁部长会按增加后的发票总金额支付到油站账户上。</w:t>
      </w:r>
      <w:r>
        <w:rPr>
          <w:rFonts w:hint="eastAsia"/>
          <w:sz w:val="30"/>
          <w:szCs w:val="30"/>
        </w:rPr>
        <w:t>2016</w:t>
      </w:r>
      <w:r>
        <w:rPr>
          <w:rFonts w:hint="eastAsia"/>
          <w:sz w:val="30"/>
          <w:szCs w:val="30"/>
        </w:rPr>
        <w:t>年油站安装了加油卡充值系统，开始发放加油卡给客户使用，梁部长就要求将额外的加油费兑换成加油卡，金额不确定，由梁部长自己决定。</w:t>
      </w:r>
      <w:r>
        <w:rPr>
          <w:rFonts w:hint="eastAsia"/>
          <w:sz w:val="30"/>
          <w:szCs w:val="30"/>
        </w:rPr>
        <w:t>2017</w:t>
      </w:r>
      <w:r>
        <w:rPr>
          <w:rFonts w:hint="eastAsia"/>
          <w:sz w:val="30"/>
          <w:szCs w:val="30"/>
        </w:rPr>
        <w:t>年后嘉兴公司车辆采用加油卡充值形式，梁部长才没有要求额外增加加油费金额。</w:t>
      </w:r>
    </w:p>
    <w:p w14:paraId="1FFF5190" w14:textId="77777777" w:rsidR="002F51AC" w:rsidRDefault="002F51AC">
      <w:pPr>
        <w:spacing w:line="500" w:lineRule="atLeast"/>
        <w:ind w:firstLine="600"/>
        <w:divId w:val="60836059"/>
        <w:rPr>
          <w:rFonts w:hint="eastAsia"/>
          <w:sz w:val="30"/>
          <w:szCs w:val="30"/>
        </w:rPr>
      </w:pPr>
      <w:r>
        <w:rPr>
          <w:rFonts w:hint="eastAsia"/>
          <w:sz w:val="30"/>
          <w:szCs w:val="30"/>
        </w:rPr>
        <w:t>14.</w:t>
      </w:r>
      <w:r>
        <w:rPr>
          <w:rFonts w:hint="eastAsia"/>
          <w:sz w:val="30"/>
          <w:szCs w:val="30"/>
        </w:rPr>
        <w:t>证人陈某证言：芹洋加油站是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月开业，其是法人代表。</w:t>
      </w:r>
      <w:r>
        <w:rPr>
          <w:rFonts w:hint="eastAsia"/>
          <w:sz w:val="30"/>
          <w:szCs w:val="30"/>
        </w:rPr>
        <w:t>2014</w:t>
      </w:r>
      <w:r>
        <w:rPr>
          <w:rFonts w:hint="eastAsia"/>
          <w:sz w:val="30"/>
          <w:szCs w:val="30"/>
        </w:rPr>
        <w:t>年嘉兴公司车辆开始在油站定点加油，采用月结后转账形式结账，梁国伟会在月底到油站拿发票和加油记账单，嘉兴公司核对后将油费转账到其公司账户上。梁国伟会要求将发票金额开多，于是其和曾某</w:t>
      </w:r>
      <w:r>
        <w:rPr>
          <w:rFonts w:hint="eastAsia"/>
          <w:sz w:val="30"/>
          <w:szCs w:val="30"/>
        </w:rPr>
        <w:t>1</w:t>
      </w:r>
      <w:r>
        <w:rPr>
          <w:rFonts w:hint="eastAsia"/>
          <w:sz w:val="30"/>
          <w:szCs w:val="30"/>
        </w:rPr>
        <w:t>便换成等额的芹洋加油站加油卡或者加油券给梁国伟，直至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p>
    <w:p w14:paraId="20E8D5AF" w14:textId="77777777" w:rsidR="002F51AC" w:rsidRDefault="002F51AC">
      <w:pPr>
        <w:spacing w:line="500" w:lineRule="atLeast"/>
        <w:ind w:firstLine="600"/>
        <w:divId w:val="693654374"/>
        <w:rPr>
          <w:rFonts w:hint="eastAsia"/>
          <w:sz w:val="30"/>
          <w:szCs w:val="30"/>
        </w:rPr>
      </w:pPr>
      <w:r>
        <w:rPr>
          <w:rFonts w:hint="eastAsia"/>
          <w:sz w:val="30"/>
          <w:szCs w:val="30"/>
        </w:rPr>
        <w:t>15.</w:t>
      </w:r>
      <w:r>
        <w:rPr>
          <w:rFonts w:hint="eastAsia"/>
          <w:sz w:val="30"/>
          <w:szCs w:val="30"/>
        </w:rPr>
        <w:t>证人李某</w:t>
      </w:r>
      <w:r>
        <w:rPr>
          <w:rFonts w:hint="eastAsia"/>
          <w:sz w:val="30"/>
          <w:szCs w:val="30"/>
        </w:rPr>
        <w:t>2</w:t>
      </w:r>
      <w:r>
        <w:rPr>
          <w:rFonts w:hint="eastAsia"/>
          <w:sz w:val="30"/>
          <w:szCs w:val="30"/>
        </w:rPr>
        <w:t>证言：其是梅州市公安局职工，因公务员不能在企业担任职务，于是警务保障处副主任曾某</w:t>
      </w:r>
      <w:r>
        <w:rPr>
          <w:rFonts w:hint="eastAsia"/>
          <w:sz w:val="30"/>
          <w:szCs w:val="30"/>
        </w:rPr>
        <w:t>2</w:t>
      </w:r>
      <w:r>
        <w:rPr>
          <w:rFonts w:hint="eastAsia"/>
          <w:sz w:val="30"/>
          <w:szCs w:val="30"/>
        </w:rPr>
        <w:t>叫其于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月始担任嘉兴公司法人代表，不久后嘉兴公司负责人谢某拿了一委托书叫其签名，内容是其委托谢某全权负责处理嘉兴公司一切事务。</w:t>
      </w:r>
    </w:p>
    <w:p w14:paraId="1F5A6248" w14:textId="77777777" w:rsidR="002F51AC" w:rsidRDefault="002F51AC">
      <w:pPr>
        <w:spacing w:line="500" w:lineRule="atLeast"/>
        <w:ind w:firstLine="600"/>
        <w:divId w:val="548610878"/>
        <w:rPr>
          <w:rFonts w:hint="eastAsia"/>
          <w:sz w:val="30"/>
          <w:szCs w:val="30"/>
        </w:rPr>
      </w:pPr>
      <w:r>
        <w:rPr>
          <w:rFonts w:hint="eastAsia"/>
          <w:sz w:val="30"/>
          <w:szCs w:val="30"/>
        </w:rPr>
        <w:t>三、被告人供述</w:t>
      </w:r>
    </w:p>
    <w:p w14:paraId="69793779" w14:textId="77777777" w:rsidR="002F51AC" w:rsidRDefault="002F51AC">
      <w:pPr>
        <w:spacing w:line="500" w:lineRule="atLeast"/>
        <w:ind w:firstLine="600"/>
        <w:divId w:val="629672676"/>
        <w:rPr>
          <w:rFonts w:hint="eastAsia"/>
          <w:sz w:val="30"/>
          <w:szCs w:val="30"/>
        </w:rPr>
      </w:pPr>
      <w:r>
        <w:rPr>
          <w:rFonts w:hint="eastAsia"/>
          <w:sz w:val="30"/>
          <w:szCs w:val="30"/>
        </w:rPr>
        <w:t>梁国伟供述：</w:t>
      </w:r>
      <w:r>
        <w:rPr>
          <w:rFonts w:hint="eastAsia"/>
          <w:sz w:val="30"/>
          <w:szCs w:val="30"/>
        </w:rPr>
        <w:t>2011</w:t>
      </w:r>
      <w:r>
        <w:rPr>
          <w:rFonts w:hint="eastAsia"/>
          <w:sz w:val="30"/>
          <w:szCs w:val="30"/>
        </w:rPr>
        <w:t>年</w:t>
      </w:r>
      <w:r>
        <w:rPr>
          <w:rFonts w:hint="eastAsia"/>
          <w:sz w:val="30"/>
          <w:szCs w:val="30"/>
        </w:rPr>
        <w:t>-2016</w:t>
      </w:r>
      <w:r>
        <w:rPr>
          <w:rFonts w:hint="eastAsia"/>
          <w:sz w:val="30"/>
          <w:szCs w:val="30"/>
        </w:rPr>
        <w:t>年其作为嘉兴公司会计，负责结算嘉兴公司的加油费，定点加油站是江某加油站，本来江某加油站应把汽油费全部充入嘉兴公司加油卡主卡，但其交待加油站人员把汽油费现金换成加油卡的充值卡，累计总额共</w:t>
      </w:r>
      <w:r>
        <w:rPr>
          <w:rFonts w:hint="eastAsia"/>
          <w:sz w:val="30"/>
          <w:szCs w:val="30"/>
        </w:rPr>
        <w:t>161</w:t>
      </w:r>
      <w:r>
        <w:rPr>
          <w:rFonts w:hint="eastAsia"/>
          <w:sz w:val="30"/>
          <w:szCs w:val="30"/>
        </w:rPr>
        <w:t>万元，期间其只将小部分加油充值卡的金额</w:t>
      </w:r>
      <w:r>
        <w:rPr>
          <w:rFonts w:hint="eastAsia"/>
          <w:sz w:val="30"/>
          <w:szCs w:val="30"/>
        </w:rPr>
        <w:t>15.95</w:t>
      </w:r>
      <w:r>
        <w:rPr>
          <w:rFonts w:hint="eastAsia"/>
          <w:sz w:val="30"/>
          <w:szCs w:val="30"/>
        </w:rPr>
        <w:t>万元充入嘉兴公司加油卡主卡，</w:t>
      </w:r>
      <w:r>
        <w:rPr>
          <w:rFonts w:hint="eastAsia"/>
          <w:sz w:val="30"/>
          <w:szCs w:val="30"/>
        </w:rPr>
        <w:t>2012</w:t>
      </w:r>
      <w:r>
        <w:rPr>
          <w:rFonts w:hint="eastAsia"/>
          <w:sz w:val="30"/>
          <w:szCs w:val="30"/>
        </w:rPr>
        <w:t>年底，因市公安局审计检查，其通过自己银行卡先后刷卡支付嘉兴公司燃油费</w:t>
      </w:r>
      <w:r>
        <w:rPr>
          <w:rFonts w:hint="eastAsia"/>
          <w:sz w:val="30"/>
          <w:szCs w:val="30"/>
        </w:rPr>
        <w:t>10.80</w:t>
      </w:r>
      <w:r>
        <w:rPr>
          <w:rFonts w:hint="eastAsia"/>
          <w:sz w:val="30"/>
          <w:szCs w:val="30"/>
        </w:rPr>
        <w:t>万元，剩余的充值卡被其陆续拿到淘宝网以</w:t>
      </w:r>
      <w:r>
        <w:rPr>
          <w:rFonts w:hint="eastAsia"/>
          <w:sz w:val="30"/>
          <w:szCs w:val="30"/>
        </w:rPr>
        <w:t>95</w:t>
      </w:r>
      <w:r>
        <w:rPr>
          <w:rFonts w:hint="eastAsia"/>
          <w:sz w:val="30"/>
          <w:szCs w:val="30"/>
        </w:rPr>
        <w:t>折或</w:t>
      </w:r>
      <w:r>
        <w:rPr>
          <w:rFonts w:hint="eastAsia"/>
          <w:sz w:val="30"/>
          <w:szCs w:val="30"/>
        </w:rPr>
        <w:t>96</w:t>
      </w:r>
      <w:r>
        <w:rPr>
          <w:rFonts w:hint="eastAsia"/>
          <w:sz w:val="30"/>
          <w:szCs w:val="30"/>
        </w:rPr>
        <w:t>折卖给卢某和陆某</w:t>
      </w:r>
      <w:r>
        <w:rPr>
          <w:rFonts w:hint="eastAsia"/>
          <w:sz w:val="30"/>
          <w:szCs w:val="30"/>
        </w:rPr>
        <w:t>2</w:t>
      </w:r>
      <w:r>
        <w:rPr>
          <w:rFonts w:hint="eastAsia"/>
          <w:sz w:val="30"/>
          <w:szCs w:val="30"/>
        </w:rPr>
        <w:t>等人，此金额为</w:t>
      </w:r>
      <w:r>
        <w:rPr>
          <w:rFonts w:hint="eastAsia"/>
          <w:sz w:val="30"/>
          <w:szCs w:val="30"/>
        </w:rPr>
        <w:t>134.25</w:t>
      </w:r>
      <w:r>
        <w:rPr>
          <w:rFonts w:hint="eastAsia"/>
          <w:sz w:val="30"/>
          <w:szCs w:val="30"/>
        </w:rPr>
        <w:t>万元，其自己淘宝名为“发烧高清”；卢某、陆某</w:t>
      </w:r>
      <w:r>
        <w:rPr>
          <w:rFonts w:hint="eastAsia"/>
          <w:sz w:val="30"/>
          <w:szCs w:val="30"/>
        </w:rPr>
        <w:t>2</w:t>
      </w:r>
      <w:r>
        <w:rPr>
          <w:rFonts w:hint="eastAsia"/>
          <w:sz w:val="30"/>
          <w:szCs w:val="30"/>
        </w:rPr>
        <w:t>先是用支付宝支付，后是通过建设银行账户转账；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月期间，其除按照领导张某</w:t>
      </w:r>
      <w:r>
        <w:rPr>
          <w:rFonts w:hint="eastAsia"/>
          <w:sz w:val="30"/>
          <w:szCs w:val="30"/>
        </w:rPr>
        <w:t>1</w:t>
      </w:r>
      <w:r>
        <w:rPr>
          <w:rFonts w:hint="eastAsia"/>
          <w:sz w:val="30"/>
          <w:szCs w:val="30"/>
        </w:rPr>
        <w:t>的交待虚开燃油费发票套取现金</w:t>
      </w:r>
      <w:r>
        <w:rPr>
          <w:rFonts w:hint="eastAsia"/>
          <w:sz w:val="30"/>
          <w:szCs w:val="30"/>
        </w:rPr>
        <w:t>24</w:t>
      </w:r>
      <w:r>
        <w:rPr>
          <w:rFonts w:hint="eastAsia"/>
          <w:sz w:val="30"/>
          <w:szCs w:val="30"/>
        </w:rPr>
        <w:t>万多元用于发放干警职工福利外，在张某</w:t>
      </w:r>
      <w:r>
        <w:rPr>
          <w:rFonts w:hint="eastAsia"/>
          <w:sz w:val="30"/>
          <w:szCs w:val="30"/>
        </w:rPr>
        <w:t>1</w:t>
      </w:r>
      <w:r>
        <w:rPr>
          <w:rFonts w:hint="eastAsia"/>
          <w:sz w:val="30"/>
          <w:szCs w:val="30"/>
        </w:rPr>
        <w:t>不知情的情况下其将个人虚开的汽油费发票混合在一起呈给张某</w:t>
      </w:r>
      <w:r>
        <w:rPr>
          <w:rFonts w:hint="eastAsia"/>
          <w:sz w:val="30"/>
          <w:szCs w:val="30"/>
        </w:rPr>
        <w:t>1</w:t>
      </w:r>
      <w:r>
        <w:rPr>
          <w:rFonts w:hint="eastAsia"/>
          <w:sz w:val="30"/>
          <w:szCs w:val="30"/>
        </w:rPr>
        <w:t>审批，个人陆续套取现金共</w:t>
      </w:r>
      <w:r>
        <w:rPr>
          <w:rFonts w:hint="eastAsia"/>
          <w:sz w:val="30"/>
          <w:szCs w:val="30"/>
        </w:rPr>
        <w:t>12</w:t>
      </w:r>
      <w:r>
        <w:rPr>
          <w:rFonts w:hint="eastAsia"/>
          <w:sz w:val="30"/>
          <w:szCs w:val="30"/>
        </w:rPr>
        <w:t>万元，用于个人消费；</w:t>
      </w:r>
      <w:r>
        <w:rPr>
          <w:rFonts w:hint="eastAsia"/>
          <w:sz w:val="30"/>
          <w:szCs w:val="30"/>
        </w:rPr>
        <w:t>2014</w:t>
      </w:r>
      <w:r>
        <w:rPr>
          <w:rFonts w:hint="eastAsia"/>
          <w:sz w:val="30"/>
          <w:szCs w:val="30"/>
        </w:rPr>
        <w:t>年始，芹洋加油站也成为定点加油站，</w:t>
      </w:r>
      <w:r>
        <w:rPr>
          <w:rFonts w:hint="eastAsia"/>
          <w:sz w:val="30"/>
          <w:szCs w:val="30"/>
        </w:rPr>
        <w:t>2015</w:t>
      </w:r>
      <w:r>
        <w:rPr>
          <w:rFonts w:hint="eastAsia"/>
          <w:sz w:val="30"/>
          <w:szCs w:val="30"/>
        </w:rPr>
        <w:t>年，芹洋加油站开始提供加油券，其按张某</w:t>
      </w:r>
      <w:r>
        <w:rPr>
          <w:rFonts w:hint="eastAsia"/>
          <w:sz w:val="30"/>
          <w:szCs w:val="30"/>
        </w:rPr>
        <w:t>1</w:t>
      </w:r>
      <w:r>
        <w:rPr>
          <w:rFonts w:hint="eastAsia"/>
          <w:sz w:val="30"/>
          <w:szCs w:val="30"/>
        </w:rPr>
        <w:t>交待去拿了加油券，其中张某</w:t>
      </w:r>
      <w:r>
        <w:rPr>
          <w:rFonts w:hint="eastAsia"/>
          <w:sz w:val="30"/>
          <w:szCs w:val="30"/>
        </w:rPr>
        <w:t>1</w:t>
      </w:r>
      <w:r>
        <w:rPr>
          <w:rFonts w:hint="eastAsia"/>
          <w:sz w:val="30"/>
          <w:szCs w:val="30"/>
        </w:rPr>
        <w:t>拿走</w:t>
      </w:r>
      <w:r>
        <w:rPr>
          <w:rFonts w:hint="eastAsia"/>
          <w:sz w:val="30"/>
          <w:szCs w:val="30"/>
        </w:rPr>
        <w:t>3</w:t>
      </w:r>
      <w:r>
        <w:rPr>
          <w:rFonts w:hint="eastAsia"/>
          <w:sz w:val="30"/>
          <w:szCs w:val="30"/>
        </w:rPr>
        <w:t>万元，剩余约</w:t>
      </w:r>
      <w:r>
        <w:rPr>
          <w:rFonts w:hint="eastAsia"/>
          <w:sz w:val="30"/>
          <w:szCs w:val="30"/>
        </w:rPr>
        <w:t>12</w:t>
      </w:r>
      <w:r>
        <w:rPr>
          <w:rFonts w:hint="eastAsia"/>
          <w:sz w:val="30"/>
          <w:szCs w:val="30"/>
        </w:rPr>
        <w:t>万元加油券留下由其掌握，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月张某</w:t>
      </w:r>
      <w:r>
        <w:rPr>
          <w:rFonts w:hint="eastAsia"/>
          <w:sz w:val="30"/>
          <w:szCs w:val="30"/>
        </w:rPr>
        <w:t>1</w:t>
      </w:r>
      <w:r>
        <w:rPr>
          <w:rFonts w:hint="eastAsia"/>
          <w:sz w:val="30"/>
          <w:szCs w:val="30"/>
        </w:rPr>
        <w:t>调走后，此</w:t>
      </w:r>
      <w:r>
        <w:rPr>
          <w:rFonts w:hint="eastAsia"/>
          <w:sz w:val="30"/>
          <w:szCs w:val="30"/>
        </w:rPr>
        <w:t>12</w:t>
      </w:r>
      <w:r>
        <w:rPr>
          <w:rFonts w:hint="eastAsia"/>
          <w:sz w:val="30"/>
          <w:szCs w:val="30"/>
        </w:rPr>
        <w:t>万元加油券就由其支配，未再入嘉兴公</w:t>
      </w:r>
      <w:r>
        <w:rPr>
          <w:rFonts w:hint="eastAsia"/>
          <w:sz w:val="30"/>
          <w:szCs w:val="30"/>
        </w:rPr>
        <w:t>司的账户。另外</w:t>
      </w:r>
      <w:r>
        <w:rPr>
          <w:rFonts w:hint="eastAsia"/>
          <w:sz w:val="30"/>
          <w:szCs w:val="30"/>
        </w:rPr>
        <w:t>2014</w:t>
      </w:r>
      <w:r>
        <w:rPr>
          <w:rFonts w:hint="eastAsia"/>
          <w:sz w:val="30"/>
          <w:szCs w:val="30"/>
        </w:rPr>
        <w:t>年下半年始其在芹洋加油站陆续多次虚增油费，油站老板将虚增的油费用现金返还给其，共约</w:t>
      </w:r>
      <w:r>
        <w:rPr>
          <w:rFonts w:hint="eastAsia"/>
          <w:sz w:val="30"/>
          <w:szCs w:val="30"/>
        </w:rPr>
        <w:t>81</w:t>
      </w:r>
      <w:r>
        <w:rPr>
          <w:rFonts w:hint="eastAsia"/>
          <w:sz w:val="30"/>
          <w:szCs w:val="30"/>
        </w:rPr>
        <w:t>万元，均存入其个人交通银行储蓄卡和建设银行储蓄卡内。上述贪污款其用于购买中国人寿保险、雪佛兰汽车、装修房子、购买股票、淘宝购物、借款给私人、日常生活消费等。</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月底，纪委调查嘉兴公司后，其将芹洋加油站加油卡、加油券、最近二次从芹洋加油站虚增现金</w:t>
      </w:r>
      <w:r>
        <w:rPr>
          <w:rFonts w:hint="eastAsia"/>
          <w:sz w:val="30"/>
          <w:szCs w:val="30"/>
        </w:rPr>
        <w:t>5</w:t>
      </w:r>
      <w:r>
        <w:rPr>
          <w:rFonts w:hint="eastAsia"/>
          <w:sz w:val="30"/>
          <w:szCs w:val="30"/>
        </w:rPr>
        <w:t>万多元使用后剩下的</w:t>
      </w:r>
      <w:r>
        <w:rPr>
          <w:rFonts w:hint="eastAsia"/>
          <w:sz w:val="30"/>
          <w:szCs w:val="30"/>
        </w:rPr>
        <w:t>4</w:t>
      </w:r>
      <w:r>
        <w:rPr>
          <w:rFonts w:hint="eastAsia"/>
          <w:sz w:val="30"/>
          <w:szCs w:val="30"/>
        </w:rPr>
        <w:t>万多元藏匿在梅江区鸿都帝景湾维也纳</w:t>
      </w:r>
      <w:r>
        <w:rPr>
          <w:rFonts w:hint="eastAsia"/>
          <w:sz w:val="30"/>
          <w:szCs w:val="30"/>
        </w:rPr>
        <w:t>6</w:t>
      </w:r>
      <w:r>
        <w:rPr>
          <w:rFonts w:hint="eastAsia"/>
          <w:sz w:val="30"/>
          <w:szCs w:val="30"/>
        </w:rPr>
        <w:t>栋地下停车场（负三层）的通风管道上。</w:t>
      </w:r>
    </w:p>
    <w:p w14:paraId="6A521C8F" w14:textId="77777777" w:rsidR="002F51AC" w:rsidRDefault="002F51AC">
      <w:pPr>
        <w:spacing w:line="500" w:lineRule="atLeast"/>
        <w:ind w:firstLine="600"/>
        <w:divId w:val="1232041590"/>
        <w:rPr>
          <w:rFonts w:hint="eastAsia"/>
          <w:sz w:val="30"/>
          <w:szCs w:val="30"/>
        </w:rPr>
      </w:pPr>
      <w:r>
        <w:rPr>
          <w:rFonts w:hint="eastAsia"/>
          <w:sz w:val="30"/>
          <w:szCs w:val="30"/>
        </w:rPr>
        <w:t>本院认为，被告人梁国伟身为国家工作人员，本应廉洁自律，却利用被委派到国有公司负责会计工作之职务便利，长期采取侵吞、骗取等手段非法占有国有财产，数额巨大，其行为已构成贪污罪，应依法惩处。控方指控的罪名成立。被告人在侦查机关未掌握其个人犯罪行为前主动坦白交待，是自首，依法可从轻处罚。被告人具有揭发他人犯罪行为经查证属实情节，是立功，依法可从轻处罚。被告人家属主动退赃，依法可对被告人酌情从轻处罚。辩护人提出被告人在案发后能主动投案自首、立功且积极退赃依法可从轻处罚的辩护意见，理由充足，予以采纳。根据被告人的犯罪事实、性质、情节及对社会的危害程度，案经本院审判委员会讨论决定，依照《中华人民共和国刑法》第三百八十二条、第三百八十三条第一款（二）项、二、三款、第六十七条第一款、第六十八条、第五十二条、第五十三条、第六十四条之规定，判决如下：</w:t>
      </w:r>
    </w:p>
    <w:p w14:paraId="6B1E8099" w14:textId="77777777" w:rsidR="002F51AC" w:rsidRDefault="002F51AC">
      <w:pPr>
        <w:spacing w:line="500" w:lineRule="atLeast"/>
        <w:ind w:firstLine="600"/>
        <w:divId w:val="703136199"/>
        <w:rPr>
          <w:rFonts w:hint="eastAsia"/>
          <w:sz w:val="30"/>
          <w:szCs w:val="30"/>
        </w:rPr>
      </w:pPr>
      <w:r>
        <w:rPr>
          <w:rFonts w:hint="eastAsia"/>
          <w:sz w:val="30"/>
          <w:szCs w:val="30"/>
        </w:rPr>
        <w:t>一、被告人梁国伟犯贪污罪，判处有期徒刑三年六个月，并处罚金</w:t>
      </w:r>
      <w:r>
        <w:rPr>
          <w:rFonts w:hint="eastAsia"/>
          <w:sz w:val="30"/>
          <w:szCs w:val="30"/>
        </w:rPr>
        <w:t>200000</w:t>
      </w:r>
      <w:r>
        <w:rPr>
          <w:rFonts w:hint="eastAsia"/>
          <w:sz w:val="30"/>
          <w:szCs w:val="30"/>
        </w:rPr>
        <w:t>元。</w:t>
      </w:r>
    </w:p>
    <w:p w14:paraId="0C3867F2" w14:textId="77777777" w:rsidR="002F51AC" w:rsidRDefault="002F51AC">
      <w:pPr>
        <w:spacing w:line="500" w:lineRule="atLeast"/>
        <w:ind w:firstLine="600"/>
        <w:divId w:val="888416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日止。罚金于判决生效之日起一个月内缴纳）</w:t>
      </w:r>
    </w:p>
    <w:p w14:paraId="6AF853DA" w14:textId="77777777" w:rsidR="002F51AC" w:rsidRDefault="002F51AC">
      <w:pPr>
        <w:spacing w:line="500" w:lineRule="atLeast"/>
        <w:ind w:firstLine="600"/>
        <w:divId w:val="1857184999"/>
        <w:rPr>
          <w:rFonts w:hint="eastAsia"/>
          <w:sz w:val="30"/>
          <w:szCs w:val="30"/>
        </w:rPr>
      </w:pPr>
      <w:r>
        <w:rPr>
          <w:rFonts w:hint="eastAsia"/>
          <w:sz w:val="30"/>
          <w:szCs w:val="30"/>
        </w:rPr>
        <w:t>二、涉案赃款</w:t>
      </w:r>
      <w:r>
        <w:rPr>
          <w:rFonts w:hint="eastAsia"/>
          <w:sz w:val="30"/>
          <w:szCs w:val="30"/>
        </w:rPr>
        <w:t>1240521.37</w:t>
      </w:r>
      <w:r>
        <w:rPr>
          <w:rFonts w:hint="eastAsia"/>
          <w:sz w:val="30"/>
          <w:szCs w:val="30"/>
        </w:rPr>
        <w:t>元、号牌为粤Ｍ×××××雪佛兰小汽车（车架号</w:t>
      </w:r>
      <w:r>
        <w:rPr>
          <w:rFonts w:hint="eastAsia"/>
          <w:sz w:val="30"/>
          <w:szCs w:val="30"/>
        </w:rPr>
        <w:t>LSGLP83X7FF274872</w:t>
      </w:r>
      <w:r>
        <w:rPr>
          <w:rFonts w:hint="eastAsia"/>
          <w:sz w:val="30"/>
          <w:szCs w:val="30"/>
        </w:rPr>
        <w:t>，发动机号</w:t>
      </w:r>
      <w:r>
        <w:rPr>
          <w:rFonts w:hint="eastAsia"/>
          <w:sz w:val="30"/>
          <w:szCs w:val="30"/>
        </w:rPr>
        <w:t>153150237</w:t>
      </w:r>
      <w:r>
        <w:rPr>
          <w:rFonts w:hint="eastAsia"/>
          <w:sz w:val="30"/>
          <w:szCs w:val="30"/>
        </w:rPr>
        <w:t>）一辆、芹洋加油站现金券</w:t>
      </w:r>
      <w:r>
        <w:rPr>
          <w:rFonts w:hint="eastAsia"/>
          <w:sz w:val="30"/>
          <w:szCs w:val="30"/>
        </w:rPr>
        <w:t>451</w:t>
      </w:r>
      <w:r>
        <w:rPr>
          <w:rFonts w:hint="eastAsia"/>
          <w:sz w:val="30"/>
          <w:szCs w:val="30"/>
        </w:rPr>
        <w:t>张、芹洋加油站加油卡</w:t>
      </w:r>
      <w:r>
        <w:rPr>
          <w:rFonts w:hint="eastAsia"/>
          <w:sz w:val="30"/>
          <w:szCs w:val="30"/>
        </w:rPr>
        <w:t>8</w:t>
      </w:r>
      <w:r>
        <w:rPr>
          <w:rFonts w:hint="eastAsia"/>
          <w:sz w:val="30"/>
          <w:szCs w:val="30"/>
        </w:rPr>
        <w:t>张，予以没收，上缴国库。</w:t>
      </w:r>
    </w:p>
    <w:p w14:paraId="53B5C117" w14:textId="77777777" w:rsidR="002F51AC" w:rsidRDefault="002F51AC">
      <w:pPr>
        <w:spacing w:line="500" w:lineRule="atLeast"/>
        <w:ind w:firstLine="600"/>
        <w:divId w:val="381636601"/>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7EBD6299" w14:textId="77777777" w:rsidR="002F51AC" w:rsidRDefault="002F51AC">
      <w:pPr>
        <w:spacing w:line="500" w:lineRule="atLeast"/>
        <w:jc w:val="right"/>
        <w:divId w:val="439570597"/>
        <w:rPr>
          <w:rFonts w:hint="eastAsia"/>
          <w:sz w:val="30"/>
          <w:szCs w:val="30"/>
        </w:rPr>
      </w:pPr>
      <w:r>
        <w:rPr>
          <w:rFonts w:hint="eastAsia"/>
          <w:sz w:val="30"/>
          <w:szCs w:val="30"/>
        </w:rPr>
        <w:t>审　判　长　　李秀兰</w:t>
      </w:r>
    </w:p>
    <w:p w14:paraId="427C8037" w14:textId="77777777" w:rsidR="002F51AC" w:rsidRDefault="002F51AC">
      <w:pPr>
        <w:spacing w:line="500" w:lineRule="atLeast"/>
        <w:jc w:val="right"/>
        <w:divId w:val="1847476066"/>
        <w:rPr>
          <w:rFonts w:hint="eastAsia"/>
          <w:sz w:val="30"/>
          <w:szCs w:val="30"/>
        </w:rPr>
      </w:pPr>
      <w:r>
        <w:rPr>
          <w:rFonts w:hint="eastAsia"/>
          <w:sz w:val="30"/>
          <w:szCs w:val="30"/>
        </w:rPr>
        <w:t>人民陪审员　　姚良胜</w:t>
      </w:r>
    </w:p>
    <w:p w14:paraId="3D4FA8E7" w14:textId="77777777" w:rsidR="002F51AC" w:rsidRDefault="002F51AC">
      <w:pPr>
        <w:spacing w:line="500" w:lineRule="atLeast"/>
        <w:jc w:val="right"/>
        <w:divId w:val="478763088"/>
        <w:rPr>
          <w:rFonts w:hint="eastAsia"/>
          <w:sz w:val="30"/>
          <w:szCs w:val="30"/>
        </w:rPr>
      </w:pPr>
      <w:r>
        <w:rPr>
          <w:rFonts w:hint="eastAsia"/>
          <w:sz w:val="30"/>
          <w:szCs w:val="30"/>
        </w:rPr>
        <w:t>人民陪审员　　刘维蓉</w:t>
      </w:r>
    </w:p>
    <w:p w14:paraId="340F877A" w14:textId="77777777" w:rsidR="002F51AC" w:rsidRDefault="002F51AC">
      <w:pPr>
        <w:spacing w:line="500" w:lineRule="atLeast"/>
        <w:jc w:val="right"/>
        <w:divId w:val="268586443"/>
        <w:rPr>
          <w:rFonts w:hint="eastAsia"/>
          <w:sz w:val="30"/>
          <w:szCs w:val="30"/>
        </w:rPr>
      </w:pPr>
      <w:r>
        <w:rPr>
          <w:rFonts w:hint="eastAsia"/>
          <w:sz w:val="30"/>
          <w:szCs w:val="30"/>
        </w:rPr>
        <w:t>二〇一八年十二月十日</w:t>
      </w:r>
    </w:p>
    <w:p w14:paraId="52CD19D4" w14:textId="77777777" w:rsidR="002F51AC" w:rsidRDefault="002F51AC">
      <w:pPr>
        <w:spacing w:line="500" w:lineRule="atLeast"/>
        <w:jc w:val="right"/>
        <w:divId w:val="301740140"/>
        <w:rPr>
          <w:rFonts w:hint="eastAsia"/>
          <w:sz w:val="30"/>
          <w:szCs w:val="30"/>
        </w:rPr>
      </w:pPr>
      <w:r>
        <w:rPr>
          <w:rFonts w:hint="eastAsia"/>
          <w:sz w:val="30"/>
          <w:szCs w:val="30"/>
        </w:rPr>
        <w:t>书　记　员　　凌文强</w:t>
      </w:r>
    </w:p>
    <w:p w14:paraId="2164B0EF" w14:textId="77777777" w:rsidR="002F51AC" w:rsidRDefault="002F51AC">
      <w:pPr>
        <w:spacing w:line="500" w:lineRule="atLeast"/>
        <w:ind w:firstLine="600"/>
        <w:divId w:val="798914713"/>
        <w:rPr>
          <w:rFonts w:hint="eastAsia"/>
          <w:sz w:val="30"/>
          <w:szCs w:val="30"/>
        </w:rPr>
      </w:pPr>
      <w:r>
        <w:rPr>
          <w:rFonts w:hint="eastAsia"/>
          <w:sz w:val="30"/>
          <w:szCs w:val="30"/>
        </w:rPr>
        <w:t>相关法律条文</w:t>
      </w:r>
    </w:p>
    <w:p w14:paraId="2EE48F47" w14:textId="77777777" w:rsidR="002F51AC" w:rsidRDefault="002F51AC">
      <w:pPr>
        <w:spacing w:line="500" w:lineRule="atLeast"/>
        <w:ind w:firstLine="600"/>
        <w:divId w:val="1026641590"/>
        <w:rPr>
          <w:rFonts w:hint="eastAsia"/>
          <w:sz w:val="30"/>
          <w:szCs w:val="30"/>
        </w:rPr>
      </w:pPr>
      <w:r>
        <w:rPr>
          <w:rFonts w:hint="eastAsia"/>
          <w:sz w:val="30"/>
          <w:szCs w:val="30"/>
        </w:rPr>
        <w:t>1</w:t>
      </w:r>
      <w:r>
        <w:rPr>
          <w:rFonts w:hint="eastAsia"/>
          <w:sz w:val="30"/>
          <w:szCs w:val="30"/>
        </w:rPr>
        <w:t>、《中华人民共和国刑法》第三百八十二条国家工作人员利用职务上的便利，侵吞、窃取、骗取或者以其他手段非法占有公共财物的，是贪污罪。</w:t>
      </w:r>
    </w:p>
    <w:p w14:paraId="11595117" w14:textId="77777777" w:rsidR="002F51AC" w:rsidRDefault="002F51AC">
      <w:pPr>
        <w:spacing w:line="500" w:lineRule="atLeast"/>
        <w:ind w:firstLine="600"/>
        <w:divId w:val="9726381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A889EF9" w14:textId="77777777" w:rsidR="002F51AC" w:rsidRDefault="002F51AC">
      <w:pPr>
        <w:spacing w:line="500" w:lineRule="atLeast"/>
        <w:ind w:firstLine="600"/>
        <w:divId w:val="1909412758"/>
        <w:rPr>
          <w:rFonts w:hint="eastAsia"/>
          <w:sz w:val="30"/>
          <w:szCs w:val="30"/>
        </w:rPr>
      </w:pPr>
      <w:r>
        <w:rPr>
          <w:rFonts w:hint="eastAsia"/>
          <w:sz w:val="30"/>
          <w:szCs w:val="30"/>
        </w:rPr>
        <w:t>与前两款所列人员勾结，伙同贪污的，以共犯论处。</w:t>
      </w:r>
    </w:p>
    <w:p w14:paraId="56477219" w14:textId="77777777" w:rsidR="002F51AC" w:rsidRDefault="002F51AC">
      <w:pPr>
        <w:spacing w:line="500" w:lineRule="atLeast"/>
        <w:ind w:firstLine="600"/>
        <w:divId w:val="1392999421"/>
        <w:rPr>
          <w:rFonts w:hint="eastAsia"/>
          <w:sz w:val="30"/>
          <w:szCs w:val="30"/>
        </w:rPr>
      </w:pPr>
      <w:r>
        <w:rPr>
          <w:rFonts w:hint="eastAsia"/>
          <w:sz w:val="30"/>
          <w:szCs w:val="30"/>
        </w:rPr>
        <w:t>2</w:t>
      </w:r>
      <w:r>
        <w:rPr>
          <w:rFonts w:hint="eastAsia"/>
          <w:sz w:val="30"/>
          <w:szCs w:val="30"/>
        </w:rPr>
        <w:t>、《中华人民共和国刑法》第三百八十三条对犯贪污罪的，根据情节轻重，分别依照下列规定处罚：</w:t>
      </w:r>
    </w:p>
    <w:p w14:paraId="0DF11967" w14:textId="77777777" w:rsidR="002F51AC" w:rsidRDefault="002F51AC">
      <w:pPr>
        <w:spacing w:line="500" w:lineRule="atLeast"/>
        <w:ind w:firstLine="600"/>
        <w:divId w:val="1348870365"/>
        <w:rPr>
          <w:rFonts w:hint="eastAsia"/>
          <w:sz w:val="30"/>
          <w:szCs w:val="30"/>
        </w:rPr>
      </w:pPr>
      <w:r>
        <w:rPr>
          <w:rFonts w:hint="eastAsia"/>
          <w:sz w:val="30"/>
          <w:szCs w:val="30"/>
        </w:rPr>
        <w:t>（一）贪污数额较大或者有其他较重情节的，处</w:t>
      </w:r>
      <w:r>
        <w:rPr>
          <w:rFonts w:hint="eastAsia"/>
          <w:sz w:val="30"/>
          <w:szCs w:val="30"/>
        </w:rPr>
        <w:t>3</w:t>
      </w:r>
      <w:r>
        <w:rPr>
          <w:rFonts w:hint="eastAsia"/>
          <w:sz w:val="30"/>
          <w:szCs w:val="30"/>
        </w:rPr>
        <w:t>年以下有期徒刑或者拘役，并处罚金。</w:t>
      </w:r>
    </w:p>
    <w:p w14:paraId="7568429B" w14:textId="77777777" w:rsidR="002F51AC" w:rsidRDefault="002F51AC">
      <w:pPr>
        <w:spacing w:line="500" w:lineRule="atLeast"/>
        <w:ind w:firstLine="600"/>
        <w:divId w:val="1565410193"/>
        <w:rPr>
          <w:rFonts w:hint="eastAsia"/>
          <w:sz w:val="30"/>
          <w:szCs w:val="30"/>
        </w:rPr>
      </w:pPr>
      <w:r>
        <w:rPr>
          <w:rFonts w:hint="eastAsia"/>
          <w:sz w:val="30"/>
          <w:szCs w:val="30"/>
        </w:rPr>
        <w:t>（二）贪污数额巨大或者有其他严重情节的，处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14:paraId="3BD02B5F" w14:textId="77777777" w:rsidR="002F51AC" w:rsidRDefault="002F51AC">
      <w:pPr>
        <w:spacing w:line="500" w:lineRule="atLeast"/>
        <w:ind w:firstLine="600"/>
        <w:divId w:val="592083663"/>
        <w:rPr>
          <w:rFonts w:hint="eastAsia"/>
          <w:sz w:val="30"/>
          <w:szCs w:val="30"/>
        </w:rPr>
      </w:pPr>
      <w:r>
        <w:rPr>
          <w:rFonts w:hint="eastAsia"/>
          <w:sz w:val="30"/>
          <w:szCs w:val="30"/>
        </w:rPr>
        <w:t>（三）贪污数额特别巨大或者有其他特别严重情节的，处</w:t>
      </w:r>
      <w:r>
        <w:rPr>
          <w:rFonts w:hint="eastAsia"/>
          <w:sz w:val="30"/>
          <w:szCs w:val="30"/>
        </w:rPr>
        <w:t>10</w:t>
      </w:r>
      <w:r>
        <w:rPr>
          <w:rFonts w:hint="eastAsia"/>
          <w:sz w:val="30"/>
          <w:szCs w:val="30"/>
        </w:rPr>
        <w:t>年以上有期徒刑或者无期徒刑，并处罚金或者没收财产；数额特别巨大，并使国家和人民利益遭受特别重大损失的，处无期徒刑或者死刑，并处没收财产。</w:t>
      </w:r>
    </w:p>
    <w:p w14:paraId="3C1CA71D" w14:textId="77777777" w:rsidR="002F51AC" w:rsidRDefault="002F51AC">
      <w:pPr>
        <w:spacing w:line="500" w:lineRule="atLeast"/>
        <w:ind w:firstLine="600"/>
        <w:divId w:val="51390771"/>
        <w:rPr>
          <w:rFonts w:hint="eastAsia"/>
          <w:sz w:val="30"/>
          <w:szCs w:val="30"/>
        </w:rPr>
      </w:pPr>
      <w:r>
        <w:rPr>
          <w:rFonts w:hint="eastAsia"/>
          <w:sz w:val="30"/>
          <w:szCs w:val="30"/>
        </w:rPr>
        <w:t>对多次贪污未经处理的，按照累计贪污数额处罚。</w:t>
      </w:r>
    </w:p>
    <w:p w14:paraId="3243E7F1" w14:textId="77777777" w:rsidR="002F51AC" w:rsidRDefault="002F51AC">
      <w:pPr>
        <w:spacing w:line="500" w:lineRule="atLeast"/>
        <w:ind w:firstLine="600"/>
        <w:divId w:val="307368944"/>
        <w:rPr>
          <w:rFonts w:hint="eastAsia"/>
          <w:sz w:val="30"/>
          <w:szCs w:val="30"/>
        </w:rPr>
      </w:pPr>
      <w:r>
        <w:rPr>
          <w:rFonts w:hint="eastAsia"/>
          <w:sz w:val="30"/>
          <w:szCs w:val="30"/>
        </w:rPr>
        <w:t>犯第</w:t>
      </w:r>
      <w:r>
        <w:rPr>
          <w:rFonts w:hint="eastAsia"/>
          <w:sz w:val="30"/>
          <w:szCs w:val="30"/>
        </w:rPr>
        <w:t>1</w:t>
      </w:r>
      <w:r>
        <w:rPr>
          <w:rFonts w:hint="eastAsia"/>
          <w:sz w:val="30"/>
          <w:szCs w:val="30"/>
        </w:rPr>
        <w:t>款罪，在提起公诉前如实供述自己罪行、真诚悔罪、积极退赃，避免、减少损害结果的发生，有第一项规定情形的，可以从轻、减轻或者免除处罚；有第二项、第三项规定情形的，可以从轻处罚。</w:t>
      </w:r>
    </w:p>
    <w:p w14:paraId="7225CB4F" w14:textId="77777777" w:rsidR="002F51AC" w:rsidRDefault="002F51AC">
      <w:pPr>
        <w:spacing w:line="500" w:lineRule="atLeast"/>
        <w:ind w:firstLine="600"/>
        <w:divId w:val="1686982457"/>
        <w:rPr>
          <w:rFonts w:hint="eastAsia"/>
          <w:sz w:val="30"/>
          <w:szCs w:val="30"/>
        </w:rPr>
      </w:pPr>
      <w:r>
        <w:rPr>
          <w:rFonts w:hint="eastAsia"/>
          <w:sz w:val="30"/>
          <w:szCs w:val="30"/>
        </w:rPr>
        <w:t>犯第一款罪，有第三项规定情形的……</w:t>
      </w:r>
      <w:r>
        <w:rPr>
          <w:rFonts w:hint="eastAsia"/>
          <w:sz w:val="30"/>
          <w:szCs w:val="30"/>
        </w:rPr>
        <w:t>..</w:t>
      </w:r>
    </w:p>
    <w:p w14:paraId="2EF58FD5" w14:textId="77777777" w:rsidR="002F51AC" w:rsidRDefault="002F51AC">
      <w:pPr>
        <w:spacing w:line="500" w:lineRule="atLeast"/>
        <w:ind w:firstLine="600"/>
        <w:divId w:val="1265041434"/>
        <w:rPr>
          <w:rFonts w:hint="eastAsia"/>
          <w:sz w:val="30"/>
          <w:szCs w:val="30"/>
        </w:rPr>
      </w:pPr>
      <w:r>
        <w:rPr>
          <w:rFonts w:hint="eastAsia"/>
          <w:sz w:val="30"/>
          <w:szCs w:val="30"/>
        </w:rPr>
        <w:t>3</w:t>
      </w:r>
      <w:r>
        <w:rPr>
          <w:rFonts w:hint="eastAsia"/>
          <w:sz w:val="30"/>
          <w:szCs w:val="30"/>
        </w:rPr>
        <w:t>、《中华人民共和国刑法》第六十七条犯罪以后自动投案，如实供述自己罪行的，是自首。对于自首的犯罪分子，可以从轻或者减轻处罚。其中，犯罪较轻的，可以免除处罚。</w:t>
      </w:r>
    </w:p>
    <w:p w14:paraId="1D9BBB38" w14:textId="77777777" w:rsidR="002F51AC" w:rsidRDefault="002F51AC">
      <w:pPr>
        <w:spacing w:line="500" w:lineRule="atLeast"/>
        <w:ind w:firstLine="600"/>
        <w:divId w:val="15655992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6A08D7" w14:textId="77777777" w:rsidR="002F51AC" w:rsidRDefault="002F51AC">
      <w:pPr>
        <w:spacing w:line="500" w:lineRule="atLeast"/>
        <w:ind w:firstLine="600"/>
        <w:divId w:val="15506536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E21478" w14:textId="77777777" w:rsidR="002F51AC" w:rsidRDefault="002F51AC">
      <w:pPr>
        <w:spacing w:line="500" w:lineRule="atLeast"/>
        <w:ind w:firstLine="600"/>
        <w:divId w:val="1340737801"/>
        <w:rPr>
          <w:rFonts w:hint="eastAsia"/>
          <w:sz w:val="30"/>
          <w:szCs w:val="30"/>
        </w:rPr>
      </w:pPr>
      <w:r>
        <w:rPr>
          <w:rFonts w:hint="eastAsia"/>
          <w:sz w:val="30"/>
          <w:szCs w:val="30"/>
        </w:rPr>
        <w:t>4</w:t>
      </w:r>
      <w:r>
        <w:rPr>
          <w:rFonts w:hint="eastAsia"/>
          <w:sz w:val="30"/>
          <w:szCs w:val="30"/>
        </w:rPr>
        <w:t>、《中华人民共和国刑法》第六十八条犯罪分子有揭发他人犯罪行为，查证属实的，或者提供重要线索，从而得以侦破其他案件等立功表现的，可以从轻或者减轻处罚；有重大立功表现的，可以减轻或者免除处罚。</w:t>
      </w:r>
    </w:p>
    <w:p w14:paraId="0C381CE2" w14:textId="77777777" w:rsidR="002F51AC" w:rsidRDefault="002F51AC">
      <w:pPr>
        <w:spacing w:line="500" w:lineRule="atLeast"/>
        <w:ind w:firstLine="600"/>
        <w:divId w:val="901408246"/>
        <w:rPr>
          <w:rFonts w:hint="eastAsia"/>
          <w:sz w:val="30"/>
          <w:szCs w:val="30"/>
        </w:rPr>
      </w:pPr>
      <w:r>
        <w:rPr>
          <w:rFonts w:hint="eastAsia"/>
          <w:sz w:val="30"/>
          <w:szCs w:val="30"/>
        </w:rPr>
        <w:t>5</w:t>
      </w:r>
      <w:r>
        <w:rPr>
          <w:rFonts w:hint="eastAsia"/>
          <w:sz w:val="30"/>
          <w:szCs w:val="30"/>
        </w:rPr>
        <w:t>、《中华人民共和国刑法》第五十二条判处罚金，应当根据犯罪情节决定罚金数额。</w:t>
      </w:r>
    </w:p>
    <w:p w14:paraId="5FB8C30C" w14:textId="77777777" w:rsidR="002F51AC" w:rsidRDefault="002F51AC">
      <w:pPr>
        <w:spacing w:line="500" w:lineRule="atLeast"/>
        <w:ind w:firstLine="600"/>
        <w:divId w:val="1096172910"/>
        <w:rPr>
          <w:rFonts w:hint="eastAsia"/>
          <w:sz w:val="30"/>
          <w:szCs w:val="30"/>
        </w:rPr>
      </w:pPr>
      <w:r>
        <w:rPr>
          <w:rFonts w:hint="eastAsia"/>
          <w:sz w:val="30"/>
          <w:szCs w:val="30"/>
        </w:rPr>
        <w:t>6</w:t>
      </w: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4E1F7EFF" w14:textId="77777777" w:rsidR="002F51AC" w:rsidRDefault="002F51AC">
      <w:pPr>
        <w:spacing w:line="500" w:lineRule="atLeast"/>
        <w:ind w:firstLine="600"/>
        <w:divId w:val="798500989"/>
        <w:rPr>
          <w:rFonts w:hint="eastAsia"/>
          <w:sz w:val="30"/>
          <w:szCs w:val="30"/>
        </w:rPr>
      </w:pPr>
      <w:r>
        <w:rPr>
          <w:rFonts w:hint="eastAsia"/>
          <w:sz w:val="30"/>
          <w:szCs w:val="30"/>
        </w:rPr>
        <w:t>由于遭遇不能抗拒的灾祸等原因缴纳确实有困难的，经人民法院裁定，可以延期缴纳、酌情减少或者免除。</w:t>
      </w:r>
    </w:p>
    <w:p w14:paraId="2957DC19" w14:textId="77777777" w:rsidR="002F51AC" w:rsidRDefault="002F51AC">
      <w:pPr>
        <w:spacing w:line="500" w:lineRule="atLeast"/>
        <w:ind w:firstLine="600"/>
        <w:divId w:val="1360546439"/>
        <w:rPr>
          <w:rFonts w:hint="eastAsia"/>
          <w:sz w:val="30"/>
          <w:szCs w:val="30"/>
        </w:rPr>
      </w:pPr>
      <w:r>
        <w:rPr>
          <w:rFonts w:hint="eastAsia"/>
          <w:sz w:val="30"/>
          <w:szCs w:val="30"/>
        </w:rPr>
        <w:t>7</w:t>
      </w: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AA36E4B" w14:textId="77777777" w:rsidR="002F51AC" w:rsidRDefault="002F51AC">
      <w:pPr>
        <w:spacing w:line="500" w:lineRule="atLeast"/>
        <w:ind w:firstLine="600"/>
        <w:divId w:val="1159926157"/>
        <w:rPr>
          <w:rFonts w:hint="eastAsia"/>
          <w:sz w:val="30"/>
          <w:szCs w:val="30"/>
        </w:rPr>
      </w:pPr>
      <w:r>
        <w:rPr>
          <w:rFonts w:hint="eastAsia"/>
          <w:sz w:val="30"/>
          <w:szCs w:val="30"/>
        </w:rPr>
        <w:t>8</w:t>
      </w: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ACB0A76" w14:textId="77777777" w:rsidR="002F51AC" w:rsidRDefault="002F51AC">
      <w:pPr>
        <w:spacing w:line="500" w:lineRule="atLeast"/>
        <w:ind w:firstLine="600"/>
        <w:divId w:val="161783145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E9FE" w14:textId="77777777" w:rsidR="002F51AC" w:rsidRDefault="002F51AC" w:rsidP="002F51AC">
      <w:pPr>
        <w:rPr>
          <w:rFonts w:hint="eastAsia"/>
        </w:rPr>
      </w:pPr>
      <w:r>
        <w:separator/>
      </w:r>
    </w:p>
  </w:endnote>
  <w:endnote w:type="continuationSeparator" w:id="0">
    <w:p w14:paraId="3CBB2456" w14:textId="77777777" w:rsidR="002F51AC" w:rsidRDefault="002F51AC" w:rsidP="002F51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96FA" w14:textId="77777777" w:rsidR="002F51AC" w:rsidRDefault="002F51AC" w:rsidP="002F51AC">
      <w:pPr>
        <w:rPr>
          <w:rFonts w:hint="eastAsia"/>
        </w:rPr>
      </w:pPr>
      <w:r>
        <w:separator/>
      </w:r>
    </w:p>
  </w:footnote>
  <w:footnote w:type="continuationSeparator" w:id="0">
    <w:p w14:paraId="482065BE" w14:textId="77777777" w:rsidR="002F51AC" w:rsidRDefault="002F51AC" w:rsidP="002F51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51AC"/>
    <w:rsid w:val="002F51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AC0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51AC"/>
    <w:pPr>
      <w:tabs>
        <w:tab w:val="center" w:pos="4153"/>
        <w:tab w:val="right" w:pos="8306"/>
      </w:tabs>
      <w:snapToGrid w:val="0"/>
      <w:jc w:val="center"/>
    </w:pPr>
    <w:rPr>
      <w:sz w:val="18"/>
      <w:szCs w:val="18"/>
    </w:rPr>
  </w:style>
  <w:style w:type="character" w:customStyle="1" w:styleId="a4">
    <w:name w:val="页眉 字符"/>
    <w:basedOn w:val="a0"/>
    <w:link w:val="a3"/>
    <w:uiPriority w:val="99"/>
    <w:rsid w:val="002F51AC"/>
    <w:rPr>
      <w:rFonts w:ascii="宋体" w:eastAsia="宋体" w:hAnsi="宋体" w:cs="宋体"/>
      <w:sz w:val="18"/>
      <w:szCs w:val="18"/>
    </w:rPr>
  </w:style>
  <w:style w:type="paragraph" w:styleId="a5">
    <w:name w:val="footer"/>
    <w:basedOn w:val="a"/>
    <w:link w:val="a6"/>
    <w:uiPriority w:val="99"/>
    <w:unhideWhenUsed/>
    <w:rsid w:val="002F51AC"/>
    <w:pPr>
      <w:tabs>
        <w:tab w:val="center" w:pos="4153"/>
        <w:tab w:val="right" w:pos="8306"/>
      </w:tabs>
      <w:snapToGrid w:val="0"/>
    </w:pPr>
    <w:rPr>
      <w:sz w:val="18"/>
      <w:szCs w:val="18"/>
    </w:rPr>
  </w:style>
  <w:style w:type="character" w:customStyle="1" w:styleId="a6">
    <w:name w:val="页脚 字符"/>
    <w:basedOn w:val="a0"/>
    <w:link w:val="a5"/>
    <w:uiPriority w:val="99"/>
    <w:rsid w:val="002F51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8971">
      <w:marLeft w:val="0"/>
      <w:marRight w:val="0"/>
      <w:marTop w:val="10"/>
      <w:marBottom w:val="10"/>
      <w:divBdr>
        <w:top w:val="none" w:sz="0" w:space="0" w:color="auto"/>
        <w:left w:val="none" w:sz="0" w:space="0" w:color="auto"/>
        <w:bottom w:val="none" w:sz="0" w:space="0" w:color="auto"/>
        <w:right w:val="none" w:sz="0" w:space="0" w:color="auto"/>
      </w:divBdr>
    </w:div>
    <w:div w:id="51390771">
      <w:marLeft w:val="0"/>
      <w:marRight w:val="0"/>
      <w:marTop w:val="10"/>
      <w:marBottom w:val="10"/>
      <w:divBdr>
        <w:top w:val="none" w:sz="0" w:space="0" w:color="auto"/>
        <w:left w:val="none" w:sz="0" w:space="0" w:color="auto"/>
        <w:bottom w:val="none" w:sz="0" w:space="0" w:color="auto"/>
        <w:right w:val="none" w:sz="0" w:space="0" w:color="auto"/>
      </w:divBdr>
    </w:div>
    <w:div w:id="60836059">
      <w:marLeft w:val="0"/>
      <w:marRight w:val="0"/>
      <w:marTop w:val="10"/>
      <w:marBottom w:val="10"/>
      <w:divBdr>
        <w:top w:val="none" w:sz="0" w:space="0" w:color="auto"/>
        <w:left w:val="none" w:sz="0" w:space="0" w:color="auto"/>
        <w:bottom w:val="none" w:sz="0" w:space="0" w:color="auto"/>
        <w:right w:val="none" w:sz="0" w:space="0" w:color="auto"/>
      </w:divBdr>
    </w:div>
    <w:div w:id="104812516">
      <w:marLeft w:val="0"/>
      <w:marRight w:val="0"/>
      <w:marTop w:val="10"/>
      <w:marBottom w:val="10"/>
      <w:divBdr>
        <w:top w:val="none" w:sz="0" w:space="0" w:color="auto"/>
        <w:left w:val="none" w:sz="0" w:space="0" w:color="auto"/>
        <w:bottom w:val="none" w:sz="0" w:space="0" w:color="auto"/>
        <w:right w:val="none" w:sz="0" w:space="0" w:color="auto"/>
      </w:divBdr>
    </w:div>
    <w:div w:id="107821044">
      <w:marLeft w:val="0"/>
      <w:marRight w:val="0"/>
      <w:marTop w:val="10"/>
      <w:marBottom w:val="10"/>
      <w:divBdr>
        <w:top w:val="none" w:sz="0" w:space="0" w:color="auto"/>
        <w:left w:val="none" w:sz="0" w:space="0" w:color="auto"/>
        <w:bottom w:val="none" w:sz="0" w:space="0" w:color="auto"/>
        <w:right w:val="none" w:sz="0" w:space="0" w:color="auto"/>
      </w:divBdr>
    </w:div>
    <w:div w:id="161822965">
      <w:marLeft w:val="0"/>
      <w:marRight w:val="0"/>
      <w:marTop w:val="10"/>
      <w:marBottom w:val="10"/>
      <w:divBdr>
        <w:top w:val="none" w:sz="0" w:space="0" w:color="auto"/>
        <w:left w:val="none" w:sz="0" w:space="0" w:color="auto"/>
        <w:bottom w:val="none" w:sz="0" w:space="0" w:color="auto"/>
        <w:right w:val="none" w:sz="0" w:space="0" w:color="auto"/>
      </w:divBdr>
    </w:div>
    <w:div w:id="209223098">
      <w:marLeft w:val="0"/>
      <w:marRight w:val="0"/>
      <w:marTop w:val="10"/>
      <w:marBottom w:val="10"/>
      <w:divBdr>
        <w:top w:val="none" w:sz="0" w:space="0" w:color="auto"/>
        <w:left w:val="none" w:sz="0" w:space="0" w:color="auto"/>
        <w:bottom w:val="none" w:sz="0" w:space="0" w:color="auto"/>
        <w:right w:val="none" w:sz="0" w:space="0" w:color="auto"/>
      </w:divBdr>
    </w:div>
    <w:div w:id="224336869">
      <w:marLeft w:val="0"/>
      <w:marRight w:val="0"/>
      <w:marTop w:val="10"/>
      <w:marBottom w:val="10"/>
      <w:divBdr>
        <w:top w:val="none" w:sz="0" w:space="0" w:color="auto"/>
        <w:left w:val="none" w:sz="0" w:space="0" w:color="auto"/>
        <w:bottom w:val="none" w:sz="0" w:space="0" w:color="auto"/>
        <w:right w:val="none" w:sz="0" w:space="0" w:color="auto"/>
      </w:divBdr>
    </w:div>
    <w:div w:id="236940293">
      <w:marLeft w:val="0"/>
      <w:marRight w:val="0"/>
      <w:marTop w:val="10"/>
      <w:marBottom w:val="10"/>
      <w:divBdr>
        <w:top w:val="none" w:sz="0" w:space="0" w:color="auto"/>
        <w:left w:val="none" w:sz="0" w:space="0" w:color="auto"/>
        <w:bottom w:val="none" w:sz="0" w:space="0" w:color="auto"/>
        <w:right w:val="none" w:sz="0" w:space="0" w:color="auto"/>
      </w:divBdr>
    </w:div>
    <w:div w:id="268586443">
      <w:marLeft w:val="0"/>
      <w:marRight w:val="720"/>
      <w:marTop w:val="10"/>
      <w:marBottom w:val="10"/>
      <w:divBdr>
        <w:top w:val="none" w:sz="0" w:space="0" w:color="auto"/>
        <w:left w:val="none" w:sz="0" w:space="0" w:color="auto"/>
        <w:bottom w:val="none" w:sz="0" w:space="0" w:color="auto"/>
        <w:right w:val="none" w:sz="0" w:space="0" w:color="auto"/>
      </w:divBdr>
    </w:div>
    <w:div w:id="301740140">
      <w:marLeft w:val="0"/>
      <w:marRight w:val="720"/>
      <w:marTop w:val="10"/>
      <w:marBottom w:val="10"/>
      <w:divBdr>
        <w:top w:val="none" w:sz="0" w:space="0" w:color="auto"/>
        <w:left w:val="none" w:sz="0" w:space="0" w:color="auto"/>
        <w:bottom w:val="none" w:sz="0" w:space="0" w:color="auto"/>
        <w:right w:val="none" w:sz="0" w:space="0" w:color="auto"/>
      </w:divBdr>
    </w:div>
    <w:div w:id="307368944">
      <w:marLeft w:val="0"/>
      <w:marRight w:val="0"/>
      <w:marTop w:val="10"/>
      <w:marBottom w:val="10"/>
      <w:divBdr>
        <w:top w:val="none" w:sz="0" w:space="0" w:color="auto"/>
        <w:left w:val="none" w:sz="0" w:space="0" w:color="auto"/>
        <w:bottom w:val="none" w:sz="0" w:space="0" w:color="auto"/>
        <w:right w:val="none" w:sz="0" w:space="0" w:color="auto"/>
      </w:divBdr>
    </w:div>
    <w:div w:id="332881101">
      <w:marLeft w:val="0"/>
      <w:marRight w:val="0"/>
      <w:marTop w:val="10"/>
      <w:marBottom w:val="10"/>
      <w:divBdr>
        <w:top w:val="none" w:sz="0" w:space="0" w:color="auto"/>
        <w:left w:val="none" w:sz="0" w:space="0" w:color="auto"/>
        <w:bottom w:val="none" w:sz="0" w:space="0" w:color="auto"/>
        <w:right w:val="none" w:sz="0" w:space="0" w:color="auto"/>
      </w:divBdr>
    </w:div>
    <w:div w:id="381636601">
      <w:marLeft w:val="0"/>
      <w:marRight w:val="0"/>
      <w:marTop w:val="10"/>
      <w:marBottom w:val="10"/>
      <w:divBdr>
        <w:top w:val="none" w:sz="0" w:space="0" w:color="auto"/>
        <w:left w:val="none" w:sz="0" w:space="0" w:color="auto"/>
        <w:bottom w:val="none" w:sz="0" w:space="0" w:color="auto"/>
        <w:right w:val="none" w:sz="0" w:space="0" w:color="auto"/>
      </w:divBdr>
    </w:div>
    <w:div w:id="392892443">
      <w:marLeft w:val="0"/>
      <w:marRight w:val="0"/>
      <w:marTop w:val="10"/>
      <w:marBottom w:val="10"/>
      <w:divBdr>
        <w:top w:val="none" w:sz="0" w:space="0" w:color="auto"/>
        <w:left w:val="none" w:sz="0" w:space="0" w:color="auto"/>
        <w:bottom w:val="none" w:sz="0" w:space="0" w:color="auto"/>
        <w:right w:val="none" w:sz="0" w:space="0" w:color="auto"/>
      </w:divBdr>
    </w:div>
    <w:div w:id="430973583">
      <w:marLeft w:val="0"/>
      <w:marRight w:val="0"/>
      <w:marTop w:val="10"/>
      <w:marBottom w:val="10"/>
      <w:divBdr>
        <w:top w:val="none" w:sz="0" w:space="0" w:color="auto"/>
        <w:left w:val="none" w:sz="0" w:space="0" w:color="auto"/>
        <w:bottom w:val="none" w:sz="0" w:space="0" w:color="auto"/>
        <w:right w:val="none" w:sz="0" w:space="0" w:color="auto"/>
      </w:divBdr>
    </w:div>
    <w:div w:id="439570597">
      <w:marLeft w:val="0"/>
      <w:marRight w:val="720"/>
      <w:marTop w:val="10"/>
      <w:marBottom w:val="10"/>
      <w:divBdr>
        <w:top w:val="none" w:sz="0" w:space="0" w:color="auto"/>
        <w:left w:val="none" w:sz="0" w:space="0" w:color="auto"/>
        <w:bottom w:val="none" w:sz="0" w:space="0" w:color="auto"/>
        <w:right w:val="none" w:sz="0" w:space="0" w:color="auto"/>
      </w:divBdr>
    </w:div>
    <w:div w:id="478763088">
      <w:marLeft w:val="0"/>
      <w:marRight w:val="720"/>
      <w:marTop w:val="10"/>
      <w:marBottom w:val="10"/>
      <w:divBdr>
        <w:top w:val="none" w:sz="0" w:space="0" w:color="auto"/>
        <w:left w:val="none" w:sz="0" w:space="0" w:color="auto"/>
        <w:bottom w:val="none" w:sz="0" w:space="0" w:color="auto"/>
        <w:right w:val="none" w:sz="0" w:space="0" w:color="auto"/>
      </w:divBdr>
    </w:div>
    <w:div w:id="483546944">
      <w:marLeft w:val="0"/>
      <w:marRight w:val="0"/>
      <w:marTop w:val="10"/>
      <w:marBottom w:val="10"/>
      <w:divBdr>
        <w:top w:val="none" w:sz="0" w:space="0" w:color="auto"/>
        <w:left w:val="none" w:sz="0" w:space="0" w:color="auto"/>
        <w:bottom w:val="none" w:sz="0" w:space="0" w:color="auto"/>
        <w:right w:val="none" w:sz="0" w:space="0" w:color="auto"/>
      </w:divBdr>
    </w:div>
    <w:div w:id="507986326">
      <w:marLeft w:val="0"/>
      <w:marRight w:val="0"/>
      <w:marTop w:val="10"/>
      <w:marBottom w:val="10"/>
      <w:divBdr>
        <w:top w:val="none" w:sz="0" w:space="0" w:color="auto"/>
        <w:left w:val="none" w:sz="0" w:space="0" w:color="auto"/>
        <w:bottom w:val="none" w:sz="0" w:space="0" w:color="auto"/>
        <w:right w:val="none" w:sz="0" w:space="0" w:color="auto"/>
      </w:divBdr>
    </w:div>
    <w:div w:id="548610878">
      <w:marLeft w:val="0"/>
      <w:marRight w:val="0"/>
      <w:marTop w:val="10"/>
      <w:marBottom w:val="10"/>
      <w:divBdr>
        <w:top w:val="none" w:sz="0" w:space="0" w:color="auto"/>
        <w:left w:val="none" w:sz="0" w:space="0" w:color="auto"/>
        <w:bottom w:val="none" w:sz="0" w:space="0" w:color="auto"/>
        <w:right w:val="none" w:sz="0" w:space="0" w:color="auto"/>
      </w:divBdr>
    </w:div>
    <w:div w:id="592055497">
      <w:marLeft w:val="0"/>
      <w:marRight w:val="0"/>
      <w:marTop w:val="10"/>
      <w:marBottom w:val="10"/>
      <w:divBdr>
        <w:top w:val="none" w:sz="0" w:space="0" w:color="auto"/>
        <w:left w:val="none" w:sz="0" w:space="0" w:color="auto"/>
        <w:bottom w:val="none" w:sz="0" w:space="0" w:color="auto"/>
        <w:right w:val="none" w:sz="0" w:space="0" w:color="auto"/>
      </w:divBdr>
    </w:div>
    <w:div w:id="592083663">
      <w:marLeft w:val="0"/>
      <w:marRight w:val="0"/>
      <w:marTop w:val="10"/>
      <w:marBottom w:val="10"/>
      <w:divBdr>
        <w:top w:val="none" w:sz="0" w:space="0" w:color="auto"/>
        <w:left w:val="none" w:sz="0" w:space="0" w:color="auto"/>
        <w:bottom w:val="none" w:sz="0" w:space="0" w:color="auto"/>
        <w:right w:val="none" w:sz="0" w:space="0" w:color="auto"/>
      </w:divBdr>
    </w:div>
    <w:div w:id="629672676">
      <w:marLeft w:val="0"/>
      <w:marRight w:val="0"/>
      <w:marTop w:val="10"/>
      <w:marBottom w:val="10"/>
      <w:divBdr>
        <w:top w:val="none" w:sz="0" w:space="0" w:color="auto"/>
        <w:left w:val="none" w:sz="0" w:space="0" w:color="auto"/>
        <w:bottom w:val="none" w:sz="0" w:space="0" w:color="auto"/>
        <w:right w:val="none" w:sz="0" w:space="0" w:color="auto"/>
      </w:divBdr>
    </w:div>
    <w:div w:id="663511587">
      <w:marLeft w:val="0"/>
      <w:marRight w:val="0"/>
      <w:marTop w:val="10"/>
      <w:marBottom w:val="10"/>
      <w:divBdr>
        <w:top w:val="none" w:sz="0" w:space="0" w:color="auto"/>
        <w:left w:val="none" w:sz="0" w:space="0" w:color="auto"/>
        <w:bottom w:val="none" w:sz="0" w:space="0" w:color="auto"/>
        <w:right w:val="none" w:sz="0" w:space="0" w:color="auto"/>
      </w:divBdr>
    </w:div>
    <w:div w:id="673998171">
      <w:marLeft w:val="0"/>
      <w:marRight w:val="0"/>
      <w:marTop w:val="10"/>
      <w:marBottom w:val="10"/>
      <w:divBdr>
        <w:top w:val="none" w:sz="0" w:space="0" w:color="auto"/>
        <w:left w:val="none" w:sz="0" w:space="0" w:color="auto"/>
        <w:bottom w:val="none" w:sz="0" w:space="0" w:color="auto"/>
        <w:right w:val="none" w:sz="0" w:space="0" w:color="auto"/>
      </w:divBdr>
    </w:div>
    <w:div w:id="693654374">
      <w:marLeft w:val="0"/>
      <w:marRight w:val="0"/>
      <w:marTop w:val="10"/>
      <w:marBottom w:val="10"/>
      <w:divBdr>
        <w:top w:val="none" w:sz="0" w:space="0" w:color="auto"/>
        <w:left w:val="none" w:sz="0" w:space="0" w:color="auto"/>
        <w:bottom w:val="none" w:sz="0" w:space="0" w:color="auto"/>
        <w:right w:val="none" w:sz="0" w:space="0" w:color="auto"/>
      </w:divBdr>
    </w:div>
    <w:div w:id="698117518">
      <w:marLeft w:val="0"/>
      <w:marRight w:val="0"/>
      <w:marTop w:val="10"/>
      <w:marBottom w:val="10"/>
      <w:divBdr>
        <w:top w:val="none" w:sz="0" w:space="0" w:color="auto"/>
        <w:left w:val="none" w:sz="0" w:space="0" w:color="auto"/>
        <w:bottom w:val="none" w:sz="0" w:space="0" w:color="auto"/>
        <w:right w:val="none" w:sz="0" w:space="0" w:color="auto"/>
      </w:divBdr>
    </w:div>
    <w:div w:id="703136199">
      <w:marLeft w:val="0"/>
      <w:marRight w:val="0"/>
      <w:marTop w:val="10"/>
      <w:marBottom w:val="10"/>
      <w:divBdr>
        <w:top w:val="none" w:sz="0" w:space="0" w:color="auto"/>
        <w:left w:val="none" w:sz="0" w:space="0" w:color="auto"/>
        <w:bottom w:val="none" w:sz="0" w:space="0" w:color="auto"/>
        <w:right w:val="none" w:sz="0" w:space="0" w:color="auto"/>
      </w:divBdr>
    </w:div>
    <w:div w:id="711926706">
      <w:marLeft w:val="0"/>
      <w:marRight w:val="0"/>
      <w:marTop w:val="10"/>
      <w:marBottom w:val="10"/>
      <w:divBdr>
        <w:top w:val="none" w:sz="0" w:space="0" w:color="auto"/>
        <w:left w:val="none" w:sz="0" w:space="0" w:color="auto"/>
        <w:bottom w:val="none" w:sz="0" w:space="0" w:color="auto"/>
        <w:right w:val="none" w:sz="0" w:space="0" w:color="auto"/>
      </w:divBdr>
    </w:div>
    <w:div w:id="721563684">
      <w:marLeft w:val="0"/>
      <w:marRight w:val="0"/>
      <w:marTop w:val="10"/>
      <w:marBottom w:val="10"/>
      <w:divBdr>
        <w:top w:val="none" w:sz="0" w:space="0" w:color="auto"/>
        <w:left w:val="none" w:sz="0" w:space="0" w:color="auto"/>
        <w:bottom w:val="none" w:sz="0" w:space="0" w:color="auto"/>
        <w:right w:val="none" w:sz="0" w:space="0" w:color="auto"/>
      </w:divBdr>
    </w:div>
    <w:div w:id="724452014">
      <w:marLeft w:val="0"/>
      <w:marRight w:val="0"/>
      <w:marTop w:val="10"/>
      <w:marBottom w:val="10"/>
      <w:divBdr>
        <w:top w:val="none" w:sz="0" w:space="0" w:color="auto"/>
        <w:left w:val="none" w:sz="0" w:space="0" w:color="auto"/>
        <w:bottom w:val="none" w:sz="0" w:space="0" w:color="auto"/>
        <w:right w:val="none" w:sz="0" w:space="0" w:color="auto"/>
      </w:divBdr>
    </w:div>
    <w:div w:id="726538519">
      <w:marLeft w:val="0"/>
      <w:marRight w:val="0"/>
      <w:marTop w:val="10"/>
      <w:marBottom w:val="10"/>
      <w:divBdr>
        <w:top w:val="none" w:sz="0" w:space="0" w:color="auto"/>
        <w:left w:val="none" w:sz="0" w:space="0" w:color="auto"/>
        <w:bottom w:val="none" w:sz="0" w:space="0" w:color="auto"/>
        <w:right w:val="none" w:sz="0" w:space="0" w:color="auto"/>
      </w:divBdr>
    </w:div>
    <w:div w:id="726956738">
      <w:marLeft w:val="0"/>
      <w:marRight w:val="0"/>
      <w:marTop w:val="10"/>
      <w:marBottom w:val="10"/>
      <w:divBdr>
        <w:top w:val="none" w:sz="0" w:space="0" w:color="auto"/>
        <w:left w:val="none" w:sz="0" w:space="0" w:color="auto"/>
        <w:bottom w:val="none" w:sz="0" w:space="0" w:color="auto"/>
        <w:right w:val="none" w:sz="0" w:space="0" w:color="auto"/>
      </w:divBdr>
    </w:div>
    <w:div w:id="731730552">
      <w:marLeft w:val="0"/>
      <w:marRight w:val="0"/>
      <w:marTop w:val="10"/>
      <w:marBottom w:val="10"/>
      <w:divBdr>
        <w:top w:val="none" w:sz="0" w:space="0" w:color="auto"/>
        <w:left w:val="none" w:sz="0" w:space="0" w:color="auto"/>
        <w:bottom w:val="none" w:sz="0" w:space="0" w:color="auto"/>
        <w:right w:val="none" w:sz="0" w:space="0" w:color="auto"/>
      </w:divBdr>
    </w:div>
    <w:div w:id="796995362">
      <w:marLeft w:val="0"/>
      <w:marRight w:val="0"/>
      <w:marTop w:val="10"/>
      <w:marBottom w:val="10"/>
      <w:divBdr>
        <w:top w:val="none" w:sz="0" w:space="0" w:color="auto"/>
        <w:left w:val="none" w:sz="0" w:space="0" w:color="auto"/>
        <w:bottom w:val="none" w:sz="0" w:space="0" w:color="auto"/>
        <w:right w:val="none" w:sz="0" w:space="0" w:color="auto"/>
      </w:divBdr>
    </w:div>
    <w:div w:id="798500989">
      <w:marLeft w:val="0"/>
      <w:marRight w:val="0"/>
      <w:marTop w:val="10"/>
      <w:marBottom w:val="10"/>
      <w:divBdr>
        <w:top w:val="none" w:sz="0" w:space="0" w:color="auto"/>
        <w:left w:val="none" w:sz="0" w:space="0" w:color="auto"/>
        <w:bottom w:val="none" w:sz="0" w:space="0" w:color="auto"/>
        <w:right w:val="none" w:sz="0" w:space="0" w:color="auto"/>
      </w:divBdr>
    </w:div>
    <w:div w:id="798914713">
      <w:marLeft w:val="0"/>
      <w:marRight w:val="0"/>
      <w:marTop w:val="10"/>
      <w:marBottom w:val="10"/>
      <w:divBdr>
        <w:top w:val="none" w:sz="0" w:space="0" w:color="auto"/>
        <w:left w:val="none" w:sz="0" w:space="0" w:color="auto"/>
        <w:bottom w:val="none" w:sz="0" w:space="0" w:color="auto"/>
        <w:right w:val="none" w:sz="0" w:space="0" w:color="auto"/>
      </w:divBdr>
    </w:div>
    <w:div w:id="810289030">
      <w:marLeft w:val="0"/>
      <w:marRight w:val="0"/>
      <w:marTop w:val="10"/>
      <w:marBottom w:val="10"/>
      <w:divBdr>
        <w:top w:val="none" w:sz="0" w:space="0" w:color="auto"/>
        <w:left w:val="none" w:sz="0" w:space="0" w:color="auto"/>
        <w:bottom w:val="none" w:sz="0" w:space="0" w:color="auto"/>
        <w:right w:val="none" w:sz="0" w:space="0" w:color="auto"/>
      </w:divBdr>
    </w:div>
    <w:div w:id="865600902">
      <w:marLeft w:val="0"/>
      <w:marRight w:val="0"/>
      <w:marTop w:val="10"/>
      <w:marBottom w:val="10"/>
      <w:divBdr>
        <w:top w:val="none" w:sz="0" w:space="0" w:color="auto"/>
        <w:left w:val="none" w:sz="0" w:space="0" w:color="auto"/>
        <w:bottom w:val="none" w:sz="0" w:space="0" w:color="auto"/>
        <w:right w:val="none" w:sz="0" w:space="0" w:color="auto"/>
      </w:divBdr>
    </w:div>
    <w:div w:id="888416602">
      <w:marLeft w:val="0"/>
      <w:marRight w:val="0"/>
      <w:marTop w:val="10"/>
      <w:marBottom w:val="10"/>
      <w:divBdr>
        <w:top w:val="none" w:sz="0" w:space="0" w:color="auto"/>
        <w:left w:val="none" w:sz="0" w:space="0" w:color="auto"/>
        <w:bottom w:val="none" w:sz="0" w:space="0" w:color="auto"/>
        <w:right w:val="none" w:sz="0" w:space="0" w:color="auto"/>
      </w:divBdr>
    </w:div>
    <w:div w:id="901408246">
      <w:marLeft w:val="0"/>
      <w:marRight w:val="0"/>
      <w:marTop w:val="10"/>
      <w:marBottom w:val="10"/>
      <w:divBdr>
        <w:top w:val="none" w:sz="0" w:space="0" w:color="auto"/>
        <w:left w:val="none" w:sz="0" w:space="0" w:color="auto"/>
        <w:bottom w:val="none" w:sz="0" w:space="0" w:color="auto"/>
        <w:right w:val="none" w:sz="0" w:space="0" w:color="auto"/>
      </w:divBdr>
    </w:div>
    <w:div w:id="960765702">
      <w:marLeft w:val="0"/>
      <w:marRight w:val="0"/>
      <w:marTop w:val="10"/>
      <w:marBottom w:val="10"/>
      <w:divBdr>
        <w:top w:val="none" w:sz="0" w:space="0" w:color="auto"/>
        <w:left w:val="none" w:sz="0" w:space="0" w:color="auto"/>
        <w:bottom w:val="none" w:sz="0" w:space="0" w:color="auto"/>
        <w:right w:val="none" w:sz="0" w:space="0" w:color="auto"/>
      </w:divBdr>
    </w:div>
    <w:div w:id="971638285">
      <w:marLeft w:val="0"/>
      <w:marRight w:val="0"/>
      <w:marTop w:val="10"/>
      <w:marBottom w:val="10"/>
      <w:divBdr>
        <w:top w:val="none" w:sz="0" w:space="0" w:color="auto"/>
        <w:left w:val="none" w:sz="0" w:space="0" w:color="auto"/>
        <w:bottom w:val="none" w:sz="0" w:space="0" w:color="auto"/>
        <w:right w:val="none" w:sz="0" w:space="0" w:color="auto"/>
      </w:divBdr>
    </w:div>
    <w:div w:id="972638189">
      <w:marLeft w:val="0"/>
      <w:marRight w:val="0"/>
      <w:marTop w:val="10"/>
      <w:marBottom w:val="10"/>
      <w:divBdr>
        <w:top w:val="none" w:sz="0" w:space="0" w:color="auto"/>
        <w:left w:val="none" w:sz="0" w:space="0" w:color="auto"/>
        <w:bottom w:val="none" w:sz="0" w:space="0" w:color="auto"/>
        <w:right w:val="none" w:sz="0" w:space="0" w:color="auto"/>
      </w:divBdr>
    </w:div>
    <w:div w:id="1011295010">
      <w:marLeft w:val="0"/>
      <w:marRight w:val="0"/>
      <w:marTop w:val="10"/>
      <w:marBottom w:val="10"/>
      <w:divBdr>
        <w:top w:val="none" w:sz="0" w:space="0" w:color="auto"/>
        <w:left w:val="none" w:sz="0" w:space="0" w:color="auto"/>
        <w:bottom w:val="none" w:sz="0" w:space="0" w:color="auto"/>
        <w:right w:val="none" w:sz="0" w:space="0" w:color="auto"/>
      </w:divBdr>
    </w:div>
    <w:div w:id="1026641590">
      <w:marLeft w:val="0"/>
      <w:marRight w:val="0"/>
      <w:marTop w:val="10"/>
      <w:marBottom w:val="10"/>
      <w:divBdr>
        <w:top w:val="none" w:sz="0" w:space="0" w:color="auto"/>
        <w:left w:val="none" w:sz="0" w:space="0" w:color="auto"/>
        <w:bottom w:val="none" w:sz="0" w:space="0" w:color="auto"/>
        <w:right w:val="none" w:sz="0" w:space="0" w:color="auto"/>
      </w:divBdr>
    </w:div>
    <w:div w:id="1043871092">
      <w:marLeft w:val="0"/>
      <w:marRight w:val="0"/>
      <w:marTop w:val="10"/>
      <w:marBottom w:val="10"/>
      <w:divBdr>
        <w:top w:val="none" w:sz="0" w:space="0" w:color="auto"/>
        <w:left w:val="none" w:sz="0" w:space="0" w:color="auto"/>
        <w:bottom w:val="none" w:sz="0" w:space="0" w:color="auto"/>
        <w:right w:val="none" w:sz="0" w:space="0" w:color="auto"/>
      </w:divBdr>
    </w:div>
    <w:div w:id="1068307837">
      <w:marLeft w:val="0"/>
      <w:marRight w:val="0"/>
      <w:marTop w:val="10"/>
      <w:marBottom w:val="10"/>
      <w:divBdr>
        <w:top w:val="none" w:sz="0" w:space="0" w:color="auto"/>
        <w:left w:val="none" w:sz="0" w:space="0" w:color="auto"/>
        <w:bottom w:val="none" w:sz="0" w:space="0" w:color="auto"/>
        <w:right w:val="none" w:sz="0" w:space="0" w:color="auto"/>
      </w:divBdr>
    </w:div>
    <w:div w:id="1085809442">
      <w:marLeft w:val="0"/>
      <w:marRight w:val="0"/>
      <w:marTop w:val="10"/>
      <w:marBottom w:val="10"/>
      <w:divBdr>
        <w:top w:val="none" w:sz="0" w:space="0" w:color="auto"/>
        <w:left w:val="none" w:sz="0" w:space="0" w:color="auto"/>
        <w:bottom w:val="none" w:sz="0" w:space="0" w:color="auto"/>
        <w:right w:val="none" w:sz="0" w:space="0" w:color="auto"/>
      </w:divBdr>
    </w:div>
    <w:div w:id="1096172910">
      <w:marLeft w:val="0"/>
      <w:marRight w:val="0"/>
      <w:marTop w:val="10"/>
      <w:marBottom w:val="10"/>
      <w:divBdr>
        <w:top w:val="none" w:sz="0" w:space="0" w:color="auto"/>
        <w:left w:val="none" w:sz="0" w:space="0" w:color="auto"/>
        <w:bottom w:val="none" w:sz="0" w:space="0" w:color="auto"/>
        <w:right w:val="none" w:sz="0" w:space="0" w:color="auto"/>
      </w:divBdr>
    </w:div>
    <w:div w:id="1128470503">
      <w:marLeft w:val="0"/>
      <w:marRight w:val="0"/>
      <w:marTop w:val="10"/>
      <w:marBottom w:val="10"/>
      <w:divBdr>
        <w:top w:val="none" w:sz="0" w:space="0" w:color="auto"/>
        <w:left w:val="none" w:sz="0" w:space="0" w:color="auto"/>
        <w:bottom w:val="none" w:sz="0" w:space="0" w:color="auto"/>
        <w:right w:val="none" w:sz="0" w:space="0" w:color="auto"/>
      </w:divBdr>
    </w:div>
    <w:div w:id="1159926157">
      <w:marLeft w:val="0"/>
      <w:marRight w:val="0"/>
      <w:marTop w:val="10"/>
      <w:marBottom w:val="10"/>
      <w:divBdr>
        <w:top w:val="none" w:sz="0" w:space="0" w:color="auto"/>
        <w:left w:val="none" w:sz="0" w:space="0" w:color="auto"/>
        <w:bottom w:val="none" w:sz="0" w:space="0" w:color="auto"/>
        <w:right w:val="none" w:sz="0" w:space="0" w:color="auto"/>
      </w:divBdr>
    </w:div>
    <w:div w:id="1191072632">
      <w:marLeft w:val="0"/>
      <w:marRight w:val="0"/>
      <w:marTop w:val="10"/>
      <w:marBottom w:val="10"/>
      <w:divBdr>
        <w:top w:val="none" w:sz="0" w:space="0" w:color="auto"/>
        <w:left w:val="none" w:sz="0" w:space="0" w:color="auto"/>
        <w:bottom w:val="none" w:sz="0" w:space="0" w:color="auto"/>
        <w:right w:val="none" w:sz="0" w:space="0" w:color="auto"/>
      </w:divBdr>
    </w:div>
    <w:div w:id="1232041590">
      <w:marLeft w:val="0"/>
      <w:marRight w:val="0"/>
      <w:marTop w:val="10"/>
      <w:marBottom w:val="10"/>
      <w:divBdr>
        <w:top w:val="none" w:sz="0" w:space="0" w:color="auto"/>
        <w:left w:val="none" w:sz="0" w:space="0" w:color="auto"/>
        <w:bottom w:val="none" w:sz="0" w:space="0" w:color="auto"/>
        <w:right w:val="none" w:sz="0" w:space="0" w:color="auto"/>
      </w:divBdr>
    </w:div>
    <w:div w:id="1256787847">
      <w:marLeft w:val="0"/>
      <w:marRight w:val="0"/>
      <w:marTop w:val="10"/>
      <w:marBottom w:val="10"/>
      <w:divBdr>
        <w:top w:val="none" w:sz="0" w:space="0" w:color="auto"/>
        <w:left w:val="none" w:sz="0" w:space="0" w:color="auto"/>
        <w:bottom w:val="none" w:sz="0" w:space="0" w:color="auto"/>
        <w:right w:val="none" w:sz="0" w:space="0" w:color="auto"/>
      </w:divBdr>
    </w:div>
    <w:div w:id="1265041434">
      <w:marLeft w:val="0"/>
      <w:marRight w:val="0"/>
      <w:marTop w:val="10"/>
      <w:marBottom w:val="10"/>
      <w:divBdr>
        <w:top w:val="none" w:sz="0" w:space="0" w:color="auto"/>
        <w:left w:val="none" w:sz="0" w:space="0" w:color="auto"/>
        <w:bottom w:val="none" w:sz="0" w:space="0" w:color="auto"/>
        <w:right w:val="none" w:sz="0" w:space="0" w:color="auto"/>
      </w:divBdr>
    </w:div>
    <w:div w:id="1332298100">
      <w:marLeft w:val="0"/>
      <w:marRight w:val="0"/>
      <w:marTop w:val="10"/>
      <w:marBottom w:val="10"/>
      <w:divBdr>
        <w:top w:val="none" w:sz="0" w:space="0" w:color="auto"/>
        <w:left w:val="none" w:sz="0" w:space="0" w:color="auto"/>
        <w:bottom w:val="none" w:sz="0" w:space="0" w:color="auto"/>
        <w:right w:val="none" w:sz="0" w:space="0" w:color="auto"/>
      </w:divBdr>
    </w:div>
    <w:div w:id="1340737801">
      <w:marLeft w:val="0"/>
      <w:marRight w:val="0"/>
      <w:marTop w:val="10"/>
      <w:marBottom w:val="10"/>
      <w:divBdr>
        <w:top w:val="none" w:sz="0" w:space="0" w:color="auto"/>
        <w:left w:val="none" w:sz="0" w:space="0" w:color="auto"/>
        <w:bottom w:val="none" w:sz="0" w:space="0" w:color="auto"/>
        <w:right w:val="none" w:sz="0" w:space="0" w:color="auto"/>
      </w:divBdr>
    </w:div>
    <w:div w:id="1342271946">
      <w:marLeft w:val="0"/>
      <w:marRight w:val="0"/>
      <w:marTop w:val="10"/>
      <w:marBottom w:val="10"/>
      <w:divBdr>
        <w:top w:val="none" w:sz="0" w:space="0" w:color="auto"/>
        <w:left w:val="none" w:sz="0" w:space="0" w:color="auto"/>
        <w:bottom w:val="none" w:sz="0" w:space="0" w:color="auto"/>
        <w:right w:val="none" w:sz="0" w:space="0" w:color="auto"/>
      </w:divBdr>
    </w:div>
    <w:div w:id="1348870365">
      <w:marLeft w:val="0"/>
      <w:marRight w:val="0"/>
      <w:marTop w:val="10"/>
      <w:marBottom w:val="10"/>
      <w:divBdr>
        <w:top w:val="none" w:sz="0" w:space="0" w:color="auto"/>
        <w:left w:val="none" w:sz="0" w:space="0" w:color="auto"/>
        <w:bottom w:val="none" w:sz="0" w:space="0" w:color="auto"/>
        <w:right w:val="none" w:sz="0" w:space="0" w:color="auto"/>
      </w:divBdr>
    </w:div>
    <w:div w:id="1360546439">
      <w:marLeft w:val="0"/>
      <w:marRight w:val="0"/>
      <w:marTop w:val="10"/>
      <w:marBottom w:val="10"/>
      <w:divBdr>
        <w:top w:val="none" w:sz="0" w:space="0" w:color="auto"/>
        <w:left w:val="none" w:sz="0" w:space="0" w:color="auto"/>
        <w:bottom w:val="none" w:sz="0" w:space="0" w:color="auto"/>
        <w:right w:val="none" w:sz="0" w:space="0" w:color="auto"/>
      </w:divBdr>
    </w:div>
    <w:div w:id="1392999421">
      <w:marLeft w:val="0"/>
      <w:marRight w:val="0"/>
      <w:marTop w:val="10"/>
      <w:marBottom w:val="10"/>
      <w:divBdr>
        <w:top w:val="none" w:sz="0" w:space="0" w:color="auto"/>
        <w:left w:val="none" w:sz="0" w:space="0" w:color="auto"/>
        <w:bottom w:val="none" w:sz="0" w:space="0" w:color="auto"/>
        <w:right w:val="none" w:sz="0" w:space="0" w:color="auto"/>
      </w:divBdr>
    </w:div>
    <w:div w:id="1446995814">
      <w:marLeft w:val="0"/>
      <w:marRight w:val="0"/>
      <w:marTop w:val="10"/>
      <w:marBottom w:val="10"/>
      <w:divBdr>
        <w:top w:val="none" w:sz="0" w:space="0" w:color="auto"/>
        <w:left w:val="none" w:sz="0" w:space="0" w:color="auto"/>
        <w:bottom w:val="none" w:sz="0" w:space="0" w:color="auto"/>
        <w:right w:val="none" w:sz="0" w:space="0" w:color="auto"/>
      </w:divBdr>
    </w:div>
    <w:div w:id="1465199764">
      <w:marLeft w:val="0"/>
      <w:marRight w:val="0"/>
      <w:marTop w:val="10"/>
      <w:marBottom w:val="10"/>
      <w:divBdr>
        <w:top w:val="none" w:sz="0" w:space="0" w:color="auto"/>
        <w:left w:val="none" w:sz="0" w:space="0" w:color="auto"/>
        <w:bottom w:val="none" w:sz="0" w:space="0" w:color="auto"/>
        <w:right w:val="none" w:sz="0" w:space="0" w:color="auto"/>
      </w:divBdr>
    </w:div>
    <w:div w:id="1482965639">
      <w:marLeft w:val="0"/>
      <w:marRight w:val="0"/>
      <w:marTop w:val="10"/>
      <w:marBottom w:val="10"/>
      <w:divBdr>
        <w:top w:val="none" w:sz="0" w:space="0" w:color="auto"/>
        <w:left w:val="none" w:sz="0" w:space="0" w:color="auto"/>
        <w:bottom w:val="none" w:sz="0" w:space="0" w:color="auto"/>
        <w:right w:val="none" w:sz="0" w:space="0" w:color="auto"/>
      </w:divBdr>
    </w:div>
    <w:div w:id="1492864579">
      <w:marLeft w:val="0"/>
      <w:marRight w:val="0"/>
      <w:marTop w:val="10"/>
      <w:marBottom w:val="10"/>
      <w:divBdr>
        <w:top w:val="none" w:sz="0" w:space="0" w:color="auto"/>
        <w:left w:val="none" w:sz="0" w:space="0" w:color="auto"/>
        <w:bottom w:val="none" w:sz="0" w:space="0" w:color="auto"/>
        <w:right w:val="none" w:sz="0" w:space="0" w:color="auto"/>
      </w:divBdr>
    </w:div>
    <w:div w:id="1493251706">
      <w:marLeft w:val="0"/>
      <w:marRight w:val="0"/>
      <w:marTop w:val="10"/>
      <w:marBottom w:val="10"/>
      <w:divBdr>
        <w:top w:val="none" w:sz="0" w:space="0" w:color="auto"/>
        <w:left w:val="none" w:sz="0" w:space="0" w:color="auto"/>
        <w:bottom w:val="none" w:sz="0" w:space="0" w:color="auto"/>
        <w:right w:val="none" w:sz="0" w:space="0" w:color="auto"/>
      </w:divBdr>
    </w:div>
    <w:div w:id="1507285722">
      <w:marLeft w:val="0"/>
      <w:marRight w:val="0"/>
      <w:marTop w:val="10"/>
      <w:marBottom w:val="10"/>
      <w:divBdr>
        <w:top w:val="none" w:sz="0" w:space="0" w:color="auto"/>
        <w:left w:val="none" w:sz="0" w:space="0" w:color="auto"/>
        <w:bottom w:val="none" w:sz="0" w:space="0" w:color="auto"/>
        <w:right w:val="none" w:sz="0" w:space="0" w:color="auto"/>
      </w:divBdr>
    </w:div>
    <w:div w:id="1550653634">
      <w:marLeft w:val="0"/>
      <w:marRight w:val="0"/>
      <w:marTop w:val="10"/>
      <w:marBottom w:val="10"/>
      <w:divBdr>
        <w:top w:val="none" w:sz="0" w:space="0" w:color="auto"/>
        <w:left w:val="none" w:sz="0" w:space="0" w:color="auto"/>
        <w:bottom w:val="none" w:sz="0" w:space="0" w:color="auto"/>
        <w:right w:val="none" w:sz="0" w:space="0" w:color="auto"/>
      </w:divBdr>
    </w:div>
    <w:div w:id="1565410193">
      <w:marLeft w:val="0"/>
      <w:marRight w:val="0"/>
      <w:marTop w:val="10"/>
      <w:marBottom w:val="10"/>
      <w:divBdr>
        <w:top w:val="none" w:sz="0" w:space="0" w:color="auto"/>
        <w:left w:val="none" w:sz="0" w:space="0" w:color="auto"/>
        <w:bottom w:val="none" w:sz="0" w:space="0" w:color="auto"/>
        <w:right w:val="none" w:sz="0" w:space="0" w:color="auto"/>
      </w:divBdr>
    </w:div>
    <w:div w:id="1565599275">
      <w:marLeft w:val="0"/>
      <w:marRight w:val="0"/>
      <w:marTop w:val="10"/>
      <w:marBottom w:val="10"/>
      <w:divBdr>
        <w:top w:val="none" w:sz="0" w:space="0" w:color="auto"/>
        <w:left w:val="none" w:sz="0" w:space="0" w:color="auto"/>
        <w:bottom w:val="none" w:sz="0" w:space="0" w:color="auto"/>
        <w:right w:val="none" w:sz="0" w:space="0" w:color="auto"/>
      </w:divBdr>
    </w:div>
    <w:div w:id="1568418406">
      <w:marLeft w:val="0"/>
      <w:marRight w:val="0"/>
      <w:marTop w:val="10"/>
      <w:marBottom w:val="10"/>
      <w:divBdr>
        <w:top w:val="none" w:sz="0" w:space="0" w:color="auto"/>
        <w:left w:val="none" w:sz="0" w:space="0" w:color="auto"/>
        <w:bottom w:val="none" w:sz="0" w:space="0" w:color="auto"/>
        <w:right w:val="none" w:sz="0" w:space="0" w:color="auto"/>
      </w:divBdr>
    </w:div>
    <w:div w:id="1570074020">
      <w:marLeft w:val="0"/>
      <w:marRight w:val="0"/>
      <w:marTop w:val="10"/>
      <w:marBottom w:val="10"/>
      <w:divBdr>
        <w:top w:val="none" w:sz="0" w:space="0" w:color="auto"/>
        <w:left w:val="none" w:sz="0" w:space="0" w:color="auto"/>
        <w:bottom w:val="none" w:sz="0" w:space="0" w:color="auto"/>
        <w:right w:val="none" w:sz="0" w:space="0" w:color="auto"/>
      </w:divBdr>
    </w:div>
    <w:div w:id="1617831456">
      <w:marLeft w:val="0"/>
      <w:marRight w:val="0"/>
      <w:marTop w:val="10"/>
      <w:marBottom w:val="10"/>
      <w:divBdr>
        <w:top w:val="none" w:sz="0" w:space="0" w:color="auto"/>
        <w:left w:val="none" w:sz="0" w:space="0" w:color="auto"/>
        <w:bottom w:val="none" w:sz="0" w:space="0" w:color="auto"/>
        <w:right w:val="none" w:sz="0" w:space="0" w:color="auto"/>
      </w:divBdr>
    </w:div>
    <w:div w:id="1686982457">
      <w:marLeft w:val="0"/>
      <w:marRight w:val="0"/>
      <w:marTop w:val="10"/>
      <w:marBottom w:val="10"/>
      <w:divBdr>
        <w:top w:val="none" w:sz="0" w:space="0" w:color="auto"/>
        <w:left w:val="none" w:sz="0" w:space="0" w:color="auto"/>
        <w:bottom w:val="none" w:sz="0" w:space="0" w:color="auto"/>
        <w:right w:val="none" w:sz="0" w:space="0" w:color="auto"/>
      </w:divBdr>
    </w:div>
    <w:div w:id="1691489280">
      <w:marLeft w:val="0"/>
      <w:marRight w:val="0"/>
      <w:marTop w:val="10"/>
      <w:marBottom w:val="10"/>
      <w:divBdr>
        <w:top w:val="none" w:sz="0" w:space="0" w:color="auto"/>
        <w:left w:val="none" w:sz="0" w:space="0" w:color="auto"/>
        <w:bottom w:val="none" w:sz="0" w:space="0" w:color="auto"/>
        <w:right w:val="none" w:sz="0" w:space="0" w:color="auto"/>
      </w:divBdr>
    </w:div>
    <w:div w:id="1735543684">
      <w:marLeft w:val="0"/>
      <w:marRight w:val="0"/>
      <w:marTop w:val="10"/>
      <w:marBottom w:val="10"/>
      <w:divBdr>
        <w:top w:val="none" w:sz="0" w:space="0" w:color="auto"/>
        <w:left w:val="none" w:sz="0" w:space="0" w:color="auto"/>
        <w:bottom w:val="none" w:sz="0" w:space="0" w:color="auto"/>
        <w:right w:val="none" w:sz="0" w:space="0" w:color="auto"/>
      </w:divBdr>
    </w:div>
    <w:div w:id="1766533049">
      <w:marLeft w:val="0"/>
      <w:marRight w:val="0"/>
      <w:marTop w:val="10"/>
      <w:marBottom w:val="10"/>
      <w:divBdr>
        <w:top w:val="none" w:sz="0" w:space="0" w:color="auto"/>
        <w:left w:val="none" w:sz="0" w:space="0" w:color="auto"/>
        <w:bottom w:val="none" w:sz="0" w:space="0" w:color="auto"/>
        <w:right w:val="none" w:sz="0" w:space="0" w:color="auto"/>
      </w:divBdr>
    </w:div>
    <w:div w:id="1818302393">
      <w:marLeft w:val="0"/>
      <w:marRight w:val="0"/>
      <w:marTop w:val="10"/>
      <w:marBottom w:val="10"/>
      <w:divBdr>
        <w:top w:val="none" w:sz="0" w:space="0" w:color="auto"/>
        <w:left w:val="none" w:sz="0" w:space="0" w:color="auto"/>
        <w:bottom w:val="none" w:sz="0" w:space="0" w:color="auto"/>
        <w:right w:val="none" w:sz="0" w:space="0" w:color="auto"/>
      </w:divBdr>
    </w:div>
    <w:div w:id="1838381814">
      <w:marLeft w:val="0"/>
      <w:marRight w:val="0"/>
      <w:marTop w:val="10"/>
      <w:marBottom w:val="10"/>
      <w:divBdr>
        <w:top w:val="none" w:sz="0" w:space="0" w:color="auto"/>
        <w:left w:val="none" w:sz="0" w:space="0" w:color="auto"/>
        <w:bottom w:val="none" w:sz="0" w:space="0" w:color="auto"/>
        <w:right w:val="none" w:sz="0" w:space="0" w:color="auto"/>
      </w:divBdr>
    </w:div>
    <w:div w:id="1847476066">
      <w:marLeft w:val="0"/>
      <w:marRight w:val="720"/>
      <w:marTop w:val="10"/>
      <w:marBottom w:val="10"/>
      <w:divBdr>
        <w:top w:val="none" w:sz="0" w:space="0" w:color="auto"/>
        <w:left w:val="none" w:sz="0" w:space="0" w:color="auto"/>
        <w:bottom w:val="none" w:sz="0" w:space="0" w:color="auto"/>
        <w:right w:val="none" w:sz="0" w:space="0" w:color="auto"/>
      </w:divBdr>
    </w:div>
    <w:div w:id="1857184999">
      <w:marLeft w:val="0"/>
      <w:marRight w:val="0"/>
      <w:marTop w:val="10"/>
      <w:marBottom w:val="10"/>
      <w:divBdr>
        <w:top w:val="none" w:sz="0" w:space="0" w:color="auto"/>
        <w:left w:val="none" w:sz="0" w:space="0" w:color="auto"/>
        <w:bottom w:val="none" w:sz="0" w:space="0" w:color="auto"/>
        <w:right w:val="none" w:sz="0" w:space="0" w:color="auto"/>
      </w:divBdr>
    </w:div>
    <w:div w:id="1858814605">
      <w:marLeft w:val="0"/>
      <w:marRight w:val="0"/>
      <w:marTop w:val="10"/>
      <w:marBottom w:val="10"/>
      <w:divBdr>
        <w:top w:val="none" w:sz="0" w:space="0" w:color="auto"/>
        <w:left w:val="none" w:sz="0" w:space="0" w:color="auto"/>
        <w:bottom w:val="none" w:sz="0" w:space="0" w:color="auto"/>
        <w:right w:val="none" w:sz="0" w:space="0" w:color="auto"/>
      </w:divBdr>
    </w:div>
    <w:div w:id="1868637997">
      <w:marLeft w:val="0"/>
      <w:marRight w:val="0"/>
      <w:marTop w:val="10"/>
      <w:marBottom w:val="10"/>
      <w:divBdr>
        <w:top w:val="none" w:sz="0" w:space="0" w:color="auto"/>
        <w:left w:val="none" w:sz="0" w:space="0" w:color="auto"/>
        <w:bottom w:val="none" w:sz="0" w:space="0" w:color="auto"/>
        <w:right w:val="none" w:sz="0" w:space="0" w:color="auto"/>
      </w:divBdr>
    </w:div>
    <w:div w:id="1876889300">
      <w:marLeft w:val="0"/>
      <w:marRight w:val="0"/>
      <w:marTop w:val="10"/>
      <w:marBottom w:val="10"/>
      <w:divBdr>
        <w:top w:val="none" w:sz="0" w:space="0" w:color="auto"/>
        <w:left w:val="none" w:sz="0" w:space="0" w:color="auto"/>
        <w:bottom w:val="none" w:sz="0" w:space="0" w:color="auto"/>
        <w:right w:val="none" w:sz="0" w:space="0" w:color="auto"/>
      </w:divBdr>
    </w:div>
    <w:div w:id="1909412758">
      <w:marLeft w:val="0"/>
      <w:marRight w:val="0"/>
      <w:marTop w:val="10"/>
      <w:marBottom w:val="10"/>
      <w:divBdr>
        <w:top w:val="none" w:sz="0" w:space="0" w:color="auto"/>
        <w:left w:val="none" w:sz="0" w:space="0" w:color="auto"/>
        <w:bottom w:val="none" w:sz="0" w:space="0" w:color="auto"/>
        <w:right w:val="none" w:sz="0" w:space="0" w:color="auto"/>
      </w:divBdr>
    </w:div>
    <w:div w:id="1932011645">
      <w:marLeft w:val="0"/>
      <w:marRight w:val="0"/>
      <w:marTop w:val="10"/>
      <w:marBottom w:val="10"/>
      <w:divBdr>
        <w:top w:val="none" w:sz="0" w:space="0" w:color="auto"/>
        <w:left w:val="none" w:sz="0" w:space="0" w:color="auto"/>
        <w:bottom w:val="none" w:sz="0" w:space="0" w:color="auto"/>
        <w:right w:val="none" w:sz="0" w:space="0" w:color="auto"/>
      </w:divBdr>
    </w:div>
    <w:div w:id="1958023757">
      <w:marLeft w:val="0"/>
      <w:marRight w:val="0"/>
      <w:marTop w:val="10"/>
      <w:marBottom w:val="10"/>
      <w:divBdr>
        <w:top w:val="none" w:sz="0" w:space="0" w:color="auto"/>
        <w:left w:val="none" w:sz="0" w:space="0" w:color="auto"/>
        <w:bottom w:val="none" w:sz="0" w:space="0" w:color="auto"/>
        <w:right w:val="none" w:sz="0" w:space="0" w:color="auto"/>
      </w:divBdr>
    </w:div>
    <w:div w:id="2008432824">
      <w:marLeft w:val="0"/>
      <w:marRight w:val="0"/>
      <w:marTop w:val="10"/>
      <w:marBottom w:val="10"/>
      <w:divBdr>
        <w:top w:val="none" w:sz="0" w:space="0" w:color="auto"/>
        <w:left w:val="none" w:sz="0" w:space="0" w:color="auto"/>
        <w:bottom w:val="none" w:sz="0" w:space="0" w:color="auto"/>
        <w:right w:val="none" w:sz="0" w:space="0" w:color="auto"/>
      </w:divBdr>
    </w:div>
    <w:div w:id="2038578926">
      <w:marLeft w:val="0"/>
      <w:marRight w:val="0"/>
      <w:marTop w:val="10"/>
      <w:marBottom w:val="10"/>
      <w:divBdr>
        <w:top w:val="none" w:sz="0" w:space="0" w:color="auto"/>
        <w:left w:val="none" w:sz="0" w:space="0" w:color="auto"/>
        <w:bottom w:val="none" w:sz="0" w:space="0" w:color="auto"/>
        <w:right w:val="none" w:sz="0" w:space="0" w:color="auto"/>
      </w:divBdr>
    </w:div>
    <w:div w:id="2057007286">
      <w:marLeft w:val="0"/>
      <w:marRight w:val="0"/>
      <w:marTop w:val="10"/>
      <w:marBottom w:val="10"/>
      <w:divBdr>
        <w:top w:val="none" w:sz="0" w:space="0" w:color="auto"/>
        <w:left w:val="none" w:sz="0" w:space="0" w:color="auto"/>
        <w:bottom w:val="none" w:sz="0" w:space="0" w:color="auto"/>
        <w:right w:val="none" w:sz="0" w:space="0" w:color="auto"/>
      </w:divBdr>
    </w:div>
    <w:div w:id="2071998882">
      <w:marLeft w:val="0"/>
      <w:marRight w:val="0"/>
      <w:marTop w:val="10"/>
      <w:marBottom w:val="10"/>
      <w:divBdr>
        <w:top w:val="none" w:sz="0" w:space="0" w:color="auto"/>
        <w:left w:val="none" w:sz="0" w:space="0" w:color="auto"/>
        <w:bottom w:val="none" w:sz="0" w:space="0" w:color="auto"/>
        <w:right w:val="none" w:sz="0" w:space="0" w:color="auto"/>
      </w:divBdr>
    </w:div>
    <w:div w:id="2112816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1713</Words>
  <Characters>9765</Characters>
  <Application>Microsoft Office Word</Application>
  <DocSecurity>0</DocSecurity>
  <Lines>81</Lines>
  <Paragraphs>22</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2025-04-30T08:41:00Z</dcterms:created>
  <dcterms:modified xsi:type="dcterms:W3CDTF">2025-04-30T08:41:00Z</dcterms:modified>
</cp:coreProperties>
</file>