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BDC6" w14:textId="77777777" w:rsidR="007635D1" w:rsidRDefault="007635D1">
      <w:pPr>
        <w:spacing w:line="500" w:lineRule="atLeast"/>
        <w:jc w:val="center"/>
        <w:divId w:val="1059207789"/>
        <w:rPr>
          <w:rFonts w:ascii="黑体" w:eastAsia="黑体" w:hAnsi="黑体"/>
          <w:sz w:val="36"/>
          <w:szCs w:val="36"/>
        </w:rPr>
      </w:pPr>
      <w:r>
        <w:rPr>
          <w:rFonts w:ascii="黑体" w:eastAsia="黑体" w:hAnsi="黑体" w:hint="eastAsia"/>
          <w:sz w:val="36"/>
          <w:szCs w:val="36"/>
        </w:rPr>
        <w:t>广东省珠海市斗门区人民法院</w:t>
      </w:r>
    </w:p>
    <w:p w14:paraId="2810F719" w14:textId="77777777" w:rsidR="007635D1" w:rsidRDefault="007635D1">
      <w:pPr>
        <w:spacing w:line="500" w:lineRule="atLeast"/>
        <w:jc w:val="center"/>
        <w:divId w:val="2125925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E44D54" w14:textId="77777777" w:rsidR="007635D1" w:rsidRDefault="007635D1">
      <w:pPr>
        <w:spacing w:line="500" w:lineRule="atLeast"/>
        <w:jc w:val="right"/>
        <w:divId w:val="8017275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500</w:t>
      </w:r>
      <w:r>
        <w:rPr>
          <w:rFonts w:hint="eastAsia"/>
          <w:sz w:val="30"/>
          <w:szCs w:val="30"/>
        </w:rPr>
        <w:t>号</w:t>
      </w:r>
    </w:p>
    <w:p w14:paraId="2A776D4A" w14:textId="77777777" w:rsidR="007635D1" w:rsidRDefault="007635D1">
      <w:pPr>
        <w:spacing w:line="500" w:lineRule="atLeast"/>
        <w:ind w:firstLine="600"/>
        <w:divId w:val="1656765979"/>
        <w:rPr>
          <w:rFonts w:hint="eastAsia"/>
          <w:sz w:val="30"/>
          <w:szCs w:val="30"/>
        </w:rPr>
      </w:pPr>
      <w:r>
        <w:rPr>
          <w:rFonts w:hint="eastAsia"/>
          <w:sz w:val="30"/>
          <w:szCs w:val="30"/>
        </w:rPr>
        <w:t>公诉机关珠海市斗门区人民检察院。</w:t>
      </w:r>
    </w:p>
    <w:p w14:paraId="42A882F1" w14:textId="77777777" w:rsidR="007635D1" w:rsidRDefault="007635D1">
      <w:pPr>
        <w:spacing w:line="500" w:lineRule="atLeast"/>
        <w:ind w:firstLine="600"/>
        <w:divId w:val="510996326"/>
        <w:rPr>
          <w:rFonts w:hint="eastAsia"/>
          <w:sz w:val="30"/>
          <w:szCs w:val="30"/>
        </w:rPr>
      </w:pPr>
      <w:r>
        <w:rPr>
          <w:rFonts w:hint="eastAsia"/>
          <w:sz w:val="30"/>
          <w:szCs w:val="30"/>
        </w:rPr>
        <w:t>被告人梁宏浩，男，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日出生，汉族，初中文化，个体户，户籍地广东省珠海市斗门区，住珠海市斗门区，因本案于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日被逮捕。现押于珠海市第二看守所。</w:t>
      </w:r>
    </w:p>
    <w:p w14:paraId="55B42B95" w14:textId="77777777" w:rsidR="007635D1" w:rsidRDefault="007635D1">
      <w:pPr>
        <w:spacing w:line="500" w:lineRule="atLeast"/>
        <w:ind w:firstLine="600"/>
        <w:divId w:val="1615289127"/>
        <w:rPr>
          <w:rFonts w:hint="eastAsia"/>
          <w:sz w:val="30"/>
          <w:szCs w:val="30"/>
        </w:rPr>
      </w:pPr>
      <w:r>
        <w:rPr>
          <w:rFonts w:hint="eastAsia"/>
          <w:sz w:val="30"/>
          <w:szCs w:val="30"/>
        </w:rPr>
        <w:t>辩护人许国强，广东显德律师事务所律师。</w:t>
      </w:r>
    </w:p>
    <w:p w14:paraId="7BF8D4FB" w14:textId="77777777" w:rsidR="007635D1" w:rsidRDefault="007635D1">
      <w:pPr>
        <w:spacing w:line="500" w:lineRule="atLeast"/>
        <w:ind w:firstLine="600"/>
        <w:divId w:val="111948262"/>
        <w:rPr>
          <w:rFonts w:hint="eastAsia"/>
          <w:sz w:val="30"/>
          <w:szCs w:val="30"/>
        </w:rPr>
      </w:pPr>
      <w:r>
        <w:rPr>
          <w:rFonts w:hint="eastAsia"/>
          <w:sz w:val="30"/>
          <w:szCs w:val="30"/>
        </w:rPr>
        <w:t>珠海市斗门区人民检察院以珠斗检公诉科刑诉</w:t>
      </w:r>
      <w:r>
        <w:rPr>
          <w:rFonts w:hint="eastAsia"/>
          <w:sz w:val="30"/>
          <w:szCs w:val="30"/>
        </w:rPr>
        <w:t>[2017]529</w:t>
      </w:r>
      <w:r>
        <w:rPr>
          <w:rFonts w:hint="eastAsia"/>
          <w:sz w:val="30"/>
          <w:szCs w:val="30"/>
        </w:rPr>
        <w:t>号起诉书指控被告人梁宏浩犯行贿罪，于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日向本院提起公诉。本院依法适用普通程序，组成合议庭，公开开庭审理了本案。珠海市斗门区人民检察院指派检察员邹浩出庭支持公诉，被告人梁宏浩及其辩护人许国强到庭参加了诉讼。现已审理终结。</w:t>
      </w:r>
    </w:p>
    <w:p w14:paraId="140FA9EE" w14:textId="77777777" w:rsidR="007635D1" w:rsidRDefault="007635D1">
      <w:pPr>
        <w:spacing w:line="500" w:lineRule="atLeast"/>
        <w:ind w:firstLine="600"/>
        <w:divId w:val="139940404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梁宏浩为了在珠海市斗门区莲洲镇镇政府相关工程招投标及验收、结算等方面获取不正当利益，先后七次向时任珠海市斗门区莲洲镇人民政府建设工程管理工作领导小组办公室下设建设工程验收小组成员、办公室副主任，莲洲镇建设工程招标投标管理中心副主任黄某（另案处理）行贿，行贿数额共计人民币</w:t>
      </w:r>
      <w:r>
        <w:rPr>
          <w:rFonts w:hint="eastAsia"/>
          <w:sz w:val="30"/>
          <w:szCs w:val="30"/>
        </w:rPr>
        <w:t>445500</w:t>
      </w:r>
      <w:r>
        <w:rPr>
          <w:rFonts w:hint="eastAsia"/>
          <w:sz w:val="30"/>
          <w:szCs w:val="30"/>
        </w:rPr>
        <w:t>元。具体行贿情况如下：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日行贿人民币</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日行贿人民币</w:t>
      </w:r>
      <w:r>
        <w:rPr>
          <w:rFonts w:hint="eastAsia"/>
          <w:sz w:val="30"/>
          <w:szCs w:val="30"/>
        </w:rPr>
        <w:t>35500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日行贿人民币</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日行贿人民币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日行贿人民币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日行贿人民币</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日行贿人民币</w:t>
      </w:r>
      <w:r>
        <w:rPr>
          <w:rFonts w:hint="eastAsia"/>
          <w:sz w:val="30"/>
          <w:szCs w:val="30"/>
        </w:rPr>
        <w:t>10</w:t>
      </w:r>
      <w:r>
        <w:rPr>
          <w:rFonts w:hint="eastAsia"/>
          <w:sz w:val="30"/>
          <w:szCs w:val="30"/>
        </w:rPr>
        <w:t>万元。</w:t>
      </w:r>
    </w:p>
    <w:p w14:paraId="37F6D5F8" w14:textId="77777777" w:rsidR="007635D1" w:rsidRDefault="007635D1">
      <w:pPr>
        <w:spacing w:line="500" w:lineRule="atLeast"/>
        <w:ind w:firstLine="600"/>
        <w:divId w:val="87239781"/>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日，被告人梁宏浩主动到珠海市斗门区人民检察院投案，交代了其行贿的事实，珠海市斗门区人民检察院次日对其立案调查。</w:t>
      </w:r>
    </w:p>
    <w:p w14:paraId="137B6203" w14:textId="77777777" w:rsidR="007635D1" w:rsidRDefault="007635D1">
      <w:pPr>
        <w:spacing w:line="500" w:lineRule="atLeast"/>
        <w:ind w:firstLine="600"/>
        <w:divId w:val="794755887"/>
        <w:rPr>
          <w:rFonts w:hint="eastAsia"/>
          <w:sz w:val="30"/>
          <w:szCs w:val="30"/>
        </w:rPr>
      </w:pPr>
      <w:r>
        <w:rPr>
          <w:rFonts w:hint="eastAsia"/>
          <w:sz w:val="30"/>
          <w:szCs w:val="30"/>
        </w:rPr>
        <w:t>上述事实，被告人梁宏浩在开庭审理过程中亦无异议，且有常住人口信息表；受贿人职务证明材料；莲洲镇村级建设工程招标投标管理办法；梁宏浩在莲洲镇承接的建设工程相关招投标资料；搜查笔录及记账本，银行流水；到案经过；证人黄某、梁某、何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、朱某、陈某</w:t>
      </w:r>
      <w:r>
        <w:rPr>
          <w:rFonts w:hint="eastAsia"/>
          <w:sz w:val="30"/>
          <w:szCs w:val="30"/>
        </w:rPr>
        <w:t>2</w:t>
      </w:r>
      <w:r>
        <w:rPr>
          <w:rFonts w:hint="eastAsia"/>
          <w:sz w:val="30"/>
          <w:szCs w:val="30"/>
        </w:rPr>
        <w:t>的证言，被告人梁宏浩的供述，审讯录像光盘等证据证实，足以认定。</w:t>
      </w:r>
    </w:p>
    <w:p w14:paraId="7F6BDB89" w14:textId="77777777" w:rsidR="007635D1" w:rsidRDefault="007635D1">
      <w:pPr>
        <w:spacing w:line="500" w:lineRule="atLeast"/>
        <w:ind w:firstLine="600"/>
        <w:divId w:val="718358142"/>
        <w:rPr>
          <w:rFonts w:hint="eastAsia"/>
          <w:sz w:val="30"/>
          <w:szCs w:val="30"/>
        </w:rPr>
      </w:pPr>
      <w:r>
        <w:rPr>
          <w:rFonts w:hint="eastAsia"/>
          <w:sz w:val="30"/>
          <w:szCs w:val="30"/>
        </w:rPr>
        <w:t>本院认为，被告人梁宏浩为谋取不正当利益，给予国家工作人员以财物，其行为已构成行贿罪。公诉机关指控被告人梁宏浩的犯罪事实清楚，证据确实、充分，指控罪名成立，予以支持。被告人梁宏浩在被追诉前主动交待其行贿行为，依法可以从轻或者减轻处罚。被告人梁宏浩的辩护人提出被告人梁宏浩虽然是通过行贿手段得到工程，但工程质量保证，并没有造成公共利益损失，且其犯罪后主动投案，又是初犯，请求对其从轻处罚的辩护意见，经查，有事实和法律依据，予以采纳。根据被告人梁宏浩的犯罪事实、性质、情节及其悔罪表现，本院决定对其从轻处罚并宣告缓刑。依照《中华人民共和国刑法》第三百八十九条第一款，第三百九十条，第七十二条第一款、第三款，第七十三条第二款、第三款及《最高人民法院、最高人民检察</w:t>
      </w:r>
      <w:r>
        <w:rPr>
          <w:rFonts w:hint="eastAsia"/>
          <w:sz w:val="30"/>
          <w:szCs w:val="30"/>
        </w:rPr>
        <w:t>院</w:t>
      </w:r>
      <w:r>
        <w:rPr>
          <w:rFonts w:hint="eastAsia"/>
          <w:sz w:val="30"/>
          <w:szCs w:val="30"/>
        </w:rPr>
        <w:t>》第七条第一款、第十九条第二款的规定，判决如下：</w:t>
      </w:r>
    </w:p>
    <w:p w14:paraId="67D21DCA" w14:textId="77777777" w:rsidR="007635D1" w:rsidRDefault="007635D1">
      <w:pPr>
        <w:spacing w:line="500" w:lineRule="atLeast"/>
        <w:ind w:firstLine="600"/>
        <w:divId w:val="2142839604"/>
        <w:rPr>
          <w:rFonts w:hint="eastAsia"/>
          <w:sz w:val="30"/>
          <w:szCs w:val="30"/>
        </w:rPr>
      </w:pPr>
      <w:r>
        <w:rPr>
          <w:rFonts w:hint="eastAsia"/>
          <w:sz w:val="30"/>
          <w:szCs w:val="30"/>
        </w:rPr>
        <w:t>被告人梁宏浩犯行贿罪，判处有期徒刑二年，缓刑三年，并处罚金人民币十万元。</w:t>
      </w:r>
    </w:p>
    <w:p w14:paraId="02CDB484" w14:textId="77777777" w:rsidR="007635D1" w:rsidRDefault="007635D1">
      <w:pPr>
        <w:spacing w:line="500" w:lineRule="atLeast"/>
        <w:ind w:firstLine="600"/>
        <w:divId w:val="605114895"/>
        <w:rPr>
          <w:rFonts w:hint="eastAsia"/>
          <w:sz w:val="30"/>
          <w:szCs w:val="30"/>
        </w:rPr>
      </w:pPr>
      <w:r>
        <w:rPr>
          <w:rFonts w:hint="eastAsia"/>
          <w:sz w:val="30"/>
          <w:szCs w:val="30"/>
        </w:rPr>
        <w:t>（缓刑考验期限，从判决确定之日起计算；罚金已缴纳。）</w:t>
      </w:r>
    </w:p>
    <w:p w14:paraId="2892CF2C" w14:textId="77777777" w:rsidR="007635D1" w:rsidRDefault="007635D1">
      <w:pPr>
        <w:spacing w:line="500" w:lineRule="atLeast"/>
        <w:jc w:val="right"/>
        <w:divId w:val="1011449081"/>
        <w:rPr>
          <w:rFonts w:hint="eastAsia"/>
          <w:sz w:val="30"/>
          <w:szCs w:val="30"/>
        </w:rPr>
      </w:pPr>
      <w:r>
        <w:rPr>
          <w:rFonts w:hint="eastAsia"/>
          <w:sz w:val="30"/>
          <w:szCs w:val="30"/>
        </w:rPr>
        <w:t>审　判　长　　罗锡胜</w:t>
      </w:r>
    </w:p>
    <w:p w14:paraId="23228CB3" w14:textId="77777777" w:rsidR="007635D1" w:rsidRDefault="007635D1">
      <w:pPr>
        <w:spacing w:line="500" w:lineRule="atLeast"/>
        <w:jc w:val="right"/>
        <w:divId w:val="79329216"/>
        <w:rPr>
          <w:rFonts w:hint="eastAsia"/>
          <w:sz w:val="30"/>
          <w:szCs w:val="30"/>
        </w:rPr>
      </w:pPr>
      <w:r>
        <w:rPr>
          <w:rFonts w:hint="eastAsia"/>
          <w:sz w:val="30"/>
          <w:szCs w:val="30"/>
        </w:rPr>
        <w:t>代理审判员　　温和凤</w:t>
      </w:r>
    </w:p>
    <w:p w14:paraId="7F7C84F7" w14:textId="77777777" w:rsidR="007635D1" w:rsidRDefault="007635D1">
      <w:pPr>
        <w:spacing w:line="500" w:lineRule="atLeast"/>
        <w:jc w:val="right"/>
        <w:divId w:val="584997884"/>
        <w:rPr>
          <w:rFonts w:hint="eastAsia"/>
          <w:sz w:val="30"/>
          <w:szCs w:val="30"/>
        </w:rPr>
      </w:pPr>
      <w:r>
        <w:rPr>
          <w:rFonts w:hint="eastAsia"/>
          <w:sz w:val="30"/>
          <w:szCs w:val="30"/>
        </w:rPr>
        <w:t>人民陪审员　　邝结红</w:t>
      </w:r>
    </w:p>
    <w:p w14:paraId="6706050B" w14:textId="77777777" w:rsidR="007635D1" w:rsidRDefault="007635D1">
      <w:pPr>
        <w:spacing w:line="500" w:lineRule="atLeast"/>
        <w:jc w:val="right"/>
        <w:divId w:val="90127121"/>
        <w:rPr>
          <w:rFonts w:hint="eastAsia"/>
          <w:sz w:val="30"/>
          <w:szCs w:val="30"/>
        </w:rPr>
      </w:pPr>
      <w:r>
        <w:rPr>
          <w:rFonts w:hint="eastAsia"/>
          <w:sz w:val="30"/>
          <w:szCs w:val="30"/>
        </w:rPr>
        <w:t>二〇一七年十二月二十八日</w:t>
      </w:r>
    </w:p>
    <w:p w14:paraId="6CFC6703" w14:textId="77777777" w:rsidR="007635D1" w:rsidRDefault="007635D1">
      <w:pPr>
        <w:spacing w:line="500" w:lineRule="atLeast"/>
        <w:jc w:val="right"/>
        <w:divId w:val="371536135"/>
        <w:rPr>
          <w:rFonts w:hint="eastAsia"/>
          <w:sz w:val="30"/>
          <w:szCs w:val="30"/>
        </w:rPr>
      </w:pPr>
      <w:r>
        <w:rPr>
          <w:rFonts w:hint="eastAsia"/>
          <w:sz w:val="30"/>
          <w:szCs w:val="30"/>
        </w:rPr>
        <w:t>书　记　员　　陆静雯</w:t>
      </w:r>
    </w:p>
    <w:p w14:paraId="2A08CD23" w14:textId="77777777" w:rsidR="007635D1" w:rsidRDefault="007635D1">
      <w:pPr>
        <w:spacing w:line="500" w:lineRule="atLeast"/>
        <w:ind w:firstLine="600"/>
        <w:divId w:val="1743597343"/>
        <w:rPr>
          <w:rFonts w:hint="eastAsia"/>
          <w:sz w:val="30"/>
          <w:szCs w:val="30"/>
        </w:rPr>
      </w:pPr>
      <w:r>
        <w:rPr>
          <w:rFonts w:hint="eastAsia"/>
          <w:sz w:val="30"/>
          <w:szCs w:val="30"/>
        </w:rPr>
        <w:t>附：裁判依据法律条文</w:t>
      </w:r>
    </w:p>
    <w:p w14:paraId="2EB272AF" w14:textId="77777777" w:rsidR="007635D1" w:rsidRDefault="007635D1">
      <w:pPr>
        <w:spacing w:line="500" w:lineRule="atLeast"/>
        <w:ind w:firstLine="600"/>
        <w:divId w:val="1061294286"/>
        <w:rPr>
          <w:rFonts w:hint="eastAsia"/>
          <w:sz w:val="30"/>
          <w:szCs w:val="30"/>
        </w:rPr>
      </w:pPr>
      <w:r>
        <w:rPr>
          <w:rFonts w:hint="eastAsia"/>
          <w:sz w:val="30"/>
          <w:szCs w:val="30"/>
        </w:rPr>
        <w:t>《中华人民共和国刑法》</w:t>
      </w:r>
    </w:p>
    <w:p w14:paraId="0EE67B8B" w14:textId="77777777" w:rsidR="007635D1" w:rsidRDefault="007635D1">
      <w:pPr>
        <w:spacing w:line="500" w:lineRule="atLeast"/>
        <w:ind w:firstLine="600"/>
        <w:divId w:val="1009992349"/>
        <w:rPr>
          <w:rFonts w:hint="eastAsia"/>
          <w:sz w:val="30"/>
          <w:szCs w:val="30"/>
        </w:rPr>
      </w:pPr>
      <w:r>
        <w:rPr>
          <w:rFonts w:hint="eastAsia"/>
          <w:sz w:val="30"/>
          <w:szCs w:val="30"/>
        </w:rPr>
        <w:t>第三百八十九条为谋取不正当利益，给予国家工作人员以财物的，是行贿罪。</w:t>
      </w:r>
    </w:p>
    <w:p w14:paraId="3B1E406A" w14:textId="77777777" w:rsidR="007635D1" w:rsidRDefault="007635D1">
      <w:pPr>
        <w:spacing w:line="500" w:lineRule="atLeast"/>
        <w:ind w:firstLine="600"/>
        <w:divId w:val="24557526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299EFD6" w14:textId="77777777" w:rsidR="007635D1" w:rsidRDefault="007635D1">
      <w:pPr>
        <w:spacing w:line="500" w:lineRule="atLeast"/>
        <w:ind w:firstLine="600"/>
        <w:divId w:val="784235910"/>
        <w:rPr>
          <w:rFonts w:hint="eastAsia"/>
          <w:sz w:val="30"/>
          <w:szCs w:val="30"/>
        </w:rPr>
      </w:pPr>
      <w:r>
        <w:rPr>
          <w:rFonts w:hint="eastAsia"/>
          <w:sz w:val="30"/>
          <w:szCs w:val="30"/>
        </w:rPr>
        <w:t>因被勒索给予国家工作人员以财物，没有获得不正当利益的，不是行贿。</w:t>
      </w:r>
    </w:p>
    <w:p w14:paraId="3692A99A" w14:textId="77777777" w:rsidR="007635D1" w:rsidRDefault="007635D1">
      <w:pPr>
        <w:spacing w:line="500" w:lineRule="atLeast"/>
        <w:ind w:firstLine="600"/>
        <w:divId w:val="94184400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3815003" w14:textId="77777777" w:rsidR="007635D1" w:rsidRDefault="007635D1">
      <w:pPr>
        <w:spacing w:line="500" w:lineRule="atLeast"/>
        <w:ind w:firstLine="600"/>
        <w:divId w:val="96365277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2E75F7B" w14:textId="77777777" w:rsidR="007635D1" w:rsidRDefault="007635D1">
      <w:pPr>
        <w:spacing w:line="500" w:lineRule="atLeast"/>
        <w:ind w:firstLine="600"/>
        <w:divId w:val="6477849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146A3BD" w14:textId="77777777" w:rsidR="007635D1" w:rsidRDefault="007635D1">
      <w:pPr>
        <w:spacing w:line="500" w:lineRule="atLeast"/>
        <w:ind w:firstLine="600"/>
        <w:divId w:val="401948863"/>
        <w:rPr>
          <w:rFonts w:hint="eastAsia"/>
          <w:sz w:val="30"/>
          <w:szCs w:val="30"/>
        </w:rPr>
      </w:pPr>
      <w:r>
        <w:rPr>
          <w:rFonts w:hint="eastAsia"/>
          <w:sz w:val="30"/>
          <w:szCs w:val="30"/>
        </w:rPr>
        <w:t>（一）犯罪情节较轻；</w:t>
      </w:r>
    </w:p>
    <w:p w14:paraId="0E044A07" w14:textId="77777777" w:rsidR="007635D1" w:rsidRDefault="007635D1">
      <w:pPr>
        <w:spacing w:line="500" w:lineRule="atLeast"/>
        <w:ind w:firstLine="600"/>
        <w:divId w:val="1967852840"/>
        <w:rPr>
          <w:rFonts w:hint="eastAsia"/>
          <w:sz w:val="30"/>
          <w:szCs w:val="30"/>
        </w:rPr>
      </w:pPr>
      <w:r>
        <w:rPr>
          <w:rFonts w:hint="eastAsia"/>
          <w:sz w:val="30"/>
          <w:szCs w:val="30"/>
        </w:rPr>
        <w:t>（二）有悔罪表现；</w:t>
      </w:r>
    </w:p>
    <w:p w14:paraId="5598BA24" w14:textId="77777777" w:rsidR="007635D1" w:rsidRDefault="007635D1">
      <w:pPr>
        <w:spacing w:line="500" w:lineRule="atLeast"/>
        <w:ind w:firstLine="600"/>
        <w:divId w:val="928923722"/>
        <w:rPr>
          <w:rFonts w:hint="eastAsia"/>
          <w:sz w:val="30"/>
          <w:szCs w:val="30"/>
        </w:rPr>
      </w:pPr>
      <w:r>
        <w:rPr>
          <w:rFonts w:hint="eastAsia"/>
          <w:sz w:val="30"/>
          <w:szCs w:val="30"/>
        </w:rPr>
        <w:t>（三）没有再犯罪的危险；</w:t>
      </w:r>
    </w:p>
    <w:p w14:paraId="5F29C85B" w14:textId="77777777" w:rsidR="007635D1" w:rsidRDefault="007635D1">
      <w:pPr>
        <w:spacing w:line="500" w:lineRule="atLeast"/>
        <w:ind w:firstLine="600"/>
        <w:divId w:val="2051955073"/>
        <w:rPr>
          <w:rFonts w:hint="eastAsia"/>
          <w:sz w:val="30"/>
          <w:szCs w:val="30"/>
        </w:rPr>
      </w:pPr>
      <w:r>
        <w:rPr>
          <w:rFonts w:hint="eastAsia"/>
          <w:sz w:val="30"/>
          <w:szCs w:val="30"/>
        </w:rPr>
        <w:t>（四）宣告缓刑对所居住社区没有重大不良影响。</w:t>
      </w:r>
    </w:p>
    <w:p w14:paraId="60F82FD6" w14:textId="77777777" w:rsidR="007635D1" w:rsidRDefault="007635D1">
      <w:pPr>
        <w:spacing w:line="500" w:lineRule="atLeast"/>
        <w:ind w:firstLine="600"/>
        <w:divId w:val="13815122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C500A59" w14:textId="77777777" w:rsidR="007635D1" w:rsidRDefault="007635D1">
      <w:pPr>
        <w:spacing w:line="500" w:lineRule="atLeast"/>
        <w:ind w:firstLine="600"/>
        <w:divId w:val="1588659514"/>
        <w:rPr>
          <w:rFonts w:hint="eastAsia"/>
          <w:sz w:val="30"/>
          <w:szCs w:val="30"/>
        </w:rPr>
      </w:pPr>
      <w:r>
        <w:rPr>
          <w:rFonts w:hint="eastAsia"/>
          <w:sz w:val="30"/>
          <w:szCs w:val="30"/>
        </w:rPr>
        <w:t>被宣告缓刑的犯罪分子，如果被判处附加刑，附加刑仍须执行。</w:t>
      </w:r>
    </w:p>
    <w:p w14:paraId="15A9B780" w14:textId="77777777" w:rsidR="007635D1" w:rsidRDefault="007635D1">
      <w:pPr>
        <w:spacing w:line="500" w:lineRule="atLeast"/>
        <w:ind w:firstLine="600"/>
        <w:divId w:val="344286394"/>
        <w:rPr>
          <w:rFonts w:hint="eastAsia"/>
          <w:sz w:val="30"/>
          <w:szCs w:val="30"/>
        </w:rPr>
      </w:pPr>
      <w:r>
        <w:rPr>
          <w:rFonts w:hint="eastAsia"/>
          <w:sz w:val="30"/>
          <w:szCs w:val="30"/>
        </w:rPr>
        <w:t>第七十三条拘役的缓刑考验期限为原判刑期以上一年以下，但是不能少于二个月。</w:t>
      </w:r>
    </w:p>
    <w:p w14:paraId="2AF161B3" w14:textId="77777777" w:rsidR="007635D1" w:rsidRDefault="007635D1">
      <w:pPr>
        <w:spacing w:line="500" w:lineRule="atLeast"/>
        <w:ind w:firstLine="600"/>
        <w:divId w:val="1771774841"/>
        <w:rPr>
          <w:rFonts w:hint="eastAsia"/>
          <w:sz w:val="30"/>
          <w:szCs w:val="30"/>
        </w:rPr>
      </w:pPr>
      <w:r>
        <w:rPr>
          <w:rFonts w:hint="eastAsia"/>
          <w:sz w:val="30"/>
          <w:szCs w:val="30"/>
        </w:rPr>
        <w:t>有期徒刑的缓刑考验期限为原判刑期以上五年以下，但是不能少于一年。</w:t>
      </w:r>
    </w:p>
    <w:p w14:paraId="093DCC59" w14:textId="77777777" w:rsidR="007635D1" w:rsidRDefault="007635D1">
      <w:pPr>
        <w:spacing w:line="500" w:lineRule="atLeast"/>
        <w:ind w:firstLine="600"/>
        <w:divId w:val="1841658263"/>
        <w:rPr>
          <w:rFonts w:hint="eastAsia"/>
          <w:sz w:val="30"/>
          <w:szCs w:val="30"/>
        </w:rPr>
      </w:pPr>
      <w:r>
        <w:rPr>
          <w:rFonts w:hint="eastAsia"/>
          <w:sz w:val="30"/>
          <w:szCs w:val="30"/>
        </w:rPr>
        <w:t>缓刑考验期限，从判决确定之日起计算。</w:t>
      </w:r>
    </w:p>
    <w:p w14:paraId="22D52E47" w14:textId="77777777" w:rsidR="007635D1" w:rsidRDefault="007635D1">
      <w:pPr>
        <w:spacing w:line="500" w:lineRule="atLeast"/>
        <w:ind w:firstLine="600"/>
        <w:divId w:val="916481839"/>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675D1941" w14:textId="77777777" w:rsidR="007635D1" w:rsidRDefault="007635D1">
      <w:pPr>
        <w:spacing w:line="500" w:lineRule="atLeast"/>
        <w:ind w:firstLine="600"/>
        <w:divId w:val="23332279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99ECD0B" w14:textId="77777777" w:rsidR="007635D1" w:rsidRDefault="007635D1">
      <w:pPr>
        <w:spacing w:line="500" w:lineRule="atLeast"/>
        <w:ind w:firstLine="600"/>
        <w:divId w:val="108934747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C2D178E" w14:textId="77777777" w:rsidR="007635D1" w:rsidRDefault="007635D1">
      <w:pPr>
        <w:spacing w:line="500" w:lineRule="atLeast"/>
        <w:ind w:firstLine="600"/>
        <w:divId w:val="68355989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48ED8677" w14:textId="77777777" w:rsidR="007635D1" w:rsidRDefault="007635D1">
      <w:pPr>
        <w:spacing w:line="500" w:lineRule="atLeast"/>
        <w:ind w:firstLine="600"/>
        <w:divId w:val="11204140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5B4C61F0" w14:textId="77777777" w:rsidR="007635D1" w:rsidRDefault="007635D1">
      <w:pPr>
        <w:spacing w:line="500" w:lineRule="atLeast"/>
        <w:ind w:firstLine="600"/>
        <w:divId w:val="2896749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C5624CF" w14:textId="77777777" w:rsidR="007635D1" w:rsidRDefault="007635D1">
      <w:pPr>
        <w:spacing w:line="500" w:lineRule="atLeast"/>
        <w:ind w:firstLine="600"/>
        <w:divId w:val="21890615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2FCECCE7" w14:textId="77777777" w:rsidR="007635D1" w:rsidRDefault="007635D1">
      <w:pPr>
        <w:spacing w:line="500" w:lineRule="atLeast"/>
        <w:ind w:firstLine="600"/>
        <w:divId w:val="124329541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2B977A22" w14:textId="77777777" w:rsidR="007635D1" w:rsidRDefault="007635D1">
      <w:pPr>
        <w:spacing w:line="500" w:lineRule="atLeast"/>
        <w:ind w:firstLine="600"/>
        <w:divId w:val="88572730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6D353760" w14:textId="77777777" w:rsidR="007635D1" w:rsidRDefault="007635D1">
      <w:pPr>
        <w:spacing w:line="500" w:lineRule="atLeast"/>
        <w:ind w:firstLine="600"/>
        <w:divId w:val="13001836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D9A5397" w14:textId="77777777" w:rsidR="007635D1" w:rsidRDefault="007635D1">
      <w:pPr>
        <w:spacing w:line="500" w:lineRule="atLeast"/>
        <w:ind w:firstLine="600"/>
        <w:divId w:val="6805914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A57B" w14:textId="77777777" w:rsidR="009B5A63" w:rsidRDefault="009B5A63" w:rsidP="009B5A63">
      <w:pPr>
        <w:rPr>
          <w:rFonts w:hint="eastAsia"/>
        </w:rPr>
      </w:pPr>
      <w:r>
        <w:separator/>
      </w:r>
    </w:p>
  </w:endnote>
  <w:endnote w:type="continuationSeparator" w:id="0">
    <w:p w14:paraId="74B6D03A" w14:textId="77777777" w:rsidR="009B5A63" w:rsidRDefault="009B5A63" w:rsidP="009B5A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A25C1" w14:textId="77777777" w:rsidR="009B5A63" w:rsidRDefault="009B5A63" w:rsidP="009B5A63">
      <w:pPr>
        <w:rPr>
          <w:rFonts w:hint="eastAsia"/>
        </w:rPr>
      </w:pPr>
      <w:r>
        <w:separator/>
      </w:r>
    </w:p>
  </w:footnote>
  <w:footnote w:type="continuationSeparator" w:id="0">
    <w:p w14:paraId="070BB193" w14:textId="77777777" w:rsidR="009B5A63" w:rsidRDefault="009B5A63" w:rsidP="009B5A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5A63"/>
    <w:rsid w:val="007635D1"/>
    <w:rsid w:val="009B5A6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882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5A63"/>
    <w:pPr>
      <w:tabs>
        <w:tab w:val="center" w:pos="4153"/>
        <w:tab w:val="right" w:pos="8306"/>
      </w:tabs>
      <w:snapToGrid w:val="0"/>
      <w:jc w:val="center"/>
    </w:pPr>
    <w:rPr>
      <w:sz w:val="18"/>
      <w:szCs w:val="18"/>
    </w:rPr>
  </w:style>
  <w:style w:type="character" w:customStyle="1" w:styleId="a4">
    <w:name w:val="页眉 字符"/>
    <w:basedOn w:val="a0"/>
    <w:link w:val="a3"/>
    <w:uiPriority w:val="99"/>
    <w:rsid w:val="009B5A63"/>
    <w:rPr>
      <w:rFonts w:ascii="宋体" w:eastAsia="宋体" w:hAnsi="宋体" w:cs="宋体"/>
      <w:sz w:val="18"/>
      <w:szCs w:val="18"/>
    </w:rPr>
  </w:style>
  <w:style w:type="paragraph" w:styleId="a5">
    <w:name w:val="footer"/>
    <w:basedOn w:val="a"/>
    <w:link w:val="a6"/>
    <w:uiPriority w:val="99"/>
    <w:unhideWhenUsed/>
    <w:rsid w:val="009B5A63"/>
    <w:pPr>
      <w:tabs>
        <w:tab w:val="center" w:pos="4153"/>
        <w:tab w:val="right" w:pos="8306"/>
      </w:tabs>
      <w:snapToGrid w:val="0"/>
    </w:pPr>
    <w:rPr>
      <w:sz w:val="18"/>
      <w:szCs w:val="18"/>
    </w:rPr>
  </w:style>
  <w:style w:type="character" w:customStyle="1" w:styleId="a6">
    <w:name w:val="页脚 字符"/>
    <w:basedOn w:val="a0"/>
    <w:link w:val="a5"/>
    <w:uiPriority w:val="99"/>
    <w:rsid w:val="009B5A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9216">
      <w:marLeft w:val="0"/>
      <w:marRight w:val="720"/>
      <w:marTop w:val="10"/>
      <w:marBottom w:val="10"/>
      <w:divBdr>
        <w:top w:val="none" w:sz="0" w:space="0" w:color="auto"/>
        <w:left w:val="none" w:sz="0" w:space="0" w:color="auto"/>
        <w:bottom w:val="none" w:sz="0" w:space="0" w:color="auto"/>
        <w:right w:val="none" w:sz="0" w:space="0" w:color="auto"/>
      </w:divBdr>
    </w:div>
    <w:div w:id="87239781">
      <w:marLeft w:val="0"/>
      <w:marRight w:val="0"/>
      <w:marTop w:val="10"/>
      <w:marBottom w:val="10"/>
      <w:divBdr>
        <w:top w:val="none" w:sz="0" w:space="0" w:color="auto"/>
        <w:left w:val="none" w:sz="0" w:space="0" w:color="auto"/>
        <w:bottom w:val="none" w:sz="0" w:space="0" w:color="auto"/>
        <w:right w:val="none" w:sz="0" w:space="0" w:color="auto"/>
      </w:divBdr>
    </w:div>
    <w:div w:id="90127121">
      <w:marLeft w:val="0"/>
      <w:marRight w:val="720"/>
      <w:marTop w:val="10"/>
      <w:marBottom w:val="10"/>
      <w:divBdr>
        <w:top w:val="none" w:sz="0" w:space="0" w:color="auto"/>
        <w:left w:val="none" w:sz="0" w:space="0" w:color="auto"/>
        <w:bottom w:val="none" w:sz="0" w:space="0" w:color="auto"/>
        <w:right w:val="none" w:sz="0" w:space="0" w:color="auto"/>
      </w:divBdr>
    </w:div>
    <w:div w:id="111948262">
      <w:marLeft w:val="0"/>
      <w:marRight w:val="0"/>
      <w:marTop w:val="10"/>
      <w:marBottom w:val="10"/>
      <w:divBdr>
        <w:top w:val="none" w:sz="0" w:space="0" w:color="auto"/>
        <w:left w:val="none" w:sz="0" w:space="0" w:color="auto"/>
        <w:bottom w:val="none" w:sz="0" w:space="0" w:color="auto"/>
        <w:right w:val="none" w:sz="0" w:space="0" w:color="auto"/>
      </w:divBdr>
    </w:div>
    <w:div w:id="218906156">
      <w:marLeft w:val="0"/>
      <w:marRight w:val="0"/>
      <w:marTop w:val="10"/>
      <w:marBottom w:val="10"/>
      <w:divBdr>
        <w:top w:val="none" w:sz="0" w:space="0" w:color="auto"/>
        <w:left w:val="none" w:sz="0" w:space="0" w:color="auto"/>
        <w:bottom w:val="none" w:sz="0" w:space="0" w:color="auto"/>
        <w:right w:val="none" w:sz="0" w:space="0" w:color="auto"/>
      </w:divBdr>
    </w:div>
    <w:div w:id="233322795">
      <w:marLeft w:val="0"/>
      <w:marRight w:val="0"/>
      <w:marTop w:val="10"/>
      <w:marBottom w:val="10"/>
      <w:divBdr>
        <w:top w:val="none" w:sz="0" w:space="0" w:color="auto"/>
        <w:left w:val="none" w:sz="0" w:space="0" w:color="auto"/>
        <w:bottom w:val="none" w:sz="0" w:space="0" w:color="auto"/>
        <w:right w:val="none" w:sz="0" w:space="0" w:color="auto"/>
      </w:divBdr>
    </w:div>
    <w:div w:id="245575264">
      <w:marLeft w:val="0"/>
      <w:marRight w:val="0"/>
      <w:marTop w:val="10"/>
      <w:marBottom w:val="10"/>
      <w:divBdr>
        <w:top w:val="none" w:sz="0" w:space="0" w:color="auto"/>
        <w:left w:val="none" w:sz="0" w:space="0" w:color="auto"/>
        <w:bottom w:val="none" w:sz="0" w:space="0" w:color="auto"/>
        <w:right w:val="none" w:sz="0" w:space="0" w:color="auto"/>
      </w:divBdr>
    </w:div>
    <w:div w:id="289674979">
      <w:marLeft w:val="0"/>
      <w:marRight w:val="0"/>
      <w:marTop w:val="10"/>
      <w:marBottom w:val="10"/>
      <w:divBdr>
        <w:top w:val="none" w:sz="0" w:space="0" w:color="auto"/>
        <w:left w:val="none" w:sz="0" w:space="0" w:color="auto"/>
        <w:bottom w:val="none" w:sz="0" w:space="0" w:color="auto"/>
        <w:right w:val="none" w:sz="0" w:space="0" w:color="auto"/>
      </w:divBdr>
    </w:div>
    <w:div w:id="344286394">
      <w:marLeft w:val="0"/>
      <w:marRight w:val="0"/>
      <w:marTop w:val="10"/>
      <w:marBottom w:val="10"/>
      <w:divBdr>
        <w:top w:val="none" w:sz="0" w:space="0" w:color="auto"/>
        <w:left w:val="none" w:sz="0" w:space="0" w:color="auto"/>
        <w:bottom w:val="none" w:sz="0" w:space="0" w:color="auto"/>
        <w:right w:val="none" w:sz="0" w:space="0" w:color="auto"/>
      </w:divBdr>
    </w:div>
    <w:div w:id="371536135">
      <w:marLeft w:val="0"/>
      <w:marRight w:val="720"/>
      <w:marTop w:val="10"/>
      <w:marBottom w:val="10"/>
      <w:divBdr>
        <w:top w:val="none" w:sz="0" w:space="0" w:color="auto"/>
        <w:left w:val="none" w:sz="0" w:space="0" w:color="auto"/>
        <w:bottom w:val="none" w:sz="0" w:space="0" w:color="auto"/>
        <w:right w:val="none" w:sz="0" w:space="0" w:color="auto"/>
      </w:divBdr>
    </w:div>
    <w:div w:id="401948863">
      <w:marLeft w:val="0"/>
      <w:marRight w:val="0"/>
      <w:marTop w:val="10"/>
      <w:marBottom w:val="10"/>
      <w:divBdr>
        <w:top w:val="none" w:sz="0" w:space="0" w:color="auto"/>
        <w:left w:val="none" w:sz="0" w:space="0" w:color="auto"/>
        <w:bottom w:val="none" w:sz="0" w:space="0" w:color="auto"/>
        <w:right w:val="none" w:sz="0" w:space="0" w:color="auto"/>
      </w:divBdr>
    </w:div>
    <w:div w:id="510996326">
      <w:marLeft w:val="0"/>
      <w:marRight w:val="0"/>
      <w:marTop w:val="10"/>
      <w:marBottom w:val="10"/>
      <w:divBdr>
        <w:top w:val="none" w:sz="0" w:space="0" w:color="auto"/>
        <w:left w:val="none" w:sz="0" w:space="0" w:color="auto"/>
        <w:bottom w:val="none" w:sz="0" w:space="0" w:color="auto"/>
        <w:right w:val="none" w:sz="0" w:space="0" w:color="auto"/>
      </w:divBdr>
    </w:div>
    <w:div w:id="584997884">
      <w:marLeft w:val="0"/>
      <w:marRight w:val="720"/>
      <w:marTop w:val="10"/>
      <w:marBottom w:val="10"/>
      <w:divBdr>
        <w:top w:val="none" w:sz="0" w:space="0" w:color="auto"/>
        <w:left w:val="none" w:sz="0" w:space="0" w:color="auto"/>
        <w:bottom w:val="none" w:sz="0" w:space="0" w:color="auto"/>
        <w:right w:val="none" w:sz="0" w:space="0" w:color="auto"/>
      </w:divBdr>
    </w:div>
    <w:div w:id="605114895">
      <w:marLeft w:val="0"/>
      <w:marRight w:val="0"/>
      <w:marTop w:val="10"/>
      <w:marBottom w:val="10"/>
      <w:divBdr>
        <w:top w:val="none" w:sz="0" w:space="0" w:color="auto"/>
        <w:left w:val="none" w:sz="0" w:space="0" w:color="auto"/>
        <w:bottom w:val="none" w:sz="0" w:space="0" w:color="auto"/>
        <w:right w:val="none" w:sz="0" w:space="0" w:color="auto"/>
      </w:divBdr>
    </w:div>
    <w:div w:id="647784933">
      <w:marLeft w:val="0"/>
      <w:marRight w:val="0"/>
      <w:marTop w:val="10"/>
      <w:marBottom w:val="10"/>
      <w:divBdr>
        <w:top w:val="none" w:sz="0" w:space="0" w:color="auto"/>
        <w:left w:val="none" w:sz="0" w:space="0" w:color="auto"/>
        <w:bottom w:val="none" w:sz="0" w:space="0" w:color="auto"/>
        <w:right w:val="none" w:sz="0" w:space="0" w:color="auto"/>
      </w:divBdr>
    </w:div>
    <w:div w:id="680591402">
      <w:marLeft w:val="0"/>
      <w:marRight w:val="0"/>
      <w:marTop w:val="10"/>
      <w:marBottom w:val="10"/>
      <w:divBdr>
        <w:top w:val="none" w:sz="0" w:space="0" w:color="auto"/>
        <w:left w:val="none" w:sz="0" w:space="0" w:color="auto"/>
        <w:bottom w:val="none" w:sz="0" w:space="0" w:color="auto"/>
        <w:right w:val="none" w:sz="0" w:space="0" w:color="auto"/>
      </w:divBdr>
    </w:div>
    <w:div w:id="683559890">
      <w:marLeft w:val="0"/>
      <w:marRight w:val="0"/>
      <w:marTop w:val="10"/>
      <w:marBottom w:val="10"/>
      <w:divBdr>
        <w:top w:val="none" w:sz="0" w:space="0" w:color="auto"/>
        <w:left w:val="none" w:sz="0" w:space="0" w:color="auto"/>
        <w:bottom w:val="none" w:sz="0" w:space="0" w:color="auto"/>
        <w:right w:val="none" w:sz="0" w:space="0" w:color="auto"/>
      </w:divBdr>
    </w:div>
    <w:div w:id="718358142">
      <w:marLeft w:val="0"/>
      <w:marRight w:val="0"/>
      <w:marTop w:val="10"/>
      <w:marBottom w:val="10"/>
      <w:divBdr>
        <w:top w:val="none" w:sz="0" w:space="0" w:color="auto"/>
        <w:left w:val="none" w:sz="0" w:space="0" w:color="auto"/>
        <w:bottom w:val="none" w:sz="0" w:space="0" w:color="auto"/>
        <w:right w:val="none" w:sz="0" w:space="0" w:color="auto"/>
      </w:divBdr>
    </w:div>
    <w:div w:id="784235910">
      <w:marLeft w:val="0"/>
      <w:marRight w:val="0"/>
      <w:marTop w:val="10"/>
      <w:marBottom w:val="10"/>
      <w:divBdr>
        <w:top w:val="none" w:sz="0" w:space="0" w:color="auto"/>
        <w:left w:val="none" w:sz="0" w:space="0" w:color="auto"/>
        <w:bottom w:val="none" w:sz="0" w:space="0" w:color="auto"/>
        <w:right w:val="none" w:sz="0" w:space="0" w:color="auto"/>
      </w:divBdr>
    </w:div>
    <w:div w:id="794755887">
      <w:marLeft w:val="0"/>
      <w:marRight w:val="0"/>
      <w:marTop w:val="10"/>
      <w:marBottom w:val="10"/>
      <w:divBdr>
        <w:top w:val="none" w:sz="0" w:space="0" w:color="auto"/>
        <w:left w:val="none" w:sz="0" w:space="0" w:color="auto"/>
        <w:bottom w:val="none" w:sz="0" w:space="0" w:color="auto"/>
        <w:right w:val="none" w:sz="0" w:space="0" w:color="auto"/>
      </w:divBdr>
    </w:div>
    <w:div w:id="801727561">
      <w:marLeft w:val="0"/>
      <w:marRight w:val="0"/>
      <w:marTop w:val="10"/>
      <w:marBottom w:val="10"/>
      <w:divBdr>
        <w:top w:val="none" w:sz="0" w:space="0" w:color="auto"/>
        <w:left w:val="none" w:sz="0" w:space="0" w:color="auto"/>
        <w:bottom w:val="none" w:sz="0" w:space="0" w:color="auto"/>
        <w:right w:val="none" w:sz="0" w:space="0" w:color="auto"/>
      </w:divBdr>
    </w:div>
    <w:div w:id="885727303">
      <w:marLeft w:val="0"/>
      <w:marRight w:val="0"/>
      <w:marTop w:val="10"/>
      <w:marBottom w:val="10"/>
      <w:divBdr>
        <w:top w:val="none" w:sz="0" w:space="0" w:color="auto"/>
        <w:left w:val="none" w:sz="0" w:space="0" w:color="auto"/>
        <w:bottom w:val="none" w:sz="0" w:space="0" w:color="auto"/>
        <w:right w:val="none" w:sz="0" w:space="0" w:color="auto"/>
      </w:divBdr>
    </w:div>
    <w:div w:id="916481839">
      <w:marLeft w:val="0"/>
      <w:marRight w:val="0"/>
      <w:marTop w:val="10"/>
      <w:marBottom w:val="10"/>
      <w:divBdr>
        <w:top w:val="none" w:sz="0" w:space="0" w:color="auto"/>
        <w:left w:val="none" w:sz="0" w:space="0" w:color="auto"/>
        <w:bottom w:val="none" w:sz="0" w:space="0" w:color="auto"/>
        <w:right w:val="none" w:sz="0" w:space="0" w:color="auto"/>
      </w:divBdr>
    </w:div>
    <w:div w:id="928923722">
      <w:marLeft w:val="0"/>
      <w:marRight w:val="0"/>
      <w:marTop w:val="10"/>
      <w:marBottom w:val="10"/>
      <w:divBdr>
        <w:top w:val="none" w:sz="0" w:space="0" w:color="auto"/>
        <w:left w:val="none" w:sz="0" w:space="0" w:color="auto"/>
        <w:bottom w:val="none" w:sz="0" w:space="0" w:color="auto"/>
        <w:right w:val="none" w:sz="0" w:space="0" w:color="auto"/>
      </w:divBdr>
    </w:div>
    <w:div w:id="941844005">
      <w:marLeft w:val="0"/>
      <w:marRight w:val="0"/>
      <w:marTop w:val="10"/>
      <w:marBottom w:val="10"/>
      <w:divBdr>
        <w:top w:val="none" w:sz="0" w:space="0" w:color="auto"/>
        <w:left w:val="none" w:sz="0" w:space="0" w:color="auto"/>
        <w:bottom w:val="none" w:sz="0" w:space="0" w:color="auto"/>
        <w:right w:val="none" w:sz="0" w:space="0" w:color="auto"/>
      </w:divBdr>
    </w:div>
    <w:div w:id="963652775">
      <w:marLeft w:val="0"/>
      <w:marRight w:val="0"/>
      <w:marTop w:val="10"/>
      <w:marBottom w:val="10"/>
      <w:divBdr>
        <w:top w:val="none" w:sz="0" w:space="0" w:color="auto"/>
        <w:left w:val="none" w:sz="0" w:space="0" w:color="auto"/>
        <w:bottom w:val="none" w:sz="0" w:space="0" w:color="auto"/>
        <w:right w:val="none" w:sz="0" w:space="0" w:color="auto"/>
      </w:divBdr>
    </w:div>
    <w:div w:id="1009992349">
      <w:marLeft w:val="0"/>
      <w:marRight w:val="0"/>
      <w:marTop w:val="10"/>
      <w:marBottom w:val="10"/>
      <w:divBdr>
        <w:top w:val="none" w:sz="0" w:space="0" w:color="auto"/>
        <w:left w:val="none" w:sz="0" w:space="0" w:color="auto"/>
        <w:bottom w:val="none" w:sz="0" w:space="0" w:color="auto"/>
        <w:right w:val="none" w:sz="0" w:space="0" w:color="auto"/>
      </w:divBdr>
    </w:div>
    <w:div w:id="1011449081">
      <w:marLeft w:val="0"/>
      <w:marRight w:val="720"/>
      <w:marTop w:val="10"/>
      <w:marBottom w:val="10"/>
      <w:divBdr>
        <w:top w:val="none" w:sz="0" w:space="0" w:color="auto"/>
        <w:left w:val="none" w:sz="0" w:space="0" w:color="auto"/>
        <w:bottom w:val="none" w:sz="0" w:space="0" w:color="auto"/>
        <w:right w:val="none" w:sz="0" w:space="0" w:color="auto"/>
      </w:divBdr>
    </w:div>
    <w:div w:id="1059207789">
      <w:marLeft w:val="0"/>
      <w:marRight w:val="0"/>
      <w:marTop w:val="10"/>
      <w:marBottom w:val="10"/>
      <w:divBdr>
        <w:top w:val="none" w:sz="0" w:space="0" w:color="auto"/>
        <w:left w:val="none" w:sz="0" w:space="0" w:color="auto"/>
        <w:bottom w:val="none" w:sz="0" w:space="0" w:color="auto"/>
        <w:right w:val="none" w:sz="0" w:space="0" w:color="auto"/>
      </w:divBdr>
    </w:div>
    <w:div w:id="1061294286">
      <w:marLeft w:val="0"/>
      <w:marRight w:val="0"/>
      <w:marTop w:val="10"/>
      <w:marBottom w:val="10"/>
      <w:divBdr>
        <w:top w:val="none" w:sz="0" w:space="0" w:color="auto"/>
        <w:left w:val="none" w:sz="0" w:space="0" w:color="auto"/>
        <w:bottom w:val="none" w:sz="0" w:space="0" w:color="auto"/>
        <w:right w:val="none" w:sz="0" w:space="0" w:color="auto"/>
      </w:divBdr>
    </w:div>
    <w:div w:id="1089347477">
      <w:marLeft w:val="0"/>
      <w:marRight w:val="0"/>
      <w:marTop w:val="10"/>
      <w:marBottom w:val="10"/>
      <w:divBdr>
        <w:top w:val="none" w:sz="0" w:space="0" w:color="auto"/>
        <w:left w:val="none" w:sz="0" w:space="0" w:color="auto"/>
        <w:bottom w:val="none" w:sz="0" w:space="0" w:color="auto"/>
        <w:right w:val="none" w:sz="0" w:space="0" w:color="auto"/>
      </w:divBdr>
    </w:div>
    <w:div w:id="1120414056">
      <w:marLeft w:val="0"/>
      <w:marRight w:val="0"/>
      <w:marTop w:val="10"/>
      <w:marBottom w:val="10"/>
      <w:divBdr>
        <w:top w:val="none" w:sz="0" w:space="0" w:color="auto"/>
        <w:left w:val="none" w:sz="0" w:space="0" w:color="auto"/>
        <w:bottom w:val="none" w:sz="0" w:space="0" w:color="auto"/>
        <w:right w:val="none" w:sz="0" w:space="0" w:color="auto"/>
      </w:divBdr>
    </w:div>
    <w:div w:id="1243295412">
      <w:marLeft w:val="0"/>
      <w:marRight w:val="0"/>
      <w:marTop w:val="10"/>
      <w:marBottom w:val="10"/>
      <w:divBdr>
        <w:top w:val="none" w:sz="0" w:space="0" w:color="auto"/>
        <w:left w:val="none" w:sz="0" w:space="0" w:color="auto"/>
        <w:bottom w:val="none" w:sz="0" w:space="0" w:color="auto"/>
        <w:right w:val="none" w:sz="0" w:space="0" w:color="auto"/>
      </w:divBdr>
    </w:div>
    <w:div w:id="1300183692">
      <w:marLeft w:val="0"/>
      <w:marRight w:val="0"/>
      <w:marTop w:val="10"/>
      <w:marBottom w:val="10"/>
      <w:divBdr>
        <w:top w:val="none" w:sz="0" w:space="0" w:color="auto"/>
        <w:left w:val="none" w:sz="0" w:space="0" w:color="auto"/>
        <w:bottom w:val="none" w:sz="0" w:space="0" w:color="auto"/>
        <w:right w:val="none" w:sz="0" w:space="0" w:color="auto"/>
      </w:divBdr>
    </w:div>
    <w:div w:id="1381512271">
      <w:marLeft w:val="0"/>
      <w:marRight w:val="0"/>
      <w:marTop w:val="10"/>
      <w:marBottom w:val="10"/>
      <w:divBdr>
        <w:top w:val="none" w:sz="0" w:space="0" w:color="auto"/>
        <w:left w:val="none" w:sz="0" w:space="0" w:color="auto"/>
        <w:bottom w:val="none" w:sz="0" w:space="0" w:color="auto"/>
        <w:right w:val="none" w:sz="0" w:space="0" w:color="auto"/>
      </w:divBdr>
    </w:div>
    <w:div w:id="1399404041">
      <w:marLeft w:val="0"/>
      <w:marRight w:val="0"/>
      <w:marTop w:val="10"/>
      <w:marBottom w:val="10"/>
      <w:divBdr>
        <w:top w:val="none" w:sz="0" w:space="0" w:color="auto"/>
        <w:left w:val="none" w:sz="0" w:space="0" w:color="auto"/>
        <w:bottom w:val="none" w:sz="0" w:space="0" w:color="auto"/>
        <w:right w:val="none" w:sz="0" w:space="0" w:color="auto"/>
      </w:divBdr>
    </w:div>
    <w:div w:id="1588659514">
      <w:marLeft w:val="0"/>
      <w:marRight w:val="0"/>
      <w:marTop w:val="10"/>
      <w:marBottom w:val="10"/>
      <w:divBdr>
        <w:top w:val="none" w:sz="0" w:space="0" w:color="auto"/>
        <w:left w:val="none" w:sz="0" w:space="0" w:color="auto"/>
        <w:bottom w:val="none" w:sz="0" w:space="0" w:color="auto"/>
        <w:right w:val="none" w:sz="0" w:space="0" w:color="auto"/>
      </w:divBdr>
    </w:div>
    <w:div w:id="1615289127">
      <w:marLeft w:val="0"/>
      <w:marRight w:val="0"/>
      <w:marTop w:val="10"/>
      <w:marBottom w:val="10"/>
      <w:divBdr>
        <w:top w:val="none" w:sz="0" w:space="0" w:color="auto"/>
        <w:left w:val="none" w:sz="0" w:space="0" w:color="auto"/>
        <w:bottom w:val="none" w:sz="0" w:space="0" w:color="auto"/>
        <w:right w:val="none" w:sz="0" w:space="0" w:color="auto"/>
      </w:divBdr>
    </w:div>
    <w:div w:id="1656765979">
      <w:marLeft w:val="0"/>
      <w:marRight w:val="0"/>
      <w:marTop w:val="10"/>
      <w:marBottom w:val="10"/>
      <w:divBdr>
        <w:top w:val="none" w:sz="0" w:space="0" w:color="auto"/>
        <w:left w:val="none" w:sz="0" w:space="0" w:color="auto"/>
        <w:bottom w:val="none" w:sz="0" w:space="0" w:color="auto"/>
        <w:right w:val="none" w:sz="0" w:space="0" w:color="auto"/>
      </w:divBdr>
    </w:div>
    <w:div w:id="1743597343">
      <w:marLeft w:val="0"/>
      <w:marRight w:val="0"/>
      <w:marTop w:val="10"/>
      <w:marBottom w:val="10"/>
      <w:divBdr>
        <w:top w:val="none" w:sz="0" w:space="0" w:color="auto"/>
        <w:left w:val="none" w:sz="0" w:space="0" w:color="auto"/>
        <w:bottom w:val="none" w:sz="0" w:space="0" w:color="auto"/>
        <w:right w:val="none" w:sz="0" w:space="0" w:color="auto"/>
      </w:divBdr>
    </w:div>
    <w:div w:id="1771774841">
      <w:marLeft w:val="0"/>
      <w:marRight w:val="0"/>
      <w:marTop w:val="10"/>
      <w:marBottom w:val="10"/>
      <w:divBdr>
        <w:top w:val="none" w:sz="0" w:space="0" w:color="auto"/>
        <w:left w:val="none" w:sz="0" w:space="0" w:color="auto"/>
        <w:bottom w:val="none" w:sz="0" w:space="0" w:color="auto"/>
        <w:right w:val="none" w:sz="0" w:space="0" w:color="auto"/>
      </w:divBdr>
    </w:div>
    <w:div w:id="1841658263">
      <w:marLeft w:val="0"/>
      <w:marRight w:val="0"/>
      <w:marTop w:val="10"/>
      <w:marBottom w:val="10"/>
      <w:divBdr>
        <w:top w:val="none" w:sz="0" w:space="0" w:color="auto"/>
        <w:left w:val="none" w:sz="0" w:space="0" w:color="auto"/>
        <w:bottom w:val="none" w:sz="0" w:space="0" w:color="auto"/>
        <w:right w:val="none" w:sz="0" w:space="0" w:color="auto"/>
      </w:divBdr>
    </w:div>
    <w:div w:id="1967852840">
      <w:marLeft w:val="0"/>
      <w:marRight w:val="0"/>
      <w:marTop w:val="10"/>
      <w:marBottom w:val="10"/>
      <w:divBdr>
        <w:top w:val="none" w:sz="0" w:space="0" w:color="auto"/>
        <w:left w:val="none" w:sz="0" w:space="0" w:color="auto"/>
        <w:bottom w:val="none" w:sz="0" w:space="0" w:color="auto"/>
        <w:right w:val="none" w:sz="0" w:space="0" w:color="auto"/>
      </w:divBdr>
    </w:div>
    <w:div w:id="2051955073">
      <w:marLeft w:val="0"/>
      <w:marRight w:val="0"/>
      <w:marTop w:val="10"/>
      <w:marBottom w:val="10"/>
      <w:divBdr>
        <w:top w:val="none" w:sz="0" w:space="0" w:color="auto"/>
        <w:left w:val="none" w:sz="0" w:space="0" w:color="auto"/>
        <w:bottom w:val="none" w:sz="0" w:space="0" w:color="auto"/>
        <w:right w:val="none" w:sz="0" w:space="0" w:color="auto"/>
      </w:divBdr>
    </w:div>
    <w:div w:id="2125925695">
      <w:marLeft w:val="0"/>
      <w:marRight w:val="0"/>
      <w:marTop w:val="10"/>
      <w:marBottom w:val="10"/>
      <w:divBdr>
        <w:top w:val="none" w:sz="0" w:space="0" w:color="auto"/>
        <w:left w:val="none" w:sz="0" w:space="0" w:color="auto"/>
        <w:bottom w:val="none" w:sz="0" w:space="0" w:color="auto"/>
        <w:right w:val="none" w:sz="0" w:space="0" w:color="auto"/>
      </w:divBdr>
    </w:div>
    <w:div w:id="21428396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