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1ED3A" w14:textId="77777777" w:rsidR="0015044E" w:rsidRDefault="0015044E">
      <w:pPr>
        <w:spacing w:line="500" w:lineRule="atLeast"/>
        <w:jc w:val="center"/>
        <w:divId w:val="225914741"/>
        <w:rPr>
          <w:rFonts w:ascii="黑体" w:eastAsia="黑体" w:hAnsi="黑体"/>
          <w:sz w:val="36"/>
          <w:szCs w:val="36"/>
        </w:rPr>
      </w:pPr>
      <w:r>
        <w:rPr>
          <w:rFonts w:ascii="黑体" w:eastAsia="黑体" w:hAnsi="黑体" w:hint="eastAsia"/>
          <w:sz w:val="36"/>
          <w:szCs w:val="36"/>
        </w:rPr>
        <w:t>广东省佛山市南海区人民法院</w:t>
      </w:r>
    </w:p>
    <w:p w14:paraId="3D068D48" w14:textId="77777777" w:rsidR="0015044E" w:rsidRDefault="0015044E">
      <w:pPr>
        <w:spacing w:line="500" w:lineRule="atLeast"/>
        <w:jc w:val="center"/>
        <w:divId w:val="9421053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F66DA60" w14:textId="77777777" w:rsidR="0015044E" w:rsidRDefault="0015044E">
      <w:pPr>
        <w:spacing w:line="500" w:lineRule="atLeast"/>
        <w:jc w:val="right"/>
        <w:divId w:val="1144352266"/>
        <w:rPr>
          <w:rFonts w:hint="eastAsia"/>
          <w:sz w:val="30"/>
          <w:szCs w:val="30"/>
        </w:rPr>
      </w:pPr>
      <w:r>
        <w:rPr>
          <w:rFonts w:hint="eastAsia"/>
          <w:sz w:val="30"/>
          <w:szCs w:val="30"/>
        </w:rPr>
        <w:t>(2019)</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1312</w:t>
      </w:r>
      <w:r>
        <w:rPr>
          <w:rFonts w:hint="eastAsia"/>
          <w:sz w:val="30"/>
          <w:szCs w:val="30"/>
        </w:rPr>
        <w:t>号</w:t>
      </w:r>
    </w:p>
    <w:p w14:paraId="67D458D5" w14:textId="77777777" w:rsidR="0015044E" w:rsidRDefault="0015044E">
      <w:pPr>
        <w:spacing w:line="500" w:lineRule="atLeast"/>
        <w:ind w:firstLine="600"/>
        <w:divId w:val="821460675"/>
        <w:rPr>
          <w:rFonts w:hint="eastAsia"/>
          <w:sz w:val="30"/>
          <w:szCs w:val="30"/>
        </w:rPr>
      </w:pPr>
      <w:r>
        <w:rPr>
          <w:rFonts w:hint="eastAsia"/>
          <w:sz w:val="30"/>
          <w:szCs w:val="30"/>
        </w:rPr>
        <w:t>公诉机关佛山市南海区人民检察院。</w:t>
      </w:r>
    </w:p>
    <w:p w14:paraId="5860D9EA" w14:textId="77777777" w:rsidR="0015044E" w:rsidRDefault="0015044E">
      <w:pPr>
        <w:spacing w:line="500" w:lineRule="atLeast"/>
        <w:ind w:firstLine="600"/>
        <w:divId w:val="568612953"/>
        <w:rPr>
          <w:rFonts w:hint="eastAsia"/>
          <w:sz w:val="30"/>
          <w:szCs w:val="30"/>
        </w:rPr>
      </w:pPr>
      <w:r>
        <w:rPr>
          <w:rFonts w:hint="eastAsia"/>
          <w:sz w:val="30"/>
          <w:szCs w:val="30"/>
        </w:rPr>
        <w:t>被告人梁少楠，男，</w:t>
      </w:r>
      <w:r>
        <w:rPr>
          <w:rFonts w:hint="eastAsia"/>
          <w:sz w:val="30"/>
          <w:szCs w:val="30"/>
        </w:rPr>
        <w:t>1961</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日出生于佛山市南海区，公民身份号码</w:t>
      </w:r>
      <w:r>
        <w:rPr>
          <w:rFonts w:hint="eastAsia"/>
          <w:sz w:val="30"/>
          <w:szCs w:val="30"/>
        </w:rPr>
        <w:t>440************815</w:t>
      </w:r>
      <w:r>
        <w:rPr>
          <w:rFonts w:hint="eastAsia"/>
          <w:sz w:val="30"/>
          <w:szCs w:val="30"/>
        </w:rPr>
        <w:t>，汉族，大专文化，中共党员，原南海区桂城街道国土城建和水务局拆迁股副股长，住南海区桂城街道平南顺利村顺二大道</w:t>
      </w:r>
      <w:r>
        <w:rPr>
          <w:rFonts w:hint="eastAsia"/>
          <w:sz w:val="30"/>
          <w:szCs w:val="30"/>
        </w:rPr>
        <w:t>28</w:t>
      </w:r>
      <w:r>
        <w:rPr>
          <w:rFonts w:hint="eastAsia"/>
          <w:sz w:val="30"/>
          <w:szCs w:val="30"/>
        </w:rPr>
        <w:t>号，因本案于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日被采取留置措施，同年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日被逮捕，</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日被取保候审。</w:t>
      </w:r>
    </w:p>
    <w:p w14:paraId="1694CD7D" w14:textId="77777777" w:rsidR="0015044E" w:rsidRDefault="0015044E">
      <w:pPr>
        <w:spacing w:line="500" w:lineRule="atLeast"/>
        <w:ind w:firstLine="600"/>
        <w:divId w:val="2047365523"/>
        <w:rPr>
          <w:rFonts w:hint="eastAsia"/>
          <w:sz w:val="30"/>
          <w:szCs w:val="30"/>
        </w:rPr>
      </w:pPr>
      <w:r>
        <w:rPr>
          <w:rFonts w:hint="eastAsia"/>
          <w:sz w:val="30"/>
          <w:szCs w:val="30"/>
        </w:rPr>
        <w:t>辩护人刘茂林、杨武奎，分别系北京市百瑞（深圳）律师事务所律师、实习律师。</w:t>
      </w:r>
    </w:p>
    <w:p w14:paraId="659BE1F7" w14:textId="77777777" w:rsidR="0015044E" w:rsidRDefault="0015044E">
      <w:pPr>
        <w:spacing w:line="500" w:lineRule="atLeast"/>
        <w:ind w:firstLine="600"/>
        <w:divId w:val="461000284"/>
        <w:rPr>
          <w:rFonts w:hint="eastAsia"/>
          <w:sz w:val="30"/>
          <w:szCs w:val="30"/>
        </w:rPr>
      </w:pPr>
      <w:r>
        <w:rPr>
          <w:rFonts w:hint="eastAsia"/>
          <w:sz w:val="30"/>
          <w:szCs w:val="30"/>
        </w:rPr>
        <w:t>佛山市南海区人民检察院以佛南检公诉刑诉</w:t>
      </w:r>
      <w:r>
        <w:rPr>
          <w:rFonts w:hint="eastAsia"/>
          <w:sz w:val="30"/>
          <w:szCs w:val="30"/>
        </w:rPr>
        <w:t>[2019]1183</w:t>
      </w:r>
      <w:r>
        <w:rPr>
          <w:rFonts w:hint="eastAsia"/>
          <w:sz w:val="30"/>
          <w:szCs w:val="30"/>
        </w:rPr>
        <w:t>号起诉书指控被告人梁少楠犯受贿罪和非国家工作人员受贿罪，于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向本院提起公诉。本院依法适用普通程序，组成合议庭，公开开庭审理了本案。南海区人民检察院指派检察员董进出庭支持公诉，梁少楠及其辩护人刘茂林、杨武奎均到庭参加了诉讼。本案因公诉机关补充侦查而延期审理，后经佛山市中级人民法院批准延长审限三个月，现已审理终结。</w:t>
      </w:r>
    </w:p>
    <w:p w14:paraId="2838AB5B" w14:textId="77777777" w:rsidR="0015044E" w:rsidRDefault="0015044E">
      <w:pPr>
        <w:spacing w:line="500" w:lineRule="atLeast"/>
        <w:ind w:firstLine="600"/>
        <w:divId w:val="1296333290"/>
        <w:rPr>
          <w:rFonts w:hint="eastAsia"/>
          <w:sz w:val="30"/>
          <w:szCs w:val="30"/>
        </w:rPr>
      </w:pPr>
      <w:r>
        <w:rPr>
          <w:rFonts w:hint="eastAsia"/>
          <w:sz w:val="30"/>
          <w:szCs w:val="30"/>
        </w:rPr>
        <w:t>公诉机关指控：一、受贿罪</w:t>
      </w:r>
    </w:p>
    <w:p w14:paraId="211287BE" w14:textId="77777777" w:rsidR="0015044E" w:rsidRDefault="0015044E">
      <w:pPr>
        <w:spacing w:line="500" w:lineRule="atLeast"/>
        <w:ind w:firstLine="600"/>
        <w:divId w:val="527375562"/>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年，时任佛山市南海区</w:t>
      </w:r>
      <w:r>
        <w:rPr>
          <w:rFonts w:hint="eastAsia"/>
          <w:sz w:val="30"/>
          <w:szCs w:val="30"/>
        </w:rPr>
        <w:t>****</w:t>
      </w:r>
      <w:r>
        <w:rPr>
          <w:rFonts w:hint="eastAsia"/>
          <w:sz w:val="30"/>
          <w:szCs w:val="30"/>
        </w:rPr>
        <w:t>国土城建和水务局拆迁股副股长的被告人梁少楠，受桂城街道平南宏连鞋材厂老板萧聪明请托，帮忙联系买家转让宏连鞋材厂位于平南吉汀围地块的厂房及相应土地承租权。梁少楠询问陈富辉、卢铭能、陈景恩（均已被判刑）购买意向，告知三人该厂址此后可能会拆迁，承诺若拆迁，其会利用担任拆迁股副股长的职</w:t>
      </w:r>
      <w:r>
        <w:rPr>
          <w:rFonts w:hint="eastAsia"/>
          <w:sz w:val="30"/>
          <w:szCs w:val="30"/>
        </w:rPr>
        <w:lastRenderedPageBreak/>
        <w:t>务便利在拆迁过程中给予关照</w:t>
      </w:r>
      <w:r>
        <w:rPr>
          <w:rFonts w:hint="eastAsia"/>
          <w:sz w:val="30"/>
          <w:szCs w:val="30"/>
        </w:rPr>
        <w:t>,</w:t>
      </w:r>
      <w:r>
        <w:rPr>
          <w:rFonts w:hint="eastAsia"/>
          <w:sz w:val="30"/>
          <w:szCs w:val="30"/>
        </w:rPr>
        <w:t>争取更多补偿款，并要求陈富辉三人给予</w:t>
      </w:r>
      <w:r>
        <w:rPr>
          <w:rFonts w:hint="eastAsia"/>
          <w:sz w:val="30"/>
          <w:szCs w:val="30"/>
        </w:rPr>
        <w:t>100</w:t>
      </w:r>
      <w:r>
        <w:rPr>
          <w:rFonts w:hint="eastAsia"/>
          <w:sz w:val="30"/>
          <w:szCs w:val="30"/>
        </w:rPr>
        <w:t>万元的好处费。后陈富辉三人考虑到梁少楠在平南村的影响力以及日后拆迁时能得到梁少楠的关照，买下上述厂房后，由陈富辉分三次送给梁少楠现金</w:t>
      </w:r>
      <w:r>
        <w:rPr>
          <w:rFonts w:hint="eastAsia"/>
          <w:sz w:val="30"/>
          <w:szCs w:val="30"/>
        </w:rPr>
        <w:t>100</w:t>
      </w:r>
      <w:r>
        <w:rPr>
          <w:rFonts w:hint="eastAsia"/>
          <w:sz w:val="30"/>
          <w:szCs w:val="30"/>
        </w:rPr>
        <w:t>万元。梁少楠收款后用于女儿梁彩婵购置房产。</w:t>
      </w:r>
    </w:p>
    <w:p w14:paraId="5EEE5B03" w14:textId="77777777" w:rsidR="0015044E" w:rsidRDefault="0015044E">
      <w:pPr>
        <w:spacing w:line="500" w:lineRule="atLeast"/>
        <w:ind w:firstLine="600"/>
        <w:divId w:val="2097895103"/>
        <w:rPr>
          <w:rFonts w:hint="eastAsia"/>
          <w:sz w:val="30"/>
          <w:szCs w:val="30"/>
        </w:rPr>
      </w:pPr>
      <w:r>
        <w:rPr>
          <w:rFonts w:hint="eastAsia"/>
          <w:sz w:val="30"/>
          <w:szCs w:val="30"/>
        </w:rPr>
        <w:t>就上述指控，公诉机关向法庭出示了下列证据予以证实：</w:t>
      </w:r>
    </w:p>
    <w:p w14:paraId="79267DDE" w14:textId="77777777" w:rsidR="0015044E" w:rsidRDefault="0015044E">
      <w:pPr>
        <w:spacing w:line="500" w:lineRule="atLeast"/>
        <w:ind w:firstLine="600"/>
        <w:divId w:val="129446803"/>
        <w:rPr>
          <w:rFonts w:hint="eastAsia"/>
          <w:sz w:val="30"/>
          <w:szCs w:val="30"/>
        </w:rPr>
      </w:pPr>
      <w:r>
        <w:rPr>
          <w:rFonts w:hint="eastAsia"/>
          <w:sz w:val="30"/>
          <w:szCs w:val="30"/>
        </w:rPr>
        <w:t>1</w:t>
      </w:r>
      <w:r>
        <w:rPr>
          <w:rFonts w:hint="eastAsia"/>
          <w:sz w:val="30"/>
          <w:szCs w:val="30"/>
        </w:rPr>
        <w:t>、证人卢铭能的证言，内容为：</w:t>
      </w:r>
      <w:r>
        <w:rPr>
          <w:rFonts w:hint="eastAsia"/>
          <w:sz w:val="30"/>
          <w:szCs w:val="30"/>
        </w:rPr>
        <w:t>2013</w:t>
      </w:r>
      <w:r>
        <w:rPr>
          <w:rFonts w:hint="eastAsia"/>
          <w:sz w:val="30"/>
          <w:szCs w:val="30"/>
        </w:rPr>
        <w:t>年左右，有个姓萧的台湾人因宏连鞋厂和首利鞋厂经营不善不想再租平南吉汀围地块。陈景恩应该是通过梁少楠知道了这件事，就想拉我一起投资购买该处厂房物业。刚开始萧老板要价比较高，我和陈景恩委托陈富辉去谈，陈富辉是和梁少楠谈的。经过多次沟通，梁少楠让我们总共出</w:t>
      </w:r>
      <w:r>
        <w:rPr>
          <w:rFonts w:hint="eastAsia"/>
          <w:sz w:val="30"/>
          <w:szCs w:val="30"/>
        </w:rPr>
        <w:t>750</w:t>
      </w:r>
      <w:r>
        <w:rPr>
          <w:rFonts w:hint="eastAsia"/>
          <w:sz w:val="30"/>
          <w:szCs w:val="30"/>
        </w:rPr>
        <w:t>万元左右的费用，同时提出萧老板的厂房可能要拆迁，他是拆迁办的工作人员，到时会关照我们，让我们从</w:t>
      </w:r>
      <w:r>
        <w:rPr>
          <w:rFonts w:hint="eastAsia"/>
          <w:sz w:val="30"/>
          <w:szCs w:val="30"/>
        </w:rPr>
        <w:t>750</w:t>
      </w:r>
      <w:r>
        <w:rPr>
          <w:rFonts w:hint="eastAsia"/>
          <w:sz w:val="30"/>
          <w:szCs w:val="30"/>
        </w:rPr>
        <w:t>万元的总费用中拿</w:t>
      </w:r>
      <w:r>
        <w:rPr>
          <w:rFonts w:hint="eastAsia"/>
          <w:sz w:val="30"/>
          <w:szCs w:val="30"/>
        </w:rPr>
        <w:t>100</w:t>
      </w:r>
      <w:r>
        <w:rPr>
          <w:rFonts w:hint="eastAsia"/>
          <w:sz w:val="30"/>
          <w:szCs w:val="30"/>
        </w:rPr>
        <w:t>万元作为好处费给他，剩下的</w:t>
      </w:r>
      <w:r>
        <w:rPr>
          <w:rFonts w:hint="eastAsia"/>
          <w:sz w:val="30"/>
          <w:szCs w:val="30"/>
        </w:rPr>
        <w:t>650</w:t>
      </w:r>
      <w:r>
        <w:rPr>
          <w:rFonts w:hint="eastAsia"/>
          <w:sz w:val="30"/>
          <w:szCs w:val="30"/>
        </w:rPr>
        <w:t>万元才是萧老板收的款项。陈富辉把这个事情告诉我和陈景恩，我们都同意这个方案。梁少楠是桂城街道拆迁办的副主任，他告诉我们这块地可能要拆迁，有一条地铁会从这附近通过，地上建筑物会拆迁，他也提过到了拆迁时会给予关照。我们想如果真的要拆迁，希望梁少楠可能在评估、提高单价等补偿方面给予我们关照；另外他是平南村委会原书记，现在是桂城街道拆迁办的工作人员，以后我们承租的物业有什么疑难杂症，比如治安、人口管理以及拆迁方面的其他事项可以得到他的关照，为了对他在这些方面的帮助表示感谢，我们就商量后给了他</w:t>
      </w:r>
      <w:r>
        <w:rPr>
          <w:rFonts w:hint="eastAsia"/>
          <w:sz w:val="30"/>
          <w:szCs w:val="30"/>
        </w:rPr>
        <w:t>100</w:t>
      </w:r>
      <w:r>
        <w:rPr>
          <w:rFonts w:hint="eastAsia"/>
          <w:sz w:val="30"/>
          <w:szCs w:val="30"/>
        </w:rPr>
        <w:t>万元。</w:t>
      </w:r>
    </w:p>
    <w:p w14:paraId="54B7B08C" w14:textId="77777777" w:rsidR="0015044E" w:rsidRDefault="0015044E">
      <w:pPr>
        <w:spacing w:line="500" w:lineRule="atLeast"/>
        <w:ind w:firstLine="600"/>
        <w:divId w:val="540091521"/>
        <w:rPr>
          <w:rFonts w:hint="eastAsia"/>
          <w:sz w:val="30"/>
          <w:szCs w:val="30"/>
        </w:rPr>
      </w:pPr>
      <w:r>
        <w:rPr>
          <w:rFonts w:hint="eastAsia"/>
          <w:sz w:val="30"/>
          <w:szCs w:val="30"/>
        </w:rPr>
        <w:t>2</w:t>
      </w:r>
      <w:r>
        <w:rPr>
          <w:rFonts w:hint="eastAsia"/>
          <w:sz w:val="30"/>
          <w:szCs w:val="30"/>
        </w:rPr>
        <w:t>、证人陈富辉的证言，内容为：大概在</w:t>
      </w:r>
      <w:r>
        <w:rPr>
          <w:rFonts w:hint="eastAsia"/>
          <w:sz w:val="30"/>
          <w:szCs w:val="30"/>
        </w:rPr>
        <w:t>2013</w:t>
      </w:r>
      <w:r>
        <w:rPr>
          <w:rFonts w:hint="eastAsia"/>
          <w:sz w:val="30"/>
          <w:szCs w:val="30"/>
        </w:rPr>
        <w:t>年或</w:t>
      </w:r>
      <w:r>
        <w:rPr>
          <w:rFonts w:hint="eastAsia"/>
          <w:sz w:val="30"/>
          <w:szCs w:val="30"/>
        </w:rPr>
        <w:t>2014</w:t>
      </w:r>
      <w:r>
        <w:rPr>
          <w:rFonts w:hint="eastAsia"/>
          <w:sz w:val="30"/>
          <w:szCs w:val="30"/>
        </w:rPr>
        <w:t>年的时候，我弟弟陈景恩跟我说梁少楠找他承租萧老板经营的宏连鞋材厂和首利鞋厂的物业。我和陈景恩找了梁少楠在陈景恩的木厂办公室谈，梁少楠说萧老板要</w:t>
      </w:r>
      <w:r>
        <w:rPr>
          <w:rFonts w:hint="eastAsia"/>
          <w:sz w:val="30"/>
          <w:szCs w:val="30"/>
        </w:rPr>
        <w:t>1000</w:t>
      </w:r>
      <w:r>
        <w:rPr>
          <w:rFonts w:hint="eastAsia"/>
          <w:sz w:val="30"/>
          <w:szCs w:val="30"/>
        </w:rPr>
        <w:t>万元，我就说</w:t>
      </w:r>
      <w:r>
        <w:rPr>
          <w:rFonts w:hint="eastAsia"/>
          <w:sz w:val="30"/>
          <w:szCs w:val="30"/>
        </w:rPr>
        <w:t>600</w:t>
      </w:r>
      <w:r>
        <w:rPr>
          <w:rFonts w:hint="eastAsia"/>
          <w:sz w:val="30"/>
          <w:szCs w:val="30"/>
        </w:rPr>
        <w:t>万元，他没有当场同意，说要回去和萧老板商量一下。过了几天，梁少楠跟我说萧老板不同意</w:t>
      </w:r>
      <w:r>
        <w:rPr>
          <w:rFonts w:hint="eastAsia"/>
          <w:sz w:val="30"/>
          <w:szCs w:val="30"/>
        </w:rPr>
        <w:t>600</w:t>
      </w:r>
      <w:r>
        <w:rPr>
          <w:rFonts w:hint="eastAsia"/>
          <w:sz w:val="30"/>
          <w:szCs w:val="30"/>
        </w:rPr>
        <w:t>万元。后来经过多次沟通，梁少楠让我们总共出</w:t>
      </w:r>
      <w:r>
        <w:rPr>
          <w:rFonts w:hint="eastAsia"/>
          <w:sz w:val="30"/>
          <w:szCs w:val="30"/>
        </w:rPr>
        <w:t>800</w:t>
      </w:r>
      <w:r>
        <w:rPr>
          <w:rFonts w:hint="eastAsia"/>
          <w:sz w:val="30"/>
          <w:szCs w:val="30"/>
        </w:rPr>
        <w:t>万元，其中</w:t>
      </w:r>
      <w:r>
        <w:rPr>
          <w:rFonts w:hint="eastAsia"/>
          <w:sz w:val="30"/>
          <w:szCs w:val="30"/>
        </w:rPr>
        <w:t>700</w:t>
      </w:r>
      <w:r>
        <w:rPr>
          <w:rFonts w:hint="eastAsia"/>
          <w:sz w:val="30"/>
          <w:szCs w:val="30"/>
        </w:rPr>
        <w:t>万元是用来支付厂房物业的费用，同时他跟我说厂房可能要拆迁，他是拆迁办的工作人员，到时会关照我们，让我们再给他</w:t>
      </w:r>
      <w:r>
        <w:rPr>
          <w:rFonts w:hint="eastAsia"/>
          <w:sz w:val="30"/>
          <w:szCs w:val="30"/>
        </w:rPr>
        <w:t>100</w:t>
      </w:r>
      <w:r>
        <w:rPr>
          <w:rFonts w:hint="eastAsia"/>
          <w:sz w:val="30"/>
          <w:szCs w:val="30"/>
        </w:rPr>
        <w:t>万元好处费。虽然费用有点高，但考虑到梁少楠提出这个物业可能要拆迁，买下后除了收租金，还有可能获得拆迁补偿款，而且梁少楠是拆迁办的工作人员，提过如果真的要拆迁的话会给予我们关照，我和陈景恩、卢铭能商量后觉得可以博一下，于是同意了这个方案，他们委托我去跟梁少楠沟通并给他</w:t>
      </w:r>
      <w:r>
        <w:rPr>
          <w:rFonts w:hint="eastAsia"/>
          <w:sz w:val="30"/>
          <w:szCs w:val="30"/>
        </w:rPr>
        <w:t>100</w:t>
      </w:r>
      <w:r>
        <w:rPr>
          <w:rFonts w:hint="eastAsia"/>
          <w:sz w:val="30"/>
          <w:szCs w:val="30"/>
        </w:rPr>
        <w:t>万元。我们没有跟萧老板接触过。</w:t>
      </w:r>
    </w:p>
    <w:p w14:paraId="25FCD14A" w14:textId="77777777" w:rsidR="0015044E" w:rsidRDefault="0015044E">
      <w:pPr>
        <w:spacing w:line="500" w:lineRule="atLeast"/>
        <w:ind w:firstLine="600"/>
        <w:divId w:val="3631018"/>
        <w:rPr>
          <w:rFonts w:hint="eastAsia"/>
          <w:sz w:val="30"/>
          <w:szCs w:val="30"/>
        </w:rPr>
      </w:pPr>
      <w:r>
        <w:rPr>
          <w:rFonts w:hint="eastAsia"/>
          <w:sz w:val="30"/>
          <w:szCs w:val="30"/>
        </w:rPr>
        <w:t>因为萧老板在约定转让物业的时候，要求在现在的宏连鞋材厂留约</w:t>
      </w:r>
      <w:r>
        <w:rPr>
          <w:rFonts w:hint="eastAsia"/>
          <w:sz w:val="30"/>
          <w:szCs w:val="30"/>
        </w:rPr>
        <w:t>4000</w:t>
      </w:r>
      <w:r>
        <w:rPr>
          <w:rFonts w:hint="eastAsia"/>
          <w:sz w:val="30"/>
          <w:szCs w:val="30"/>
        </w:rPr>
        <w:t>平方米的厂房租给他继续经营三年，租金每平方米</w:t>
      </w:r>
      <w:r>
        <w:rPr>
          <w:rFonts w:hint="eastAsia"/>
          <w:sz w:val="30"/>
          <w:szCs w:val="30"/>
        </w:rPr>
        <w:t>8</w:t>
      </w:r>
      <w:r>
        <w:rPr>
          <w:rFonts w:hint="eastAsia"/>
          <w:sz w:val="30"/>
          <w:szCs w:val="30"/>
        </w:rPr>
        <w:t>元，所以我们就将</w:t>
      </w:r>
      <w:r>
        <w:rPr>
          <w:rFonts w:hint="eastAsia"/>
          <w:sz w:val="30"/>
          <w:szCs w:val="30"/>
        </w:rPr>
        <w:t>800</w:t>
      </w:r>
      <w:r>
        <w:rPr>
          <w:rFonts w:hint="eastAsia"/>
          <w:sz w:val="30"/>
          <w:szCs w:val="30"/>
        </w:rPr>
        <w:t>万元中的</w:t>
      </w:r>
      <w:r>
        <w:rPr>
          <w:rFonts w:hint="eastAsia"/>
          <w:sz w:val="30"/>
          <w:szCs w:val="30"/>
        </w:rPr>
        <w:t>50</w:t>
      </w:r>
      <w:r>
        <w:rPr>
          <w:rFonts w:hint="eastAsia"/>
          <w:sz w:val="30"/>
          <w:szCs w:val="30"/>
        </w:rPr>
        <w:t>万元作为萧老板租厂房的押金，我、陈景恩和卢铭能三人平均分摊剩下</w:t>
      </w:r>
      <w:r>
        <w:rPr>
          <w:rFonts w:hint="eastAsia"/>
          <w:sz w:val="30"/>
          <w:szCs w:val="30"/>
        </w:rPr>
        <w:t>750</w:t>
      </w:r>
      <w:r>
        <w:rPr>
          <w:rFonts w:hint="eastAsia"/>
          <w:sz w:val="30"/>
          <w:szCs w:val="30"/>
        </w:rPr>
        <w:t>万元，实际上就是给萧老板</w:t>
      </w:r>
      <w:r>
        <w:rPr>
          <w:rFonts w:hint="eastAsia"/>
          <w:sz w:val="30"/>
          <w:szCs w:val="30"/>
        </w:rPr>
        <w:t>650</w:t>
      </w:r>
      <w:r>
        <w:rPr>
          <w:rFonts w:hint="eastAsia"/>
          <w:sz w:val="30"/>
          <w:szCs w:val="30"/>
        </w:rPr>
        <w:t>万元，给梁少楠</w:t>
      </w:r>
      <w:r>
        <w:rPr>
          <w:rFonts w:hint="eastAsia"/>
          <w:sz w:val="30"/>
          <w:szCs w:val="30"/>
        </w:rPr>
        <w:t>100</w:t>
      </w:r>
      <w:r>
        <w:rPr>
          <w:rFonts w:hint="eastAsia"/>
          <w:sz w:val="30"/>
          <w:szCs w:val="30"/>
        </w:rPr>
        <w:t>万元。陈景恩和卢铭能将属于他们两人应该给的费用每人</w:t>
      </w:r>
      <w:r>
        <w:rPr>
          <w:rFonts w:hint="eastAsia"/>
          <w:sz w:val="30"/>
          <w:szCs w:val="30"/>
        </w:rPr>
        <w:t>200</w:t>
      </w:r>
      <w:r>
        <w:rPr>
          <w:rFonts w:hint="eastAsia"/>
          <w:sz w:val="30"/>
          <w:szCs w:val="30"/>
        </w:rPr>
        <w:t>多万元转到我的农商银行账户，再由我大概分三次转了</w:t>
      </w:r>
      <w:r>
        <w:rPr>
          <w:rFonts w:hint="eastAsia"/>
          <w:sz w:val="30"/>
          <w:szCs w:val="30"/>
        </w:rPr>
        <w:t>650</w:t>
      </w:r>
      <w:r>
        <w:rPr>
          <w:rFonts w:hint="eastAsia"/>
          <w:sz w:val="30"/>
          <w:szCs w:val="30"/>
        </w:rPr>
        <w:t>万元到萧老板的农商银行账户，转了</w:t>
      </w:r>
      <w:r>
        <w:rPr>
          <w:rFonts w:hint="eastAsia"/>
          <w:sz w:val="30"/>
          <w:szCs w:val="30"/>
        </w:rPr>
        <w:t>100</w:t>
      </w:r>
      <w:r>
        <w:rPr>
          <w:rFonts w:hint="eastAsia"/>
          <w:sz w:val="30"/>
          <w:szCs w:val="30"/>
        </w:rPr>
        <w:t>万元到梁少楠的儿子的农商银行账户。过了几个月，梁少楠跟我说用银行转账给他收钱不方便，他现在将</w:t>
      </w:r>
      <w:r>
        <w:rPr>
          <w:rFonts w:hint="eastAsia"/>
          <w:sz w:val="30"/>
          <w:szCs w:val="30"/>
        </w:rPr>
        <w:t>100</w:t>
      </w:r>
      <w:r>
        <w:rPr>
          <w:rFonts w:hint="eastAsia"/>
          <w:sz w:val="30"/>
          <w:szCs w:val="30"/>
        </w:rPr>
        <w:t>万元转给我，要我将这</w:t>
      </w:r>
      <w:r>
        <w:rPr>
          <w:rFonts w:hint="eastAsia"/>
          <w:sz w:val="30"/>
          <w:szCs w:val="30"/>
        </w:rPr>
        <w:t>100</w:t>
      </w:r>
      <w:r>
        <w:rPr>
          <w:rFonts w:hint="eastAsia"/>
          <w:sz w:val="30"/>
          <w:szCs w:val="30"/>
        </w:rPr>
        <w:t>万元以现金方式给他弟弟梁少秋。过了没多久，梁少楠就转了</w:t>
      </w:r>
      <w:r>
        <w:rPr>
          <w:rFonts w:hint="eastAsia"/>
          <w:sz w:val="30"/>
          <w:szCs w:val="30"/>
        </w:rPr>
        <w:t>100</w:t>
      </w:r>
      <w:r>
        <w:rPr>
          <w:rFonts w:hint="eastAsia"/>
          <w:sz w:val="30"/>
          <w:szCs w:val="30"/>
        </w:rPr>
        <w:t>万元到我的农商银行账户。过了十几天，我将</w:t>
      </w:r>
      <w:r>
        <w:rPr>
          <w:rFonts w:hint="eastAsia"/>
          <w:sz w:val="30"/>
          <w:szCs w:val="30"/>
        </w:rPr>
        <w:t>100</w:t>
      </w:r>
      <w:r>
        <w:rPr>
          <w:rFonts w:hint="eastAsia"/>
          <w:sz w:val="30"/>
          <w:szCs w:val="30"/>
        </w:rPr>
        <w:t>万元现金分三次拿给了梁少秋。</w:t>
      </w:r>
    </w:p>
    <w:p w14:paraId="6EF5C2F8" w14:textId="77777777" w:rsidR="0015044E" w:rsidRDefault="0015044E">
      <w:pPr>
        <w:spacing w:line="500" w:lineRule="atLeast"/>
        <w:ind w:firstLine="600"/>
        <w:divId w:val="2126265261"/>
        <w:rPr>
          <w:rFonts w:hint="eastAsia"/>
          <w:sz w:val="30"/>
          <w:szCs w:val="30"/>
        </w:rPr>
      </w:pPr>
      <w:r>
        <w:rPr>
          <w:rFonts w:hint="eastAsia"/>
          <w:sz w:val="30"/>
          <w:szCs w:val="30"/>
        </w:rPr>
        <w:t>首先，梁少楠作为平南村委会原书记，利用自己的资源或者说是影响力让我们获得了这块地的承租权，如果没有他从中帮助，我们很难顺利承租；其次，梁少楠是桂城街道拆迁办的工作人员，告诉我们这块地可能要拆迁的消息，也提过到时拆迁的话会给予关照；再次，我们承租的物业有什么事，比如治安、人口管理以及拆迁方面的其他事项可以获得他的关照，为了感谢他在这些方面的帮助，所以我们商量后给了他</w:t>
      </w:r>
      <w:r>
        <w:rPr>
          <w:rFonts w:hint="eastAsia"/>
          <w:sz w:val="30"/>
          <w:szCs w:val="30"/>
        </w:rPr>
        <w:t>100</w:t>
      </w:r>
      <w:r>
        <w:rPr>
          <w:rFonts w:hint="eastAsia"/>
          <w:sz w:val="30"/>
          <w:szCs w:val="30"/>
        </w:rPr>
        <w:t>万元。</w:t>
      </w:r>
    </w:p>
    <w:p w14:paraId="6545A20C" w14:textId="77777777" w:rsidR="0015044E" w:rsidRDefault="0015044E">
      <w:pPr>
        <w:spacing w:line="500" w:lineRule="atLeast"/>
        <w:ind w:firstLine="600"/>
        <w:divId w:val="1662345449"/>
        <w:rPr>
          <w:rFonts w:hint="eastAsia"/>
          <w:sz w:val="30"/>
          <w:szCs w:val="30"/>
        </w:rPr>
      </w:pPr>
      <w:r>
        <w:rPr>
          <w:rFonts w:hint="eastAsia"/>
          <w:sz w:val="30"/>
          <w:szCs w:val="30"/>
        </w:rPr>
        <w:t>3</w:t>
      </w:r>
      <w:r>
        <w:rPr>
          <w:rFonts w:hint="eastAsia"/>
          <w:sz w:val="30"/>
          <w:szCs w:val="30"/>
        </w:rPr>
        <w:t>、证人陈景恩的证言，内容为：大概在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左右，有个姓萧的台湾人有一间在平南工业区吉汀围的厂要转让，梁少楠和萧老板很熟，他问我有没有兴趣。我在他们谈之前已经考察过这间厂了，觉得可以做，就同意了梁少楠的提议。经过多次商谈，价格好像是由陈富辉和卢铭能拍板的，好像是</w:t>
      </w:r>
      <w:r>
        <w:rPr>
          <w:rFonts w:hint="eastAsia"/>
          <w:sz w:val="30"/>
          <w:szCs w:val="30"/>
        </w:rPr>
        <w:t>800</w:t>
      </w:r>
      <w:r>
        <w:rPr>
          <w:rFonts w:hint="eastAsia"/>
          <w:sz w:val="30"/>
          <w:szCs w:val="30"/>
        </w:rPr>
        <w:t>万元还是</w:t>
      </w:r>
      <w:r>
        <w:rPr>
          <w:rFonts w:hint="eastAsia"/>
          <w:sz w:val="30"/>
          <w:szCs w:val="30"/>
        </w:rPr>
        <w:t>700</w:t>
      </w:r>
      <w:r>
        <w:rPr>
          <w:rFonts w:hint="eastAsia"/>
          <w:sz w:val="30"/>
          <w:szCs w:val="30"/>
        </w:rPr>
        <w:t>万元，具体我记得不是很清楚，以合同为准。我好像支付了</w:t>
      </w:r>
      <w:r>
        <w:rPr>
          <w:rFonts w:hint="eastAsia"/>
          <w:sz w:val="30"/>
          <w:szCs w:val="30"/>
        </w:rPr>
        <w:t>200</w:t>
      </w:r>
      <w:r>
        <w:rPr>
          <w:rFonts w:hint="eastAsia"/>
          <w:sz w:val="30"/>
          <w:szCs w:val="30"/>
        </w:rPr>
        <w:t>多万元，我将钱交给了陈富辉，具体如何给的我记不起来了，以陈富辉说的为准。我不记得梁少楠是否在我们购买该厂房的过程中得到了好处。自从我</w:t>
      </w:r>
      <w:r>
        <w:rPr>
          <w:rFonts w:hint="eastAsia"/>
          <w:sz w:val="30"/>
          <w:szCs w:val="30"/>
        </w:rPr>
        <w:t>2016</w:t>
      </w:r>
      <w:r>
        <w:rPr>
          <w:rFonts w:hint="eastAsia"/>
          <w:sz w:val="30"/>
          <w:szCs w:val="30"/>
        </w:rPr>
        <w:t>年做了开颅手术后，很多事情都记不起来了，具体以陈富辉他们说的为准。</w:t>
      </w:r>
    </w:p>
    <w:p w14:paraId="3B668D3D" w14:textId="77777777" w:rsidR="0015044E" w:rsidRDefault="0015044E">
      <w:pPr>
        <w:spacing w:line="500" w:lineRule="atLeast"/>
        <w:ind w:firstLine="600"/>
        <w:divId w:val="29838834"/>
        <w:rPr>
          <w:rFonts w:hint="eastAsia"/>
          <w:sz w:val="30"/>
          <w:szCs w:val="30"/>
        </w:rPr>
      </w:pPr>
      <w:r>
        <w:rPr>
          <w:rFonts w:hint="eastAsia"/>
          <w:sz w:val="30"/>
          <w:szCs w:val="30"/>
        </w:rPr>
        <w:t>4</w:t>
      </w:r>
      <w:r>
        <w:rPr>
          <w:rFonts w:hint="eastAsia"/>
          <w:sz w:val="30"/>
          <w:szCs w:val="30"/>
        </w:rPr>
        <w:t>、证人梁少秋的证言，内容为：</w:t>
      </w:r>
      <w:r>
        <w:rPr>
          <w:rFonts w:hint="eastAsia"/>
          <w:sz w:val="30"/>
          <w:szCs w:val="30"/>
        </w:rPr>
        <w:t>2014</w:t>
      </w:r>
      <w:r>
        <w:rPr>
          <w:rFonts w:hint="eastAsia"/>
          <w:sz w:val="30"/>
          <w:szCs w:val="30"/>
        </w:rPr>
        <w:t>年的一天，我哥梁少楠让我帮他去陈富辉那里拿点东西。我和陈富辉见面后，陈富辉拿出一袋现金给我，共有</w:t>
      </w:r>
      <w:r>
        <w:rPr>
          <w:rFonts w:hint="eastAsia"/>
          <w:sz w:val="30"/>
          <w:szCs w:val="30"/>
        </w:rPr>
        <w:t>33</w:t>
      </w:r>
      <w:r>
        <w:rPr>
          <w:rFonts w:hint="eastAsia"/>
          <w:sz w:val="30"/>
          <w:szCs w:val="30"/>
        </w:rPr>
        <w:t>万元。之后几天，陈富辉以这种方式两次拿钱给我，一次是</w:t>
      </w:r>
      <w:r>
        <w:rPr>
          <w:rFonts w:hint="eastAsia"/>
          <w:sz w:val="30"/>
          <w:szCs w:val="30"/>
        </w:rPr>
        <w:t>40</w:t>
      </w:r>
      <w:r>
        <w:rPr>
          <w:rFonts w:hint="eastAsia"/>
          <w:sz w:val="30"/>
          <w:szCs w:val="30"/>
        </w:rPr>
        <w:t>万元、一次是</w:t>
      </w:r>
      <w:r>
        <w:rPr>
          <w:rFonts w:hint="eastAsia"/>
          <w:sz w:val="30"/>
          <w:szCs w:val="30"/>
        </w:rPr>
        <w:t>27</w:t>
      </w:r>
      <w:r>
        <w:rPr>
          <w:rFonts w:hint="eastAsia"/>
          <w:sz w:val="30"/>
          <w:szCs w:val="30"/>
        </w:rPr>
        <w:t>万元。每次收钱后，我都将钱存进了我的农商银行账户并告知了梁少楠。过了大概一两年的时间，我按梁少楠的要求将上述款项连同利息总共</w:t>
      </w:r>
      <w:r>
        <w:rPr>
          <w:rFonts w:hint="eastAsia"/>
          <w:sz w:val="30"/>
          <w:szCs w:val="30"/>
        </w:rPr>
        <w:t>103</w:t>
      </w:r>
      <w:r>
        <w:rPr>
          <w:rFonts w:hint="eastAsia"/>
          <w:sz w:val="30"/>
          <w:szCs w:val="30"/>
        </w:rPr>
        <w:t>万多元转到了他女儿梁彩婵的农商银行账户上。</w:t>
      </w:r>
    </w:p>
    <w:p w14:paraId="68451FB2" w14:textId="77777777" w:rsidR="0015044E" w:rsidRDefault="0015044E">
      <w:pPr>
        <w:spacing w:line="500" w:lineRule="atLeast"/>
        <w:ind w:firstLine="600"/>
        <w:divId w:val="1488940860"/>
        <w:rPr>
          <w:rFonts w:hint="eastAsia"/>
          <w:sz w:val="30"/>
          <w:szCs w:val="30"/>
        </w:rPr>
      </w:pPr>
      <w:r>
        <w:rPr>
          <w:rFonts w:hint="eastAsia"/>
          <w:sz w:val="30"/>
          <w:szCs w:val="30"/>
        </w:rPr>
        <w:t>5</w:t>
      </w:r>
      <w:r>
        <w:rPr>
          <w:rFonts w:hint="eastAsia"/>
          <w:sz w:val="30"/>
          <w:szCs w:val="30"/>
        </w:rPr>
        <w:t>、证人李远景（南海区桂城街道拆迁办主任）的证言，内容为：梁少楠从</w:t>
      </w:r>
      <w:r>
        <w:rPr>
          <w:rFonts w:hint="eastAsia"/>
          <w:sz w:val="30"/>
          <w:szCs w:val="30"/>
        </w:rPr>
        <w:t>2013</w:t>
      </w:r>
      <w:r>
        <w:rPr>
          <w:rFonts w:hint="eastAsia"/>
          <w:sz w:val="30"/>
          <w:szCs w:val="30"/>
        </w:rPr>
        <w:t>年开始任桂城街道拆迁办副股级雇员，主要负责我们街道自己出资工程的征地拆迁和零星的管线整改等工作。我们拆迁补偿费用要委托第三方评估公司去评估，梁少楠根据拆迁对象的情况将相关材料移送给第三方评估公司后得出结论，再与拆迁对象进行对接，完善手续后进行初审，然后将资料提交上来继续走完后续的流程。据我所知，宏连鞋厂地块没有拆迁。</w:t>
      </w:r>
    </w:p>
    <w:p w14:paraId="3EDDD4E5" w14:textId="77777777" w:rsidR="0015044E" w:rsidRDefault="0015044E">
      <w:pPr>
        <w:spacing w:line="500" w:lineRule="atLeast"/>
        <w:ind w:firstLine="600"/>
        <w:divId w:val="1982034340"/>
        <w:rPr>
          <w:rFonts w:hint="eastAsia"/>
          <w:sz w:val="30"/>
          <w:szCs w:val="30"/>
        </w:rPr>
      </w:pPr>
      <w:r>
        <w:rPr>
          <w:rFonts w:hint="eastAsia"/>
          <w:sz w:val="30"/>
          <w:szCs w:val="30"/>
        </w:rPr>
        <w:t>6</w:t>
      </w:r>
      <w:r>
        <w:rPr>
          <w:rFonts w:hint="eastAsia"/>
          <w:sz w:val="30"/>
          <w:szCs w:val="30"/>
        </w:rPr>
        <w:t>、证人曾小林（南海区桂城街道国土城建水务局副局长）的证言，内容为：</w:t>
      </w:r>
      <w:r>
        <w:rPr>
          <w:rFonts w:hint="eastAsia"/>
          <w:sz w:val="30"/>
          <w:szCs w:val="30"/>
        </w:rPr>
        <w:t>2011</w:t>
      </w:r>
      <w:r>
        <w:rPr>
          <w:rFonts w:hint="eastAsia"/>
          <w:sz w:val="30"/>
          <w:szCs w:val="30"/>
        </w:rPr>
        <w:t>年左右，佛山市规划局出台了《佛山市</w:t>
      </w:r>
      <w:r>
        <w:rPr>
          <w:rFonts w:hint="eastAsia"/>
          <w:sz w:val="30"/>
          <w:szCs w:val="30"/>
        </w:rPr>
        <w:t>****</w:t>
      </w:r>
      <w:r>
        <w:rPr>
          <w:rFonts w:hint="eastAsia"/>
          <w:sz w:val="30"/>
          <w:szCs w:val="30"/>
        </w:rPr>
        <w:t>交通线网规划》，其中地铁</w:t>
      </w:r>
      <w:r>
        <w:rPr>
          <w:rFonts w:hint="eastAsia"/>
          <w:sz w:val="30"/>
          <w:szCs w:val="30"/>
        </w:rPr>
        <w:t>4</w:t>
      </w:r>
      <w:r>
        <w:rPr>
          <w:rFonts w:hint="eastAsia"/>
          <w:sz w:val="30"/>
          <w:szCs w:val="30"/>
        </w:rPr>
        <w:t>号线从张槎起至桂城平胜，规划地铁线路箭头表示地铁</w:t>
      </w:r>
      <w:r>
        <w:rPr>
          <w:rFonts w:hint="eastAsia"/>
          <w:sz w:val="30"/>
          <w:szCs w:val="30"/>
        </w:rPr>
        <w:t>4</w:t>
      </w:r>
      <w:r>
        <w:rPr>
          <w:rFonts w:hint="eastAsia"/>
          <w:sz w:val="30"/>
          <w:szCs w:val="30"/>
        </w:rPr>
        <w:t>号线以后继续修建的设想是经过平南村委会地块往广州南站方向，至于是否经过平南村委会吉汀围地块，当时只是一个设想，存在这种可能，但没有具体立项和方案。</w:t>
      </w:r>
      <w:r>
        <w:rPr>
          <w:rFonts w:hint="eastAsia"/>
          <w:sz w:val="30"/>
          <w:szCs w:val="30"/>
        </w:rPr>
        <w:t>2016</w:t>
      </w:r>
      <w:r>
        <w:rPr>
          <w:rFonts w:hint="eastAsia"/>
          <w:sz w:val="30"/>
          <w:szCs w:val="30"/>
        </w:rPr>
        <w:t>年后，地铁</w:t>
      </w:r>
      <w:r>
        <w:rPr>
          <w:rFonts w:hint="eastAsia"/>
          <w:sz w:val="30"/>
          <w:szCs w:val="30"/>
        </w:rPr>
        <w:t>4</w:t>
      </w:r>
      <w:r>
        <w:rPr>
          <w:rFonts w:hint="eastAsia"/>
          <w:sz w:val="30"/>
          <w:szCs w:val="30"/>
        </w:rPr>
        <w:t>号线的建设才提上议程，目前已经开始前期工作，包括制定更清晰的规划。据我所知，目前规划的</w:t>
      </w:r>
      <w:r>
        <w:rPr>
          <w:rFonts w:hint="eastAsia"/>
          <w:sz w:val="30"/>
          <w:szCs w:val="30"/>
        </w:rPr>
        <w:t>4</w:t>
      </w:r>
      <w:r>
        <w:rPr>
          <w:rFonts w:hint="eastAsia"/>
          <w:sz w:val="30"/>
          <w:szCs w:val="30"/>
        </w:rPr>
        <w:t>号线从平南村委会地块经过，穿过平南村委会东平河与魁奇路东延线之间地块，其中吉汀围地块就包含在内。目前这个方案已经佛山市和广东省批准同意，正报国家层面相关部门同意后才能最终确定。对于平南村委会吉汀围地块是存在拆迁可能的。</w:t>
      </w:r>
    </w:p>
    <w:p w14:paraId="5F3D17E0" w14:textId="77777777" w:rsidR="0015044E" w:rsidRDefault="0015044E">
      <w:pPr>
        <w:spacing w:line="500" w:lineRule="atLeast"/>
        <w:ind w:firstLine="600"/>
        <w:divId w:val="1072696117"/>
        <w:rPr>
          <w:rFonts w:hint="eastAsia"/>
          <w:sz w:val="30"/>
          <w:szCs w:val="30"/>
        </w:rPr>
      </w:pPr>
      <w:r>
        <w:rPr>
          <w:rFonts w:hint="eastAsia"/>
          <w:sz w:val="30"/>
          <w:szCs w:val="30"/>
        </w:rPr>
        <w:t>7</w:t>
      </w:r>
      <w:r>
        <w:rPr>
          <w:rFonts w:hint="eastAsia"/>
          <w:sz w:val="30"/>
          <w:szCs w:val="30"/>
        </w:rPr>
        <w:t>、证人陈盛博（南海区桂城街道国土城建水务局副局长）的证言，内容与证人曾小林的证言基本一致。</w:t>
      </w:r>
    </w:p>
    <w:p w14:paraId="45C9DF8A" w14:textId="77777777" w:rsidR="0015044E" w:rsidRDefault="0015044E">
      <w:pPr>
        <w:spacing w:line="500" w:lineRule="atLeast"/>
        <w:ind w:firstLine="600"/>
        <w:divId w:val="94401637"/>
        <w:rPr>
          <w:rFonts w:hint="eastAsia"/>
          <w:sz w:val="30"/>
          <w:szCs w:val="30"/>
        </w:rPr>
      </w:pPr>
      <w:r>
        <w:rPr>
          <w:rFonts w:hint="eastAsia"/>
          <w:sz w:val="30"/>
          <w:szCs w:val="30"/>
        </w:rPr>
        <w:t>8</w:t>
      </w:r>
      <w:r>
        <w:rPr>
          <w:rFonts w:hint="eastAsia"/>
          <w:sz w:val="30"/>
          <w:szCs w:val="30"/>
        </w:rPr>
        <w:t>、证人卢富强（南海区桂城街道平南村委会书记）的证言，内容为：</w:t>
      </w:r>
      <w:r>
        <w:rPr>
          <w:rFonts w:hint="eastAsia"/>
          <w:sz w:val="30"/>
          <w:szCs w:val="30"/>
        </w:rPr>
        <w:t>2013</w:t>
      </w:r>
      <w:r>
        <w:rPr>
          <w:rFonts w:hint="eastAsia"/>
          <w:sz w:val="30"/>
          <w:szCs w:val="30"/>
        </w:rPr>
        <w:t>年还是</w:t>
      </w:r>
      <w:r>
        <w:rPr>
          <w:rFonts w:hint="eastAsia"/>
          <w:sz w:val="30"/>
          <w:szCs w:val="30"/>
        </w:rPr>
        <w:t>2014</w:t>
      </w:r>
      <w:r>
        <w:rPr>
          <w:rFonts w:hint="eastAsia"/>
          <w:sz w:val="30"/>
          <w:szCs w:val="30"/>
        </w:rPr>
        <w:t>年的时候，萧聪明将宏连鞋厂用地转让给陈富辉、卢铭能他们，当时厂房用地合同还没有到期，所以没有经过招投标程序，但应该有知会我们经联社。</w:t>
      </w:r>
    </w:p>
    <w:p w14:paraId="6C9191F0" w14:textId="77777777" w:rsidR="0015044E" w:rsidRDefault="0015044E">
      <w:pPr>
        <w:spacing w:line="500" w:lineRule="atLeast"/>
        <w:ind w:firstLine="600"/>
        <w:divId w:val="2087258904"/>
        <w:rPr>
          <w:rFonts w:hint="eastAsia"/>
          <w:sz w:val="30"/>
          <w:szCs w:val="30"/>
        </w:rPr>
      </w:pPr>
      <w:r>
        <w:rPr>
          <w:rFonts w:hint="eastAsia"/>
          <w:sz w:val="30"/>
          <w:szCs w:val="30"/>
        </w:rPr>
        <w:t>9</w:t>
      </w:r>
      <w:r>
        <w:rPr>
          <w:rFonts w:hint="eastAsia"/>
          <w:sz w:val="30"/>
          <w:szCs w:val="30"/>
        </w:rPr>
        <w:t>、经梁少秋辨认的银行流水清单，内容为：（</w:t>
      </w:r>
      <w:r>
        <w:rPr>
          <w:rFonts w:hint="eastAsia"/>
          <w:sz w:val="30"/>
          <w:szCs w:val="30"/>
        </w:rPr>
        <w:t>1</w:t>
      </w:r>
      <w:r>
        <w:rPr>
          <w:rFonts w:hint="eastAsia"/>
          <w:sz w:val="30"/>
          <w:szCs w:val="30"/>
        </w:rPr>
        <w:t>）梁少秋的尾号为</w:t>
      </w:r>
      <w:r>
        <w:rPr>
          <w:rFonts w:hint="eastAsia"/>
          <w:sz w:val="30"/>
          <w:szCs w:val="30"/>
        </w:rPr>
        <w:t>3954</w:t>
      </w:r>
      <w:r>
        <w:rPr>
          <w:rFonts w:hint="eastAsia"/>
          <w:sz w:val="30"/>
          <w:szCs w:val="30"/>
        </w:rPr>
        <w:t>的南海农商银行账户于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w:t>
      </w:r>
      <w:r>
        <w:rPr>
          <w:rFonts w:hint="eastAsia"/>
          <w:sz w:val="30"/>
          <w:szCs w:val="30"/>
        </w:rPr>
        <w:t>9</w:t>
      </w:r>
      <w:r>
        <w:rPr>
          <w:rFonts w:hint="eastAsia"/>
          <w:sz w:val="30"/>
          <w:szCs w:val="30"/>
        </w:rPr>
        <w:t>日、</w:t>
      </w:r>
      <w:r>
        <w:rPr>
          <w:rFonts w:hint="eastAsia"/>
          <w:sz w:val="30"/>
          <w:szCs w:val="30"/>
        </w:rPr>
        <w:t>19</w:t>
      </w:r>
      <w:r>
        <w:rPr>
          <w:rFonts w:hint="eastAsia"/>
          <w:sz w:val="30"/>
          <w:szCs w:val="30"/>
        </w:rPr>
        <w:t>日分别现金存入</w:t>
      </w:r>
      <w:r>
        <w:rPr>
          <w:rFonts w:hint="eastAsia"/>
          <w:sz w:val="30"/>
          <w:szCs w:val="30"/>
        </w:rPr>
        <w:t>33</w:t>
      </w:r>
      <w:r>
        <w:rPr>
          <w:rFonts w:hint="eastAsia"/>
          <w:sz w:val="30"/>
          <w:szCs w:val="30"/>
        </w:rPr>
        <w:t>万元、</w:t>
      </w:r>
      <w:r>
        <w:rPr>
          <w:rFonts w:hint="eastAsia"/>
          <w:sz w:val="30"/>
          <w:szCs w:val="30"/>
        </w:rPr>
        <w:t>40</w:t>
      </w:r>
      <w:r>
        <w:rPr>
          <w:rFonts w:hint="eastAsia"/>
          <w:sz w:val="30"/>
          <w:szCs w:val="30"/>
        </w:rPr>
        <w:t>万元、</w:t>
      </w:r>
      <w:r>
        <w:rPr>
          <w:rFonts w:hint="eastAsia"/>
          <w:sz w:val="30"/>
          <w:szCs w:val="30"/>
        </w:rPr>
        <w:t>27</w:t>
      </w:r>
      <w:r>
        <w:rPr>
          <w:rFonts w:hint="eastAsia"/>
          <w:sz w:val="30"/>
          <w:szCs w:val="30"/>
        </w:rPr>
        <w:t>万元，梁少秋确认上述三笔款项是陈富辉交给其的；（</w:t>
      </w:r>
      <w:r>
        <w:rPr>
          <w:rFonts w:hint="eastAsia"/>
          <w:sz w:val="30"/>
          <w:szCs w:val="30"/>
        </w:rPr>
        <w:t>2</w:t>
      </w:r>
      <w:r>
        <w:rPr>
          <w:rFonts w:hint="eastAsia"/>
          <w:sz w:val="30"/>
          <w:szCs w:val="30"/>
        </w:rPr>
        <w:t>）梁少秋的尾号为</w:t>
      </w:r>
      <w:r>
        <w:rPr>
          <w:rFonts w:hint="eastAsia"/>
          <w:sz w:val="30"/>
          <w:szCs w:val="30"/>
        </w:rPr>
        <w:t>3954</w:t>
      </w:r>
      <w:r>
        <w:rPr>
          <w:rFonts w:hint="eastAsia"/>
          <w:sz w:val="30"/>
          <w:szCs w:val="30"/>
        </w:rPr>
        <w:t>的南海农商银行账户于同年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日将</w:t>
      </w:r>
      <w:r>
        <w:rPr>
          <w:rFonts w:hint="eastAsia"/>
          <w:sz w:val="30"/>
          <w:szCs w:val="30"/>
        </w:rPr>
        <w:t>100</w:t>
      </w:r>
      <w:r>
        <w:rPr>
          <w:rFonts w:hint="eastAsia"/>
          <w:sz w:val="30"/>
          <w:szCs w:val="30"/>
        </w:rPr>
        <w:t>万元转到其尾号为</w:t>
      </w:r>
      <w:r>
        <w:rPr>
          <w:rFonts w:hint="eastAsia"/>
          <w:sz w:val="30"/>
          <w:szCs w:val="30"/>
        </w:rPr>
        <w:t>8000</w:t>
      </w:r>
      <w:r>
        <w:rPr>
          <w:rFonts w:hint="eastAsia"/>
          <w:sz w:val="30"/>
          <w:szCs w:val="30"/>
        </w:rPr>
        <w:t>的南海农商银行账户，梁少秋确认该款项是陈富辉给其的；（</w:t>
      </w:r>
      <w:r>
        <w:rPr>
          <w:rFonts w:hint="eastAsia"/>
          <w:sz w:val="30"/>
          <w:szCs w:val="30"/>
        </w:rPr>
        <w:t>3</w:t>
      </w:r>
      <w:r>
        <w:rPr>
          <w:rFonts w:hint="eastAsia"/>
          <w:sz w:val="30"/>
          <w:szCs w:val="30"/>
        </w:rPr>
        <w:t>）梁少秋的尾号为</w:t>
      </w:r>
      <w:r>
        <w:rPr>
          <w:rFonts w:hint="eastAsia"/>
          <w:sz w:val="30"/>
          <w:szCs w:val="30"/>
        </w:rPr>
        <w:t>9808</w:t>
      </w:r>
      <w:r>
        <w:rPr>
          <w:rFonts w:hint="eastAsia"/>
          <w:sz w:val="30"/>
          <w:szCs w:val="30"/>
        </w:rPr>
        <w:t>的南海农商银行账户于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日转账</w:t>
      </w:r>
      <w:r>
        <w:rPr>
          <w:rFonts w:hint="eastAsia"/>
          <w:sz w:val="30"/>
          <w:szCs w:val="30"/>
        </w:rPr>
        <w:t>1034612.9</w:t>
      </w:r>
      <w:r>
        <w:rPr>
          <w:rFonts w:hint="eastAsia"/>
          <w:sz w:val="30"/>
          <w:szCs w:val="30"/>
        </w:rPr>
        <w:t>元给梁彩婵的账户，梁少秋确认该款项是其收到陈富辉</w:t>
      </w:r>
      <w:r>
        <w:rPr>
          <w:rFonts w:hint="eastAsia"/>
          <w:sz w:val="30"/>
          <w:szCs w:val="30"/>
        </w:rPr>
        <w:t>100</w:t>
      </w:r>
      <w:r>
        <w:rPr>
          <w:rFonts w:hint="eastAsia"/>
          <w:sz w:val="30"/>
          <w:szCs w:val="30"/>
        </w:rPr>
        <w:t>万元之后连同利息按照梁少楠的要求转给他女儿的。</w:t>
      </w:r>
    </w:p>
    <w:p w14:paraId="2798981A" w14:textId="77777777" w:rsidR="0015044E" w:rsidRDefault="0015044E">
      <w:pPr>
        <w:spacing w:line="500" w:lineRule="atLeast"/>
        <w:ind w:firstLine="600"/>
        <w:divId w:val="415977641"/>
        <w:rPr>
          <w:rFonts w:hint="eastAsia"/>
          <w:sz w:val="30"/>
          <w:szCs w:val="30"/>
        </w:rPr>
      </w:pPr>
      <w:r>
        <w:rPr>
          <w:rFonts w:hint="eastAsia"/>
          <w:sz w:val="30"/>
          <w:szCs w:val="30"/>
        </w:rPr>
        <w:t>10</w:t>
      </w:r>
      <w:r>
        <w:rPr>
          <w:rFonts w:hint="eastAsia"/>
          <w:sz w:val="30"/>
          <w:szCs w:val="30"/>
        </w:rPr>
        <w:t>、合同转让协议、土地使用权承包合同，内容为：</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日，萧聪明将平南股份经济联合社在</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年承租给其的包括吉汀围、平南工业区等地块使用权面积合共</w:t>
      </w:r>
      <w:r>
        <w:rPr>
          <w:rFonts w:hint="eastAsia"/>
          <w:sz w:val="30"/>
          <w:szCs w:val="30"/>
        </w:rPr>
        <w:t>13235</w:t>
      </w:r>
      <w:r>
        <w:rPr>
          <w:rFonts w:hint="eastAsia"/>
          <w:sz w:val="30"/>
          <w:szCs w:val="30"/>
        </w:rPr>
        <w:t>平方米打包转租给陈景恩、卢铭能。</w:t>
      </w:r>
    </w:p>
    <w:p w14:paraId="240FF749" w14:textId="77777777" w:rsidR="0015044E" w:rsidRDefault="0015044E">
      <w:pPr>
        <w:spacing w:line="500" w:lineRule="atLeast"/>
        <w:ind w:firstLine="600"/>
        <w:divId w:val="88505062"/>
        <w:rPr>
          <w:rFonts w:hint="eastAsia"/>
          <w:sz w:val="30"/>
          <w:szCs w:val="30"/>
        </w:rPr>
      </w:pPr>
      <w:r>
        <w:rPr>
          <w:rFonts w:hint="eastAsia"/>
          <w:sz w:val="30"/>
          <w:szCs w:val="30"/>
        </w:rPr>
        <w:t>11</w:t>
      </w:r>
      <w:r>
        <w:rPr>
          <w:rFonts w:hint="eastAsia"/>
          <w:sz w:val="30"/>
          <w:szCs w:val="30"/>
        </w:rPr>
        <w:t>、被告人梁少楠的任职证明材料，内容为：梁少楠于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月为南海区桂城街道合同制工作人员，不属于“参照公务员管理工作人员”，其中从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日起担任桂城街道国土城建和水务局拆迁股副股长，负责街道零星工程拆迁等工作，从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月起不再担任上述职务，享受副股待遇。</w:t>
      </w:r>
    </w:p>
    <w:p w14:paraId="138E7D32" w14:textId="77777777" w:rsidR="0015044E" w:rsidRDefault="0015044E">
      <w:pPr>
        <w:spacing w:line="500" w:lineRule="atLeast"/>
        <w:ind w:firstLine="600"/>
        <w:divId w:val="1713188833"/>
        <w:rPr>
          <w:rFonts w:hint="eastAsia"/>
          <w:sz w:val="30"/>
          <w:szCs w:val="30"/>
        </w:rPr>
      </w:pPr>
      <w:r>
        <w:rPr>
          <w:rFonts w:hint="eastAsia"/>
          <w:sz w:val="30"/>
          <w:szCs w:val="30"/>
        </w:rPr>
        <w:t>12</w:t>
      </w:r>
      <w:r>
        <w:rPr>
          <w:rFonts w:hint="eastAsia"/>
          <w:sz w:val="30"/>
          <w:szCs w:val="30"/>
        </w:rPr>
        <w:t>、被告人梁少楠的供述，内容为：萧聪明在他承租的平南吉汀围地块上建厂房经营宏连鞋厂。</w:t>
      </w:r>
      <w:r>
        <w:rPr>
          <w:rFonts w:hint="eastAsia"/>
          <w:sz w:val="30"/>
          <w:szCs w:val="30"/>
        </w:rPr>
        <w:t>2013</w:t>
      </w:r>
      <w:r>
        <w:rPr>
          <w:rFonts w:hint="eastAsia"/>
          <w:sz w:val="30"/>
          <w:szCs w:val="30"/>
        </w:rPr>
        <w:t>年下半年，萧聪明说他不想继续经营了，想以</w:t>
      </w:r>
      <w:r>
        <w:rPr>
          <w:rFonts w:hint="eastAsia"/>
          <w:sz w:val="30"/>
          <w:szCs w:val="30"/>
        </w:rPr>
        <w:t>650</w:t>
      </w:r>
      <w:r>
        <w:rPr>
          <w:rFonts w:hint="eastAsia"/>
          <w:sz w:val="30"/>
          <w:szCs w:val="30"/>
        </w:rPr>
        <w:t>万元的价格转让工厂物业，叫我帮忙联系有没有人愿意接手。我联系了陈富辉</w:t>
      </w:r>
      <w:r>
        <w:rPr>
          <w:rFonts w:hint="eastAsia"/>
          <w:sz w:val="30"/>
          <w:szCs w:val="30"/>
        </w:rPr>
        <w:t>,</w:t>
      </w:r>
      <w:r>
        <w:rPr>
          <w:rFonts w:hint="eastAsia"/>
          <w:sz w:val="30"/>
          <w:szCs w:val="30"/>
        </w:rPr>
        <w:t>他一开始有点犹豫，后来我和他说政府和国土规划部门说过这边的土地准备拆迁，买下来除了租厂房收益外，拆迁还会有拆迁补偿费，具体拆迁的时候我也会关照他们提高拆迁补偿费，但我要另外收</w:t>
      </w:r>
      <w:r>
        <w:rPr>
          <w:rFonts w:hint="eastAsia"/>
          <w:sz w:val="30"/>
          <w:szCs w:val="30"/>
        </w:rPr>
        <w:t>100</w:t>
      </w:r>
      <w:r>
        <w:rPr>
          <w:rFonts w:hint="eastAsia"/>
          <w:sz w:val="30"/>
          <w:szCs w:val="30"/>
        </w:rPr>
        <w:t>万元的好处费。陈富辉没有立刻答应我，说要回去和陈景恩、卢铭能商量一下。过了几天，陈富辉和我说他们商量好了，三个投资人都同意给我</w:t>
      </w:r>
      <w:r>
        <w:rPr>
          <w:rFonts w:hint="eastAsia"/>
          <w:sz w:val="30"/>
          <w:szCs w:val="30"/>
        </w:rPr>
        <w:t>100</w:t>
      </w:r>
      <w:r>
        <w:rPr>
          <w:rFonts w:hint="eastAsia"/>
          <w:sz w:val="30"/>
          <w:szCs w:val="30"/>
        </w:rPr>
        <w:t>万元，以后拆迁的时候希望我可以多多关照。陈富辉等三人给了萧聪明</w:t>
      </w:r>
      <w:r>
        <w:rPr>
          <w:rFonts w:hint="eastAsia"/>
          <w:sz w:val="30"/>
          <w:szCs w:val="30"/>
        </w:rPr>
        <w:t>650</w:t>
      </w:r>
      <w:r>
        <w:rPr>
          <w:rFonts w:hint="eastAsia"/>
          <w:sz w:val="30"/>
          <w:szCs w:val="30"/>
        </w:rPr>
        <w:t>万元购买厂房物业，给了我</w:t>
      </w:r>
      <w:r>
        <w:rPr>
          <w:rFonts w:hint="eastAsia"/>
          <w:sz w:val="30"/>
          <w:szCs w:val="30"/>
        </w:rPr>
        <w:t>100</w:t>
      </w:r>
      <w:r>
        <w:rPr>
          <w:rFonts w:hint="eastAsia"/>
          <w:sz w:val="30"/>
          <w:szCs w:val="30"/>
        </w:rPr>
        <w:t>万元的好处费，合计总费用支出</w:t>
      </w:r>
      <w:r>
        <w:rPr>
          <w:rFonts w:hint="eastAsia"/>
          <w:sz w:val="30"/>
          <w:szCs w:val="30"/>
        </w:rPr>
        <w:t>750</w:t>
      </w:r>
      <w:r>
        <w:rPr>
          <w:rFonts w:hint="eastAsia"/>
          <w:sz w:val="30"/>
          <w:szCs w:val="30"/>
        </w:rPr>
        <w:t>万元。我的</w:t>
      </w:r>
      <w:r>
        <w:rPr>
          <w:rFonts w:hint="eastAsia"/>
          <w:sz w:val="30"/>
          <w:szCs w:val="30"/>
        </w:rPr>
        <w:t>100</w:t>
      </w:r>
      <w:r>
        <w:rPr>
          <w:rFonts w:hint="eastAsia"/>
          <w:sz w:val="30"/>
          <w:szCs w:val="30"/>
        </w:rPr>
        <w:t>万元好处费是陈富辉分三次给我弟梁少秋的，每次</w:t>
      </w:r>
      <w:r>
        <w:rPr>
          <w:rFonts w:hint="eastAsia"/>
          <w:sz w:val="30"/>
          <w:szCs w:val="30"/>
        </w:rPr>
        <w:t>30</w:t>
      </w:r>
      <w:r>
        <w:rPr>
          <w:rFonts w:hint="eastAsia"/>
          <w:sz w:val="30"/>
          <w:szCs w:val="30"/>
        </w:rPr>
        <w:t>万元左右，我当时跟梁少秋说陈富辉有钱交给他。</w:t>
      </w:r>
    </w:p>
    <w:p w14:paraId="5C659A30" w14:textId="77777777" w:rsidR="0015044E" w:rsidRDefault="0015044E">
      <w:pPr>
        <w:spacing w:line="500" w:lineRule="atLeast"/>
        <w:ind w:firstLine="600"/>
        <w:divId w:val="1898281406"/>
        <w:rPr>
          <w:rFonts w:hint="eastAsia"/>
          <w:sz w:val="30"/>
          <w:szCs w:val="30"/>
        </w:rPr>
      </w:pPr>
      <w:r>
        <w:rPr>
          <w:rFonts w:hint="eastAsia"/>
          <w:sz w:val="30"/>
          <w:szCs w:val="30"/>
        </w:rPr>
        <w:t>陈富辉他们之所以送钱给我，首先我是桂城街道拆迁办副主任，他们希望我以后在拆迁过程中帮他们在建筑面积的单价补偿、设备的数量补偿、室内的装修补偿和搬迁费用上能够帮他们调高点，争取更多的补偿款。我答应了他们的要求，表示在拆迁过程中将会尽力帮忙，我会和负责拆迁的评估公司沟通，也会安排好我们拆迁办的工作人员配合好他们。另外我在平南村委会任职书记多年，有一定影响力，他们可能也考虑需要我协调一些事情的。</w:t>
      </w:r>
    </w:p>
    <w:p w14:paraId="40D91807" w14:textId="77777777" w:rsidR="0015044E" w:rsidRDefault="0015044E">
      <w:pPr>
        <w:spacing w:line="500" w:lineRule="atLeast"/>
        <w:ind w:firstLine="600"/>
        <w:divId w:val="222329268"/>
        <w:rPr>
          <w:rFonts w:hint="eastAsia"/>
          <w:sz w:val="30"/>
          <w:szCs w:val="30"/>
        </w:rPr>
      </w:pPr>
      <w:r>
        <w:rPr>
          <w:rFonts w:hint="eastAsia"/>
          <w:sz w:val="30"/>
          <w:szCs w:val="30"/>
        </w:rPr>
        <w:t>二、非国家工作人员受贿罪</w:t>
      </w:r>
    </w:p>
    <w:p w14:paraId="637B904B" w14:textId="77777777" w:rsidR="0015044E" w:rsidRDefault="0015044E">
      <w:pPr>
        <w:spacing w:line="500" w:lineRule="atLeast"/>
        <w:ind w:firstLine="600"/>
        <w:divId w:val="561334363"/>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被告人梁少楠时任南海区桂城街道平南村村民委员会党总支书记。郑明伟、吴满春和李金生三人（均另案处理）以合伙形式成功中标取得桂城街道平南市场经营权。后梁少楠利用担任村民委员会党总支书记的职务便利，两次召开班子会议帮助郑明伟、吴满春和李金生延长对平南市场的经营期限。在</w:t>
      </w:r>
      <w:r>
        <w:rPr>
          <w:rFonts w:hint="eastAsia"/>
          <w:sz w:val="30"/>
          <w:szCs w:val="30"/>
        </w:rPr>
        <w:t>2008</w:t>
      </w:r>
      <w:r>
        <w:rPr>
          <w:rFonts w:hint="eastAsia"/>
          <w:sz w:val="30"/>
          <w:szCs w:val="30"/>
        </w:rPr>
        <w:t>年中秋节前夕至</w:t>
      </w:r>
      <w:r>
        <w:rPr>
          <w:rFonts w:hint="eastAsia"/>
          <w:sz w:val="30"/>
          <w:szCs w:val="30"/>
        </w:rPr>
        <w:t>2011</w:t>
      </w:r>
      <w:r>
        <w:rPr>
          <w:rFonts w:hint="eastAsia"/>
          <w:sz w:val="30"/>
          <w:szCs w:val="30"/>
        </w:rPr>
        <w:t>年春节期间，郑明伟、吴满春和李金生为感谢梁少楠的关照和帮助，先后贿送梁少楠共</w:t>
      </w:r>
      <w:r>
        <w:rPr>
          <w:rFonts w:hint="eastAsia"/>
          <w:sz w:val="30"/>
          <w:szCs w:val="30"/>
        </w:rPr>
        <w:t>10</w:t>
      </w:r>
      <w:r>
        <w:rPr>
          <w:rFonts w:hint="eastAsia"/>
          <w:sz w:val="30"/>
          <w:szCs w:val="30"/>
        </w:rPr>
        <w:t>万元。</w:t>
      </w:r>
    </w:p>
    <w:p w14:paraId="165B7F97" w14:textId="77777777" w:rsidR="0015044E" w:rsidRDefault="0015044E">
      <w:pPr>
        <w:spacing w:line="500" w:lineRule="atLeast"/>
        <w:ind w:firstLine="600"/>
        <w:divId w:val="1891988917"/>
        <w:rPr>
          <w:rFonts w:hint="eastAsia"/>
          <w:sz w:val="30"/>
          <w:szCs w:val="30"/>
        </w:rPr>
      </w:pPr>
      <w:r>
        <w:rPr>
          <w:rFonts w:hint="eastAsia"/>
          <w:sz w:val="30"/>
          <w:szCs w:val="30"/>
        </w:rPr>
        <w:t>就上述指控，公诉机关向法庭出示了证人郑明伟、吴满春、李金生、卢富强的证言，租赁物业承包合同，终止协议，被告人梁少楠的供述等证据予以证实。</w:t>
      </w:r>
    </w:p>
    <w:p w14:paraId="4F3A7E60" w14:textId="77777777" w:rsidR="0015044E" w:rsidRDefault="0015044E">
      <w:pPr>
        <w:spacing w:line="500" w:lineRule="atLeast"/>
        <w:ind w:firstLine="600"/>
        <w:divId w:val="1214317760"/>
        <w:rPr>
          <w:rFonts w:hint="eastAsia"/>
          <w:sz w:val="30"/>
          <w:szCs w:val="30"/>
        </w:rPr>
      </w:pPr>
      <w:r>
        <w:rPr>
          <w:rFonts w:hint="eastAsia"/>
          <w:sz w:val="30"/>
          <w:szCs w:val="30"/>
        </w:rPr>
        <w:t>（二）</w:t>
      </w:r>
      <w:r>
        <w:rPr>
          <w:rFonts w:hint="eastAsia"/>
          <w:sz w:val="30"/>
          <w:szCs w:val="30"/>
        </w:rPr>
        <w:t>2009</w:t>
      </w:r>
      <w:r>
        <w:rPr>
          <w:rFonts w:hint="eastAsia"/>
          <w:sz w:val="30"/>
          <w:szCs w:val="30"/>
        </w:rPr>
        <w:t>年，被告人梁少楠时任南海区桂城街道平南村村民委员会党总支书记。同年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周滇、张迎春（均另案处理）准备在桂城街道平南村玉器街建设翠宝园项目，梁少楠利用担任村民委员会党总支书记的职务便利，帮助周滇处理承租地块的工业用地转商住地等事宜。周滇、张迎春为感谢梁少楠的关照和帮助，贿送梁少楠</w:t>
      </w:r>
      <w:r>
        <w:rPr>
          <w:rFonts w:hint="eastAsia"/>
          <w:sz w:val="30"/>
          <w:szCs w:val="30"/>
        </w:rPr>
        <w:t>60</w:t>
      </w:r>
      <w:r>
        <w:rPr>
          <w:rFonts w:hint="eastAsia"/>
          <w:sz w:val="30"/>
          <w:szCs w:val="30"/>
        </w:rPr>
        <w:t>万元。</w:t>
      </w:r>
    </w:p>
    <w:p w14:paraId="120EFD66" w14:textId="77777777" w:rsidR="0015044E" w:rsidRDefault="0015044E">
      <w:pPr>
        <w:spacing w:line="500" w:lineRule="atLeast"/>
        <w:ind w:firstLine="600"/>
        <w:divId w:val="1000545290"/>
        <w:rPr>
          <w:rFonts w:hint="eastAsia"/>
          <w:sz w:val="30"/>
          <w:szCs w:val="30"/>
        </w:rPr>
      </w:pPr>
      <w:r>
        <w:rPr>
          <w:rFonts w:hint="eastAsia"/>
          <w:sz w:val="30"/>
          <w:szCs w:val="30"/>
        </w:rPr>
        <w:t>就上述指控，公诉机关向法庭出示了证人周滇的证言、企业机读档案登记资料、合同书、解除合同协议书、承诺书、被告人梁少楠的供述等证据予以证实。</w:t>
      </w:r>
    </w:p>
    <w:p w14:paraId="641BE155" w14:textId="77777777" w:rsidR="0015044E" w:rsidRDefault="0015044E">
      <w:pPr>
        <w:spacing w:line="500" w:lineRule="atLeast"/>
        <w:ind w:firstLine="600"/>
        <w:divId w:val="1311445724"/>
        <w:rPr>
          <w:rFonts w:hint="eastAsia"/>
          <w:sz w:val="30"/>
          <w:szCs w:val="30"/>
        </w:rPr>
      </w:pPr>
      <w:r>
        <w:rPr>
          <w:rFonts w:hint="eastAsia"/>
          <w:sz w:val="30"/>
          <w:szCs w:val="30"/>
        </w:rPr>
        <w:t>此外，公诉机关还向法庭出示了抓获经过、被告人梁少楠的身份证明材料等证据。</w:t>
      </w:r>
    </w:p>
    <w:p w14:paraId="1CA06B53" w14:textId="77777777" w:rsidR="0015044E" w:rsidRDefault="0015044E">
      <w:pPr>
        <w:spacing w:line="500" w:lineRule="atLeast"/>
        <w:ind w:firstLine="600"/>
        <w:divId w:val="204758603"/>
        <w:rPr>
          <w:rFonts w:hint="eastAsia"/>
          <w:sz w:val="30"/>
          <w:szCs w:val="30"/>
        </w:rPr>
      </w:pPr>
      <w:r>
        <w:rPr>
          <w:rFonts w:hint="eastAsia"/>
          <w:sz w:val="30"/>
          <w:szCs w:val="30"/>
        </w:rPr>
        <w:t>公诉机关认为被告人梁少楠的行为已分别触犯了《中华人民共和国刑法》第三百八十五条第一款、第三百八十六条、第一百六十三条第一款之规定，应当以受贿罪和非国家工作人员受贿罪追究其刑事责任；梁少楠在判决宣告以前犯数罪，应当依照《中华人民共和国刑法》第六十九条之规定处罚。</w:t>
      </w:r>
    </w:p>
    <w:p w14:paraId="514202C7" w14:textId="77777777" w:rsidR="0015044E" w:rsidRDefault="0015044E">
      <w:pPr>
        <w:spacing w:line="500" w:lineRule="atLeast"/>
        <w:ind w:firstLine="600"/>
        <w:divId w:val="2061052721"/>
        <w:rPr>
          <w:rFonts w:hint="eastAsia"/>
          <w:sz w:val="30"/>
          <w:szCs w:val="30"/>
        </w:rPr>
      </w:pPr>
      <w:r>
        <w:rPr>
          <w:rFonts w:hint="eastAsia"/>
          <w:sz w:val="30"/>
          <w:szCs w:val="30"/>
        </w:rPr>
        <w:t>被告人梁少楠对公诉机关指控的非国家工作人员受贿事实无异议；对公诉机关指控的受贿事实，其辩称相关款项是中介费。</w:t>
      </w:r>
    </w:p>
    <w:p w14:paraId="6C716BE6" w14:textId="77777777" w:rsidR="0015044E" w:rsidRDefault="0015044E">
      <w:pPr>
        <w:spacing w:line="500" w:lineRule="atLeast"/>
        <w:ind w:firstLine="600"/>
        <w:divId w:val="115030157"/>
        <w:rPr>
          <w:rFonts w:hint="eastAsia"/>
          <w:sz w:val="30"/>
          <w:szCs w:val="30"/>
        </w:rPr>
      </w:pPr>
      <w:r>
        <w:rPr>
          <w:rFonts w:hint="eastAsia"/>
          <w:sz w:val="30"/>
          <w:szCs w:val="30"/>
        </w:rPr>
        <w:t>辩护人辩称，一、关于受贿罪部分，被告人梁少楠的行为不构成该罪，理由如下：</w:t>
      </w:r>
      <w:r>
        <w:rPr>
          <w:rFonts w:hint="eastAsia"/>
          <w:sz w:val="30"/>
          <w:szCs w:val="30"/>
        </w:rPr>
        <w:t>1</w:t>
      </w:r>
      <w:r>
        <w:rPr>
          <w:rFonts w:hint="eastAsia"/>
          <w:sz w:val="30"/>
          <w:szCs w:val="30"/>
        </w:rPr>
        <w:t>、梁少楠是南海区桂城街道办事处合同制工作人员，不具有国家工作人员身份；</w:t>
      </w:r>
      <w:r>
        <w:rPr>
          <w:rFonts w:hint="eastAsia"/>
          <w:sz w:val="30"/>
          <w:szCs w:val="30"/>
        </w:rPr>
        <w:t>2</w:t>
      </w:r>
      <w:r>
        <w:rPr>
          <w:rFonts w:hint="eastAsia"/>
          <w:sz w:val="30"/>
          <w:szCs w:val="30"/>
        </w:rPr>
        <w:t>、梁少楠和陈富辉、卢铭能、萧聪明均认可涉案</w:t>
      </w:r>
      <w:r>
        <w:rPr>
          <w:rFonts w:hint="eastAsia"/>
          <w:sz w:val="30"/>
          <w:szCs w:val="30"/>
        </w:rPr>
        <w:t>100</w:t>
      </w:r>
      <w:r>
        <w:rPr>
          <w:rFonts w:hint="eastAsia"/>
          <w:sz w:val="30"/>
          <w:szCs w:val="30"/>
        </w:rPr>
        <w:t>万元为中介费，而不是受贿款。二、关于非国家工作人员受贿罪部分，</w:t>
      </w:r>
      <w:r>
        <w:rPr>
          <w:rFonts w:hint="eastAsia"/>
          <w:sz w:val="30"/>
          <w:szCs w:val="30"/>
        </w:rPr>
        <w:t>1</w:t>
      </w:r>
      <w:r>
        <w:rPr>
          <w:rFonts w:hint="eastAsia"/>
          <w:sz w:val="30"/>
          <w:szCs w:val="30"/>
        </w:rPr>
        <w:t>、梁少楠收取郑明伟等人的款项应认定为</w:t>
      </w:r>
      <w:r>
        <w:rPr>
          <w:rFonts w:hint="eastAsia"/>
          <w:sz w:val="30"/>
          <w:szCs w:val="30"/>
        </w:rPr>
        <w:t>5</w:t>
      </w:r>
      <w:r>
        <w:rPr>
          <w:rFonts w:hint="eastAsia"/>
          <w:sz w:val="30"/>
          <w:szCs w:val="30"/>
        </w:rPr>
        <w:t>万元，其他的钱为过年过节红包，无法查实，且公诉机关关于谋取利益方面的指控证据也不足；</w:t>
      </w:r>
      <w:r>
        <w:rPr>
          <w:rFonts w:hint="eastAsia"/>
          <w:sz w:val="30"/>
          <w:szCs w:val="30"/>
        </w:rPr>
        <w:t>2</w:t>
      </w:r>
      <w:r>
        <w:rPr>
          <w:rFonts w:hint="eastAsia"/>
          <w:sz w:val="30"/>
          <w:szCs w:val="30"/>
        </w:rPr>
        <w:t>、梁少楠收取周滇、张迎春的</w:t>
      </w:r>
      <w:r>
        <w:rPr>
          <w:rFonts w:hint="eastAsia"/>
          <w:sz w:val="30"/>
          <w:szCs w:val="30"/>
        </w:rPr>
        <w:t>60</w:t>
      </w:r>
      <w:r>
        <w:rPr>
          <w:rFonts w:hint="eastAsia"/>
          <w:sz w:val="30"/>
          <w:szCs w:val="30"/>
        </w:rPr>
        <w:t>万元属于违纪款项，不应认定为受贿款项，其参与农用地转商住地是正当行为，没有为周滇等人谋取任何利益，也没有承诺为周滇等人谋取任何利益。三、梁少楠有自首和坦白情节、积极退赃，建议对其适用缓刑。辩护人还向法庭申请萧聪明、陈富辉出庭作证。</w:t>
      </w:r>
    </w:p>
    <w:p w14:paraId="56454E10" w14:textId="77777777" w:rsidR="0015044E" w:rsidRDefault="0015044E">
      <w:pPr>
        <w:spacing w:line="500" w:lineRule="atLeast"/>
        <w:ind w:firstLine="600"/>
        <w:divId w:val="464080088"/>
        <w:rPr>
          <w:rFonts w:hint="eastAsia"/>
          <w:sz w:val="30"/>
          <w:szCs w:val="30"/>
        </w:rPr>
      </w:pPr>
      <w:r>
        <w:rPr>
          <w:rFonts w:hint="eastAsia"/>
          <w:sz w:val="30"/>
          <w:szCs w:val="30"/>
        </w:rPr>
        <w:t>经审理查明，公诉机关指控被告人梁少楠受贿和非国家工作人员受贿的事实清楚，证据确实、充分，本院予以认定。</w:t>
      </w:r>
    </w:p>
    <w:p w14:paraId="3BD0B13A" w14:textId="77777777" w:rsidR="0015044E" w:rsidRDefault="0015044E">
      <w:pPr>
        <w:spacing w:line="500" w:lineRule="atLeast"/>
        <w:ind w:firstLine="600"/>
        <w:divId w:val="401559727"/>
        <w:rPr>
          <w:rFonts w:hint="eastAsia"/>
          <w:sz w:val="30"/>
          <w:szCs w:val="30"/>
        </w:rPr>
      </w:pPr>
      <w:r>
        <w:rPr>
          <w:rFonts w:hint="eastAsia"/>
          <w:sz w:val="30"/>
          <w:szCs w:val="30"/>
        </w:rPr>
        <w:t>另查明，</w:t>
      </w:r>
      <w:r>
        <w:rPr>
          <w:rFonts w:hint="eastAsia"/>
          <w:sz w:val="30"/>
          <w:szCs w:val="30"/>
        </w:rPr>
        <w:t>1</w:t>
      </w:r>
      <w:r>
        <w:rPr>
          <w:rFonts w:hint="eastAsia"/>
          <w:sz w:val="30"/>
          <w:szCs w:val="30"/>
        </w:rPr>
        <w:t>、</w:t>
      </w:r>
      <w:r>
        <w:rPr>
          <w:rFonts w:hint="eastAsia"/>
          <w:sz w:val="30"/>
          <w:szCs w:val="30"/>
        </w:rPr>
        <w:t>2018</w:t>
      </w:r>
      <w:r>
        <w:rPr>
          <w:rFonts w:hint="eastAsia"/>
          <w:sz w:val="30"/>
          <w:szCs w:val="30"/>
        </w:rPr>
        <w:t>年</w:t>
      </w:r>
      <w:r>
        <w:rPr>
          <w:rFonts w:hint="eastAsia"/>
          <w:sz w:val="30"/>
          <w:szCs w:val="30"/>
        </w:rPr>
        <w:t>4</w:t>
      </w:r>
      <w:r>
        <w:rPr>
          <w:rFonts w:hint="eastAsia"/>
          <w:sz w:val="30"/>
          <w:szCs w:val="30"/>
        </w:rPr>
        <w:t>月，佛山市南海区监察委员会掌握了被告人梁少楠利用职务上的便利收受周滇</w:t>
      </w:r>
      <w:r>
        <w:rPr>
          <w:rFonts w:hint="eastAsia"/>
          <w:sz w:val="30"/>
          <w:szCs w:val="30"/>
        </w:rPr>
        <w:t>60</w:t>
      </w:r>
      <w:r>
        <w:rPr>
          <w:rFonts w:hint="eastAsia"/>
          <w:sz w:val="30"/>
          <w:szCs w:val="30"/>
        </w:rPr>
        <w:t>万元好处费的证据。同月</w:t>
      </w:r>
      <w:r>
        <w:rPr>
          <w:rFonts w:hint="eastAsia"/>
          <w:sz w:val="30"/>
          <w:szCs w:val="30"/>
        </w:rPr>
        <w:t>24</w:t>
      </w:r>
      <w:r>
        <w:rPr>
          <w:rFonts w:hint="eastAsia"/>
          <w:sz w:val="30"/>
          <w:szCs w:val="30"/>
        </w:rPr>
        <w:t>日，该委办案人员将梁少楠从其工作的南海区桂城街道政府办公楼带走调查。在调查过程中，梁少楠如实供述了该委已经掌握的其收受周滇</w:t>
      </w:r>
      <w:r>
        <w:rPr>
          <w:rFonts w:hint="eastAsia"/>
          <w:sz w:val="30"/>
          <w:szCs w:val="30"/>
        </w:rPr>
        <w:t>60</w:t>
      </w:r>
      <w:r>
        <w:rPr>
          <w:rFonts w:hint="eastAsia"/>
          <w:sz w:val="30"/>
          <w:szCs w:val="30"/>
        </w:rPr>
        <w:t>万元的事实，还供述了该委尚未掌握的其收受陈富辉等人好处费的事实和收受吴满春等人好处费的事实。</w:t>
      </w:r>
      <w:r>
        <w:rPr>
          <w:rFonts w:hint="eastAsia"/>
          <w:sz w:val="30"/>
          <w:szCs w:val="30"/>
        </w:rPr>
        <w:t>2</w:t>
      </w:r>
      <w:r>
        <w:rPr>
          <w:rFonts w:hint="eastAsia"/>
          <w:sz w:val="30"/>
          <w:szCs w:val="30"/>
        </w:rPr>
        <w:t>、案发后，梁少楠的亲属代为退出了违法所得</w:t>
      </w:r>
      <w:r>
        <w:rPr>
          <w:rFonts w:hint="eastAsia"/>
          <w:sz w:val="30"/>
          <w:szCs w:val="30"/>
        </w:rPr>
        <w:t>100</w:t>
      </w:r>
      <w:r>
        <w:rPr>
          <w:rFonts w:hint="eastAsia"/>
          <w:sz w:val="30"/>
          <w:szCs w:val="30"/>
        </w:rPr>
        <w:t>万元，该款项现暂存于南海区监察委员会。</w:t>
      </w:r>
    </w:p>
    <w:p w14:paraId="502BC9BF" w14:textId="77777777" w:rsidR="0015044E" w:rsidRDefault="0015044E">
      <w:pPr>
        <w:spacing w:line="500" w:lineRule="atLeast"/>
        <w:ind w:firstLine="600"/>
        <w:divId w:val="1853183443"/>
        <w:rPr>
          <w:rFonts w:hint="eastAsia"/>
          <w:sz w:val="30"/>
          <w:szCs w:val="30"/>
        </w:rPr>
      </w:pPr>
      <w:r>
        <w:rPr>
          <w:rFonts w:hint="eastAsia"/>
          <w:sz w:val="30"/>
          <w:szCs w:val="30"/>
        </w:rPr>
        <w:t>关于辩护人提出的在公诉机关指控的受贿事实中被告人梁少楠不具有国家工作人员身份的辩护意见，经查，虽然案发时梁少楠只是南海区桂城街道合同制工作人员，不属于“参照公务员管理工作人员”，但其时任南海区桂城街道国土城建和水务局拆迁股副股长，负责街道零星工程拆迁等工作，明显属于在国家机关中从事公务的人员，应认定为国家工作人员，辩护人的相关辩护意见理据不足，不予采纳。</w:t>
      </w:r>
    </w:p>
    <w:p w14:paraId="3AE78FC2" w14:textId="77777777" w:rsidR="0015044E" w:rsidRDefault="0015044E">
      <w:pPr>
        <w:spacing w:line="500" w:lineRule="atLeast"/>
        <w:ind w:firstLine="600"/>
        <w:divId w:val="493758718"/>
        <w:rPr>
          <w:rFonts w:hint="eastAsia"/>
          <w:sz w:val="30"/>
          <w:szCs w:val="30"/>
        </w:rPr>
      </w:pPr>
      <w:r>
        <w:rPr>
          <w:rFonts w:hint="eastAsia"/>
          <w:sz w:val="30"/>
          <w:szCs w:val="30"/>
        </w:rPr>
        <w:t>关于被告人梁少楠提出的在公诉机关指控的受贿事实中相关款项是中介费的辩解及其辩护人提出的相关辩护意见，经查，证人卢铭能、陈富辉的证言和梁少楠的供述能够相互印证，足以证实陈富辉等人之所以送钱给梁少楠，是因为梁少楠提到涉案地块可能要拆迁，陈富辉等人希望以后在拆迁的过程中得到身为桂城街道拆迁办副主任的梁少楠的关照，另外日后承租的涉案物业有治安、人口管理等方面事项时也可以得到梁少楠的关照。从上可以看出，涉案款项应认定为受贿款，而并非是所谓的中介费，梁少楠的相关辩护及其辩护人的相关辩护意见理据不足，不予采纳。另外考虑到萧聪明、陈富辉是否出庭作证对上述认定并无影响，故本院不予同意辩护人的相关申请。</w:t>
      </w:r>
    </w:p>
    <w:p w14:paraId="6082EA7A" w14:textId="77777777" w:rsidR="0015044E" w:rsidRDefault="0015044E">
      <w:pPr>
        <w:spacing w:line="500" w:lineRule="atLeast"/>
        <w:ind w:firstLine="600"/>
        <w:divId w:val="516164207"/>
        <w:rPr>
          <w:rFonts w:hint="eastAsia"/>
          <w:sz w:val="30"/>
          <w:szCs w:val="30"/>
        </w:rPr>
      </w:pPr>
      <w:r>
        <w:rPr>
          <w:rFonts w:hint="eastAsia"/>
          <w:sz w:val="30"/>
          <w:szCs w:val="30"/>
        </w:rPr>
        <w:t>关于辩护人提出的被告人梁少楠收取郑明伟等人的款项应认定为</w:t>
      </w:r>
      <w:r>
        <w:rPr>
          <w:rFonts w:hint="eastAsia"/>
          <w:sz w:val="30"/>
          <w:szCs w:val="30"/>
        </w:rPr>
        <w:t>5</w:t>
      </w:r>
      <w:r>
        <w:rPr>
          <w:rFonts w:hint="eastAsia"/>
          <w:sz w:val="30"/>
          <w:szCs w:val="30"/>
        </w:rPr>
        <w:t>万元，其他的钱为过年过节红包，无法查实，且公诉机关关于谋取利益方面的指控证据也不足的辩护意见，经查，证人郑明伟、吴满春、李金生的证言和梁少楠的供述能够相互印证，足以证实郑明伟等人在成功中标取得桂城街道平南市场经营权后，希望在经营过程中和延长租期方面得到时任平南村委会党总支书记的梁少楠的关照，先后送给梁少楠</w:t>
      </w:r>
      <w:r>
        <w:rPr>
          <w:rFonts w:hint="eastAsia"/>
          <w:sz w:val="30"/>
          <w:szCs w:val="30"/>
        </w:rPr>
        <w:t>10</w:t>
      </w:r>
      <w:r>
        <w:rPr>
          <w:rFonts w:hint="eastAsia"/>
          <w:sz w:val="30"/>
          <w:szCs w:val="30"/>
        </w:rPr>
        <w:t>万元。从上可以看出，该部分受贿款项应当认定为</w:t>
      </w:r>
      <w:r>
        <w:rPr>
          <w:rFonts w:hint="eastAsia"/>
          <w:sz w:val="30"/>
          <w:szCs w:val="30"/>
        </w:rPr>
        <w:t>10</w:t>
      </w:r>
      <w:r>
        <w:rPr>
          <w:rFonts w:hint="eastAsia"/>
          <w:sz w:val="30"/>
          <w:szCs w:val="30"/>
        </w:rPr>
        <w:t>万元，辩护人的相关辩护意见理据不足，不予采纳。</w:t>
      </w:r>
    </w:p>
    <w:p w14:paraId="196A44D5" w14:textId="77777777" w:rsidR="0015044E" w:rsidRDefault="0015044E">
      <w:pPr>
        <w:spacing w:line="500" w:lineRule="atLeast"/>
        <w:ind w:firstLine="600"/>
        <w:divId w:val="1200163607"/>
        <w:rPr>
          <w:rFonts w:hint="eastAsia"/>
          <w:sz w:val="30"/>
          <w:szCs w:val="30"/>
        </w:rPr>
      </w:pPr>
      <w:r>
        <w:rPr>
          <w:rFonts w:hint="eastAsia"/>
          <w:sz w:val="30"/>
          <w:szCs w:val="30"/>
        </w:rPr>
        <w:t>关于辩护人提出的被告人梁少楠收取周滇、张迎春的</w:t>
      </w:r>
      <w:r>
        <w:rPr>
          <w:rFonts w:hint="eastAsia"/>
          <w:sz w:val="30"/>
          <w:szCs w:val="30"/>
        </w:rPr>
        <w:t>60</w:t>
      </w:r>
      <w:r>
        <w:rPr>
          <w:rFonts w:hint="eastAsia"/>
          <w:sz w:val="30"/>
          <w:szCs w:val="30"/>
        </w:rPr>
        <w:t>万元属于违纪款项，不应认定为受贿款项，其参与农用地转商住地是正当行为，没有为周滇等人谋取任何利益，也没有承诺为周滇等人谋取任何利益的辩护意见，经查，证人周滇的证言和梁少楠的供述能够相互印证，足以证实梁少楠之所以送钱给梁少楠，是因为周滇等人准备在桂城街道平南村玉器街建设翠宝园项目，为了与时任平南村委会党总支书记的梁少楠搞好关系，方便日后的开发。从上可以看出，涉案款项应认定为受贿款，而并非仅仅是违纪款项，辩护人的相关辩护意见理据不足，不予采纳。</w:t>
      </w:r>
    </w:p>
    <w:p w14:paraId="1CDF522F" w14:textId="77777777" w:rsidR="0015044E" w:rsidRDefault="0015044E">
      <w:pPr>
        <w:spacing w:line="500" w:lineRule="atLeast"/>
        <w:ind w:firstLine="600"/>
        <w:divId w:val="2063019949"/>
        <w:rPr>
          <w:rFonts w:hint="eastAsia"/>
          <w:sz w:val="30"/>
          <w:szCs w:val="30"/>
        </w:rPr>
      </w:pPr>
      <w:r>
        <w:rPr>
          <w:rFonts w:hint="eastAsia"/>
          <w:sz w:val="30"/>
          <w:szCs w:val="30"/>
        </w:rPr>
        <w:t>本院认为，被告人梁少楠身为国家工作人员，利用职务上的便利，非法收受他人财物，为他人谋取利益，数额巨大；又身为村基层组织工作人员，利用职务上的便利，非法收受他人数额较大的财物，为他人谋取利益，数额较大，其行为已分别构成受贿罪和非国家工作人员受贿罪。公诉机关所控罪名成立。梁少楠因涉嫌非国家工作人员受贿罪行被调查期间，如实供述了监察机关尚未掌握的受贿罪行，是自首，就受贿罪行依法从轻处罚；梁少楠如实供述了非国家工作人员受贿罪行，就该部分罪行依法从轻处罚；梁少楠积极退出了大部分违法所得，酌情从轻处罚，采纳辩护人的相关辩护意见。梁少楠在判决宣告前一人犯数罪，依法实行数罪并罚。梁少楠不符合适用缓刑的适用条件，辩护人的相关辩护意见理据不足，不予采纳。依照《中华人民共和国刑法》第十二条、第一百六十三条第一款、第三百八十五条第一款、第三百八十六条、第三百八十三条第一款第（二）项、第六十七条、第五十二条、第五十三条、第六十九条、第六十四条之规定，判决如下：</w:t>
      </w:r>
    </w:p>
    <w:p w14:paraId="3E608E65" w14:textId="77777777" w:rsidR="0015044E" w:rsidRDefault="0015044E">
      <w:pPr>
        <w:spacing w:line="500" w:lineRule="atLeast"/>
        <w:ind w:firstLine="600"/>
        <w:divId w:val="195318032"/>
        <w:rPr>
          <w:rFonts w:hint="eastAsia"/>
          <w:sz w:val="30"/>
          <w:szCs w:val="30"/>
        </w:rPr>
      </w:pPr>
      <w:r>
        <w:rPr>
          <w:rFonts w:hint="eastAsia"/>
          <w:sz w:val="30"/>
          <w:szCs w:val="30"/>
        </w:rPr>
        <w:t>一、被告人梁少楠犯受贿罪，判处有期徒刑三年六个月，并处罚金人民币四十万元；犯非国家工作人员受贿罪，判处有期徒刑二年六个月。决定执行有期徒刑五年，并处罚金人民币四十万元（罚金从本判决发生法律效力之日起</w:t>
      </w:r>
      <w:r>
        <w:rPr>
          <w:rFonts w:hint="eastAsia"/>
          <w:sz w:val="30"/>
          <w:szCs w:val="30"/>
        </w:rPr>
        <w:t>10</w:t>
      </w:r>
      <w:r>
        <w:rPr>
          <w:rFonts w:hint="eastAsia"/>
          <w:sz w:val="30"/>
          <w:szCs w:val="30"/>
        </w:rPr>
        <w:t>日内缴纳）。</w:t>
      </w:r>
    </w:p>
    <w:p w14:paraId="194390CF" w14:textId="77777777" w:rsidR="0015044E" w:rsidRDefault="0015044E">
      <w:pPr>
        <w:spacing w:line="500" w:lineRule="atLeast"/>
        <w:ind w:firstLine="600"/>
        <w:divId w:val="1686397773"/>
        <w:rPr>
          <w:rFonts w:hint="eastAsia"/>
          <w:sz w:val="30"/>
          <w:szCs w:val="30"/>
        </w:rPr>
      </w:pPr>
      <w:r>
        <w:rPr>
          <w:rFonts w:hint="eastAsia"/>
          <w:sz w:val="30"/>
          <w:szCs w:val="30"/>
        </w:rPr>
        <w:t>二、被告人梁少楠退出的违法所得人民币</w:t>
      </w:r>
      <w:r>
        <w:rPr>
          <w:rFonts w:hint="eastAsia"/>
          <w:sz w:val="30"/>
          <w:szCs w:val="30"/>
        </w:rPr>
        <w:t>100</w:t>
      </w:r>
      <w:r>
        <w:rPr>
          <w:rFonts w:hint="eastAsia"/>
          <w:sz w:val="30"/>
          <w:szCs w:val="30"/>
        </w:rPr>
        <w:t>万元，予以没收，上缴国库；尚未退出的违法所得人民币</w:t>
      </w:r>
      <w:r>
        <w:rPr>
          <w:rFonts w:hint="eastAsia"/>
          <w:sz w:val="30"/>
          <w:szCs w:val="30"/>
        </w:rPr>
        <w:t>70</w:t>
      </w:r>
      <w:r>
        <w:rPr>
          <w:rFonts w:hint="eastAsia"/>
          <w:sz w:val="30"/>
          <w:szCs w:val="30"/>
        </w:rPr>
        <w:t>万元，继续追缴，上缴国库。</w:t>
      </w:r>
    </w:p>
    <w:p w14:paraId="5017200D" w14:textId="77777777" w:rsidR="0015044E" w:rsidRDefault="0015044E">
      <w:pPr>
        <w:spacing w:line="500" w:lineRule="atLeast"/>
        <w:ind w:firstLine="600"/>
        <w:divId w:val="90560780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22357E2C" w14:textId="77777777" w:rsidR="0015044E" w:rsidRDefault="0015044E">
      <w:pPr>
        <w:spacing w:line="500" w:lineRule="atLeast"/>
        <w:jc w:val="right"/>
        <w:divId w:val="1631475585"/>
        <w:rPr>
          <w:rFonts w:hint="eastAsia"/>
          <w:sz w:val="30"/>
          <w:szCs w:val="30"/>
        </w:rPr>
      </w:pPr>
      <w:r>
        <w:rPr>
          <w:rFonts w:hint="eastAsia"/>
          <w:sz w:val="30"/>
          <w:szCs w:val="30"/>
        </w:rPr>
        <w:t>审　判　长　　黄丛西</w:t>
      </w:r>
    </w:p>
    <w:p w14:paraId="79362397" w14:textId="77777777" w:rsidR="0015044E" w:rsidRDefault="0015044E">
      <w:pPr>
        <w:spacing w:line="500" w:lineRule="atLeast"/>
        <w:jc w:val="right"/>
        <w:divId w:val="182742212"/>
        <w:rPr>
          <w:rFonts w:hint="eastAsia"/>
          <w:sz w:val="30"/>
          <w:szCs w:val="30"/>
        </w:rPr>
      </w:pPr>
      <w:r>
        <w:rPr>
          <w:rFonts w:hint="eastAsia"/>
          <w:sz w:val="30"/>
          <w:szCs w:val="30"/>
        </w:rPr>
        <w:t>人民陪审员　　范庆湘</w:t>
      </w:r>
    </w:p>
    <w:p w14:paraId="2D004E3E" w14:textId="77777777" w:rsidR="0015044E" w:rsidRDefault="0015044E">
      <w:pPr>
        <w:spacing w:line="500" w:lineRule="atLeast"/>
        <w:jc w:val="right"/>
        <w:divId w:val="990015697"/>
        <w:rPr>
          <w:rFonts w:hint="eastAsia"/>
          <w:sz w:val="30"/>
          <w:szCs w:val="30"/>
        </w:rPr>
      </w:pPr>
      <w:r>
        <w:rPr>
          <w:rFonts w:hint="eastAsia"/>
          <w:sz w:val="30"/>
          <w:szCs w:val="30"/>
        </w:rPr>
        <w:t>人民陪审员　　李渭雄</w:t>
      </w:r>
    </w:p>
    <w:p w14:paraId="7FC67A0F" w14:textId="77777777" w:rsidR="0015044E" w:rsidRDefault="0015044E">
      <w:pPr>
        <w:spacing w:line="500" w:lineRule="atLeast"/>
        <w:jc w:val="right"/>
        <w:divId w:val="505830426"/>
        <w:rPr>
          <w:rFonts w:hint="eastAsia"/>
          <w:sz w:val="30"/>
          <w:szCs w:val="30"/>
        </w:rPr>
      </w:pPr>
      <w:r>
        <w:rPr>
          <w:rFonts w:hint="eastAsia"/>
          <w:sz w:val="30"/>
          <w:szCs w:val="30"/>
        </w:rPr>
        <w:t>二〇二〇年四月七日</w:t>
      </w:r>
    </w:p>
    <w:p w14:paraId="7C4593F9" w14:textId="77777777" w:rsidR="0015044E" w:rsidRDefault="0015044E">
      <w:pPr>
        <w:spacing w:line="500" w:lineRule="atLeast"/>
        <w:jc w:val="right"/>
        <w:divId w:val="48725824"/>
        <w:rPr>
          <w:rFonts w:hint="eastAsia"/>
          <w:sz w:val="30"/>
          <w:szCs w:val="30"/>
        </w:rPr>
      </w:pPr>
      <w:r>
        <w:rPr>
          <w:rFonts w:hint="eastAsia"/>
          <w:sz w:val="30"/>
          <w:szCs w:val="30"/>
        </w:rPr>
        <w:t>法官　助理　　徐传村</w:t>
      </w:r>
    </w:p>
    <w:p w14:paraId="144AA17C" w14:textId="77777777" w:rsidR="0015044E" w:rsidRDefault="0015044E">
      <w:pPr>
        <w:spacing w:line="500" w:lineRule="atLeast"/>
        <w:jc w:val="right"/>
        <w:divId w:val="1994874073"/>
        <w:rPr>
          <w:rFonts w:hint="eastAsia"/>
          <w:sz w:val="30"/>
          <w:szCs w:val="30"/>
        </w:rPr>
      </w:pPr>
      <w:r>
        <w:rPr>
          <w:rFonts w:hint="eastAsia"/>
          <w:sz w:val="30"/>
          <w:szCs w:val="30"/>
        </w:rPr>
        <w:t>书　记　员　　钟婉露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D5CEF" w14:textId="77777777" w:rsidR="0015044E" w:rsidRDefault="0015044E" w:rsidP="0015044E">
      <w:pPr>
        <w:rPr>
          <w:rFonts w:hint="eastAsia"/>
        </w:rPr>
      </w:pPr>
      <w:r>
        <w:separator/>
      </w:r>
    </w:p>
  </w:endnote>
  <w:endnote w:type="continuationSeparator" w:id="0">
    <w:p w14:paraId="2C65D68D" w14:textId="77777777" w:rsidR="0015044E" w:rsidRDefault="0015044E" w:rsidP="0015044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F5CD" w14:textId="77777777" w:rsidR="0015044E" w:rsidRDefault="0015044E" w:rsidP="0015044E">
      <w:pPr>
        <w:rPr>
          <w:rFonts w:hint="eastAsia"/>
        </w:rPr>
      </w:pPr>
      <w:r>
        <w:separator/>
      </w:r>
    </w:p>
  </w:footnote>
  <w:footnote w:type="continuationSeparator" w:id="0">
    <w:p w14:paraId="3C2C89A7" w14:textId="77777777" w:rsidR="0015044E" w:rsidRDefault="0015044E" w:rsidP="0015044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5044E"/>
    <w:rsid w:val="0015044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DC98E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5044E"/>
    <w:pPr>
      <w:tabs>
        <w:tab w:val="center" w:pos="4153"/>
        <w:tab w:val="right" w:pos="8306"/>
      </w:tabs>
      <w:snapToGrid w:val="0"/>
      <w:jc w:val="center"/>
    </w:pPr>
    <w:rPr>
      <w:sz w:val="18"/>
      <w:szCs w:val="18"/>
    </w:rPr>
  </w:style>
  <w:style w:type="character" w:customStyle="1" w:styleId="a4">
    <w:name w:val="页眉 字符"/>
    <w:basedOn w:val="a0"/>
    <w:link w:val="a3"/>
    <w:uiPriority w:val="99"/>
    <w:rsid w:val="0015044E"/>
    <w:rPr>
      <w:rFonts w:ascii="宋体" w:eastAsia="宋体" w:hAnsi="宋体" w:cs="宋体"/>
      <w:sz w:val="18"/>
      <w:szCs w:val="18"/>
    </w:rPr>
  </w:style>
  <w:style w:type="paragraph" w:styleId="a5">
    <w:name w:val="footer"/>
    <w:basedOn w:val="a"/>
    <w:link w:val="a6"/>
    <w:uiPriority w:val="99"/>
    <w:unhideWhenUsed/>
    <w:rsid w:val="0015044E"/>
    <w:pPr>
      <w:tabs>
        <w:tab w:val="center" w:pos="4153"/>
        <w:tab w:val="right" w:pos="8306"/>
      </w:tabs>
      <w:snapToGrid w:val="0"/>
    </w:pPr>
    <w:rPr>
      <w:sz w:val="18"/>
      <w:szCs w:val="18"/>
    </w:rPr>
  </w:style>
  <w:style w:type="character" w:customStyle="1" w:styleId="a6">
    <w:name w:val="页脚 字符"/>
    <w:basedOn w:val="a0"/>
    <w:link w:val="a5"/>
    <w:uiPriority w:val="99"/>
    <w:rsid w:val="0015044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1018">
      <w:marLeft w:val="0"/>
      <w:marRight w:val="0"/>
      <w:marTop w:val="10"/>
      <w:marBottom w:val="10"/>
      <w:divBdr>
        <w:top w:val="none" w:sz="0" w:space="0" w:color="auto"/>
        <w:left w:val="none" w:sz="0" w:space="0" w:color="auto"/>
        <w:bottom w:val="none" w:sz="0" w:space="0" w:color="auto"/>
        <w:right w:val="none" w:sz="0" w:space="0" w:color="auto"/>
      </w:divBdr>
    </w:div>
    <w:div w:id="29838834">
      <w:marLeft w:val="0"/>
      <w:marRight w:val="0"/>
      <w:marTop w:val="10"/>
      <w:marBottom w:val="10"/>
      <w:divBdr>
        <w:top w:val="none" w:sz="0" w:space="0" w:color="auto"/>
        <w:left w:val="none" w:sz="0" w:space="0" w:color="auto"/>
        <w:bottom w:val="none" w:sz="0" w:space="0" w:color="auto"/>
        <w:right w:val="none" w:sz="0" w:space="0" w:color="auto"/>
      </w:divBdr>
    </w:div>
    <w:div w:id="48725824">
      <w:marLeft w:val="0"/>
      <w:marRight w:val="720"/>
      <w:marTop w:val="10"/>
      <w:marBottom w:val="10"/>
      <w:divBdr>
        <w:top w:val="none" w:sz="0" w:space="0" w:color="auto"/>
        <w:left w:val="none" w:sz="0" w:space="0" w:color="auto"/>
        <w:bottom w:val="none" w:sz="0" w:space="0" w:color="auto"/>
        <w:right w:val="none" w:sz="0" w:space="0" w:color="auto"/>
      </w:divBdr>
    </w:div>
    <w:div w:id="88505062">
      <w:marLeft w:val="0"/>
      <w:marRight w:val="0"/>
      <w:marTop w:val="10"/>
      <w:marBottom w:val="10"/>
      <w:divBdr>
        <w:top w:val="none" w:sz="0" w:space="0" w:color="auto"/>
        <w:left w:val="none" w:sz="0" w:space="0" w:color="auto"/>
        <w:bottom w:val="none" w:sz="0" w:space="0" w:color="auto"/>
        <w:right w:val="none" w:sz="0" w:space="0" w:color="auto"/>
      </w:divBdr>
    </w:div>
    <w:div w:id="94401637">
      <w:marLeft w:val="0"/>
      <w:marRight w:val="0"/>
      <w:marTop w:val="10"/>
      <w:marBottom w:val="10"/>
      <w:divBdr>
        <w:top w:val="none" w:sz="0" w:space="0" w:color="auto"/>
        <w:left w:val="none" w:sz="0" w:space="0" w:color="auto"/>
        <w:bottom w:val="none" w:sz="0" w:space="0" w:color="auto"/>
        <w:right w:val="none" w:sz="0" w:space="0" w:color="auto"/>
      </w:divBdr>
    </w:div>
    <w:div w:id="115030157">
      <w:marLeft w:val="0"/>
      <w:marRight w:val="0"/>
      <w:marTop w:val="10"/>
      <w:marBottom w:val="10"/>
      <w:divBdr>
        <w:top w:val="none" w:sz="0" w:space="0" w:color="auto"/>
        <w:left w:val="none" w:sz="0" w:space="0" w:color="auto"/>
        <w:bottom w:val="none" w:sz="0" w:space="0" w:color="auto"/>
        <w:right w:val="none" w:sz="0" w:space="0" w:color="auto"/>
      </w:divBdr>
    </w:div>
    <w:div w:id="129446803">
      <w:marLeft w:val="0"/>
      <w:marRight w:val="0"/>
      <w:marTop w:val="10"/>
      <w:marBottom w:val="10"/>
      <w:divBdr>
        <w:top w:val="none" w:sz="0" w:space="0" w:color="auto"/>
        <w:left w:val="none" w:sz="0" w:space="0" w:color="auto"/>
        <w:bottom w:val="none" w:sz="0" w:space="0" w:color="auto"/>
        <w:right w:val="none" w:sz="0" w:space="0" w:color="auto"/>
      </w:divBdr>
    </w:div>
    <w:div w:id="182742212">
      <w:marLeft w:val="0"/>
      <w:marRight w:val="720"/>
      <w:marTop w:val="10"/>
      <w:marBottom w:val="10"/>
      <w:divBdr>
        <w:top w:val="none" w:sz="0" w:space="0" w:color="auto"/>
        <w:left w:val="none" w:sz="0" w:space="0" w:color="auto"/>
        <w:bottom w:val="none" w:sz="0" w:space="0" w:color="auto"/>
        <w:right w:val="none" w:sz="0" w:space="0" w:color="auto"/>
      </w:divBdr>
    </w:div>
    <w:div w:id="195318032">
      <w:marLeft w:val="0"/>
      <w:marRight w:val="0"/>
      <w:marTop w:val="10"/>
      <w:marBottom w:val="10"/>
      <w:divBdr>
        <w:top w:val="none" w:sz="0" w:space="0" w:color="auto"/>
        <w:left w:val="none" w:sz="0" w:space="0" w:color="auto"/>
        <w:bottom w:val="none" w:sz="0" w:space="0" w:color="auto"/>
        <w:right w:val="none" w:sz="0" w:space="0" w:color="auto"/>
      </w:divBdr>
    </w:div>
    <w:div w:id="204758603">
      <w:marLeft w:val="0"/>
      <w:marRight w:val="0"/>
      <w:marTop w:val="10"/>
      <w:marBottom w:val="10"/>
      <w:divBdr>
        <w:top w:val="none" w:sz="0" w:space="0" w:color="auto"/>
        <w:left w:val="none" w:sz="0" w:space="0" w:color="auto"/>
        <w:bottom w:val="none" w:sz="0" w:space="0" w:color="auto"/>
        <w:right w:val="none" w:sz="0" w:space="0" w:color="auto"/>
      </w:divBdr>
    </w:div>
    <w:div w:id="222329268">
      <w:marLeft w:val="0"/>
      <w:marRight w:val="0"/>
      <w:marTop w:val="10"/>
      <w:marBottom w:val="10"/>
      <w:divBdr>
        <w:top w:val="none" w:sz="0" w:space="0" w:color="auto"/>
        <w:left w:val="none" w:sz="0" w:space="0" w:color="auto"/>
        <w:bottom w:val="none" w:sz="0" w:space="0" w:color="auto"/>
        <w:right w:val="none" w:sz="0" w:space="0" w:color="auto"/>
      </w:divBdr>
    </w:div>
    <w:div w:id="225914741">
      <w:marLeft w:val="0"/>
      <w:marRight w:val="0"/>
      <w:marTop w:val="10"/>
      <w:marBottom w:val="10"/>
      <w:divBdr>
        <w:top w:val="none" w:sz="0" w:space="0" w:color="auto"/>
        <w:left w:val="none" w:sz="0" w:space="0" w:color="auto"/>
        <w:bottom w:val="none" w:sz="0" w:space="0" w:color="auto"/>
        <w:right w:val="none" w:sz="0" w:space="0" w:color="auto"/>
      </w:divBdr>
    </w:div>
    <w:div w:id="401559727">
      <w:marLeft w:val="0"/>
      <w:marRight w:val="0"/>
      <w:marTop w:val="10"/>
      <w:marBottom w:val="10"/>
      <w:divBdr>
        <w:top w:val="none" w:sz="0" w:space="0" w:color="auto"/>
        <w:left w:val="none" w:sz="0" w:space="0" w:color="auto"/>
        <w:bottom w:val="none" w:sz="0" w:space="0" w:color="auto"/>
        <w:right w:val="none" w:sz="0" w:space="0" w:color="auto"/>
      </w:divBdr>
    </w:div>
    <w:div w:id="415977641">
      <w:marLeft w:val="0"/>
      <w:marRight w:val="0"/>
      <w:marTop w:val="10"/>
      <w:marBottom w:val="10"/>
      <w:divBdr>
        <w:top w:val="none" w:sz="0" w:space="0" w:color="auto"/>
        <w:left w:val="none" w:sz="0" w:space="0" w:color="auto"/>
        <w:bottom w:val="none" w:sz="0" w:space="0" w:color="auto"/>
        <w:right w:val="none" w:sz="0" w:space="0" w:color="auto"/>
      </w:divBdr>
    </w:div>
    <w:div w:id="461000284">
      <w:marLeft w:val="0"/>
      <w:marRight w:val="0"/>
      <w:marTop w:val="10"/>
      <w:marBottom w:val="10"/>
      <w:divBdr>
        <w:top w:val="none" w:sz="0" w:space="0" w:color="auto"/>
        <w:left w:val="none" w:sz="0" w:space="0" w:color="auto"/>
        <w:bottom w:val="none" w:sz="0" w:space="0" w:color="auto"/>
        <w:right w:val="none" w:sz="0" w:space="0" w:color="auto"/>
      </w:divBdr>
    </w:div>
    <w:div w:id="464080088">
      <w:marLeft w:val="0"/>
      <w:marRight w:val="0"/>
      <w:marTop w:val="10"/>
      <w:marBottom w:val="10"/>
      <w:divBdr>
        <w:top w:val="none" w:sz="0" w:space="0" w:color="auto"/>
        <w:left w:val="none" w:sz="0" w:space="0" w:color="auto"/>
        <w:bottom w:val="none" w:sz="0" w:space="0" w:color="auto"/>
        <w:right w:val="none" w:sz="0" w:space="0" w:color="auto"/>
      </w:divBdr>
    </w:div>
    <w:div w:id="493758718">
      <w:marLeft w:val="0"/>
      <w:marRight w:val="0"/>
      <w:marTop w:val="10"/>
      <w:marBottom w:val="10"/>
      <w:divBdr>
        <w:top w:val="none" w:sz="0" w:space="0" w:color="auto"/>
        <w:left w:val="none" w:sz="0" w:space="0" w:color="auto"/>
        <w:bottom w:val="none" w:sz="0" w:space="0" w:color="auto"/>
        <w:right w:val="none" w:sz="0" w:space="0" w:color="auto"/>
      </w:divBdr>
    </w:div>
    <w:div w:id="505830426">
      <w:marLeft w:val="0"/>
      <w:marRight w:val="720"/>
      <w:marTop w:val="10"/>
      <w:marBottom w:val="10"/>
      <w:divBdr>
        <w:top w:val="none" w:sz="0" w:space="0" w:color="auto"/>
        <w:left w:val="none" w:sz="0" w:space="0" w:color="auto"/>
        <w:bottom w:val="none" w:sz="0" w:space="0" w:color="auto"/>
        <w:right w:val="none" w:sz="0" w:space="0" w:color="auto"/>
      </w:divBdr>
    </w:div>
    <w:div w:id="516164207">
      <w:marLeft w:val="0"/>
      <w:marRight w:val="0"/>
      <w:marTop w:val="10"/>
      <w:marBottom w:val="10"/>
      <w:divBdr>
        <w:top w:val="none" w:sz="0" w:space="0" w:color="auto"/>
        <w:left w:val="none" w:sz="0" w:space="0" w:color="auto"/>
        <w:bottom w:val="none" w:sz="0" w:space="0" w:color="auto"/>
        <w:right w:val="none" w:sz="0" w:space="0" w:color="auto"/>
      </w:divBdr>
    </w:div>
    <w:div w:id="527375562">
      <w:marLeft w:val="0"/>
      <w:marRight w:val="0"/>
      <w:marTop w:val="10"/>
      <w:marBottom w:val="10"/>
      <w:divBdr>
        <w:top w:val="none" w:sz="0" w:space="0" w:color="auto"/>
        <w:left w:val="none" w:sz="0" w:space="0" w:color="auto"/>
        <w:bottom w:val="none" w:sz="0" w:space="0" w:color="auto"/>
        <w:right w:val="none" w:sz="0" w:space="0" w:color="auto"/>
      </w:divBdr>
    </w:div>
    <w:div w:id="540091521">
      <w:marLeft w:val="0"/>
      <w:marRight w:val="0"/>
      <w:marTop w:val="10"/>
      <w:marBottom w:val="10"/>
      <w:divBdr>
        <w:top w:val="none" w:sz="0" w:space="0" w:color="auto"/>
        <w:left w:val="none" w:sz="0" w:space="0" w:color="auto"/>
        <w:bottom w:val="none" w:sz="0" w:space="0" w:color="auto"/>
        <w:right w:val="none" w:sz="0" w:space="0" w:color="auto"/>
      </w:divBdr>
    </w:div>
    <w:div w:id="561334363">
      <w:marLeft w:val="0"/>
      <w:marRight w:val="0"/>
      <w:marTop w:val="10"/>
      <w:marBottom w:val="10"/>
      <w:divBdr>
        <w:top w:val="none" w:sz="0" w:space="0" w:color="auto"/>
        <w:left w:val="none" w:sz="0" w:space="0" w:color="auto"/>
        <w:bottom w:val="none" w:sz="0" w:space="0" w:color="auto"/>
        <w:right w:val="none" w:sz="0" w:space="0" w:color="auto"/>
      </w:divBdr>
    </w:div>
    <w:div w:id="568612953">
      <w:marLeft w:val="0"/>
      <w:marRight w:val="0"/>
      <w:marTop w:val="10"/>
      <w:marBottom w:val="10"/>
      <w:divBdr>
        <w:top w:val="none" w:sz="0" w:space="0" w:color="auto"/>
        <w:left w:val="none" w:sz="0" w:space="0" w:color="auto"/>
        <w:bottom w:val="none" w:sz="0" w:space="0" w:color="auto"/>
        <w:right w:val="none" w:sz="0" w:space="0" w:color="auto"/>
      </w:divBdr>
    </w:div>
    <w:div w:id="821460675">
      <w:marLeft w:val="0"/>
      <w:marRight w:val="0"/>
      <w:marTop w:val="10"/>
      <w:marBottom w:val="10"/>
      <w:divBdr>
        <w:top w:val="none" w:sz="0" w:space="0" w:color="auto"/>
        <w:left w:val="none" w:sz="0" w:space="0" w:color="auto"/>
        <w:bottom w:val="none" w:sz="0" w:space="0" w:color="auto"/>
        <w:right w:val="none" w:sz="0" w:space="0" w:color="auto"/>
      </w:divBdr>
    </w:div>
    <w:div w:id="905607809">
      <w:marLeft w:val="0"/>
      <w:marRight w:val="0"/>
      <w:marTop w:val="10"/>
      <w:marBottom w:val="10"/>
      <w:divBdr>
        <w:top w:val="none" w:sz="0" w:space="0" w:color="auto"/>
        <w:left w:val="none" w:sz="0" w:space="0" w:color="auto"/>
        <w:bottom w:val="none" w:sz="0" w:space="0" w:color="auto"/>
        <w:right w:val="none" w:sz="0" w:space="0" w:color="auto"/>
      </w:divBdr>
    </w:div>
    <w:div w:id="942105318">
      <w:marLeft w:val="0"/>
      <w:marRight w:val="0"/>
      <w:marTop w:val="10"/>
      <w:marBottom w:val="10"/>
      <w:divBdr>
        <w:top w:val="none" w:sz="0" w:space="0" w:color="auto"/>
        <w:left w:val="none" w:sz="0" w:space="0" w:color="auto"/>
        <w:bottom w:val="none" w:sz="0" w:space="0" w:color="auto"/>
        <w:right w:val="none" w:sz="0" w:space="0" w:color="auto"/>
      </w:divBdr>
    </w:div>
    <w:div w:id="990015697">
      <w:marLeft w:val="0"/>
      <w:marRight w:val="720"/>
      <w:marTop w:val="10"/>
      <w:marBottom w:val="10"/>
      <w:divBdr>
        <w:top w:val="none" w:sz="0" w:space="0" w:color="auto"/>
        <w:left w:val="none" w:sz="0" w:space="0" w:color="auto"/>
        <w:bottom w:val="none" w:sz="0" w:space="0" w:color="auto"/>
        <w:right w:val="none" w:sz="0" w:space="0" w:color="auto"/>
      </w:divBdr>
    </w:div>
    <w:div w:id="1000545290">
      <w:marLeft w:val="0"/>
      <w:marRight w:val="0"/>
      <w:marTop w:val="10"/>
      <w:marBottom w:val="10"/>
      <w:divBdr>
        <w:top w:val="none" w:sz="0" w:space="0" w:color="auto"/>
        <w:left w:val="none" w:sz="0" w:space="0" w:color="auto"/>
        <w:bottom w:val="none" w:sz="0" w:space="0" w:color="auto"/>
        <w:right w:val="none" w:sz="0" w:space="0" w:color="auto"/>
      </w:divBdr>
    </w:div>
    <w:div w:id="1072696117">
      <w:marLeft w:val="0"/>
      <w:marRight w:val="0"/>
      <w:marTop w:val="10"/>
      <w:marBottom w:val="10"/>
      <w:divBdr>
        <w:top w:val="none" w:sz="0" w:space="0" w:color="auto"/>
        <w:left w:val="none" w:sz="0" w:space="0" w:color="auto"/>
        <w:bottom w:val="none" w:sz="0" w:space="0" w:color="auto"/>
        <w:right w:val="none" w:sz="0" w:space="0" w:color="auto"/>
      </w:divBdr>
    </w:div>
    <w:div w:id="1144352266">
      <w:marLeft w:val="0"/>
      <w:marRight w:val="0"/>
      <w:marTop w:val="10"/>
      <w:marBottom w:val="10"/>
      <w:divBdr>
        <w:top w:val="none" w:sz="0" w:space="0" w:color="auto"/>
        <w:left w:val="none" w:sz="0" w:space="0" w:color="auto"/>
        <w:bottom w:val="none" w:sz="0" w:space="0" w:color="auto"/>
        <w:right w:val="none" w:sz="0" w:space="0" w:color="auto"/>
      </w:divBdr>
    </w:div>
    <w:div w:id="1200163607">
      <w:marLeft w:val="0"/>
      <w:marRight w:val="0"/>
      <w:marTop w:val="10"/>
      <w:marBottom w:val="10"/>
      <w:divBdr>
        <w:top w:val="none" w:sz="0" w:space="0" w:color="auto"/>
        <w:left w:val="none" w:sz="0" w:space="0" w:color="auto"/>
        <w:bottom w:val="none" w:sz="0" w:space="0" w:color="auto"/>
        <w:right w:val="none" w:sz="0" w:space="0" w:color="auto"/>
      </w:divBdr>
    </w:div>
    <w:div w:id="1214317760">
      <w:marLeft w:val="0"/>
      <w:marRight w:val="0"/>
      <w:marTop w:val="10"/>
      <w:marBottom w:val="10"/>
      <w:divBdr>
        <w:top w:val="none" w:sz="0" w:space="0" w:color="auto"/>
        <w:left w:val="none" w:sz="0" w:space="0" w:color="auto"/>
        <w:bottom w:val="none" w:sz="0" w:space="0" w:color="auto"/>
        <w:right w:val="none" w:sz="0" w:space="0" w:color="auto"/>
      </w:divBdr>
    </w:div>
    <w:div w:id="1296333290">
      <w:marLeft w:val="0"/>
      <w:marRight w:val="0"/>
      <w:marTop w:val="10"/>
      <w:marBottom w:val="10"/>
      <w:divBdr>
        <w:top w:val="none" w:sz="0" w:space="0" w:color="auto"/>
        <w:left w:val="none" w:sz="0" w:space="0" w:color="auto"/>
        <w:bottom w:val="none" w:sz="0" w:space="0" w:color="auto"/>
        <w:right w:val="none" w:sz="0" w:space="0" w:color="auto"/>
      </w:divBdr>
    </w:div>
    <w:div w:id="1311445724">
      <w:marLeft w:val="0"/>
      <w:marRight w:val="0"/>
      <w:marTop w:val="10"/>
      <w:marBottom w:val="10"/>
      <w:divBdr>
        <w:top w:val="none" w:sz="0" w:space="0" w:color="auto"/>
        <w:left w:val="none" w:sz="0" w:space="0" w:color="auto"/>
        <w:bottom w:val="none" w:sz="0" w:space="0" w:color="auto"/>
        <w:right w:val="none" w:sz="0" w:space="0" w:color="auto"/>
      </w:divBdr>
    </w:div>
    <w:div w:id="1488940860">
      <w:marLeft w:val="0"/>
      <w:marRight w:val="0"/>
      <w:marTop w:val="10"/>
      <w:marBottom w:val="10"/>
      <w:divBdr>
        <w:top w:val="none" w:sz="0" w:space="0" w:color="auto"/>
        <w:left w:val="none" w:sz="0" w:space="0" w:color="auto"/>
        <w:bottom w:val="none" w:sz="0" w:space="0" w:color="auto"/>
        <w:right w:val="none" w:sz="0" w:space="0" w:color="auto"/>
      </w:divBdr>
    </w:div>
    <w:div w:id="1631475585">
      <w:marLeft w:val="0"/>
      <w:marRight w:val="720"/>
      <w:marTop w:val="10"/>
      <w:marBottom w:val="10"/>
      <w:divBdr>
        <w:top w:val="none" w:sz="0" w:space="0" w:color="auto"/>
        <w:left w:val="none" w:sz="0" w:space="0" w:color="auto"/>
        <w:bottom w:val="none" w:sz="0" w:space="0" w:color="auto"/>
        <w:right w:val="none" w:sz="0" w:space="0" w:color="auto"/>
      </w:divBdr>
    </w:div>
    <w:div w:id="1662345449">
      <w:marLeft w:val="0"/>
      <w:marRight w:val="0"/>
      <w:marTop w:val="10"/>
      <w:marBottom w:val="10"/>
      <w:divBdr>
        <w:top w:val="none" w:sz="0" w:space="0" w:color="auto"/>
        <w:left w:val="none" w:sz="0" w:space="0" w:color="auto"/>
        <w:bottom w:val="none" w:sz="0" w:space="0" w:color="auto"/>
        <w:right w:val="none" w:sz="0" w:space="0" w:color="auto"/>
      </w:divBdr>
    </w:div>
    <w:div w:id="1686397773">
      <w:marLeft w:val="0"/>
      <w:marRight w:val="0"/>
      <w:marTop w:val="10"/>
      <w:marBottom w:val="10"/>
      <w:divBdr>
        <w:top w:val="none" w:sz="0" w:space="0" w:color="auto"/>
        <w:left w:val="none" w:sz="0" w:space="0" w:color="auto"/>
        <w:bottom w:val="none" w:sz="0" w:space="0" w:color="auto"/>
        <w:right w:val="none" w:sz="0" w:space="0" w:color="auto"/>
      </w:divBdr>
    </w:div>
    <w:div w:id="1713188833">
      <w:marLeft w:val="0"/>
      <w:marRight w:val="0"/>
      <w:marTop w:val="10"/>
      <w:marBottom w:val="10"/>
      <w:divBdr>
        <w:top w:val="none" w:sz="0" w:space="0" w:color="auto"/>
        <w:left w:val="none" w:sz="0" w:space="0" w:color="auto"/>
        <w:bottom w:val="none" w:sz="0" w:space="0" w:color="auto"/>
        <w:right w:val="none" w:sz="0" w:space="0" w:color="auto"/>
      </w:divBdr>
    </w:div>
    <w:div w:id="1853183443">
      <w:marLeft w:val="0"/>
      <w:marRight w:val="0"/>
      <w:marTop w:val="10"/>
      <w:marBottom w:val="10"/>
      <w:divBdr>
        <w:top w:val="none" w:sz="0" w:space="0" w:color="auto"/>
        <w:left w:val="none" w:sz="0" w:space="0" w:color="auto"/>
        <w:bottom w:val="none" w:sz="0" w:space="0" w:color="auto"/>
        <w:right w:val="none" w:sz="0" w:space="0" w:color="auto"/>
      </w:divBdr>
    </w:div>
    <w:div w:id="1891988917">
      <w:marLeft w:val="0"/>
      <w:marRight w:val="0"/>
      <w:marTop w:val="10"/>
      <w:marBottom w:val="10"/>
      <w:divBdr>
        <w:top w:val="none" w:sz="0" w:space="0" w:color="auto"/>
        <w:left w:val="none" w:sz="0" w:space="0" w:color="auto"/>
        <w:bottom w:val="none" w:sz="0" w:space="0" w:color="auto"/>
        <w:right w:val="none" w:sz="0" w:space="0" w:color="auto"/>
      </w:divBdr>
    </w:div>
    <w:div w:id="1898281406">
      <w:marLeft w:val="0"/>
      <w:marRight w:val="0"/>
      <w:marTop w:val="10"/>
      <w:marBottom w:val="10"/>
      <w:divBdr>
        <w:top w:val="none" w:sz="0" w:space="0" w:color="auto"/>
        <w:left w:val="none" w:sz="0" w:space="0" w:color="auto"/>
        <w:bottom w:val="none" w:sz="0" w:space="0" w:color="auto"/>
        <w:right w:val="none" w:sz="0" w:space="0" w:color="auto"/>
      </w:divBdr>
    </w:div>
    <w:div w:id="1982034340">
      <w:marLeft w:val="0"/>
      <w:marRight w:val="0"/>
      <w:marTop w:val="10"/>
      <w:marBottom w:val="10"/>
      <w:divBdr>
        <w:top w:val="none" w:sz="0" w:space="0" w:color="auto"/>
        <w:left w:val="none" w:sz="0" w:space="0" w:color="auto"/>
        <w:bottom w:val="none" w:sz="0" w:space="0" w:color="auto"/>
        <w:right w:val="none" w:sz="0" w:space="0" w:color="auto"/>
      </w:divBdr>
    </w:div>
    <w:div w:id="1994874073">
      <w:marLeft w:val="0"/>
      <w:marRight w:val="720"/>
      <w:marTop w:val="10"/>
      <w:marBottom w:val="10"/>
      <w:divBdr>
        <w:top w:val="none" w:sz="0" w:space="0" w:color="auto"/>
        <w:left w:val="none" w:sz="0" w:space="0" w:color="auto"/>
        <w:bottom w:val="none" w:sz="0" w:space="0" w:color="auto"/>
        <w:right w:val="none" w:sz="0" w:space="0" w:color="auto"/>
      </w:divBdr>
    </w:div>
    <w:div w:id="2047365523">
      <w:marLeft w:val="0"/>
      <w:marRight w:val="0"/>
      <w:marTop w:val="10"/>
      <w:marBottom w:val="10"/>
      <w:divBdr>
        <w:top w:val="none" w:sz="0" w:space="0" w:color="auto"/>
        <w:left w:val="none" w:sz="0" w:space="0" w:color="auto"/>
        <w:bottom w:val="none" w:sz="0" w:space="0" w:color="auto"/>
        <w:right w:val="none" w:sz="0" w:space="0" w:color="auto"/>
      </w:divBdr>
    </w:div>
    <w:div w:id="2061052721">
      <w:marLeft w:val="0"/>
      <w:marRight w:val="0"/>
      <w:marTop w:val="10"/>
      <w:marBottom w:val="10"/>
      <w:divBdr>
        <w:top w:val="none" w:sz="0" w:space="0" w:color="auto"/>
        <w:left w:val="none" w:sz="0" w:space="0" w:color="auto"/>
        <w:bottom w:val="none" w:sz="0" w:space="0" w:color="auto"/>
        <w:right w:val="none" w:sz="0" w:space="0" w:color="auto"/>
      </w:divBdr>
    </w:div>
    <w:div w:id="2063019949">
      <w:marLeft w:val="0"/>
      <w:marRight w:val="0"/>
      <w:marTop w:val="10"/>
      <w:marBottom w:val="10"/>
      <w:divBdr>
        <w:top w:val="none" w:sz="0" w:space="0" w:color="auto"/>
        <w:left w:val="none" w:sz="0" w:space="0" w:color="auto"/>
        <w:bottom w:val="none" w:sz="0" w:space="0" w:color="auto"/>
        <w:right w:val="none" w:sz="0" w:space="0" w:color="auto"/>
      </w:divBdr>
    </w:div>
    <w:div w:id="2087258904">
      <w:marLeft w:val="0"/>
      <w:marRight w:val="0"/>
      <w:marTop w:val="10"/>
      <w:marBottom w:val="10"/>
      <w:divBdr>
        <w:top w:val="none" w:sz="0" w:space="0" w:color="auto"/>
        <w:left w:val="none" w:sz="0" w:space="0" w:color="auto"/>
        <w:bottom w:val="none" w:sz="0" w:space="0" w:color="auto"/>
        <w:right w:val="none" w:sz="0" w:space="0" w:color="auto"/>
      </w:divBdr>
    </w:div>
    <w:div w:id="2097895103">
      <w:marLeft w:val="0"/>
      <w:marRight w:val="0"/>
      <w:marTop w:val="10"/>
      <w:marBottom w:val="10"/>
      <w:divBdr>
        <w:top w:val="none" w:sz="0" w:space="0" w:color="auto"/>
        <w:left w:val="none" w:sz="0" w:space="0" w:color="auto"/>
        <w:bottom w:val="none" w:sz="0" w:space="0" w:color="auto"/>
        <w:right w:val="none" w:sz="0" w:space="0" w:color="auto"/>
      </w:divBdr>
    </w:div>
    <w:div w:id="21262652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1114</Words>
  <Characters>6352</Characters>
  <Application>Microsoft Office Word</Application>
  <DocSecurity>0</DocSecurity>
  <Lines>52</Lines>
  <Paragraphs>14</Paragraphs>
  <ScaleCrop>false</ScaleCrop>
  <Company/>
  <LinksUpToDate>false</LinksUpToDate>
  <CharactersWithSpaces>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2025-04-30T08:43:00Z</dcterms:created>
  <dcterms:modified xsi:type="dcterms:W3CDTF">2025-04-30T08:43:00Z</dcterms:modified>
</cp:coreProperties>
</file>