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39E2" w14:textId="77777777" w:rsidR="00DC2680" w:rsidRDefault="00DC2680">
      <w:pPr>
        <w:spacing w:line="500" w:lineRule="atLeast"/>
        <w:jc w:val="center"/>
        <w:divId w:val="826633280"/>
        <w:rPr>
          <w:rFonts w:ascii="黑体" w:eastAsia="黑体" w:hAnsi="黑体"/>
          <w:sz w:val="36"/>
          <w:szCs w:val="36"/>
        </w:rPr>
      </w:pPr>
      <w:r>
        <w:rPr>
          <w:rFonts w:ascii="黑体" w:eastAsia="黑体" w:hAnsi="黑体" w:hint="eastAsia"/>
          <w:sz w:val="36"/>
          <w:szCs w:val="36"/>
        </w:rPr>
        <w:t>广东省连山壮族瑶族自治县人民法院</w:t>
      </w:r>
    </w:p>
    <w:p w14:paraId="25627DE0" w14:textId="77777777" w:rsidR="00DC2680" w:rsidRDefault="00DC2680">
      <w:pPr>
        <w:spacing w:line="500" w:lineRule="atLeast"/>
        <w:jc w:val="center"/>
        <w:divId w:val="18948057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83CE12" w14:textId="77777777" w:rsidR="00DC2680" w:rsidRDefault="00DC2680">
      <w:pPr>
        <w:spacing w:line="500" w:lineRule="atLeast"/>
        <w:jc w:val="right"/>
        <w:divId w:val="109059304"/>
        <w:rPr>
          <w:rFonts w:hint="eastAsia"/>
          <w:sz w:val="30"/>
          <w:szCs w:val="30"/>
        </w:rPr>
      </w:pPr>
      <w:r>
        <w:rPr>
          <w:rFonts w:hint="eastAsia"/>
          <w:sz w:val="30"/>
          <w:szCs w:val="30"/>
        </w:rPr>
        <w:t>（</w:t>
      </w:r>
      <w:r>
        <w:rPr>
          <w:rFonts w:hint="eastAsia"/>
          <w:sz w:val="30"/>
          <w:szCs w:val="30"/>
        </w:rPr>
        <w:t>2015</w:t>
      </w:r>
      <w:r>
        <w:rPr>
          <w:rFonts w:hint="eastAsia"/>
          <w:sz w:val="30"/>
          <w:szCs w:val="30"/>
        </w:rPr>
        <w:t>）清山法刑初字第</w:t>
      </w:r>
      <w:r>
        <w:rPr>
          <w:rFonts w:hint="eastAsia"/>
          <w:sz w:val="30"/>
          <w:szCs w:val="30"/>
        </w:rPr>
        <w:t>32</w:t>
      </w:r>
      <w:r>
        <w:rPr>
          <w:rFonts w:hint="eastAsia"/>
          <w:sz w:val="30"/>
          <w:szCs w:val="30"/>
        </w:rPr>
        <w:t>号</w:t>
      </w:r>
    </w:p>
    <w:p w14:paraId="31855E42" w14:textId="77777777" w:rsidR="00DC2680" w:rsidRDefault="00DC2680">
      <w:pPr>
        <w:spacing w:line="500" w:lineRule="atLeast"/>
        <w:ind w:firstLine="600"/>
        <w:divId w:val="249194053"/>
        <w:rPr>
          <w:rFonts w:hint="eastAsia"/>
          <w:sz w:val="30"/>
          <w:szCs w:val="30"/>
        </w:rPr>
      </w:pPr>
      <w:r>
        <w:rPr>
          <w:rFonts w:hint="eastAsia"/>
          <w:sz w:val="30"/>
          <w:szCs w:val="30"/>
        </w:rPr>
        <w:t>公诉机关广东省连山壮族瑶族自治县人民检察院。</w:t>
      </w:r>
    </w:p>
    <w:p w14:paraId="647DDC05" w14:textId="77777777" w:rsidR="00DC2680" w:rsidRDefault="00DC2680">
      <w:pPr>
        <w:spacing w:line="500" w:lineRule="atLeast"/>
        <w:ind w:firstLine="600"/>
        <w:divId w:val="108207791"/>
        <w:rPr>
          <w:rFonts w:hint="eastAsia"/>
          <w:sz w:val="30"/>
          <w:szCs w:val="30"/>
        </w:rPr>
      </w:pPr>
      <w:r>
        <w:rPr>
          <w:rFonts w:hint="eastAsia"/>
          <w:sz w:val="30"/>
          <w:szCs w:val="30"/>
        </w:rPr>
        <w:t>被告人梁某，男，瑶族，大专文化，在连山××自治县科技和农业局工作，任副局长，住连山壮族瑶族自治县。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日，被告人梁某因涉嫌受贿罪被连山壮族瑶族自治县人民检察院取保候审。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日被本院监视居住，现在家。</w:t>
      </w:r>
    </w:p>
    <w:p w14:paraId="4B6EA80C" w14:textId="77777777" w:rsidR="00DC2680" w:rsidRDefault="00DC2680">
      <w:pPr>
        <w:spacing w:line="500" w:lineRule="atLeast"/>
        <w:ind w:firstLine="600"/>
        <w:divId w:val="652879273"/>
        <w:rPr>
          <w:rFonts w:hint="eastAsia"/>
          <w:sz w:val="30"/>
          <w:szCs w:val="30"/>
        </w:rPr>
      </w:pPr>
      <w:r>
        <w:rPr>
          <w:rFonts w:hint="eastAsia"/>
          <w:sz w:val="30"/>
          <w:szCs w:val="30"/>
        </w:rPr>
        <w:t>辩护人赵祥甫，广东鹰扬律师事务所律师。</w:t>
      </w:r>
    </w:p>
    <w:p w14:paraId="6F31B457" w14:textId="77777777" w:rsidR="00DC2680" w:rsidRDefault="00DC2680">
      <w:pPr>
        <w:spacing w:line="500" w:lineRule="atLeast"/>
        <w:ind w:firstLine="600"/>
        <w:divId w:val="1375083391"/>
        <w:rPr>
          <w:rFonts w:hint="eastAsia"/>
          <w:sz w:val="30"/>
          <w:szCs w:val="30"/>
        </w:rPr>
      </w:pPr>
      <w:r>
        <w:rPr>
          <w:rFonts w:hint="eastAsia"/>
          <w:sz w:val="30"/>
          <w:szCs w:val="30"/>
        </w:rPr>
        <w:t>广东省连山壮族瑶族自治县人民检察院以山检起诉刑诉（</w:t>
      </w:r>
      <w:r>
        <w:rPr>
          <w:rFonts w:hint="eastAsia"/>
          <w:sz w:val="30"/>
          <w:szCs w:val="30"/>
        </w:rPr>
        <w:t>2015</w:t>
      </w:r>
      <w:r>
        <w:rPr>
          <w:rFonts w:hint="eastAsia"/>
          <w:sz w:val="30"/>
          <w:szCs w:val="30"/>
        </w:rPr>
        <w:t>）</w:t>
      </w:r>
      <w:r>
        <w:rPr>
          <w:rFonts w:hint="eastAsia"/>
          <w:sz w:val="30"/>
          <w:szCs w:val="30"/>
        </w:rPr>
        <w:t>34</w:t>
      </w:r>
      <w:r>
        <w:rPr>
          <w:rFonts w:hint="eastAsia"/>
          <w:sz w:val="30"/>
          <w:szCs w:val="30"/>
        </w:rPr>
        <w:t>号起诉书指控被告人梁某犯受贿罪，于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日向本院提起公诉。本院于当日立案并依法组成合议庭，于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日公开开庭审理了本案。连山壮族瑶族自治县人民检察院指派检察员范志良、黄天翔、殷朝武出庭支持公诉，被告人梁某及其辩护人赵祥甫到庭参加诉讼。现已审理终结。</w:t>
      </w:r>
    </w:p>
    <w:p w14:paraId="60E06198" w14:textId="77777777" w:rsidR="00DC2680" w:rsidRDefault="00DC2680">
      <w:pPr>
        <w:spacing w:line="500" w:lineRule="atLeast"/>
        <w:ind w:firstLine="600"/>
        <w:divId w:val="1716656117"/>
        <w:rPr>
          <w:rFonts w:hint="eastAsia"/>
          <w:sz w:val="30"/>
          <w:szCs w:val="30"/>
        </w:rPr>
      </w:pPr>
      <w:r>
        <w:rPr>
          <w:rFonts w:hint="eastAsia"/>
          <w:sz w:val="30"/>
          <w:szCs w:val="30"/>
        </w:rPr>
        <w:t>连山壮族瑶族自治县人民检察院指控，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梁某在担任连山壮族瑶族自治县科技和农业局副局长期间，在为广州市化兴仪器有限公司顺利中标、质量监督股办理验收合格、报帐、支付货款等手续方面提供帮助，使广州市化兴仪器有限公司顺利收取货款。在为村高标准基本农田建设项目工程过程中，为工程承建商喻某在工程建设进度、质量验收、支付工程款等方面提供帮助。被告人梁某利用职务之便，为他人谋取利益，多次收受司某、喻某给予的人民币共计</w:t>
      </w:r>
      <w:r>
        <w:rPr>
          <w:rFonts w:hint="eastAsia"/>
          <w:sz w:val="30"/>
          <w:szCs w:val="30"/>
        </w:rPr>
        <w:t>40000</w:t>
      </w:r>
      <w:r>
        <w:rPr>
          <w:rFonts w:hint="eastAsia"/>
          <w:sz w:val="30"/>
          <w:szCs w:val="30"/>
        </w:rPr>
        <w:t>元。</w:t>
      </w:r>
    </w:p>
    <w:p w14:paraId="1B0CE4F4" w14:textId="77777777" w:rsidR="00DC2680" w:rsidRDefault="00DC2680">
      <w:pPr>
        <w:spacing w:line="500" w:lineRule="atLeast"/>
        <w:ind w:firstLine="600"/>
        <w:divId w:val="525295088"/>
        <w:rPr>
          <w:rFonts w:hint="eastAsia"/>
          <w:sz w:val="30"/>
          <w:szCs w:val="30"/>
        </w:rPr>
      </w:pPr>
      <w:r>
        <w:rPr>
          <w:rFonts w:hint="eastAsia"/>
          <w:sz w:val="30"/>
          <w:szCs w:val="30"/>
        </w:rPr>
        <w:lastRenderedPageBreak/>
        <w:t>为证实上述所指控的犯罪事实，公诉机关提供了被告人的供述与辩解、户籍证明、梁某的任职证明资料、证人证言、书证、视听资料等证据。</w:t>
      </w:r>
    </w:p>
    <w:p w14:paraId="58B82B39" w14:textId="77777777" w:rsidR="00DC2680" w:rsidRDefault="00DC2680">
      <w:pPr>
        <w:spacing w:line="500" w:lineRule="atLeast"/>
        <w:ind w:firstLine="600"/>
        <w:divId w:val="1796019045"/>
        <w:rPr>
          <w:rFonts w:hint="eastAsia"/>
          <w:sz w:val="30"/>
          <w:szCs w:val="30"/>
        </w:rPr>
      </w:pPr>
      <w:r>
        <w:rPr>
          <w:rFonts w:hint="eastAsia"/>
          <w:sz w:val="30"/>
          <w:szCs w:val="30"/>
        </w:rPr>
        <w:t>公诉机关认为，被告人梁某身为国家工作人员，利用职务之便，多次非法收受他人财物人民币</w:t>
      </w:r>
      <w:r>
        <w:rPr>
          <w:rFonts w:hint="eastAsia"/>
          <w:sz w:val="30"/>
          <w:szCs w:val="30"/>
        </w:rPr>
        <w:t>40000</w:t>
      </w:r>
      <w:r>
        <w:rPr>
          <w:rFonts w:hint="eastAsia"/>
          <w:sz w:val="30"/>
          <w:szCs w:val="30"/>
        </w:rPr>
        <w:t>元，为他人谋取利益，其行为触犯了《中华人民共和国刑法》第三百八十五条第一款、第三百八十六条、第三百八十三条第一款第三项、第二款之规定，犯罪事实清楚，证据确实、充分，应当以受贿罪追究其刑事责任。</w:t>
      </w:r>
    </w:p>
    <w:p w14:paraId="2C5F0798" w14:textId="77777777" w:rsidR="00DC2680" w:rsidRDefault="00DC2680">
      <w:pPr>
        <w:spacing w:line="500" w:lineRule="atLeast"/>
        <w:ind w:firstLine="600"/>
        <w:divId w:val="404843512"/>
        <w:rPr>
          <w:rFonts w:hint="eastAsia"/>
          <w:sz w:val="30"/>
          <w:szCs w:val="30"/>
        </w:rPr>
      </w:pPr>
      <w:r>
        <w:rPr>
          <w:rFonts w:hint="eastAsia"/>
          <w:sz w:val="30"/>
          <w:szCs w:val="30"/>
        </w:rPr>
        <w:t>被告人梁某对起诉书指控的犯受贿罪的事实和罪名没有异议，但辩解称请求法院认定我是自动投案，有视为自首的情节，给我一个改过自新的机会，给予我免予刑事处罚。</w:t>
      </w:r>
    </w:p>
    <w:p w14:paraId="54B31C8C" w14:textId="77777777" w:rsidR="00DC2680" w:rsidRDefault="00DC2680">
      <w:pPr>
        <w:spacing w:line="500" w:lineRule="atLeast"/>
        <w:ind w:firstLine="600"/>
        <w:divId w:val="831794528"/>
        <w:rPr>
          <w:rFonts w:hint="eastAsia"/>
          <w:sz w:val="30"/>
          <w:szCs w:val="30"/>
        </w:rPr>
      </w:pPr>
      <w:r>
        <w:rPr>
          <w:rFonts w:hint="eastAsia"/>
          <w:sz w:val="30"/>
          <w:szCs w:val="30"/>
        </w:rPr>
        <w:t>被告人梁某的辩护人提出的辩护意见是：一、对起诉书指控被告人梁某犯受贿罪的事实和罪名没有异议；二、公诉机关没有认定被告人有视为自动投案、视为自首的情节，程序上及实体上实属不当，是对被告人不公正的。理由是，在被告人的案卷材料中就能体现，当时是检察机关进行了电话通知，被告人在没有接受调查笔录前，就主动交代了收受司某人民币</w:t>
      </w:r>
      <w:r>
        <w:rPr>
          <w:rFonts w:hint="eastAsia"/>
          <w:sz w:val="30"/>
          <w:szCs w:val="30"/>
        </w:rPr>
        <w:t>20000</w:t>
      </w:r>
      <w:r>
        <w:rPr>
          <w:rFonts w:hint="eastAsia"/>
          <w:sz w:val="30"/>
          <w:szCs w:val="30"/>
        </w:rPr>
        <w:t>元的犯罪事实。在电话通知后的第二天、第三天，侦查机关以办案为由才对被告人进行了询问，被告人不仅向侦查机关交代了收受司某人民币</w:t>
      </w:r>
      <w:r>
        <w:rPr>
          <w:rFonts w:hint="eastAsia"/>
          <w:sz w:val="30"/>
          <w:szCs w:val="30"/>
        </w:rPr>
        <w:t>20000</w:t>
      </w:r>
      <w:r>
        <w:rPr>
          <w:rFonts w:hint="eastAsia"/>
          <w:sz w:val="30"/>
          <w:szCs w:val="30"/>
        </w:rPr>
        <w:t>元的事实，同时也交代了收受喻某人民币</w:t>
      </w:r>
      <w:r>
        <w:rPr>
          <w:rFonts w:hint="eastAsia"/>
          <w:sz w:val="30"/>
          <w:szCs w:val="30"/>
        </w:rPr>
        <w:t>20000</w:t>
      </w:r>
      <w:r>
        <w:rPr>
          <w:rFonts w:hint="eastAsia"/>
          <w:sz w:val="30"/>
          <w:szCs w:val="30"/>
        </w:rPr>
        <w:t>元的事实。被告人在不知道检察机关是否掌握自己犯罪事实或线索的情况下交待了受贿人民币</w:t>
      </w:r>
      <w:r>
        <w:rPr>
          <w:rFonts w:hint="eastAsia"/>
          <w:sz w:val="30"/>
          <w:szCs w:val="30"/>
        </w:rPr>
        <w:t>40000</w:t>
      </w:r>
      <w:r>
        <w:rPr>
          <w:rFonts w:hint="eastAsia"/>
          <w:sz w:val="30"/>
          <w:szCs w:val="30"/>
        </w:rPr>
        <w:t>元的事实。在时间间距上看，整个过程可以看出被告人是属于视为自首的，而不是坦白。根据相关文件规定，本辩护人认为被告人该行为构成自首；三、被告人具有酌定从轻或者减轻的情节。被告人以前没有受过任何治安或刑事处罚，表现一向良好。犯罪后，亲笔写下了悔过书，认罪、悔罪态度较好；被告人主动上缴了受贿的人民币</w:t>
      </w:r>
      <w:r>
        <w:rPr>
          <w:rFonts w:hint="eastAsia"/>
          <w:sz w:val="30"/>
          <w:szCs w:val="30"/>
        </w:rPr>
        <w:t>40000</w:t>
      </w:r>
      <w:r>
        <w:rPr>
          <w:rFonts w:hint="eastAsia"/>
          <w:sz w:val="30"/>
          <w:szCs w:val="30"/>
        </w:rPr>
        <w:t>元赃款；被告人受贿人民币</w:t>
      </w:r>
      <w:r>
        <w:rPr>
          <w:rFonts w:hint="eastAsia"/>
          <w:sz w:val="30"/>
          <w:szCs w:val="30"/>
        </w:rPr>
        <w:t>40000</w:t>
      </w:r>
      <w:r>
        <w:rPr>
          <w:rFonts w:hint="eastAsia"/>
          <w:sz w:val="30"/>
          <w:szCs w:val="30"/>
        </w:rPr>
        <w:t>元的主观故意以及动机具有被动性，即其不是积极主动的。司某、喻某两人所涉及的两个项目都是通过招投标获得的，该招投标活动都是合法的，中标的结果是真实合法有效的。在中标活动中，项目人不存在暗箱操作或者透露信息等行为。被告人在分别收受</w:t>
      </w:r>
      <w:r>
        <w:rPr>
          <w:rFonts w:hint="eastAsia"/>
          <w:sz w:val="30"/>
          <w:szCs w:val="30"/>
        </w:rPr>
        <w:t>3</w:t>
      </w:r>
      <w:r>
        <w:rPr>
          <w:rFonts w:hint="eastAsia"/>
          <w:sz w:val="30"/>
          <w:szCs w:val="30"/>
        </w:rPr>
        <w:t>次贿赂的过程中，不存在索取、刁难、要挟、挖空心思去收受他们的财物的行为，而是消极地接受他们给予的个人财物，不存在利用职务便利实施积极谋划收受财物的行为，没有给国家利益造成较大或</w:t>
      </w:r>
      <w:r>
        <w:rPr>
          <w:rFonts w:hint="eastAsia"/>
          <w:sz w:val="30"/>
          <w:szCs w:val="30"/>
        </w:rPr>
        <w:t>者重大的损害，本辩护人认为其社会危害后果比较轻；四、量刑意见。受贿罪侵犯的客体主要是国家工作人员职务的廉洁性或不可收买性，而不是其他的例如生命财产等更为严重的客体。如果基于被告人存在自首的情节的话，对其量刑有很大影响。另外，被告人是偶犯，能认罪、悔罪，其犯罪动机有被动性，而不是积极谋划索取收受贿赂，并且清退了赃款，在这方面具有酌定从轻或减轻处罚的情节。因此，根据《中华人民共和国刑法》第六十七条规定：对于自首的犯罪分子，可以从轻或者减轻处罚。其中，犯罪情节较轻，可以免除处罚。结合本县农业科技人才短缺的实际，提请法院对被告人免予刑事处罚，以保障法定限度内尽可能地实现个案的客观公正性，给被告人一个改过自新、重新做人的机会。</w:t>
      </w:r>
    </w:p>
    <w:p w14:paraId="765B07E3" w14:textId="77777777" w:rsidR="00DC2680" w:rsidRDefault="00DC2680">
      <w:pPr>
        <w:spacing w:line="500" w:lineRule="atLeast"/>
        <w:ind w:firstLine="600"/>
        <w:divId w:val="1365249246"/>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2012</w:t>
      </w:r>
      <w:r>
        <w:rPr>
          <w:rFonts w:hint="eastAsia"/>
          <w:sz w:val="30"/>
          <w:szCs w:val="30"/>
        </w:rPr>
        <w:t>年年底的一天，广州市化兴仪器有限公司业务员司某找到担任连山壮族瑶族自治县科技和农业局副局长的被告人梁某，要求被告人梁某选购他公司的农药残留检测仪器等配套设备，并许诺给予好处费。被告人梁某指示连山壮族瑶族自治县科技和农业局的农产品质量安全监督股参照司某提供仪器产品草稿方案中的仪器名称、价格、数量等参数，制作了一份采购产品招标方案交给连山壮族瑶族自治县人民政府采购管理办公室，帮助广州市化兴仪器有限公司顺利中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月份左右，被告人梁某在质量监督股办理验收合格、报帐、支付货款等手续方面提供帮助，使广州市化兴仪器有限公司顺利收取货款。</w:t>
      </w:r>
      <w:r>
        <w:rPr>
          <w:rFonts w:hint="eastAsia"/>
          <w:sz w:val="30"/>
          <w:szCs w:val="30"/>
        </w:rPr>
        <w:t>2013</w:t>
      </w:r>
      <w:r>
        <w:rPr>
          <w:rFonts w:hint="eastAsia"/>
          <w:sz w:val="30"/>
          <w:szCs w:val="30"/>
        </w:rPr>
        <w:t>年年底，在连州市花园假日酒店的房间内，被告人梁某收受司某给予的人民币</w:t>
      </w:r>
      <w:r>
        <w:rPr>
          <w:rFonts w:hint="eastAsia"/>
          <w:sz w:val="30"/>
          <w:szCs w:val="30"/>
        </w:rPr>
        <w:t>20000</w:t>
      </w:r>
      <w:r>
        <w:rPr>
          <w:rFonts w:hint="eastAsia"/>
          <w:sz w:val="30"/>
          <w:szCs w:val="30"/>
        </w:rPr>
        <w:t>元。</w:t>
      </w:r>
    </w:p>
    <w:p w14:paraId="1D4A9849" w14:textId="77777777" w:rsidR="00DC2680" w:rsidRDefault="00DC2680">
      <w:pPr>
        <w:spacing w:line="500" w:lineRule="atLeast"/>
        <w:ind w:firstLine="600"/>
        <w:divId w:val="90514501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期间，担任连山壮族瑶族自治县科技和农业局副局长的被告人梁某，在连山壮族瑶族自治县科技和农业局发包建设连山壮族瑶族自治县小三江镇省级农业综合开发土地治理项目工程、连山壮族瑶族自治县永和镇优质稻产业带项目工程及连山壮族瑶族自治县小三江镇三联村等村高标准基本农田建设项目工程过程中，为工程承建商喻某在工程建设进度、质量验收、支付工程款等方面提供帮助。在</w:t>
      </w:r>
      <w:r>
        <w:rPr>
          <w:rFonts w:hint="eastAsia"/>
          <w:sz w:val="30"/>
          <w:szCs w:val="30"/>
        </w:rPr>
        <w:t>2013</w:t>
      </w:r>
      <w:r>
        <w:rPr>
          <w:rFonts w:hint="eastAsia"/>
          <w:sz w:val="30"/>
          <w:szCs w:val="30"/>
        </w:rPr>
        <w:t>年年底、</w:t>
      </w:r>
      <w:r>
        <w:rPr>
          <w:rFonts w:hint="eastAsia"/>
          <w:sz w:val="30"/>
          <w:szCs w:val="30"/>
        </w:rPr>
        <w:t>2014</w:t>
      </w:r>
      <w:r>
        <w:rPr>
          <w:rFonts w:hint="eastAsia"/>
          <w:sz w:val="30"/>
          <w:szCs w:val="30"/>
        </w:rPr>
        <w:t>年年底被告人梁某两次收受喻某给予的人民币共计</w:t>
      </w:r>
      <w:r>
        <w:rPr>
          <w:rFonts w:hint="eastAsia"/>
          <w:sz w:val="30"/>
          <w:szCs w:val="30"/>
        </w:rPr>
        <w:t>20000</w:t>
      </w:r>
      <w:r>
        <w:rPr>
          <w:rFonts w:hint="eastAsia"/>
          <w:sz w:val="30"/>
          <w:szCs w:val="30"/>
        </w:rPr>
        <w:t>元。</w:t>
      </w:r>
    </w:p>
    <w:p w14:paraId="51C0F612" w14:textId="77777777" w:rsidR="00DC2680" w:rsidRDefault="00DC2680">
      <w:pPr>
        <w:spacing w:line="500" w:lineRule="atLeast"/>
        <w:ind w:firstLine="600"/>
        <w:divId w:val="65274480"/>
        <w:rPr>
          <w:rFonts w:hint="eastAsia"/>
          <w:sz w:val="30"/>
          <w:szCs w:val="30"/>
        </w:rPr>
      </w:pPr>
      <w:r>
        <w:rPr>
          <w:rFonts w:hint="eastAsia"/>
          <w:sz w:val="30"/>
          <w:szCs w:val="30"/>
        </w:rPr>
        <w:t>本院另查明，被告人梁某在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年期间担任连山壮族瑶族自治县科技和农业局副局长。被告人梁某是从事公务的人员，是属于国家工作人员。案发后，被告人梁某退出其所得赃款人民币</w:t>
      </w:r>
      <w:r>
        <w:rPr>
          <w:rFonts w:hint="eastAsia"/>
          <w:sz w:val="30"/>
          <w:szCs w:val="30"/>
        </w:rPr>
        <w:t>40000</w:t>
      </w:r>
      <w:r>
        <w:rPr>
          <w:rFonts w:hint="eastAsia"/>
          <w:sz w:val="30"/>
          <w:szCs w:val="30"/>
        </w:rPr>
        <w:t>元，有连山壮族瑶族自治县人民检察院出具的广东省暂时扣留财物收据予以证实。</w:t>
      </w:r>
    </w:p>
    <w:p w14:paraId="72ACEA4D" w14:textId="77777777" w:rsidR="00DC2680" w:rsidRDefault="00DC2680">
      <w:pPr>
        <w:spacing w:line="500" w:lineRule="atLeast"/>
        <w:ind w:firstLine="600"/>
        <w:divId w:val="48379902"/>
        <w:rPr>
          <w:rFonts w:hint="eastAsia"/>
          <w:sz w:val="30"/>
          <w:szCs w:val="30"/>
        </w:rPr>
      </w:pPr>
      <w:r>
        <w:rPr>
          <w:rFonts w:hint="eastAsia"/>
          <w:sz w:val="30"/>
          <w:szCs w:val="30"/>
        </w:rPr>
        <w:t>上述事实，有以下证据予以证实：</w:t>
      </w:r>
    </w:p>
    <w:p w14:paraId="6EA57D09" w14:textId="77777777" w:rsidR="00DC2680" w:rsidRDefault="00DC2680">
      <w:pPr>
        <w:spacing w:line="500" w:lineRule="atLeast"/>
        <w:ind w:firstLine="600"/>
        <w:divId w:val="635182955"/>
        <w:rPr>
          <w:rFonts w:hint="eastAsia"/>
          <w:sz w:val="30"/>
          <w:szCs w:val="30"/>
        </w:rPr>
      </w:pPr>
      <w:r>
        <w:rPr>
          <w:rFonts w:hint="eastAsia"/>
          <w:sz w:val="30"/>
          <w:szCs w:val="30"/>
        </w:rPr>
        <w:t>1</w:t>
      </w:r>
      <w:r>
        <w:rPr>
          <w:rFonts w:hint="eastAsia"/>
          <w:sz w:val="30"/>
          <w:szCs w:val="30"/>
        </w:rPr>
        <w:t>、被告人梁某的供述和辩解，证实被告人梁某对受贿的供述经过；</w:t>
      </w:r>
    </w:p>
    <w:p w14:paraId="5DBAC637" w14:textId="77777777" w:rsidR="00DC2680" w:rsidRDefault="00DC2680">
      <w:pPr>
        <w:spacing w:line="500" w:lineRule="atLeast"/>
        <w:ind w:firstLine="600"/>
        <w:divId w:val="1303118355"/>
        <w:rPr>
          <w:rFonts w:hint="eastAsia"/>
          <w:sz w:val="30"/>
          <w:szCs w:val="30"/>
        </w:rPr>
      </w:pPr>
      <w:r>
        <w:rPr>
          <w:rFonts w:hint="eastAsia"/>
          <w:sz w:val="30"/>
          <w:szCs w:val="30"/>
        </w:rPr>
        <w:t>2</w:t>
      </w:r>
      <w:r>
        <w:rPr>
          <w:rFonts w:hint="eastAsia"/>
          <w:sz w:val="30"/>
          <w:szCs w:val="30"/>
        </w:rPr>
        <w:t>、证人司某、喻某、邓某、黄志文等人的证言，证实梁某受贿的有关情况；</w:t>
      </w:r>
    </w:p>
    <w:p w14:paraId="6153273C" w14:textId="77777777" w:rsidR="00DC2680" w:rsidRDefault="00DC2680">
      <w:pPr>
        <w:spacing w:line="500" w:lineRule="atLeast"/>
        <w:ind w:firstLine="600"/>
        <w:divId w:val="717976371"/>
        <w:rPr>
          <w:rFonts w:hint="eastAsia"/>
          <w:sz w:val="30"/>
          <w:szCs w:val="30"/>
        </w:rPr>
      </w:pPr>
      <w:r>
        <w:rPr>
          <w:rFonts w:hint="eastAsia"/>
          <w:sz w:val="30"/>
          <w:szCs w:val="30"/>
        </w:rPr>
        <w:t>3</w:t>
      </w:r>
      <w:r>
        <w:rPr>
          <w:rFonts w:hint="eastAsia"/>
          <w:sz w:val="30"/>
          <w:szCs w:val="30"/>
        </w:rPr>
        <w:t>、关于对梁某同志违纪问题的立案决定书，证实连山壮族瑶族自治县人民检察院已对梁某违纪问题进行立案；</w:t>
      </w:r>
    </w:p>
    <w:p w14:paraId="4E152148" w14:textId="77777777" w:rsidR="00DC2680" w:rsidRDefault="00DC2680">
      <w:pPr>
        <w:spacing w:line="500" w:lineRule="atLeast"/>
        <w:ind w:firstLine="600"/>
        <w:divId w:val="133107050"/>
        <w:rPr>
          <w:rFonts w:hint="eastAsia"/>
          <w:sz w:val="30"/>
          <w:szCs w:val="30"/>
        </w:rPr>
      </w:pPr>
      <w:r>
        <w:rPr>
          <w:rFonts w:hint="eastAsia"/>
          <w:sz w:val="30"/>
          <w:szCs w:val="30"/>
        </w:rPr>
        <w:t>4</w:t>
      </w:r>
      <w:r>
        <w:rPr>
          <w:rFonts w:hint="eastAsia"/>
          <w:sz w:val="30"/>
          <w:szCs w:val="30"/>
        </w:rPr>
        <w:t>、被告人梁某的保证书、悔过书，证实梁某对受贿的事实有坦白情节；</w:t>
      </w:r>
    </w:p>
    <w:p w14:paraId="1BAAA3FF" w14:textId="77777777" w:rsidR="00DC2680" w:rsidRDefault="00DC2680">
      <w:pPr>
        <w:spacing w:line="500" w:lineRule="atLeast"/>
        <w:ind w:firstLine="600"/>
        <w:divId w:val="949703880"/>
        <w:rPr>
          <w:rFonts w:hint="eastAsia"/>
          <w:sz w:val="30"/>
          <w:szCs w:val="30"/>
        </w:rPr>
      </w:pPr>
      <w:r>
        <w:rPr>
          <w:rFonts w:hint="eastAsia"/>
          <w:sz w:val="30"/>
          <w:szCs w:val="30"/>
        </w:rPr>
        <w:t>5</w:t>
      </w:r>
      <w:r>
        <w:rPr>
          <w:rFonts w:hint="eastAsia"/>
          <w:sz w:val="30"/>
          <w:szCs w:val="30"/>
        </w:rPr>
        <w:t>、关于梁某等同志职务任免的通知、关于领导工作分工的通知、关于调整连山壮族瑶族自治县科技和农业局领导班子工作分工的通知、梁某的工作证明、梁某工作简历，证实梁某是国家机关工作人员，符合受贿罪的主体条件，无犯罪前科；</w:t>
      </w:r>
    </w:p>
    <w:p w14:paraId="7C622322" w14:textId="77777777" w:rsidR="00DC2680" w:rsidRDefault="00DC2680">
      <w:pPr>
        <w:spacing w:line="500" w:lineRule="atLeast"/>
        <w:ind w:firstLine="600"/>
        <w:divId w:val="746926770"/>
        <w:rPr>
          <w:rFonts w:hint="eastAsia"/>
          <w:sz w:val="30"/>
          <w:szCs w:val="30"/>
        </w:rPr>
      </w:pPr>
      <w:r>
        <w:rPr>
          <w:rFonts w:hint="eastAsia"/>
          <w:sz w:val="30"/>
          <w:szCs w:val="30"/>
        </w:rPr>
        <w:t>6</w:t>
      </w:r>
      <w:r>
        <w:rPr>
          <w:rFonts w:hint="eastAsia"/>
          <w:sz w:val="30"/>
          <w:szCs w:val="30"/>
        </w:rPr>
        <w:t>、梁某涉嫌受贿案办案经过，证实被告人梁某主动交代受贿的犯罪事实，同时其还主动交代了在</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年收受喻某共人民币</w:t>
      </w:r>
      <w:r>
        <w:rPr>
          <w:rFonts w:hint="eastAsia"/>
          <w:sz w:val="30"/>
          <w:szCs w:val="30"/>
        </w:rPr>
        <w:t>20000</w:t>
      </w:r>
      <w:r>
        <w:rPr>
          <w:rFonts w:hint="eastAsia"/>
          <w:sz w:val="30"/>
          <w:szCs w:val="30"/>
        </w:rPr>
        <w:t>元的事实；</w:t>
      </w:r>
    </w:p>
    <w:p w14:paraId="5BEAC3B7" w14:textId="77777777" w:rsidR="00DC2680" w:rsidRDefault="00DC2680">
      <w:pPr>
        <w:spacing w:line="500" w:lineRule="atLeast"/>
        <w:ind w:firstLine="600"/>
        <w:divId w:val="2130082440"/>
        <w:rPr>
          <w:rFonts w:hint="eastAsia"/>
          <w:sz w:val="30"/>
          <w:szCs w:val="30"/>
        </w:rPr>
      </w:pPr>
      <w:r>
        <w:rPr>
          <w:rFonts w:hint="eastAsia"/>
          <w:sz w:val="30"/>
          <w:szCs w:val="30"/>
        </w:rPr>
        <w:t>7</w:t>
      </w:r>
      <w:r>
        <w:rPr>
          <w:rFonts w:hint="eastAsia"/>
          <w:sz w:val="30"/>
          <w:szCs w:val="30"/>
        </w:rPr>
        <w:t>、政府采购投标文件：连山壮族瑶族自治县科技和农业局农药残留检测仪器采购项目、清远市政府采购项目委托代理协议书、政府采购合同书、预算单位财政直接支付申请书等材料，证实被告人梁某帮助广州市化兴科学仪器有限公司中标农药残留检测仪器采购项目；</w:t>
      </w:r>
    </w:p>
    <w:p w14:paraId="586320C4" w14:textId="77777777" w:rsidR="00DC2680" w:rsidRDefault="00DC2680">
      <w:pPr>
        <w:spacing w:line="500" w:lineRule="atLeast"/>
        <w:ind w:firstLine="600"/>
        <w:divId w:val="1755928257"/>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年省级农业综合开发连山壮族瑶族自治县小三江镇土地治理项目招标代理委托协议书、</w:t>
      </w:r>
      <w:r>
        <w:rPr>
          <w:rFonts w:hint="eastAsia"/>
          <w:sz w:val="30"/>
          <w:szCs w:val="30"/>
        </w:rPr>
        <w:t>2012</w:t>
      </w:r>
      <w:r>
        <w:rPr>
          <w:rFonts w:hint="eastAsia"/>
          <w:sz w:val="30"/>
          <w:szCs w:val="30"/>
        </w:rPr>
        <w:t>年连山壮族瑶族自治县小三江镇省级农业综合开发土地治理项目施工招标文件、协议书、建设工程施工中标通知书、清远市财政支农专项报账资金款审批表等材料、</w:t>
      </w:r>
      <w:r>
        <w:rPr>
          <w:rFonts w:hint="eastAsia"/>
          <w:sz w:val="30"/>
          <w:szCs w:val="30"/>
        </w:rPr>
        <w:t>2013</w:t>
      </w:r>
      <w:r>
        <w:rPr>
          <w:rFonts w:hint="eastAsia"/>
          <w:sz w:val="30"/>
          <w:szCs w:val="30"/>
        </w:rPr>
        <w:t>年度清远市连山壮族瑶族自治县优质稻产业带项目施工招标文件、招标公告、施工招标文件、建设工程服务招标代理合同、</w:t>
      </w:r>
      <w:r>
        <w:rPr>
          <w:rFonts w:hint="eastAsia"/>
          <w:sz w:val="30"/>
          <w:szCs w:val="30"/>
        </w:rPr>
        <w:t>2013</w:t>
      </w:r>
      <w:r>
        <w:rPr>
          <w:rFonts w:hint="eastAsia"/>
          <w:sz w:val="30"/>
          <w:szCs w:val="30"/>
        </w:rPr>
        <w:t>年度连山壮族瑶族自治县小三江镇三联村等村高标准基本农田建设项目第二标段投标文件、</w:t>
      </w:r>
      <w:r>
        <w:rPr>
          <w:rFonts w:hint="eastAsia"/>
          <w:sz w:val="30"/>
          <w:szCs w:val="30"/>
        </w:rPr>
        <w:t>2013</w:t>
      </w:r>
      <w:r>
        <w:rPr>
          <w:rFonts w:hint="eastAsia"/>
          <w:sz w:val="30"/>
          <w:szCs w:val="30"/>
        </w:rPr>
        <w:t>年度连山壮族瑶族自治县小三江镇三联村等村高标准基本农田建设项目（第二标段）评标报告、</w:t>
      </w:r>
      <w:r>
        <w:rPr>
          <w:rFonts w:hint="eastAsia"/>
          <w:sz w:val="30"/>
          <w:szCs w:val="30"/>
        </w:rPr>
        <w:t>2013</w:t>
      </w:r>
      <w:r>
        <w:rPr>
          <w:rFonts w:hint="eastAsia"/>
          <w:sz w:val="30"/>
          <w:szCs w:val="30"/>
        </w:rPr>
        <w:t>年度连山壮族瑶族自治县小三江镇三联村等村高标准基本农田建设项目（第二标段）施工合同、工程施工费预算表、清远市财政支农专项报账资金款审批表、工程价款月支付申请表、连山壮族瑶族自治县科技和农业局组织机构代码证、广州市化兴科学仪器有限公司营业执照、广州市化兴科学仪器有限公司组织机构代码证、政府采购申报表及仪器清单、公开招标文件、清远市水利水电建筑工程有限公司、广东宏业建设工程有限公司、广东润诚工程有限公司出具的证明，证实被告人梁某犯受贿的相关文件资料；</w:t>
      </w:r>
    </w:p>
    <w:p w14:paraId="6DECDE82" w14:textId="77777777" w:rsidR="00DC2680" w:rsidRDefault="00DC2680">
      <w:pPr>
        <w:spacing w:line="500" w:lineRule="atLeast"/>
        <w:ind w:firstLine="600"/>
        <w:divId w:val="1438983287"/>
        <w:rPr>
          <w:rFonts w:hint="eastAsia"/>
          <w:sz w:val="30"/>
          <w:szCs w:val="30"/>
        </w:rPr>
      </w:pPr>
      <w:r>
        <w:rPr>
          <w:rFonts w:hint="eastAsia"/>
          <w:sz w:val="30"/>
          <w:szCs w:val="30"/>
        </w:rPr>
        <w:t>9</w:t>
      </w:r>
      <w:r>
        <w:rPr>
          <w:rFonts w:hint="eastAsia"/>
          <w:sz w:val="30"/>
          <w:szCs w:val="30"/>
        </w:rPr>
        <w:t>、被告人梁某的户籍证明材料，梁某，</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日出生。被告人梁某作案时已满十八周岁，具有完全刑事责任能力。</w:t>
      </w:r>
    </w:p>
    <w:p w14:paraId="3321233A" w14:textId="77777777" w:rsidR="00DC2680" w:rsidRDefault="00DC2680">
      <w:pPr>
        <w:spacing w:line="500" w:lineRule="atLeast"/>
        <w:ind w:firstLine="600"/>
        <w:divId w:val="209532879"/>
        <w:rPr>
          <w:rFonts w:hint="eastAsia"/>
          <w:sz w:val="30"/>
          <w:szCs w:val="30"/>
        </w:rPr>
      </w:pPr>
      <w:r>
        <w:rPr>
          <w:rFonts w:hint="eastAsia"/>
          <w:sz w:val="30"/>
          <w:szCs w:val="30"/>
        </w:rPr>
        <w:t>上述证据之间相互吻合，相互印证，能证明被告人梁某受贿事实的证据来源合法，证据确实、充分，本院予以认定。</w:t>
      </w:r>
    </w:p>
    <w:p w14:paraId="1951479B" w14:textId="77777777" w:rsidR="00DC2680" w:rsidRDefault="00DC2680">
      <w:pPr>
        <w:spacing w:line="500" w:lineRule="atLeast"/>
        <w:ind w:firstLine="600"/>
        <w:divId w:val="573705380"/>
        <w:rPr>
          <w:rFonts w:hint="eastAsia"/>
          <w:sz w:val="30"/>
          <w:szCs w:val="30"/>
        </w:rPr>
      </w:pPr>
      <w:r>
        <w:rPr>
          <w:rFonts w:hint="eastAsia"/>
          <w:sz w:val="30"/>
          <w:szCs w:val="30"/>
        </w:rPr>
        <w:t>对被告人梁某及其辩护人提出的辩护意见，作如下综合评析：</w:t>
      </w:r>
      <w:r>
        <w:rPr>
          <w:rFonts w:hint="eastAsia"/>
          <w:sz w:val="30"/>
          <w:szCs w:val="30"/>
        </w:rPr>
        <w:t>1</w:t>
      </w:r>
      <w:r>
        <w:rPr>
          <w:rFonts w:hint="eastAsia"/>
          <w:sz w:val="30"/>
          <w:szCs w:val="30"/>
        </w:rPr>
        <w:t>、自首是犯罪人在犯罪以后自动投案，如实供述自己的罪行，或者被采取强制措施的犯罪嫌疑人、被告人和正在服刑的罪犯，如实供述司法机关还未掌握的本人其他罪行的行为。自动投案和如实供述自己的罪行是成立自首的两个法定要件，两者缺一不可，必须同时具备。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应当视为自动投案；</w:t>
      </w:r>
      <w:r>
        <w:rPr>
          <w:rFonts w:hint="eastAsia"/>
          <w:sz w:val="30"/>
          <w:szCs w:val="30"/>
        </w:rPr>
        <w:t>&amp;nbsp</w:t>
      </w:r>
      <w:r>
        <w:rPr>
          <w:rFonts w:hint="eastAsia"/>
          <w:sz w:val="30"/>
          <w:szCs w:val="30"/>
        </w:rPr>
        <w:t>；</w:t>
      </w:r>
      <w:r>
        <w:rPr>
          <w:rFonts w:hint="eastAsia"/>
          <w:sz w:val="30"/>
          <w:szCs w:val="30"/>
        </w:rPr>
        <w:t>2</w:t>
      </w:r>
      <w:r>
        <w:rPr>
          <w:rFonts w:hint="eastAsia"/>
          <w:sz w:val="30"/>
          <w:szCs w:val="30"/>
        </w:rPr>
        <w:t>、坦白是犯罪分子被动归案之后，向司法机关如实供认自己被指控的犯罪事实；</w:t>
      </w:r>
      <w:r>
        <w:rPr>
          <w:rFonts w:hint="eastAsia"/>
          <w:sz w:val="30"/>
          <w:szCs w:val="30"/>
        </w:rPr>
        <w:t>3</w:t>
      </w:r>
      <w:r>
        <w:rPr>
          <w:rFonts w:hint="eastAsia"/>
          <w:sz w:val="30"/>
          <w:szCs w:val="30"/>
        </w:rPr>
        <w:t>、检察机关是掌握被告人梁某相关受贿行为线索、证据才展开调查的，根据《最高人民法院、最高人民检察院关于办理职务犯罪案件认定自首、立功等量刑情节若干问题的意见》的规定，在调查前已经掌握的事实，嫌疑人在接受调查时如实说出来的，不属于自动投案。被告人梁某被动归案之后，向司法机关如实供认自己被指控的犯罪事实只能作为坦白；</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日，被告人梁某在接到检察机关电话通知后，交待了收受司某给予的人民币</w:t>
      </w:r>
      <w:r>
        <w:rPr>
          <w:rFonts w:hint="eastAsia"/>
          <w:sz w:val="30"/>
          <w:szCs w:val="30"/>
        </w:rPr>
        <w:t>20000</w:t>
      </w:r>
      <w:r>
        <w:rPr>
          <w:rFonts w:hint="eastAsia"/>
          <w:sz w:val="30"/>
          <w:szCs w:val="30"/>
        </w:rPr>
        <w:t>元的事实。</w:t>
      </w:r>
      <w:r>
        <w:rPr>
          <w:rFonts w:hint="eastAsia"/>
          <w:sz w:val="30"/>
          <w:szCs w:val="30"/>
        </w:rPr>
        <w:t>12</w:t>
      </w:r>
      <w:r>
        <w:rPr>
          <w:rFonts w:hint="eastAsia"/>
          <w:sz w:val="30"/>
          <w:szCs w:val="30"/>
        </w:rPr>
        <w:t>月</w:t>
      </w:r>
      <w:r>
        <w:rPr>
          <w:rFonts w:hint="eastAsia"/>
          <w:sz w:val="30"/>
          <w:szCs w:val="30"/>
        </w:rPr>
        <w:t>26</w:t>
      </w:r>
      <w:r>
        <w:rPr>
          <w:rFonts w:hint="eastAsia"/>
          <w:sz w:val="30"/>
          <w:szCs w:val="30"/>
        </w:rPr>
        <w:t>日，检察机关以涉嫌受</w:t>
      </w:r>
      <w:r>
        <w:rPr>
          <w:rFonts w:hint="eastAsia"/>
          <w:sz w:val="30"/>
          <w:szCs w:val="30"/>
        </w:rPr>
        <w:t>贿罪对被告人梁某立案侦查。同月</w:t>
      </w:r>
      <w:r>
        <w:rPr>
          <w:rFonts w:hint="eastAsia"/>
          <w:sz w:val="30"/>
          <w:szCs w:val="30"/>
        </w:rPr>
        <w:t>27</w:t>
      </w:r>
      <w:r>
        <w:rPr>
          <w:rFonts w:hint="eastAsia"/>
          <w:sz w:val="30"/>
          <w:szCs w:val="30"/>
        </w:rPr>
        <w:t>日，被告人梁某主动交待了收受喻某人民币</w:t>
      </w:r>
      <w:r>
        <w:rPr>
          <w:rFonts w:hint="eastAsia"/>
          <w:sz w:val="30"/>
          <w:szCs w:val="30"/>
        </w:rPr>
        <w:t>20000</w:t>
      </w:r>
      <w:r>
        <w:rPr>
          <w:rFonts w:hint="eastAsia"/>
          <w:sz w:val="30"/>
          <w:szCs w:val="30"/>
        </w:rPr>
        <w:t>元的事实，是属于同种罪行。根据相关规定，被告人梁某没有自动投案，在办案机关调查谈话、讯问、采取调查措施或者强制措施期间，如实交代办案机关掌握的线索所针对的事实的，以及主动交待同种罪行的，不能认定为自首；</w:t>
      </w:r>
      <w:r>
        <w:rPr>
          <w:rFonts w:hint="eastAsia"/>
          <w:sz w:val="30"/>
          <w:szCs w:val="30"/>
        </w:rPr>
        <w:t>5</w:t>
      </w:r>
      <w:r>
        <w:rPr>
          <w:rFonts w:hint="eastAsia"/>
          <w:sz w:val="30"/>
          <w:szCs w:val="30"/>
        </w:rPr>
        <w:t>、综上所述，被告人梁某没有自首情节，只能作为坦白；</w:t>
      </w:r>
      <w:r>
        <w:rPr>
          <w:rFonts w:hint="eastAsia"/>
          <w:sz w:val="30"/>
          <w:szCs w:val="30"/>
        </w:rPr>
        <w:t>6</w:t>
      </w:r>
      <w:r>
        <w:rPr>
          <w:rFonts w:hint="eastAsia"/>
          <w:sz w:val="30"/>
          <w:szCs w:val="30"/>
        </w:rPr>
        <w:t>、被告人梁某能如实坦白交代犯罪事实，认罪态度较好，并积极退赃，具有酌定从轻处罚的量刑情节。但是被告人梁某的犯罪行为对当地造成不良影响，受贿数额</w:t>
      </w:r>
      <w:r>
        <w:rPr>
          <w:rFonts w:hint="eastAsia"/>
          <w:sz w:val="30"/>
          <w:szCs w:val="30"/>
        </w:rPr>
        <w:t>40000</w:t>
      </w:r>
      <w:r>
        <w:rPr>
          <w:rFonts w:hint="eastAsia"/>
          <w:sz w:val="30"/>
          <w:szCs w:val="30"/>
        </w:rPr>
        <w:t>元人民币，故对被告人梁某不适宜免予刑事处罚。</w:t>
      </w:r>
    </w:p>
    <w:p w14:paraId="5E34CF7C" w14:textId="77777777" w:rsidR="00DC2680" w:rsidRDefault="00DC2680">
      <w:pPr>
        <w:spacing w:line="500" w:lineRule="atLeast"/>
        <w:ind w:firstLine="600"/>
        <w:divId w:val="2019581946"/>
        <w:rPr>
          <w:rFonts w:hint="eastAsia"/>
          <w:sz w:val="30"/>
          <w:szCs w:val="30"/>
        </w:rPr>
      </w:pPr>
      <w:r>
        <w:rPr>
          <w:rFonts w:hint="eastAsia"/>
          <w:sz w:val="30"/>
          <w:szCs w:val="30"/>
        </w:rPr>
        <w:t>本院认为，被告人梁某身为国家工作人员，利用职务上的便利，为他人谋取利益，非法收受他人财物共计人民币</w:t>
      </w:r>
      <w:r>
        <w:rPr>
          <w:rFonts w:hint="eastAsia"/>
          <w:sz w:val="30"/>
          <w:szCs w:val="30"/>
        </w:rPr>
        <w:t>40000</w:t>
      </w:r>
      <w:r>
        <w:rPr>
          <w:rFonts w:hint="eastAsia"/>
          <w:sz w:val="30"/>
          <w:szCs w:val="30"/>
        </w:rPr>
        <w:t>元，其行为已构成受贿罪。公诉机关指控被告人梁某犯受贿罪的事实清楚，证据确实、充分，指控罪名成立，本院予以采纳。</w:t>
      </w:r>
    </w:p>
    <w:p w14:paraId="2B08C182" w14:textId="77777777" w:rsidR="00DC2680" w:rsidRDefault="00DC2680">
      <w:pPr>
        <w:spacing w:line="500" w:lineRule="atLeast"/>
        <w:ind w:firstLine="600"/>
        <w:divId w:val="660546225"/>
        <w:rPr>
          <w:rFonts w:hint="eastAsia"/>
          <w:sz w:val="30"/>
          <w:szCs w:val="30"/>
        </w:rPr>
      </w:pPr>
      <w:r>
        <w:rPr>
          <w:rFonts w:hint="eastAsia"/>
          <w:sz w:val="30"/>
          <w:szCs w:val="30"/>
        </w:rPr>
        <w:t>鉴于被告人梁某归案后能自愿认罪，如实供述其犯罪事实，有悔罪表现，并积极退还违法所得，依法对被告人从轻处罚。被告人梁某在接到检察机关电话通知后，交待了收受司某给予的人民币</w:t>
      </w:r>
      <w:r>
        <w:rPr>
          <w:rFonts w:hint="eastAsia"/>
          <w:sz w:val="30"/>
          <w:szCs w:val="30"/>
        </w:rPr>
        <w:t>20000</w:t>
      </w:r>
      <w:r>
        <w:rPr>
          <w:rFonts w:hint="eastAsia"/>
          <w:sz w:val="30"/>
          <w:szCs w:val="30"/>
        </w:rPr>
        <w:t>元的事实。在检察机关立案后，被告人梁某虽然主动交待了检察机关未掌握的收受喻某人民币</w:t>
      </w:r>
      <w:r>
        <w:rPr>
          <w:rFonts w:hint="eastAsia"/>
          <w:sz w:val="30"/>
          <w:szCs w:val="30"/>
        </w:rPr>
        <w:t>20000</w:t>
      </w:r>
      <w:r>
        <w:rPr>
          <w:rFonts w:hint="eastAsia"/>
          <w:sz w:val="30"/>
          <w:szCs w:val="30"/>
        </w:rPr>
        <w:t>元的事实，但是属于同种罪行，并不能认定被告人梁某有自首的情节，属于坦白。被告人梁某的犯罪行为对当地造成不良影响，受贿数额</w:t>
      </w:r>
      <w:r>
        <w:rPr>
          <w:rFonts w:hint="eastAsia"/>
          <w:sz w:val="30"/>
          <w:szCs w:val="30"/>
        </w:rPr>
        <w:t>40000</w:t>
      </w:r>
      <w:r>
        <w:rPr>
          <w:rFonts w:hint="eastAsia"/>
          <w:sz w:val="30"/>
          <w:szCs w:val="30"/>
        </w:rPr>
        <w:t>元人民币，根据《中华人民共和国刑法》第三百八十三条的规定，故对被告人梁某不适宜免予刑事处罚。同时结合被告人梁某一贯表现及悔罪态度，并积极退还全部违法所得，依法对其宣告缓刑。因此，被告人梁某及其辩护人建议对被告人梁某适用免予刑事处罚的理由不充分，本院不予采纳。公诉机关提出对被告人梁某可适用缓刑的量刑建议，理由充分，本院予以采纳。</w:t>
      </w:r>
    </w:p>
    <w:p w14:paraId="09F45C91" w14:textId="77777777" w:rsidR="00DC2680" w:rsidRDefault="00DC2680">
      <w:pPr>
        <w:spacing w:line="500" w:lineRule="atLeast"/>
        <w:ind w:firstLine="600"/>
        <w:divId w:val="2136092189"/>
        <w:rPr>
          <w:rFonts w:hint="eastAsia"/>
          <w:sz w:val="30"/>
          <w:szCs w:val="30"/>
        </w:rPr>
      </w:pPr>
      <w:r>
        <w:rPr>
          <w:rFonts w:hint="eastAsia"/>
          <w:sz w:val="30"/>
          <w:szCs w:val="30"/>
        </w:rPr>
        <w:t>根据被告人梁某犯罪的事实、犯罪的性质、情节和对于社会的危害程度，结合其犯罪后的表现，依照《中华人民共和国刑法》第三百八十五条第一款、第三百八十三条第一款第（三）项、第三百八十六条、第六十七条第三款以及《最高人民法院、最高人民检察院关于办理职务犯罪案件认定自首、立功等量刑情节若干问题的意见》的规定，判决如下：</w:t>
      </w:r>
    </w:p>
    <w:p w14:paraId="7E8FCCF6" w14:textId="77777777" w:rsidR="00DC2680" w:rsidRDefault="00DC2680">
      <w:pPr>
        <w:spacing w:line="500" w:lineRule="atLeast"/>
        <w:ind w:firstLine="600"/>
        <w:divId w:val="877661573"/>
        <w:rPr>
          <w:rFonts w:hint="eastAsia"/>
          <w:sz w:val="30"/>
          <w:szCs w:val="30"/>
        </w:rPr>
      </w:pPr>
      <w:r>
        <w:rPr>
          <w:rFonts w:hint="eastAsia"/>
          <w:sz w:val="30"/>
          <w:szCs w:val="30"/>
        </w:rPr>
        <w:t>一、被告人梁某犯受贿罪，判处有期徒刑一年，缓刑二年。</w:t>
      </w:r>
    </w:p>
    <w:p w14:paraId="6DB6F299" w14:textId="77777777" w:rsidR="00DC2680" w:rsidRDefault="00DC2680">
      <w:pPr>
        <w:spacing w:line="500" w:lineRule="atLeast"/>
        <w:ind w:firstLine="600"/>
        <w:divId w:val="950360250"/>
        <w:rPr>
          <w:rFonts w:hint="eastAsia"/>
          <w:sz w:val="30"/>
          <w:szCs w:val="30"/>
        </w:rPr>
      </w:pPr>
      <w:r>
        <w:rPr>
          <w:rFonts w:hint="eastAsia"/>
          <w:sz w:val="30"/>
          <w:szCs w:val="30"/>
        </w:rPr>
        <w:t>二、被告人梁某退出的赃款人民币</w:t>
      </w:r>
      <w:r>
        <w:rPr>
          <w:rFonts w:hint="eastAsia"/>
          <w:sz w:val="30"/>
          <w:szCs w:val="30"/>
        </w:rPr>
        <w:t>40000</w:t>
      </w:r>
      <w:r>
        <w:rPr>
          <w:rFonts w:hint="eastAsia"/>
          <w:sz w:val="30"/>
          <w:szCs w:val="30"/>
        </w:rPr>
        <w:t>元，上缴国库。</w:t>
      </w:r>
    </w:p>
    <w:p w14:paraId="1E85D3E4" w14:textId="77777777" w:rsidR="00DC2680" w:rsidRDefault="00DC2680">
      <w:pPr>
        <w:spacing w:line="500" w:lineRule="atLeast"/>
        <w:ind w:firstLine="600"/>
        <w:divId w:val="1857038209"/>
        <w:rPr>
          <w:rFonts w:hint="eastAsia"/>
          <w:sz w:val="30"/>
          <w:szCs w:val="30"/>
        </w:rPr>
      </w:pPr>
      <w:r>
        <w:rPr>
          <w:rFonts w:hint="eastAsia"/>
          <w:sz w:val="30"/>
          <w:szCs w:val="30"/>
        </w:rPr>
        <w:t>（缓刑考验期限，从判决确定之日起计算）。</w:t>
      </w:r>
    </w:p>
    <w:p w14:paraId="0F1E927F" w14:textId="77777777" w:rsidR="00DC2680" w:rsidRDefault="00DC2680">
      <w:pPr>
        <w:spacing w:line="500" w:lineRule="atLeast"/>
        <w:ind w:firstLine="600"/>
        <w:divId w:val="60431130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2E6BC40" w14:textId="77777777" w:rsidR="00DC2680" w:rsidRDefault="00DC2680">
      <w:pPr>
        <w:spacing w:line="500" w:lineRule="atLeast"/>
        <w:jc w:val="right"/>
        <w:divId w:val="901720004"/>
        <w:rPr>
          <w:rFonts w:hint="eastAsia"/>
          <w:sz w:val="30"/>
          <w:szCs w:val="30"/>
        </w:rPr>
      </w:pPr>
      <w:r>
        <w:rPr>
          <w:rFonts w:hint="eastAsia"/>
          <w:sz w:val="30"/>
          <w:szCs w:val="30"/>
        </w:rPr>
        <w:t>审判长　　曾宪全</w:t>
      </w:r>
    </w:p>
    <w:p w14:paraId="08D099E0" w14:textId="77777777" w:rsidR="00DC2680" w:rsidRDefault="00DC2680">
      <w:pPr>
        <w:spacing w:line="500" w:lineRule="atLeast"/>
        <w:jc w:val="right"/>
        <w:divId w:val="553933586"/>
        <w:rPr>
          <w:rFonts w:hint="eastAsia"/>
          <w:sz w:val="30"/>
          <w:szCs w:val="30"/>
        </w:rPr>
      </w:pPr>
      <w:r>
        <w:rPr>
          <w:rFonts w:hint="eastAsia"/>
          <w:sz w:val="30"/>
          <w:szCs w:val="30"/>
        </w:rPr>
        <w:t>审判员　　韦　强</w:t>
      </w:r>
    </w:p>
    <w:p w14:paraId="45ABE9CF" w14:textId="77777777" w:rsidR="00DC2680" w:rsidRDefault="00DC2680">
      <w:pPr>
        <w:spacing w:line="500" w:lineRule="atLeast"/>
        <w:jc w:val="right"/>
        <w:divId w:val="1841459868"/>
        <w:rPr>
          <w:rFonts w:hint="eastAsia"/>
          <w:sz w:val="30"/>
          <w:szCs w:val="30"/>
        </w:rPr>
      </w:pPr>
      <w:r>
        <w:rPr>
          <w:rFonts w:hint="eastAsia"/>
          <w:sz w:val="30"/>
          <w:szCs w:val="30"/>
        </w:rPr>
        <w:t>审判员　　黄国信</w:t>
      </w:r>
    </w:p>
    <w:p w14:paraId="6F359651" w14:textId="77777777" w:rsidR="00DC2680" w:rsidRDefault="00DC2680">
      <w:pPr>
        <w:spacing w:line="500" w:lineRule="atLeast"/>
        <w:jc w:val="right"/>
        <w:divId w:val="2112116454"/>
        <w:rPr>
          <w:rFonts w:hint="eastAsia"/>
          <w:sz w:val="30"/>
          <w:szCs w:val="30"/>
        </w:rPr>
      </w:pPr>
      <w:r>
        <w:rPr>
          <w:rFonts w:hint="eastAsia"/>
          <w:sz w:val="30"/>
          <w:szCs w:val="30"/>
        </w:rPr>
        <w:t>二〇一五年九月九日</w:t>
      </w:r>
    </w:p>
    <w:p w14:paraId="75D4A5BF" w14:textId="77777777" w:rsidR="00DC2680" w:rsidRDefault="00DC2680">
      <w:pPr>
        <w:spacing w:line="500" w:lineRule="atLeast"/>
        <w:jc w:val="right"/>
        <w:divId w:val="1725258018"/>
        <w:rPr>
          <w:rFonts w:hint="eastAsia"/>
          <w:sz w:val="30"/>
          <w:szCs w:val="30"/>
        </w:rPr>
      </w:pPr>
      <w:r>
        <w:rPr>
          <w:rFonts w:hint="eastAsia"/>
          <w:sz w:val="30"/>
          <w:szCs w:val="30"/>
        </w:rPr>
        <w:t>书记员　　梁希哲</w:t>
      </w:r>
    </w:p>
    <w:p w14:paraId="79E78832" w14:textId="77777777" w:rsidR="00DC2680" w:rsidRDefault="00DC2680">
      <w:pPr>
        <w:spacing w:line="500" w:lineRule="atLeast"/>
        <w:ind w:firstLine="600"/>
        <w:divId w:val="210774002"/>
        <w:rPr>
          <w:rFonts w:hint="eastAsia"/>
          <w:sz w:val="30"/>
          <w:szCs w:val="30"/>
        </w:rPr>
      </w:pPr>
      <w:r>
        <w:rPr>
          <w:rFonts w:hint="eastAsia"/>
          <w:sz w:val="30"/>
          <w:szCs w:val="30"/>
        </w:rPr>
        <w:t>附相关法律条文：</w:t>
      </w:r>
    </w:p>
    <w:p w14:paraId="4260D116" w14:textId="77777777" w:rsidR="00DC2680" w:rsidRDefault="00DC2680">
      <w:pPr>
        <w:spacing w:line="500" w:lineRule="atLeast"/>
        <w:ind w:firstLine="600"/>
        <w:divId w:val="1923295515"/>
        <w:rPr>
          <w:rFonts w:hint="eastAsia"/>
          <w:sz w:val="30"/>
          <w:szCs w:val="30"/>
        </w:rPr>
      </w:pPr>
      <w:r>
        <w:rPr>
          <w:rFonts w:hint="eastAsia"/>
          <w:sz w:val="30"/>
          <w:szCs w:val="30"/>
        </w:rPr>
        <w:t>《中华人民共和国刑法》</w:t>
      </w:r>
    </w:p>
    <w:p w14:paraId="17421AA0" w14:textId="77777777" w:rsidR="00DC2680" w:rsidRDefault="00DC2680">
      <w:pPr>
        <w:spacing w:line="500" w:lineRule="atLeast"/>
        <w:ind w:firstLine="600"/>
        <w:divId w:val="63571197"/>
        <w:rPr>
          <w:rFonts w:hint="eastAsia"/>
          <w:sz w:val="30"/>
          <w:szCs w:val="30"/>
        </w:rPr>
      </w:pPr>
      <w:r>
        <w:rPr>
          <w:rFonts w:hint="eastAsia"/>
          <w:sz w:val="30"/>
          <w:szCs w:val="30"/>
        </w:rPr>
        <w:t>第三百八十三条对犯贪污罪的，根据情节轻重，分别依照下列规定处罚：</w:t>
      </w:r>
    </w:p>
    <w:p w14:paraId="5E043999" w14:textId="77777777" w:rsidR="00DC2680" w:rsidRDefault="00DC2680">
      <w:pPr>
        <w:spacing w:line="500" w:lineRule="atLeast"/>
        <w:ind w:firstLine="600"/>
        <w:divId w:val="16492448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3229BBD" w14:textId="77777777" w:rsidR="00DC2680" w:rsidRDefault="00DC2680">
      <w:pPr>
        <w:spacing w:line="500" w:lineRule="atLeast"/>
        <w:ind w:firstLine="600"/>
        <w:divId w:val="2381724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1BD96D9" w14:textId="77777777" w:rsidR="00DC2680" w:rsidRDefault="00DC2680">
      <w:pPr>
        <w:spacing w:line="500" w:lineRule="atLeast"/>
        <w:ind w:firstLine="600"/>
        <w:divId w:val="67203187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150DFF8" w14:textId="77777777" w:rsidR="00DC2680" w:rsidRDefault="00DC2680">
      <w:pPr>
        <w:spacing w:line="500" w:lineRule="atLeast"/>
        <w:ind w:firstLine="600"/>
        <w:divId w:val="20822110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ACFE77" w14:textId="77777777" w:rsidR="00DC2680" w:rsidRDefault="00DC2680">
      <w:pPr>
        <w:spacing w:line="500" w:lineRule="atLeast"/>
        <w:ind w:firstLine="600"/>
        <w:divId w:val="1134761977"/>
        <w:rPr>
          <w:rFonts w:hint="eastAsia"/>
          <w:sz w:val="30"/>
          <w:szCs w:val="30"/>
        </w:rPr>
      </w:pPr>
      <w:r>
        <w:rPr>
          <w:rFonts w:hint="eastAsia"/>
          <w:sz w:val="30"/>
          <w:szCs w:val="30"/>
        </w:rPr>
        <w:t>国家工作人员在经济往来中，违反国家规定，收受各种名义的回扣、手续费，归个人所有的，以受贿论处。</w:t>
      </w:r>
    </w:p>
    <w:p w14:paraId="25AAFF1D" w14:textId="77777777" w:rsidR="00DC2680" w:rsidRDefault="00DC2680">
      <w:pPr>
        <w:spacing w:line="500" w:lineRule="atLeast"/>
        <w:ind w:firstLine="600"/>
        <w:divId w:val="115247776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C09B3E2" w14:textId="77777777" w:rsidR="00DC2680" w:rsidRDefault="00DC2680">
      <w:pPr>
        <w:spacing w:line="500" w:lineRule="atLeast"/>
        <w:ind w:firstLine="600"/>
        <w:divId w:val="14155169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46AF5C" w14:textId="77777777" w:rsidR="00DC2680" w:rsidRDefault="00DC2680">
      <w:pPr>
        <w:spacing w:line="500" w:lineRule="atLeast"/>
        <w:ind w:firstLine="600"/>
        <w:divId w:val="20459047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C21020" w14:textId="77777777" w:rsidR="00DC2680" w:rsidRDefault="00DC2680">
      <w:pPr>
        <w:spacing w:line="500" w:lineRule="atLeast"/>
        <w:ind w:firstLine="600"/>
        <w:divId w:val="4308545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F15BD6" w14:textId="77777777" w:rsidR="00DC2680" w:rsidRDefault="00DC2680">
      <w:pPr>
        <w:spacing w:line="500" w:lineRule="atLeast"/>
        <w:ind w:firstLine="600"/>
        <w:divId w:val="45953139"/>
        <w:rPr>
          <w:rFonts w:hint="eastAsia"/>
          <w:sz w:val="30"/>
          <w:szCs w:val="30"/>
        </w:rPr>
      </w:pPr>
      <w:r>
        <w:rPr>
          <w:rFonts w:hint="eastAsia"/>
          <w:sz w:val="30"/>
          <w:szCs w:val="30"/>
        </w:rPr>
        <w:t>《最高人民法院、最高人民检察院关于办理职务犯罪案件认定自首、立功等量刑情节若干问题的意见》</w:t>
      </w:r>
    </w:p>
    <w:p w14:paraId="525D1422" w14:textId="77777777" w:rsidR="00DC2680" w:rsidRDefault="00DC2680">
      <w:pPr>
        <w:spacing w:line="500" w:lineRule="atLeast"/>
        <w:ind w:firstLine="600"/>
        <w:divId w:val="1140919047"/>
        <w:rPr>
          <w:rFonts w:hint="eastAsia"/>
          <w:sz w:val="30"/>
          <w:szCs w:val="30"/>
        </w:rPr>
      </w:pPr>
      <w:r>
        <w:rPr>
          <w:rFonts w:hint="eastAsia"/>
          <w:sz w:val="30"/>
          <w:szCs w:val="30"/>
        </w:rPr>
        <w:t>—、关于自首的认定和处理</w:t>
      </w:r>
    </w:p>
    <w:p w14:paraId="57DA2BB3" w14:textId="77777777" w:rsidR="00DC2680" w:rsidRDefault="00DC2680">
      <w:pPr>
        <w:spacing w:line="500" w:lineRule="atLeast"/>
        <w:ind w:firstLine="600"/>
        <w:divId w:val="406149754"/>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67CB5993" w14:textId="77777777" w:rsidR="00DC2680" w:rsidRDefault="00DC2680">
      <w:pPr>
        <w:spacing w:line="500" w:lineRule="atLeast"/>
        <w:ind w:firstLine="600"/>
        <w:divId w:val="571617996"/>
        <w:rPr>
          <w:rFonts w:hint="eastAsia"/>
          <w:sz w:val="30"/>
          <w:szCs w:val="30"/>
        </w:rPr>
      </w:pPr>
      <w:r>
        <w:rPr>
          <w:rFonts w:hint="eastAsia"/>
          <w:sz w:val="30"/>
          <w:szCs w:val="30"/>
        </w:rPr>
        <w:t>犯罪分子向所在单位等办案机关以外的单位、组织或者有关负责人员投案的，应当视为自动投案。</w:t>
      </w:r>
    </w:p>
    <w:p w14:paraId="7F385DA6" w14:textId="77777777" w:rsidR="00DC2680" w:rsidRDefault="00DC2680">
      <w:pPr>
        <w:spacing w:line="500" w:lineRule="atLeast"/>
        <w:ind w:firstLine="600"/>
        <w:divId w:val="115522424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06DB62C" w14:textId="77777777" w:rsidR="00DC2680" w:rsidRDefault="00DC2680">
      <w:pPr>
        <w:spacing w:line="500" w:lineRule="atLeast"/>
        <w:ind w:firstLine="600"/>
        <w:divId w:val="778840791"/>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7BF27C0A" w14:textId="77777777" w:rsidR="00DC2680" w:rsidRDefault="00DC2680">
      <w:pPr>
        <w:spacing w:line="500" w:lineRule="atLeast"/>
        <w:ind w:firstLine="600"/>
        <w:divId w:val="22680047"/>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208D8578" w14:textId="77777777" w:rsidR="00DC2680" w:rsidRDefault="00DC2680">
      <w:pPr>
        <w:spacing w:line="500" w:lineRule="atLeast"/>
        <w:ind w:firstLine="600"/>
        <w:divId w:val="398602211"/>
        <w:rPr>
          <w:rFonts w:hint="eastAsia"/>
          <w:sz w:val="30"/>
          <w:szCs w:val="30"/>
        </w:rPr>
      </w:pPr>
      <w:r>
        <w:rPr>
          <w:rFonts w:hint="eastAsia"/>
          <w:sz w:val="30"/>
          <w:szCs w:val="30"/>
        </w:rPr>
        <w:t>对于具有自首情节的犯罪分子，办案机关移送案件时应当予以说明并移交相关证据材料。</w:t>
      </w:r>
    </w:p>
    <w:p w14:paraId="70460D8E" w14:textId="77777777" w:rsidR="00DC2680" w:rsidRDefault="00DC2680">
      <w:pPr>
        <w:spacing w:line="500" w:lineRule="atLeast"/>
        <w:ind w:firstLine="600"/>
        <w:divId w:val="941843299"/>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5469" w14:textId="77777777" w:rsidR="008B0F68" w:rsidRDefault="008B0F68" w:rsidP="008B0F68">
      <w:pPr>
        <w:rPr>
          <w:rFonts w:hint="eastAsia"/>
        </w:rPr>
      </w:pPr>
      <w:r>
        <w:separator/>
      </w:r>
    </w:p>
  </w:endnote>
  <w:endnote w:type="continuationSeparator" w:id="0">
    <w:p w14:paraId="692963F0" w14:textId="77777777" w:rsidR="008B0F68" w:rsidRDefault="008B0F68" w:rsidP="008B0F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8597A" w14:textId="77777777" w:rsidR="008B0F68" w:rsidRDefault="008B0F68" w:rsidP="008B0F68">
      <w:pPr>
        <w:rPr>
          <w:rFonts w:hint="eastAsia"/>
        </w:rPr>
      </w:pPr>
      <w:r>
        <w:separator/>
      </w:r>
    </w:p>
  </w:footnote>
  <w:footnote w:type="continuationSeparator" w:id="0">
    <w:p w14:paraId="3465DD98" w14:textId="77777777" w:rsidR="008B0F68" w:rsidRDefault="008B0F68" w:rsidP="008B0F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F68"/>
    <w:rsid w:val="008B0F68"/>
    <w:rsid w:val="00A23C24"/>
    <w:rsid w:val="00DC2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EF7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0F6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0F68"/>
    <w:rPr>
      <w:rFonts w:ascii="宋体" w:eastAsia="宋体" w:hAnsi="宋体" w:cs="宋体"/>
      <w:sz w:val="18"/>
      <w:szCs w:val="18"/>
    </w:rPr>
  </w:style>
  <w:style w:type="paragraph" w:styleId="a5">
    <w:name w:val="footer"/>
    <w:basedOn w:val="a"/>
    <w:link w:val="a6"/>
    <w:uiPriority w:val="99"/>
    <w:unhideWhenUsed/>
    <w:rsid w:val="008B0F68"/>
    <w:pPr>
      <w:tabs>
        <w:tab w:val="center" w:pos="4153"/>
        <w:tab w:val="right" w:pos="8306"/>
      </w:tabs>
      <w:snapToGrid w:val="0"/>
    </w:pPr>
    <w:rPr>
      <w:sz w:val="18"/>
      <w:szCs w:val="18"/>
    </w:rPr>
  </w:style>
  <w:style w:type="character" w:customStyle="1" w:styleId="a6">
    <w:name w:val="页脚 字符"/>
    <w:basedOn w:val="a0"/>
    <w:link w:val="a5"/>
    <w:uiPriority w:val="99"/>
    <w:rsid w:val="008B0F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047">
      <w:marLeft w:val="0"/>
      <w:marRight w:val="0"/>
      <w:marTop w:val="10"/>
      <w:marBottom w:val="10"/>
      <w:divBdr>
        <w:top w:val="none" w:sz="0" w:space="0" w:color="auto"/>
        <w:left w:val="none" w:sz="0" w:space="0" w:color="auto"/>
        <w:bottom w:val="none" w:sz="0" w:space="0" w:color="auto"/>
        <w:right w:val="none" w:sz="0" w:space="0" w:color="auto"/>
      </w:divBdr>
    </w:div>
    <w:div w:id="45953139">
      <w:marLeft w:val="0"/>
      <w:marRight w:val="0"/>
      <w:marTop w:val="10"/>
      <w:marBottom w:val="10"/>
      <w:divBdr>
        <w:top w:val="none" w:sz="0" w:space="0" w:color="auto"/>
        <w:left w:val="none" w:sz="0" w:space="0" w:color="auto"/>
        <w:bottom w:val="none" w:sz="0" w:space="0" w:color="auto"/>
        <w:right w:val="none" w:sz="0" w:space="0" w:color="auto"/>
      </w:divBdr>
    </w:div>
    <w:div w:id="48379902">
      <w:marLeft w:val="0"/>
      <w:marRight w:val="0"/>
      <w:marTop w:val="10"/>
      <w:marBottom w:val="10"/>
      <w:divBdr>
        <w:top w:val="none" w:sz="0" w:space="0" w:color="auto"/>
        <w:left w:val="none" w:sz="0" w:space="0" w:color="auto"/>
        <w:bottom w:val="none" w:sz="0" w:space="0" w:color="auto"/>
        <w:right w:val="none" w:sz="0" w:space="0" w:color="auto"/>
      </w:divBdr>
    </w:div>
    <w:div w:id="63571197">
      <w:marLeft w:val="0"/>
      <w:marRight w:val="0"/>
      <w:marTop w:val="10"/>
      <w:marBottom w:val="10"/>
      <w:divBdr>
        <w:top w:val="none" w:sz="0" w:space="0" w:color="auto"/>
        <w:left w:val="none" w:sz="0" w:space="0" w:color="auto"/>
        <w:bottom w:val="none" w:sz="0" w:space="0" w:color="auto"/>
        <w:right w:val="none" w:sz="0" w:space="0" w:color="auto"/>
      </w:divBdr>
    </w:div>
    <w:div w:id="65274480">
      <w:marLeft w:val="0"/>
      <w:marRight w:val="0"/>
      <w:marTop w:val="10"/>
      <w:marBottom w:val="10"/>
      <w:divBdr>
        <w:top w:val="none" w:sz="0" w:space="0" w:color="auto"/>
        <w:left w:val="none" w:sz="0" w:space="0" w:color="auto"/>
        <w:bottom w:val="none" w:sz="0" w:space="0" w:color="auto"/>
        <w:right w:val="none" w:sz="0" w:space="0" w:color="auto"/>
      </w:divBdr>
    </w:div>
    <w:div w:id="108207791">
      <w:marLeft w:val="0"/>
      <w:marRight w:val="0"/>
      <w:marTop w:val="10"/>
      <w:marBottom w:val="10"/>
      <w:divBdr>
        <w:top w:val="none" w:sz="0" w:space="0" w:color="auto"/>
        <w:left w:val="none" w:sz="0" w:space="0" w:color="auto"/>
        <w:bottom w:val="none" w:sz="0" w:space="0" w:color="auto"/>
        <w:right w:val="none" w:sz="0" w:space="0" w:color="auto"/>
      </w:divBdr>
    </w:div>
    <w:div w:id="109059304">
      <w:marLeft w:val="0"/>
      <w:marRight w:val="0"/>
      <w:marTop w:val="10"/>
      <w:marBottom w:val="10"/>
      <w:divBdr>
        <w:top w:val="none" w:sz="0" w:space="0" w:color="auto"/>
        <w:left w:val="none" w:sz="0" w:space="0" w:color="auto"/>
        <w:bottom w:val="none" w:sz="0" w:space="0" w:color="auto"/>
        <w:right w:val="none" w:sz="0" w:space="0" w:color="auto"/>
      </w:divBdr>
    </w:div>
    <w:div w:id="133107050">
      <w:marLeft w:val="0"/>
      <w:marRight w:val="0"/>
      <w:marTop w:val="10"/>
      <w:marBottom w:val="10"/>
      <w:divBdr>
        <w:top w:val="none" w:sz="0" w:space="0" w:color="auto"/>
        <w:left w:val="none" w:sz="0" w:space="0" w:color="auto"/>
        <w:bottom w:val="none" w:sz="0" w:space="0" w:color="auto"/>
        <w:right w:val="none" w:sz="0" w:space="0" w:color="auto"/>
      </w:divBdr>
    </w:div>
    <w:div w:id="209532879">
      <w:marLeft w:val="0"/>
      <w:marRight w:val="0"/>
      <w:marTop w:val="10"/>
      <w:marBottom w:val="10"/>
      <w:divBdr>
        <w:top w:val="none" w:sz="0" w:space="0" w:color="auto"/>
        <w:left w:val="none" w:sz="0" w:space="0" w:color="auto"/>
        <w:bottom w:val="none" w:sz="0" w:space="0" w:color="auto"/>
        <w:right w:val="none" w:sz="0" w:space="0" w:color="auto"/>
      </w:divBdr>
    </w:div>
    <w:div w:id="210774002">
      <w:marLeft w:val="0"/>
      <w:marRight w:val="0"/>
      <w:marTop w:val="10"/>
      <w:marBottom w:val="10"/>
      <w:divBdr>
        <w:top w:val="none" w:sz="0" w:space="0" w:color="auto"/>
        <w:left w:val="none" w:sz="0" w:space="0" w:color="auto"/>
        <w:bottom w:val="none" w:sz="0" w:space="0" w:color="auto"/>
        <w:right w:val="none" w:sz="0" w:space="0" w:color="auto"/>
      </w:divBdr>
    </w:div>
    <w:div w:id="238172412">
      <w:marLeft w:val="0"/>
      <w:marRight w:val="0"/>
      <w:marTop w:val="10"/>
      <w:marBottom w:val="10"/>
      <w:divBdr>
        <w:top w:val="none" w:sz="0" w:space="0" w:color="auto"/>
        <w:left w:val="none" w:sz="0" w:space="0" w:color="auto"/>
        <w:bottom w:val="none" w:sz="0" w:space="0" w:color="auto"/>
        <w:right w:val="none" w:sz="0" w:space="0" w:color="auto"/>
      </w:divBdr>
    </w:div>
    <w:div w:id="249194053">
      <w:marLeft w:val="0"/>
      <w:marRight w:val="0"/>
      <w:marTop w:val="10"/>
      <w:marBottom w:val="10"/>
      <w:divBdr>
        <w:top w:val="none" w:sz="0" w:space="0" w:color="auto"/>
        <w:left w:val="none" w:sz="0" w:space="0" w:color="auto"/>
        <w:bottom w:val="none" w:sz="0" w:space="0" w:color="auto"/>
        <w:right w:val="none" w:sz="0" w:space="0" w:color="auto"/>
      </w:divBdr>
    </w:div>
    <w:div w:id="398602211">
      <w:marLeft w:val="0"/>
      <w:marRight w:val="0"/>
      <w:marTop w:val="10"/>
      <w:marBottom w:val="10"/>
      <w:divBdr>
        <w:top w:val="none" w:sz="0" w:space="0" w:color="auto"/>
        <w:left w:val="none" w:sz="0" w:space="0" w:color="auto"/>
        <w:bottom w:val="none" w:sz="0" w:space="0" w:color="auto"/>
        <w:right w:val="none" w:sz="0" w:space="0" w:color="auto"/>
      </w:divBdr>
    </w:div>
    <w:div w:id="404843512">
      <w:marLeft w:val="0"/>
      <w:marRight w:val="0"/>
      <w:marTop w:val="10"/>
      <w:marBottom w:val="10"/>
      <w:divBdr>
        <w:top w:val="none" w:sz="0" w:space="0" w:color="auto"/>
        <w:left w:val="none" w:sz="0" w:space="0" w:color="auto"/>
        <w:bottom w:val="none" w:sz="0" w:space="0" w:color="auto"/>
        <w:right w:val="none" w:sz="0" w:space="0" w:color="auto"/>
      </w:divBdr>
    </w:div>
    <w:div w:id="406149754">
      <w:marLeft w:val="0"/>
      <w:marRight w:val="0"/>
      <w:marTop w:val="10"/>
      <w:marBottom w:val="10"/>
      <w:divBdr>
        <w:top w:val="none" w:sz="0" w:space="0" w:color="auto"/>
        <w:left w:val="none" w:sz="0" w:space="0" w:color="auto"/>
        <w:bottom w:val="none" w:sz="0" w:space="0" w:color="auto"/>
        <w:right w:val="none" w:sz="0" w:space="0" w:color="auto"/>
      </w:divBdr>
    </w:div>
    <w:div w:id="430854560">
      <w:marLeft w:val="0"/>
      <w:marRight w:val="0"/>
      <w:marTop w:val="10"/>
      <w:marBottom w:val="10"/>
      <w:divBdr>
        <w:top w:val="none" w:sz="0" w:space="0" w:color="auto"/>
        <w:left w:val="none" w:sz="0" w:space="0" w:color="auto"/>
        <w:bottom w:val="none" w:sz="0" w:space="0" w:color="auto"/>
        <w:right w:val="none" w:sz="0" w:space="0" w:color="auto"/>
      </w:divBdr>
    </w:div>
    <w:div w:id="525295088">
      <w:marLeft w:val="0"/>
      <w:marRight w:val="0"/>
      <w:marTop w:val="10"/>
      <w:marBottom w:val="10"/>
      <w:divBdr>
        <w:top w:val="none" w:sz="0" w:space="0" w:color="auto"/>
        <w:left w:val="none" w:sz="0" w:space="0" w:color="auto"/>
        <w:bottom w:val="none" w:sz="0" w:space="0" w:color="auto"/>
        <w:right w:val="none" w:sz="0" w:space="0" w:color="auto"/>
      </w:divBdr>
    </w:div>
    <w:div w:id="553933586">
      <w:marLeft w:val="0"/>
      <w:marRight w:val="720"/>
      <w:marTop w:val="10"/>
      <w:marBottom w:val="10"/>
      <w:divBdr>
        <w:top w:val="none" w:sz="0" w:space="0" w:color="auto"/>
        <w:left w:val="none" w:sz="0" w:space="0" w:color="auto"/>
        <w:bottom w:val="none" w:sz="0" w:space="0" w:color="auto"/>
        <w:right w:val="none" w:sz="0" w:space="0" w:color="auto"/>
      </w:divBdr>
    </w:div>
    <w:div w:id="571617996">
      <w:marLeft w:val="0"/>
      <w:marRight w:val="0"/>
      <w:marTop w:val="10"/>
      <w:marBottom w:val="10"/>
      <w:divBdr>
        <w:top w:val="none" w:sz="0" w:space="0" w:color="auto"/>
        <w:left w:val="none" w:sz="0" w:space="0" w:color="auto"/>
        <w:bottom w:val="none" w:sz="0" w:space="0" w:color="auto"/>
        <w:right w:val="none" w:sz="0" w:space="0" w:color="auto"/>
      </w:divBdr>
    </w:div>
    <w:div w:id="573705380">
      <w:marLeft w:val="0"/>
      <w:marRight w:val="0"/>
      <w:marTop w:val="10"/>
      <w:marBottom w:val="10"/>
      <w:divBdr>
        <w:top w:val="none" w:sz="0" w:space="0" w:color="auto"/>
        <w:left w:val="none" w:sz="0" w:space="0" w:color="auto"/>
        <w:bottom w:val="none" w:sz="0" w:space="0" w:color="auto"/>
        <w:right w:val="none" w:sz="0" w:space="0" w:color="auto"/>
      </w:divBdr>
    </w:div>
    <w:div w:id="604311301">
      <w:marLeft w:val="0"/>
      <w:marRight w:val="0"/>
      <w:marTop w:val="10"/>
      <w:marBottom w:val="10"/>
      <w:divBdr>
        <w:top w:val="none" w:sz="0" w:space="0" w:color="auto"/>
        <w:left w:val="none" w:sz="0" w:space="0" w:color="auto"/>
        <w:bottom w:val="none" w:sz="0" w:space="0" w:color="auto"/>
        <w:right w:val="none" w:sz="0" w:space="0" w:color="auto"/>
      </w:divBdr>
    </w:div>
    <w:div w:id="635182955">
      <w:marLeft w:val="0"/>
      <w:marRight w:val="0"/>
      <w:marTop w:val="10"/>
      <w:marBottom w:val="10"/>
      <w:divBdr>
        <w:top w:val="none" w:sz="0" w:space="0" w:color="auto"/>
        <w:left w:val="none" w:sz="0" w:space="0" w:color="auto"/>
        <w:bottom w:val="none" w:sz="0" w:space="0" w:color="auto"/>
        <w:right w:val="none" w:sz="0" w:space="0" w:color="auto"/>
      </w:divBdr>
    </w:div>
    <w:div w:id="652879273">
      <w:marLeft w:val="0"/>
      <w:marRight w:val="0"/>
      <w:marTop w:val="10"/>
      <w:marBottom w:val="10"/>
      <w:divBdr>
        <w:top w:val="none" w:sz="0" w:space="0" w:color="auto"/>
        <w:left w:val="none" w:sz="0" w:space="0" w:color="auto"/>
        <w:bottom w:val="none" w:sz="0" w:space="0" w:color="auto"/>
        <w:right w:val="none" w:sz="0" w:space="0" w:color="auto"/>
      </w:divBdr>
    </w:div>
    <w:div w:id="660546225">
      <w:marLeft w:val="0"/>
      <w:marRight w:val="0"/>
      <w:marTop w:val="10"/>
      <w:marBottom w:val="10"/>
      <w:divBdr>
        <w:top w:val="none" w:sz="0" w:space="0" w:color="auto"/>
        <w:left w:val="none" w:sz="0" w:space="0" w:color="auto"/>
        <w:bottom w:val="none" w:sz="0" w:space="0" w:color="auto"/>
        <w:right w:val="none" w:sz="0" w:space="0" w:color="auto"/>
      </w:divBdr>
    </w:div>
    <w:div w:id="672031878">
      <w:marLeft w:val="0"/>
      <w:marRight w:val="0"/>
      <w:marTop w:val="10"/>
      <w:marBottom w:val="10"/>
      <w:divBdr>
        <w:top w:val="none" w:sz="0" w:space="0" w:color="auto"/>
        <w:left w:val="none" w:sz="0" w:space="0" w:color="auto"/>
        <w:bottom w:val="none" w:sz="0" w:space="0" w:color="auto"/>
        <w:right w:val="none" w:sz="0" w:space="0" w:color="auto"/>
      </w:divBdr>
    </w:div>
    <w:div w:id="717976371">
      <w:marLeft w:val="0"/>
      <w:marRight w:val="0"/>
      <w:marTop w:val="10"/>
      <w:marBottom w:val="10"/>
      <w:divBdr>
        <w:top w:val="none" w:sz="0" w:space="0" w:color="auto"/>
        <w:left w:val="none" w:sz="0" w:space="0" w:color="auto"/>
        <w:bottom w:val="none" w:sz="0" w:space="0" w:color="auto"/>
        <w:right w:val="none" w:sz="0" w:space="0" w:color="auto"/>
      </w:divBdr>
    </w:div>
    <w:div w:id="746926770">
      <w:marLeft w:val="0"/>
      <w:marRight w:val="0"/>
      <w:marTop w:val="10"/>
      <w:marBottom w:val="10"/>
      <w:divBdr>
        <w:top w:val="none" w:sz="0" w:space="0" w:color="auto"/>
        <w:left w:val="none" w:sz="0" w:space="0" w:color="auto"/>
        <w:bottom w:val="none" w:sz="0" w:space="0" w:color="auto"/>
        <w:right w:val="none" w:sz="0" w:space="0" w:color="auto"/>
      </w:divBdr>
    </w:div>
    <w:div w:id="778840791">
      <w:marLeft w:val="0"/>
      <w:marRight w:val="0"/>
      <w:marTop w:val="10"/>
      <w:marBottom w:val="10"/>
      <w:divBdr>
        <w:top w:val="none" w:sz="0" w:space="0" w:color="auto"/>
        <w:left w:val="none" w:sz="0" w:space="0" w:color="auto"/>
        <w:bottom w:val="none" w:sz="0" w:space="0" w:color="auto"/>
        <w:right w:val="none" w:sz="0" w:space="0" w:color="auto"/>
      </w:divBdr>
    </w:div>
    <w:div w:id="826633280">
      <w:marLeft w:val="0"/>
      <w:marRight w:val="0"/>
      <w:marTop w:val="10"/>
      <w:marBottom w:val="10"/>
      <w:divBdr>
        <w:top w:val="none" w:sz="0" w:space="0" w:color="auto"/>
        <w:left w:val="none" w:sz="0" w:space="0" w:color="auto"/>
        <w:bottom w:val="none" w:sz="0" w:space="0" w:color="auto"/>
        <w:right w:val="none" w:sz="0" w:space="0" w:color="auto"/>
      </w:divBdr>
    </w:div>
    <w:div w:id="831794528">
      <w:marLeft w:val="0"/>
      <w:marRight w:val="0"/>
      <w:marTop w:val="10"/>
      <w:marBottom w:val="10"/>
      <w:divBdr>
        <w:top w:val="none" w:sz="0" w:space="0" w:color="auto"/>
        <w:left w:val="none" w:sz="0" w:space="0" w:color="auto"/>
        <w:bottom w:val="none" w:sz="0" w:space="0" w:color="auto"/>
        <w:right w:val="none" w:sz="0" w:space="0" w:color="auto"/>
      </w:divBdr>
    </w:div>
    <w:div w:id="877661573">
      <w:marLeft w:val="0"/>
      <w:marRight w:val="0"/>
      <w:marTop w:val="10"/>
      <w:marBottom w:val="10"/>
      <w:divBdr>
        <w:top w:val="none" w:sz="0" w:space="0" w:color="auto"/>
        <w:left w:val="none" w:sz="0" w:space="0" w:color="auto"/>
        <w:bottom w:val="none" w:sz="0" w:space="0" w:color="auto"/>
        <w:right w:val="none" w:sz="0" w:space="0" w:color="auto"/>
      </w:divBdr>
    </w:div>
    <w:div w:id="901720004">
      <w:marLeft w:val="0"/>
      <w:marRight w:val="720"/>
      <w:marTop w:val="10"/>
      <w:marBottom w:val="10"/>
      <w:divBdr>
        <w:top w:val="none" w:sz="0" w:space="0" w:color="auto"/>
        <w:left w:val="none" w:sz="0" w:space="0" w:color="auto"/>
        <w:bottom w:val="none" w:sz="0" w:space="0" w:color="auto"/>
        <w:right w:val="none" w:sz="0" w:space="0" w:color="auto"/>
      </w:divBdr>
    </w:div>
    <w:div w:id="905145011">
      <w:marLeft w:val="0"/>
      <w:marRight w:val="0"/>
      <w:marTop w:val="10"/>
      <w:marBottom w:val="10"/>
      <w:divBdr>
        <w:top w:val="none" w:sz="0" w:space="0" w:color="auto"/>
        <w:left w:val="none" w:sz="0" w:space="0" w:color="auto"/>
        <w:bottom w:val="none" w:sz="0" w:space="0" w:color="auto"/>
        <w:right w:val="none" w:sz="0" w:space="0" w:color="auto"/>
      </w:divBdr>
    </w:div>
    <w:div w:id="941843299">
      <w:marLeft w:val="0"/>
      <w:marRight w:val="0"/>
      <w:marTop w:val="10"/>
      <w:marBottom w:val="10"/>
      <w:divBdr>
        <w:top w:val="none" w:sz="0" w:space="0" w:color="auto"/>
        <w:left w:val="none" w:sz="0" w:space="0" w:color="auto"/>
        <w:bottom w:val="none" w:sz="0" w:space="0" w:color="auto"/>
        <w:right w:val="none" w:sz="0" w:space="0" w:color="auto"/>
      </w:divBdr>
    </w:div>
    <w:div w:id="949703880">
      <w:marLeft w:val="0"/>
      <w:marRight w:val="0"/>
      <w:marTop w:val="10"/>
      <w:marBottom w:val="10"/>
      <w:divBdr>
        <w:top w:val="none" w:sz="0" w:space="0" w:color="auto"/>
        <w:left w:val="none" w:sz="0" w:space="0" w:color="auto"/>
        <w:bottom w:val="none" w:sz="0" w:space="0" w:color="auto"/>
        <w:right w:val="none" w:sz="0" w:space="0" w:color="auto"/>
      </w:divBdr>
    </w:div>
    <w:div w:id="950360250">
      <w:marLeft w:val="0"/>
      <w:marRight w:val="0"/>
      <w:marTop w:val="10"/>
      <w:marBottom w:val="10"/>
      <w:divBdr>
        <w:top w:val="none" w:sz="0" w:space="0" w:color="auto"/>
        <w:left w:val="none" w:sz="0" w:space="0" w:color="auto"/>
        <w:bottom w:val="none" w:sz="0" w:space="0" w:color="auto"/>
        <w:right w:val="none" w:sz="0" w:space="0" w:color="auto"/>
      </w:divBdr>
    </w:div>
    <w:div w:id="1134761977">
      <w:marLeft w:val="0"/>
      <w:marRight w:val="0"/>
      <w:marTop w:val="10"/>
      <w:marBottom w:val="10"/>
      <w:divBdr>
        <w:top w:val="none" w:sz="0" w:space="0" w:color="auto"/>
        <w:left w:val="none" w:sz="0" w:space="0" w:color="auto"/>
        <w:bottom w:val="none" w:sz="0" w:space="0" w:color="auto"/>
        <w:right w:val="none" w:sz="0" w:space="0" w:color="auto"/>
      </w:divBdr>
    </w:div>
    <w:div w:id="1140919047">
      <w:marLeft w:val="0"/>
      <w:marRight w:val="0"/>
      <w:marTop w:val="10"/>
      <w:marBottom w:val="10"/>
      <w:divBdr>
        <w:top w:val="none" w:sz="0" w:space="0" w:color="auto"/>
        <w:left w:val="none" w:sz="0" w:space="0" w:color="auto"/>
        <w:bottom w:val="none" w:sz="0" w:space="0" w:color="auto"/>
        <w:right w:val="none" w:sz="0" w:space="0" w:color="auto"/>
      </w:divBdr>
    </w:div>
    <w:div w:id="1152477767">
      <w:marLeft w:val="0"/>
      <w:marRight w:val="0"/>
      <w:marTop w:val="10"/>
      <w:marBottom w:val="10"/>
      <w:divBdr>
        <w:top w:val="none" w:sz="0" w:space="0" w:color="auto"/>
        <w:left w:val="none" w:sz="0" w:space="0" w:color="auto"/>
        <w:bottom w:val="none" w:sz="0" w:space="0" w:color="auto"/>
        <w:right w:val="none" w:sz="0" w:space="0" w:color="auto"/>
      </w:divBdr>
    </w:div>
    <w:div w:id="1155224243">
      <w:marLeft w:val="0"/>
      <w:marRight w:val="0"/>
      <w:marTop w:val="10"/>
      <w:marBottom w:val="10"/>
      <w:divBdr>
        <w:top w:val="none" w:sz="0" w:space="0" w:color="auto"/>
        <w:left w:val="none" w:sz="0" w:space="0" w:color="auto"/>
        <w:bottom w:val="none" w:sz="0" w:space="0" w:color="auto"/>
        <w:right w:val="none" w:sz="0" w:space="0" w:color="auto"/>
      </w:divBdr>
    </w:div>
    <w:div w:id="1303118355">
      <w:marLeft w:val="0"/>
      <w:marRight w:val="0"/>
      <w:marTop w:val="10"/>
      <w:marBottom w:val="10"/>
      <w:divBdr>
        <w:top w:val="none" w:sz="0" w:space="0" w:color="auto"/>
        <w:left w:val="none" w:sz="0" w:space="0" w:color="auto"/>
        <w:bottom w:val="none" w:sz="0" w:space="0" w:color="auto"/>
        <w:right w:val="none" w:sz="0" w:space="0" w:color="auto"/>
      </w:divBdr>
    </w:div>
    <w:div w:id="1365249246">
      <w:marLeft w:val="0"/>
      <w:marRight w:val="0"/>
      <w:marTop w:val="10"/>
      <w:marBottom w:val="10"/>
      <w:divBdr>
        <w:top w:val="none" w:sz="0" w:space="0" w:color="auto"/>
        <w:left w:val="none" w:sz="0" w:space="0" w:color="auto"/>
        <w:bottom w:val="none" w:sz="0" w:space="0" w:color="auto"/>
        <w:right w:val="none" w:sz="0" w:space="0" w:color="auto"/>
      </w:divBdr>
    </w:div>
    <w:div w:id="1375083391">
      <w:marLeft w:val="0"/>
      <w:marRight w:val="0"/>
      <w:marTop w:val="10"/>
      <w:marBottom w:val="10"/>
      <w:divBdr>
        <w:top w:val="none" w:sz="0" w:space="0" w:color="auto"/>
        <w:left w:val="none" w:sz="0" w:space="0" w:color="auto"/>
        <w:bottom w:val="none" w:sz="0" w:space="0" w:color="auto"/>
        <w:right w:val="none" w:sz="0" w:space="0" w:color="auto"/>
      </w:divBdr>
    </w:div>
    <w:div w:id="1415516998">
      <w:marLeft w:val="0"/>
      <w:marRight w:val="0"/>
      <w:marTop w:val="10"/>
      <w:marBottom w:val="10"/>
      <w:divBdr>
        <w:top w:val="none" w:sz="0" w:space="0" w:color="auto"/>
        <w:left w:val="none" w:sz="0" w:space="0" w:color="auto"/>
        <w:bottom w:val="none" w:sz="0" w:space="0" w:color="auto"/>
        <w:right w:val="none" w:sz="0" w:space="0" w:color="auto"/>
      </w:divBdr>
    </w:div>
    <w:div w:id="1438983287">
      <w:marLeft w:val="0"/>
      <w:marRight w:val="0"/>
      <w:marTop w:val="10"/>
      <w:marBottom w:val="10"/>
      <w:divBdr>
        <w:top w:val="none" w:sz="0" w:space="0" w:color="auto"/>
        <w:left w:val="none" w:sz="0" w:space="0" w:color="auto"/>
        <w:bottom w:val="none" w:sz="0" w:space="0" w:color="auto"/>
        <w:right w:val="none" w:sz="0" w:space="0" w:color="auto"/>
      </w:divBdr>
    </w:div>
    <w:div w:id="1649244829">
      <w:marLeft w:val="0"/>
      <w:marRight w:val="0"/>
      <w:marTop w:val="10"/>
      <w:marBottom w:val="10"/>
      <w:divBdr>
        <w:top w:val="none" w:sz="0" w:space="0" w:color="auto"/>
        <w:left w:val="none" w:sz="0" w:space="0" w:color="auto"/>
        <w:bottom w:val="none" w:sz="0" w:space="0" w:color="auto"/>
        <w:right w:val="none" w:sz="0" w:space="0" w:color="auto"/>
      </w:divBdr>
    </w:div>
    <w:div w:id="1716656117">
      <w:marLeft w:val="0"/>
      <w:marRight w:val="0"/>
      <w:marTop w:val="10"/>
      <w:marBottom w:val="10"/>
      <w:divBdr>
        <w:top w:val="none" w:sz="0" w:space="0" w:color="auto"/>
        <w:left w:val="none" w:sz="0" w:space="0" w:color="auto"/>
        <w:bottom w:val="none" w:sz="0" w:space="0" w:color="auto"/>
        <w:right w:val="none" w:sz="0" w:space="0" w:color="auto"/>
      </w:divBdr>
    </w:div>
    <w:div w:id="1725258018">
      <w:marLeft w:val="0"/>
      <w:marRight w:val="720"/>
      <w:marTop w:val="10"/>
      <w:marBottom w:val="10"/>
      <w:divBdr>
        <w:top w:val="none" w:sz="0" w:space="0" w:color="auto"/>
        <w:left w:val="none" w:sz="0" w:space="0" w:color="auto"/>
        <w:bottom w:val="none" w:sz="0" w:space="0" w:color="auto"/>
        <w:right w:val="none" w:sz="0" w:space="0" w:color="auto"/>
      </w:divBdr>
    </w:div>
    <w:div w:id="1755928257">
      <w:marLeft w:val="0"/>
      <w:marRight w:val="0"/>
      <w:marTop w:val="10"/>
      <w:marBottom w:val="10"/>
      <w:divBdr>
        <w:top w:val="none" w:sz="0" w:space="0" w:color="auto"/>
        <w:left w:val="none" w:sz="0" w:space="0" w:color="auto"/>
        <w:bottom w:val="none" w:sz="0" w:space="0" w:color="auto"/>
        <w:right w:val="none" w:sz="0" w:space="0" w:color="auto"/>
      </w:divBdr>
    </w:div>
    <w:div w:id="1796019045">
      <w:marLeft w:val="0"/>
      <w:marRight w:val="0"/>
      <w:marTop w:val="10"/>
      <w:marBottom w:val="10"/>
      <w:divBdr>
        <w:top w:val="none" w:sz="0" w:space="0" w:color="auto"/>
        <w:left w:val="none" w:sz="0" w:space="0" w:color="auto"/>
        <w:bottom w:val="none" w:sz="0" w:space="0" w:color="auto"/>
        <w:right w:val="none" w:sz="0" w:space="0" w:color="auto"/>
      </w:divBdr>
    </w:div>
    <w:div w:id="1841459868">
      <w:marLeft w:val="0"/>
      <w:marRight w:val="720"/>
      <w:marTop w:val="10"/>
      <w:marBottom w:val="10"/>
      <w:divBdr>
        <w:top w:val="none" w:sz="0" w:space="0" w:color="auto"/>
        <w:left w:val="none" w:sz="0" w:space="0" w:color="auto"/>
        <w:bottom w:val="none" w:sz="0" w:space="0" w:color="auto"/>
        <w:right w:val="none" w:sz="0" w:space="0" w:color="auto"/>
      </w:divBdr>
    </w:div>
    <w:div w:id="1857038209">
      <w:marLeft w:val="0"/>
      <w:marRight w:val="0"/>
      <w:marTop w:val="10"/>
      <w:marBottom w:val="10"/>
      <w:divBdr>
        <w:top w:val="none" w:sz="0" w:space="0" w:color="auto"/>
        <w:left w:val="none" w:sz="0" w:space="0" w:color="auto"/>
        <w:bottom w:val="none" w:sz="0" w:space="0" w:color="auto"/>
        <w:right w:val="none" w:sz="0" w:space="0" w:color="auto"/>
      </w:divBdr>
    </w:div>
    <w:div w:id="1894805762">
      <w:marLeft w:val="0"/>
      <w:marRight w:val="0"/>
      <w:marTop w:val="10"/>
      <w:marBottom w:val="10"/>
      <w:divBdr>
        <w:top w:val="none" w:sz="0" w:space="0" w:color="auto"/>
        <w:left w:val="none" w:sz="0" w:space="0" w:color="auto"/>
        <w:bottom w:val="none" w:sz="0" w:space="0" w:color="auto"/>
        <w:right w:val="none" w:sz="0" w:space="0" w:color="auto"/>
      </w:divBdr>
    </w:div>
    <w:div w:id="1923295515">
      <w:marLeft w:val="0"/>
      <w:marRight w:val="0"/>
      <w:marTop w:val="10"/>
      <w:marBottom w:val="10"/>
      <w:divBdr>
        <w:top w:val="none" w:sz="0" w:space="0" w:color="auto"/>
        <w:left w:val="none" w:sz="0" w:space="0" w:color="auto"/>
        <w:bottom w:val="none" w:sz="0" w:space="0" w:color="auto"/>
        <w:right w:val="none" w:sz="0" w:space="0" w:color="auto"/>
      </w:divBdr>
    </w:div>
    <w:div w:id="2019581946">
      <w:marLeft w:val="0"/>
      <w:marRight w:val="0"/>
      <w:marTop w:val="10"/>
      <w:marBottom w:val="10"/>
      <w:divBdr>
        <w:top w:val="none" w:sz="0" w:space="0" w:color="auto"/>
        <w:left w:val="none" w:sz="0" w:space="0" w:color="auto"/>
        <w:bottom w:val="none" w:sz="0" w:space="0" w:color="auto"/>
        <w:right w:val="none" w:sz="0" w:space="0" w:color="auto"/>
      </w:divBdr>
    </w:div>
    <w:div w:id="2045904750">
      <w:marLeft w:val="0"/>
      <w:marRight w:val="0"/>
      <w:marTop w:val="10"/>
      <w:marBottom w:val="10"/>
      <w:divBdr>
        <w:top w:val="none" w:sz="0" w:space="0" w:color="auto"/>
        <w:left w:val="none" w:sz="0" w:space="0" w:color="auto"/>
        <w:bottom w:val="none" w:sz="0" w:space="0" w:color="auto"/>
        <w:right w:val="none" w:sz="0" w:space="0" w:color="auto"/>
      </w:divBdr>
    </w:div>
    <w:div w:id="2082211061">
      <w:marLeft w:val="0"/>
      <w:marRight w:val="0"/>
      <w:marTop w:val="10"/>
      <w:marBottom w:val="10"/>
      <w:divBdr>
        <w:top w:val="none" w:sz="0" w:space="0" w:color="auto"/>
        <w:left w:val="none" w:sz="0" w:space="0" w:color="auto"/>
        <w:bottom w:val="none" w:sz="0" w:space="0" w:color="auto"/>
        <w:right w:val="none" w:sz="0" w:space="0" w:color="auto"/>
      </w:divBdr>
    </w:div>
    <w:div w:id="2112116454">
      <w:marLeft w:val="0"/>
      <w:marRight w:val="720"/>
      <w:marTop w:val="10"/>
      <w:marBottom w:val="10"/>
      <w:divBdr>
        <w:top w:val="none" w:sz="0" w:space="0" w:color="auto"/>
        <w:left w:val="none" w:sz="0" w:space="0" w:color="auto"/>
        <w:bottom w:val="none" w:sz="0" w:space="0" w:color="auto"/>
        <w:right w:val="none" w:sz="0" w:space="0" w:color="auto"/>
      </w:divBdr>
    </w:div>
    <w:div w:id="2130082440">
      <w:marLeft w:val="0"/>
      <w:marRight w:val="0"/>
      <w:marTop w:val="10"/>
      <w:marBottom w:val="10"/>
      <w:divBdr>
        <w:top w:val="none" w:sz="0" w:space="0" w:color="auto"/>
        <w:left w:val="none" w:sz="0" w:space="0" w:color="auto"/>
        <w:bottom w:val="none" w:sz="0" w:space="0" w:color="auto"/>
        <w:right w:val="none" w:sz="0" w:space="0" w:color="auto"/>
      </w:divBdr>
    </w:div>
    <w:div w:id="2136092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