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97DF8" w14:textId="77777777" w:rsidR="00C475F8" w:rsidRDefault="00C475F8">
      <w:pPr>
        <w:spacing w:line="500" w:lineRule="atLeast"/>
        <w:jc w:val="center"/>
        <w:divId w:val="473639917"/>
        <w:rPr>
          <w:rFonts w:ascii="黑体" w:eastAsia="黑体" w:hAnsi="黑体"/>
          <w:sz w:val="36"/>
          <w:szCs w:val="36"/>
        </w:rPr>
      </w:pPr>
      <w:r>
        <w:rPr>
          <w:rFonts w:ascii="黑体" w:eastAsia="黑体" w:hAnsi="黑体" w:hint="eastAsia"/>
          <w:sz w:val="36"/>
          <w:szCs w:val="36"/>
        </w:rPr>
        <w:t>广东省佛山市禅城区人民法院</w:t>
      </w:r>
    </w:p>
    <w:p w14:paraId="00125183" w14:textId="77777777" w:rsidR="00C475F8" w:rsidRDefault="00C475F8">
      <w:pPr>
        <w:spacing w:line="500" w:lineRule="atLeast"/>
        <w:jc w:val="center"/>
        <w:divId w:val="12302615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9CDCDD4" w14:textId="77777777" w:rsidR="00C475F8" w:rsidRDefault="00C475F8">
      <w:pPr>
        <w:spacing w:line="500" w:lineRule="atLeast"/>
        <w:jc w:val="right"/>
        <w:divId w:val="133703050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657</w:t>
      </w:r>
      <w:r>
        <w:rPr>
          <w:rFonts w:hint="eastAsia"/>
          <w:sz w:val="30"/>
          <w:szCs w:val="30"/>
        </w:rPr>
        <w:t>号</w:t>
      </w:r>
    </w:p>
    <w:p w14:paraId="475E238B" w14:textId="77777777" w:rsidR="00C475F8" w:rsidRDefault="00C475F8">
      <w:pPr>
        <w:spacing w:line="500" w:lineRule="atLeast"/>
        <w:ind w:firstLine="600"/>
        <w:divId w:val="1407729543"/>
        <w:rPr>
          <w:rFonts w:hint="eastAsia"/>
          <w:sz w:val="30"/>
          <w:szCs w:val="30"/>
        </w:rPr>
      </w:pPr>
      <w:r>
        <w:rPr>
          <w:rFonts w:hint="eastAsia"/>
          <w:sz w:val="30"/>
          <w:szCs w:val="30"/>
        </w:rPr>
        <w:t>公诉机关佛山市禅城区人民检察院。</w:t>
      </w:r>
    </w:p>
    <w:p w14:paraId="018677B2" w14:textId="77777777" w:rsidR="00C475F8" w:rsidRDefault="00C475F8">
      <w:pPr>
        <w:spacing w:line="500" w:lineRule="atLeast"/>
        <w:ind w:firstLine="600"/>
        <w:divId w:val="1231840892"/>
        <w:rPr>
          <w:rFonts w:hint="eastAsia"/>
          <w:sz w:val="30"/>
          <w:szCs w:val="30"/>
        </w:rPr>
      </w:pPr>
      <w:r>
        <w:rPr>
          <w:rFonts w:hint="eastAsia"/>
          <w:sz w:val="30"/>
          <w:szCs w:val="30"/>
        </w:rPr>
        <w:t>被告人梁某某，男，</w:t>
      </w:r>
      <w:r>
        <w:rPr>
          <w:rFonts w:hint="eastAsia"/>
          <w:sz w:val="30"/>
          <w:szCs w:val="30"/>
        </w:rPr>
        <w:t>1953</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日出生，汉族，研究生文化，中共党员，原佛山市第二人民医院副院长（已退休），住广东省佛山市，</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日被羁押，次日被刑事拘留，同年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日被逮捕，同年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日被取保候审。</w:t>
      </w:r>
    </w:p>
    <w:p w14:paraId="1EAAA63B" w14:textId="77777777" w:rsidR="00C475F8" w:rsidRDefault="00C475F8">
      <w:pPr>
        <w:spacing w:line="500" w:lineRule="atLeast"/>
        <w:ind w:firstLine="600"/>
        <w:divId w:val="1224367570"/>
        <w:rPr>
          <w:rFonts w:hint="eastAsia"/>
          <w:sz w:val="30"/>
          <w:szCs w:val="30"/>
        </w:rPr>
      </w:pPr>
      <w:r>
        <w:rPr>
          <w:rFonts w:hint="eastAsia"/>
          <w:sz w:val="30"/>
          <w:szCs w:val="30"/>
        </w:rPr>
        <w:t>辩护人王梓豪，广东通法正承律师事务所律师。</w:t>
      </w:r>
    </w:p>
    <w:p w14:paraId="13B7F29D" w14:textId="77777777" w:rsidR="00C475F8" w:rsidRDefault="00C475F8">
      <w:pPr>
        <w:spacing w:line="500" w:lineRule="atLeast"/>
        <w:ind w:firstLine="600"/>
        <w:divId w:val="1692992900"/>
        <w:rPr>
          <w:rFonts w:hint="eastAsia"/>
          <w:sz w:val="30"/>
          <w:szCs w:val="30"/>
        </w:rPr>
      </w:pPr>
      <w:r>
        <w:rPr>
          <w:rFonts w:hint="eastAsia"/>
          <w:sz w:val="30"/>
          <w:szCs w:val="30"/>
        </w:rPr>
        <w:t>佛山市禅城区人民检察院以佛禅检刑诉</w:t>
      </w:r>
      <w:r>
        <w:rPr>
          <w:rFonts w:hint="eastAsia"/>
          <w:sz w:val="30"/>
          <w:szCs w:val="30"/>
        </w:rPr>
        <w:t>[2017]621</w:t>
      </w:r>
      <w:r>
        <w:rPr>
          <w:rFonts w:hint="eastAsia"/>
          <w:sz w:val="30"/>
          <w:szCs w:val="30"/>
        </w:rPr>
        <w:t>号起诉书指控被告人梁某某犯受贿罪，于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日向本院提起公诉。本院依法适用简易程序，实行独任审判，公开开庭审理了本案。佛山市禅城区人民检察院指派检察员敖亮出庭支持公诉，被告人梁某某及其辩护人王梓豪到庭参加诉讼。现已审理终结。</w:t>
      </w:r>
    </w:p>
    <w:p w14:paraId="12E33376" w14:textId="77777777" w:rsidR="00C475F8" w:rsidRDefault="00C475F8">
      <w:pPr>
        <w:spacing w:line="500" w:lineRule="atLeast"/>
        <w:ind w:firstLine="600"/>
        <w:divId w:val="668217171"/>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被告人梁某某在担任佛山市第二人民医院副院长期间，利用分管医院基建工程的职务便利，在招投标过程中帮助罗某（另案处理）顺利承接佛山市第二人民医院的房屋征收补偿安置项目，并收受罗某委托郎某（另案处理）送的人民币</w:t>
      </w:r>
      <w:r>
        <w:rPr>
          <w:rFonts w:hint="eastAsia"/>
          <w:sz w:val="30"/>
          <w:szCs w:val="30"/>
        </w:rPr>
        <w:t>10</w:t>
      </w:r>
      <w:r>
        <w:rPr>
          <w:rFonts w:hint="eastAsia"/>
          <w:sz w:val="30"/>
          <w:szCs w:val="30"/>
        </w:rPr>
        <w:t>万元。</w:t>
      </w:r>
    </w:p>
    <w:p w14:paraId="3139FD76" w14:textId="77777777" w:rsidR="00C475F8" w:rsidRDefault="00C475F8">
      <w:pPr>
        <w:spacing w:line="500" w:lineRule="atLeast"/>
        <w:ind w:firstLine="600"/>
        <w:divId w:val="206839789"/>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日，侦查人员在佛山市第二人民医院将被告人梁某某带回调查。</w:t>
      </w:r>
    </w:p>
    <w:p w14:paraId="18BD73EB" w14:textId="77777777" w:rsidR="00C475F8" w:rsidRDefault="00C475F8">
      <w:pPr>
        <w:spacing w:line="500" w:lineRule="atLeast"/>
        <w:ind w:firstLine="600"/>
        <w:divId w:val="1206719720"/>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日，被告人梁某某向佛山市禅城区人民检察院退赃人民币</w:t>
      </w:r>
      <w:r>
        <w:rPr>
          <w:rFonts w:hint="eastAsia"/>
          <w:sz w:val="30"/>
          <w:szCs w:val="30"/>
        </w:rPr>
        <w:t>158020</w:t>
      </w:r>
      <w:r>
        <w:rPr>
          <w:rFonts w:hint="eastAsia"/>
          <w:sz w:val="30"/>
          <w:szCs w:val="30"/>
        </w:rPr>
        <w:t>元。</w:t>
      </w:r>
    </w:p>
    <w:p w14:paraId="3714CA9D" w14:textId="77777777" w:rsidR="00C475F8" w:rsidRDefault="00C475F8">
      <w:pPr>
        <w:spacing w:line="500" w:lineRule="atLeast"/>
        <w:ind w:firstLine="600"/>
        <w:divId w:val="220016923"/>
        <w:rPr>
          <w:rFonts w:hint="eastAsia"/>
          <w:sz w:val="30"/>
          <w:szCs w:val="30"/>
        </w:rPr>
      </w:pPr>
      <w:r>
        <w:rPr>
          <w:rFonts w:hint="eastAsia"/>
          <w:sz w:val="30"/>
          <w:szCs w:val="30"/>
        </w:rPr>
        <w:t>上述事实，被告人梁某某在开庭审理过程中无异议，并有证人罗某、郎某、吴某、曾某、蔡某、毛某、莫某、陈某的证言，事业单位法人证书，关于增加医疗卫生用地须征用拆迁房</w:t>
      </w:r>
      <w:r>
        <w:rPr>
          <w:rFonts w:hint="eastAsia"/>
          <w:sz w:val="30"/>
          <w:szCs w:val="30"/>
        </w:rPr>
        <w:lastRenderedPageBreak/>
        <w:t>屋的请示，佛山市人民政府办公室关于市二医院扩建改造的复函，禅城区土地和房屋征收意见审批表，佛山市第二人民医院请示审批表，佛山市禅城区人民政府办公室印发关于市第二人民医院扩建等项目房屋征收工作协调会议纪要的通知，关于市第二人民医院扩建等项目房屋征收工作协调会议纪要，市二医院东北面房征、拆补偿、安置项目询价采购要求，报名单位，佛山市第二人民医院东北面房征、拆补偿安置项目投标文件，委托代理征收房屋补偿安置合同，佛山市南兴宇房地产与土地评估有限公司报告书，企业法人营业执照，佛山市第二人民医院扩建项目房屋征收决定公告，佛山市第二人民医院扩建项目房屋征收补偿安置实施方案，佛山市第二人民医院合同内审审核意见反馈表，佛山市第二人民医院扩建项目房屋征收工作协议，被征收单位房屋名单、被征收公有房屋名单及被征收私有房屋名单，征收房屋已支出款项统计表，银行账户查询，梁某某干部任免审批表，关于梁某某等同志职务聘任的通知，关于领导班子成员分工调整的通知，佛山市卫生局关于梁某某同志免职的通知，离退休审批表，关于梁某某退休后的就职说明，关于聘任梁某某同志为医院顾问的报告，院内采购小组会议纪要，东北角拆迁项目工作经费支付情况，广东省暂时扣留、</w:t>
      </w:r>
      <w:r>
        <w:rPr>
          <w:rFonts w:hint="eastAsia"/>
          <w:sz w:val="30"/>
          <w:szCs w:val="30"/>
        </w:rPr>
        <w:t>冻结财物收据，到案经过，户籍材料，被告人梁某某的供述等证据证实，足以认定。</w:t>
      </w:r>
    </w:p>
    <w:p w14:paraId="33ADA8C3" w14:textId="77777777" w:rsidR="00C475F8" w:rsidRDefault="00C475F8">
      <w:pPr>
        <w:spacing w:line="500" w:lineRule="atLeast"/>
        <w:ind w:firstLine="600"/>
        <w:divId w:val="1780250740"/>
        <w:rPr>
          <w:rFonts w:hint="eastAsia"/>
          <w:sz w:val="30"/>
          <w:szCs w:val="30"/>
        </w:rPr>
      </w:pPr>
      <w:r>
        <w:rPr>
          <w:rFonts w:hint="eastAsia"/>
          <w:sz w:val="30"/>
          <w:szCs w:val="30"/>
        </w:rPr>
        <w:t>本院认为，被告人梁某某身为国有事业单位中从事公务的人员，利用职务上的便利，为他人谋取利益，非法收受他人财物人民币</w:t>
      </w:r>
      <w:r>
        <w:rPr>
          <w:rFonts w:hint="eastAsia"/>
          <w:sz w:val="30"/>
          <w:szCs w:val="30"/>
        </w:rPr>
        <w:t>10</w:t>
      </w:r>
      <w:r>
        <w:rPr>
          <w:rFonts w:hint="eastAsia"/>
          <w:sz w:val="30"/>
          <w:szCs w:val="30"/>
        </w:rPr>
        <w:t>万元，数额较大，其行为已构成受贿罪。公诉机关的指控成立。被告人梁某某归案后能如实供述自己罪行，依法可以从轻处罚。被告人梁某某归案后能积极退赃，可酌情从轻处罚。辩护人以被告人梁某某系初犯、认罪态度好、积极退赃为由，请求对被告人梁某某从轻处罚的辩护意见成立，本院予以采纳。公诉机关建议判处被告人梁某某有期徒刑一年至二年并处罚金的量刑意见成立，本院予以采纳。鉴于被告人梁某某认罪态度好，确有悔罪表现，且积极退赃，符合宣告缓刑的条件，可对其宣告缓刑。依照《中华人民共和国刑法》第三百八十五条第一款、第三百八十六条、第三百八十三条第一款第（一）项、第三款、第六十七条第三款、第五十二条、第五十三条、第六十四条及《最高人民法院、最高人民检察院关于办理贪污贿赂刑事案件适用法律若干问题的解释》第十九条的规定，判决如下：</w:t>
      </w:r>
    </w:p>
    <w:p w14:paraId="28301A28" w14:textId="77777777" w:rsidR="00C475F8" w:rsidRDefault="00C475F8">
      <w:pPr>
        <w:spacing w:line="500" w:lineRule="atLeast"/>
        <w:ind w:firstLine="600"/>
        <w:divId w:val="656151081"/>
        <w:rPr>
          <w:rFonts w:hint="eastAsia"/>
          <w:sz w:val="30"/>
          <w:szCs w:val="30"/>
        </w:rPr>
      </w:pPr>
      <w:r>
        <w:rPr>
          <w:rFonts w:hint="eastAsia"/>
          <w:sz w:val="30"/>
          <w:szCs w:val="30"/>
        </w:rPr>
        <w:t>一、被告人梁某某犯受贿罪，判处有期徒刑一年六个月，缓刑二年，并处罚金人民币</w:t>
      </w:r>
      <w:r>
        <w:rPr>
          <w:rFonts w:hint="eastAsia"/>
          <w:sz w:val="30"/>
          <w:szCs w:val="30"/>
        </w:rPr>
        <w:t>150000</w:t>
      </w:r>
      <w:r>
        <w:rPr>
          <w:rFonts w:hint="eastAsia"/>
          <w:sz w:val="30"/>
          <w:szCs w:val="30"/>
        </w:rPr>
        <w:t>元。</w:t>
      </w:r>
    </w:p>
    <w:p w14:paraId="586837C9" w14:textId="77777777" w:rsidR="00C475F8" w:rsidRDefault="00C475F8">
      <w:pPr>
        <w:spacing w:line="500" w:lineRule="atLeast"/>
        <w:ind w:firstLine="600"/>
        <w:divId w:val="1034888734"/>
        <w:rPr>
          <w:rFonts w:hint="eastAsia"/>
          <w:sz w:val="30"/>
          <w:szCs w:val="30"/>
        </w:rPr>
      </w:pPr>
      <w:r>
        <w:rPr>
          <w:rFonts w:hint="eastAsia"/>
          <w:sz w:val="30"/>
          <w:szCs w:val="30"/>
        </w:rPr>
        <w:t>（缓刑考验期限从判决确定之日起计算；罚金应在本判决发生法律效力后十日内向本院缴纳。）</w:t>
      </w:r>
    </w:p>
    <w:p w14:paraId="31311042" w14:textId="77777777" w:rsidR="00C475F8" w:rsidRDefault="00C475F8">
      <w:pPr>
        <w:spacing w:line="500" w:lineRule="atLeast"/>
        <w:ind w:firstLine="600"/>
        <w:divId w:val="1625117547"/>
        <w:rPr>
          <w:rFonts w:hint="eastAsia"/>
          <w:sz w:val="30"/>
          <w:szCs w:val="30"/>
        </w:rPr>
      </w:pPr>
      <w:r>
        <w:rPr>
          <w:rFonts w:hint="eastAsia"/>
          <w:sz w:val="30"/>
          <w:szCs w:val="30"/>
        </w:rPr>
        <w:t>二、对被告人梁某某退回的非法所得予以没收，由暂扣机关依法处理。</w:t>
      </w:r>
    </w:p>
    <w:p w14:paraId="42497F94" w14:textId="77777777" w:rsidR="00C475F8" w:rsidRDefault="00C475F8">
      <w:pPr>
        <w:spacing w:line="500" w:lineRule="atLeast"/>
        <w:ind w:firstLine="600"/>
        <w:divId w:val="1147670099"/>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18B0352C" w14:textId="77777777" w:rsidR="00C475F8" w:rsidRDefault="00C475F8">
      <w:pPr>
        <w:spacing w:line="500" w:lineRule="atLeast"/>
        <w:jc w:val="right"/>
        <w:divId w:val="126709102"/>
        <w:rPr>
          <w:rFonts w:hint="eastAsia"/>
          <w:sz w:val="30"/>
          <w:szCs w:val="30"/>
        </w:rPr>
      </w:pPr>
      <w:r>
        <w:rPr>
          <w:rFonts w:hint="eastAsia"/>
          <w:sz w:val="30"/>
          <w:szCs w:val="30"/>
        </w:rPr>
        <w:t>审判员　　刘安民</w:t>
      </w:r>
    </w:p>
    <w:p w14:paraId="3AF49BBF" w14:textId="77777777" w:rsidR="00C475F8" w:rsidRDefault="00C475F8">
      <w:pPr>
        <w:spacing w:line="500" w:lineRule="atLeast"/>
        <w:jc w:val="right"/>
        <w:divId w:val="729810686"/>
        <w:rPr>
          <w:rFonts w:hint="eastAsia"/>
          <w:sz w:val="30"/>
          <w:szCs w:val="30"/>
        </w:rPr>
      </w:pPr>
      <w:r>
        <w:rPr>
          <w:rFonts w:hint="eastAsia"/>
          <w:sz w:val="30"/>
          <w:szCs w:val="30"/>
        </w:rPr>
        <w:t>二〇一七年七月七日</w:t>
      </w:r>
    </w:p>
    <w:p w14:paraId="5507C228" w14:textId="77777777" w:rsidR="00C475F8" w:rsidRDefault="00C475F8">
      <w:pPr>
        <w:spacing w:line="500" w:lineRule="atLeast"/>
        <w:jc w:val="right"/>
        <w:divId w:val="1430004898"/>
        <w:rPr>
          <w:rFonts w:hint="eastAsia"/>
          <w:sz w:val="30"/>
          <w:szCs w:val="30"/>
        </w:rPr>
      </w:pPr>
      <w:r>
        <w:rPr>
          <w:rFonts w:hint="eastAsia"/>
          <w:sz w:val="30"/>
          <w:szCs w:val="30"/>
        </w:rPr>
        <w:t>此件与原本核对无异</w:t>
      </w:r>
    </w:p>
    <w:p w14:paraId="25B05538" w14:textId="77777777" w:rsidR="00C475F8" w:rsidRDefault="00C475F8">
      <w:pPr>
        <w:spacing w:line="500" w:lineRule="atLeast"/>
        <w:jc w:val="right"/>
        <w:divId w:val="1611206304"/>
        <w:rPr>
          <w:rFonts w:hint="eastAsia"/>
          <w:sz w:val="30"/>
          <w:szCs w:val="30"/>
        </w:rPr>
      </w:pPr>
      <w:r>
        <w:rPr>
          <w:rFonts w:hint="eastAsia"/>
          <w:sz w:val="30"/>
          <w:szCs w:val="30"/>
        </w:rPr>
        <w:t>书记员　　陈书颖</w:t>
      </w:r>
    </w:p>
    <w:p w14:paraId="78C21344" w14:textId="77777777" w:rsidR="00C475F8" w:rsidRDefault="00C475F8">
      <w:pPr>
        <w:spacing w:line="500" w:lineRule="atLeast"/>
        <w:ind w:firstLine="600"/>
        <w:divId w:val="393895114"/>
        <w:rPr>
          <w:rFonts w:hint="eastAsia"/>
          <w:sz w:val="30"/>
          <w:szCs w:val="30"/>
        </w:rPr>
      </w:pPr>
      <w:r>
        <w:rPr>
          <w:rFonts w:hint="eastAsia"/>
          <w:sz w:val="30"/>
          <w:szCs w:val="30"/>
        </w:rPr>
        <w:t>附：一、《中华人民共和国刑法》相关条文</w:t>
      </w:r>
    </w:p>
    <w:p w14:paraId="486A144F" w14:textId="77777777" w:rsidR="00C475F8" w:rsidRDefault="00C475F8">
      <w:pPr>
        <w:spacing w:line="500" w:lineRule="atLeast"/>
        <w:ind w:firstLine="600"/>
        <w:divId w:val="164504468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899F73D" w14:textId="77777777" w:rsidR="00C475F8" w:rsidRDefault="00C475F8">
      <w:pPr>
        <w:spacing w:line="500" w:lineRule="atLeast"/>
        <w:ind w:firstLine="600"/>
        <w:divId w:val="46342138"/>
        <w:rPr>
          <w:rFonts w:hint="eastAsia"/>
          <w:sz w:val="30"/>
          <w:szCs w:val="30"/>
        </w:rPr>
      </w:pPr>
      <w:r>
        <w:rPr>
          <w:rFonts w:hint="eastAsia"/>
          <w:sz w:val="30"/>
          <w:szCs w:val="30"/>
        </w:rPr>
        <w:t>国家工作人员在经济往来中，违反国家规定，收受各种名义的回扣、手续费，归个人所有的，以受贿论处。</w:t>
      </w:r>
    </w:p>
    <w:p w14:paraId="35AE9F26" w14:textId="77777777" w:rsidR="00C475F8" w:rsidRDefault="00C475F8">
      <w:pPr>
        <w:spacing w:line="500" w:lineRule="atLeast"/>
        <w:ind w:firstLine="600"/>
        <w:divId w:val="122055993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71C534B" w14:textId="77777777" w:rsidR="00C475F8" w:rsidRDefault="00C475F8">
      <w:pPr>
        <w:spacing w:line="500" w:lineRule="atLeast"/>
        <w:ind w:firstLine="600"/>
        <w:divId w:val="1823427388"/>
        <w:rPr>
          <w:rFonts w:hint="eastAsia"/>
          <w:sz w:val="30"/>
          <w:szCs w:val="30"/>
        </w:rPr>
      </w:pPr>
      <w:r>
        <w:rPr>
          <w:rFonts w:hint="eastAsia"/>
          <w:sz w:val="30"/>
          <w:szCs w:val="30"/>
        </w:rPr>
        <w:t>第三百八十三条对犯贪污罪的，根据情节轻重，分别依照下列规定处罚：</w:t>
      </w:r>
    </w:p>
    <w:p w14:paraId="64B41998" w14:textId="77777777" w:rsidR="00C475F8" w:rsidRDefault="00C475F8">
      <w:pPr>
        <w:spacing w:line="500" w:lineRule="atLeast"/>
        <w:ind w:firstLine="600"/>
        <w:divId w:val="1441409405"/>
        <w:rPr>
          <w:rFonts w:hint="eastAsia"/>
          <w:sz w:val="30"/>
          <w:szCs w:val="30"/>
        </w:rPr>
      </w:pPr>
      <w:r>
        <w:rPr>
          <w:rFonts w:hint="eastAsia"/>
          <w:sz w:val="30"/>
          <w:szCs w:val="30"/>
        </w:rPr>
        <w:t>（一）贪污数额较大或者有其他较重情节的，处三年以下有期徒刑或者拘役，并处罚金。</w:t>
      </w:r>
    </w:p>
    <w:p w14:paraId="6C46C2A5" w14:textId="77777777" w:rsidR="00C475F8" w:rsidRDefault="00C475F8">
      <w:pPr>
        <w:spacing w:line="500" w:lineRule="atLeast"/>
        <w:ind w:firstLine="600"/>
        <w:divId w:val="805469330"/>
        <w:rPr>
          <w:rFonts w:hint="eastAsia"/>
          <w:sz w:val="30"/>
          <w:szCs w:val="30"/>
        </w:rPr>
      </w:pPr>
      <w:r>
        <w:rPr>
          <w:rFonts w:hint="eastAsia"/>
          <w:sz w:val="30"/>
          <w:szCs w:val="30"/>
        </w:rPr>
        <w:t>（二）贪污数额巨大或者有其他严重情节的，处三年以上十年以下有期徒刑，并处罚金或者没收财产。</w:t>
      </w:r>
    </w:p>
    <w:p w14:paraId="71A61964" w14:textId="77777777" w:rsidR="00C475F8" w:rsidRDefault="00C475F8">
      <w:pPr>
        <w:spacing w:line="500" w:lineRule="atLeast"/>
        <w:ind w:firstLine="600"/>
        <w:divId w:val="34540035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C290F70" w14:textId="77777777" w:rsidR="00C475F8" w:rsidRDefault="00C475F8">
      <w:pPr>
        <w:spacing w:line="500" w:lineRule="atLeast"/>
        <w:ind w:firstLine="600"/>
        <w:divId w:val="455485375"/>
        <w:rPr>
          <w:rFonts w:hint="eastAsia"/>
          <w:sz w:val="30"/>
          <w:szCs w:val="30"/>
        </w:rPr>
      </w:pPr>
      <w:r>
        <w:rPr>
          <w:rFonts w:hint="eastAsia"/>
          <w:sz w:val="30"/>
          <w:szCs w:val="30"/>
        </w:rPr>
        <w:t>对多次贪污未经处理的，按照累计贪污数额处罚。</w:t>
      </w:r>
    </w:p>
    <w:p w14:paraId="1E41E3C7" w14:textId="77777777" w:rsidR="00C475F8" w:rsidRDefault="00C475F8">
      <w:pPr>
        <w:spacing w:line="500" w:lineRule="atLeast"/>
        <w:ind w:firstLine="600"/>
        <w:divId w:val="183764543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0CC0396" w14:textId="77777777" w:rsidR="00C475F8" w:rsidRDefault="00C475F8">
      <w:pPr>
        <w:spacing w:line="500" w:lineRule="atLeast"/>
        <w:ind w:firstLine="600"/>
        <w:divId w:val="126400076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DB27779" w14:textId="77777777" w:rsidR="00C475F8" w:rsidRDefault="00C475F8">
      <w:pPr>
        <w:spacing w:line="500" w:lineRule="atLeast"/>
        <w:ind w:firstLine="600"/>
        <w:divId w:val="60211170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29E189A" w14:textId="77777777" w:rsidR="00C475F8" w:rsidRDefault="00C475F8">
      <w:pPr>
        <w:spacing w:line="500" w:lineRule="atLeast"/>
        <w:ind w:firstLine="600"/>
        <w:divId w:val="199729684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62295E6" w14:textId="77777777" w:rsidR="00C475F8" w:rsidRDefault="00C475F8">
      <w:pPr>
        <w:spacing w:line="500" w:lineRule="atLeast"/>
        <w:ind w:firstLine="600"/>
        <w:divId w:val="113726435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7DD7D1D" w14:textId="77777777" w:rsidR="00C475F8" w:rsidRDefault="00C475F8">
      <w:pPr>
        <w:spacing w:line="500" w:lineRule="atLeast"/>
        <w:ind w:firstLine="600"/>
        <w:divId w:val="914390823"/>
        <w:rPr>
          <w:rFonts w:hint="eastAsia"/>
          <w:sz w:val="30"/>
          <w:szCs w:val="30"/>
        </w:rPr>
      </w:pPr>
      <w:r>
        <w:rPr>
          <w:rFonts w:hint="eastAsia"/>
          <w:sz w:val="30"/>
          <w:szCs w:val="30"/>
        </w:rPr>
        <w:t>第五十二条判处罚金，应当根据犯罪情节决定罚金数额。</w:t>
      </w:r>
    </w:p>
    <w:p w14:paraId="57156BDE" w14:textId="77777777" w:rsidR="00C475F8" w:rsidRDefault="00C475F8">
      <w:pPr>
        <w:spacing w:line="500" w:lineRule="atLeast"/>
        <w:ind w:firstLine="600"/>
        <w:divId w:val="41952688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BD81589" w14:textId="77777777" w:rsidR="00C475F8" w:rsidRDefault="00C475F8">
      <w:pPr>
        <w:spacing w:line="500" w:lineRule="atLeast"/>
        <w:ind w:firstLine="600"/>
        <w:divId w:val="1849951369"/>
        <w:rPr>
          <w:rFonts w:hint="eastAsia"/>
          <w:sz w:val="30"/>
          <w:szCs w:val="30"/>
        </w:rPr>
      </w:pPr>
      <w:r>
        <w:rPr>
          <w:rFonts w:hint="eastAsia"/>
          <w:sz w:val="30"/>
          <w:szCs w:val="30"/>
        </w:rPr>
        <w:t>由于遭遇不能抗拒的灾祸等原因缴纳确实有困难的，经人民法院裁定，可以延期缴纳、酌情减少或者免除。</w:t>
      </w:r>
    </w:p>
    <w:p w14:paraId="5BBF2C91" w14:textId="77777777" w:rsidR="00C475F8" w:rsidRDefault="00C475F8">
      <w:pPr>
        <w:spacing w:line="500" w:lineRule="atLeast"/>
        <w:ind w:firstLine="600"/>
        <w:divId w:val="200489228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01DA3FF" w14:textId="77777777" w:rsidR="00C475F8" w:rsidRDefault="00C475F8">
      <w:pPr>
        <w:spacing w:line="500" w:lineRule="atLeast"/>
        <w:ind w:firstLine="600"/>
        <w:divId w:val="709695057"/>
        <w:rPr>
          <w:rFonts w:hint="eastAsia"/>
          <w:sz w:val="30"/>
          <w:szCs w:val="30"/>
        </w:rPr>
      </w:pPr>
      <w:r>
        <w:rPr>
          <w:rFonts w:hint="eastAsia"/>
          <w:sz w:val="30"/>
          <w:szCs w:val="30"/>
        </w:rPr>
        <w:t>二、《最高人民法院、最高人民检察院关于办理贪污贿赂刑事案件适用法律若干问题的解释》相关条文</w:t>
      </w:r>
    </w:p>
    <w:p w14:paraId="1C294801" w14:textId="77777777" w:rsidR="00C475F8" w:rsidRDefault="00C475F8">
      <w:pPr>
        <w:spacing w:line="500" w:lineRule="atLeast"/>
        <w:ind w:firstLine="600"/>
        <w:divId w:val="90780818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6BC0415" w14:textId="77777777" w:rsidR="00C475F8" w:rsidRDefault="00C475F8">
      <w:pPr>
        <w:spacing w:line="500" w:lineRule="atLeast"/>
        <w:ind w:firstLine="600"/>
        <w:divId w:val="206105360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F6AE0" w14:textId="77777777" w:rsidR="00C475F8" w:rsidRDefault="00C475F8" w:rsidP="00C475F8">
      <w:pPr>
        <w:rPr>
          <w:rFonts w:hint="eastAsia"/>
        </w:rPr>
      </w:pPr>
      <w:r>
        <w:separator/>
      </w:r>
    </w:p>
  </w:endnote>
  <w:endnote w:type="continuationSeparator" w:id="0">
    <w:p w14:paraId="43774293" w14:textId="77777777" w:rsidR="00C475F8" w:rsidRDefault="00C475F8" w:rsidP="00C475F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72267" w14:textId="77777777" w:rsidR="00C475F8" w:rsidRDefault="00C475F8" w:rsidP="00C475F8">
      <w:pPr>
        <w:rPr>
          <w:rFonts w:hint="eastAsia"/>
        </w:rPr>
      </w:pPr>
      <w:r>
        <w:separator/>
      </w:r>
    </w:p>
  </w:footnote>
  <w:footnote w:type="continuationSeparator" w:id="0">
    <w:p w14:paraId="49C88D4B" w14:textId="77777777" w:rsidR="00C475F8" w:rsidRDefault="00C475F8" w:rsidP="00C475F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475F8"/>
    <w:rsid w:val="00A23C24"/>
    <w:rsid w:val="00C475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9B3D8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475F8"/>
    <w:pPr>
      <w:tabs>
        <w:tab w:val="center" w:pos="4153"/>
        <w:tab w:val="right" w:pos="8306"/>
      </w:tabs>
      <w:snapToGrid w:val="0"/>
      <w:jc w:val="center"/>
    </w:pPr>
    <w:rPr>
      <w:sz w:val="18"/>
      <w:szCs w:val="18"/>
    </w:rPr>
  </w:style>
  <w:style w:type="character" w:customStyle="1" w:styleId="a4">
    <w:name w:val="页眉 字符"/>
    <w:basedOn w:val="a0"/>
    <w:link w:val="a3"/>
    <w:uiPriority w:val="99"/>
    <w:rsid w:val="00C475F8"/>
    <w:rPr>
      <w:rFonts w:ascii="宋体" w:eastAsia="宋体" w:hAnsi="宋体" w:cs="宋体"/>
      <w:sz w:val="18"/>
      <w:szCs w:val="18"/>
    </w:rPr>
  </w:style>
  <w:style w:type="paragraph" w:styleId="a5">
    <w:name w:val="footer"/>
    <w:basedOn w:val="a"/>
    <w:link w:val="a6"/>
    <w:uiPriority w:val="99"/>
    <w:unhideWhenUsed/>
    <w:rsid w:val="00C475F8"/>
    <w:pPr>
      <w:tabs>
        <w:tab w:val="center" w:pos="4153"/>
        <w:tab w:val="right" w:pos="8306"/>
      </w:tabs>
      <w:snapToGrid w:val="0"/>
    </w:pPr>
    <w:rPr>
      <w:sz w:val="18"/>
      <w:szCs w:val="18"/>
    </w:rPr>
  </w:style>
  <w:style w:type="character" w:customStyle="1" w:styleId="a6">
    <w:name w:val="页脚 字符"/>
    <w:basedOn w:val="a0"/>
    <w:link w:val="a5"/>
    <w:uiPriority w:val="99"/>
    <w:rsid w:val="00C475F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42138">
      <w:marLeft w:val="0"/>
      <w:marRight w:val="0"/>
      <w:marTop w:val="10"/>
      <w:marBottom w:val="10"/>
      <w:divBdr>
        <w:top w:val="none" w:sz="0" w:space="0" w:color="auto"/>
        <w:left w:val="none" w:sz="0" w:space="0" w:color="auto"/>
        <w:bottom w:val="none" w:sz="0" w:space="0" w:color="auto"/>
        <w:right w:val="none" w:sz="0" w:space="0" w:color="auto"/>
      </w:divBdr>
    </w:div>
    <w:div w:id="126709102">
      <w:marLeft w:val="0"/>
      <w:marRight w:val="720"/>
      <w:marTop w:val="10"/>
      <w:marBottom w:val="10"/>
      <w:divBdr>
        <w:top w:val="none" w:sz="0" w:space="0" w:color="auto"/>
        <w:left w:val="none" w:sz="0" w:space="0" w:color="auto"/>
        <w:bottom w:val="none" w:sz="0" w:space="0" w:color="auto"/>
        <w:right w:val="none" w:sz="0" w:space="0" w:color="auto"/>
      </w:divBdr>
    </w:div>
    <w:div w:id="206839789">
      <w:marLeft w:val="0"/>
      <w:marRight w:val="0"/>
      <w:marTop w:val="10"/>
      <w:marBottom w:val="10"/>
      <w:divBdr>
        <w:top w:val="none" w:sz="0" w:space="0" w:color="auto"/>
        <w:left w:val="none" w:sz="0" w:space="0" w:color="auto"/>
        <w:bottom w:val="none" w:sz="0" w:space="0" w:color="auto"/>
        <w:right w:val="none" w:sz="0" w:space="0" w:color="auto"/>
      </w:divBdr>
    </w:div>
    <w:div w:id="220016923">
      <w:marLeft w:val="0"/>
      <w:marRight w:val="0"/>
      <w:marTop w:val="10"/>
      <w:marBottom w:val="10"/>
      <w:divBdr>
        <w:top w:val="none" w:sz="0" w:space="0" w:color="auto"/>
        <w:left w:val="none" w:sz="0" w:space="0" w:color="auto"/>
        <w:bottom w:val="none" w:sz="0" w:space="0" w:color="auto"/>
        <w:right w:val="none" w:sz="0" w:space="0" w:color="auto"/>
      </w:divBdr>
    </w:div>
    <w:div w:id="345400351">
      <w:marLeft w:val="0"/>
      <w:marRight w:val="0"/>
      <w:marTop w:val="10"/>
      <w:marBottom w:val="10"/>
      <w:divBdr>
        <w:top w:val="none" w:sz="0" w:space="0" w:color="auto"/>
        <w:left w:val="none" w:sz="0" w:space="0" w:color="auto"/>
        <w:bottom w:val="none" w:sz="0" w:space="0" w:color="auto"/>
        <w:right w:val="none" w:sz="0" w:space="0" w:color="auto"/>
      </w:divBdr>
    </w:div>
    <w:div w:id="393895114">
      <w:marLeft w:val="0"/>
      <w:marRight w:val="0"/>
      <w:marTop w:val="10"/>
      <w:marBottom w:val="10"/>
      <w:divBdr>
        <w:top w:val="none" w:sz="0" w:space="0" w:color="auto"/>
        <w:left w:val="none" w:sz="0" w:space="0" w:color="auto"/>
        <w:bottom w:val="none" w:sz="0" w:space="0" w:color="auto"/>
        <w:right w:val="none" w:sz="0" w:space="0" w:color="auto"/>
      </w:divBdr>
    </w:div>
    <w:div w:id="419526884">
      <w:marLeft w:val="0"/>
      <w:marRight w:val="0"/>
      <w:marTop w:val="10"/>
      <w:marBottom w:val="10"/>
      <w:divBdr>
        <w:top w:val="none" w:sz="0" w:space="0" w:color="auto"/>
        <w:left w:val="none" w:sz="0" w:space="0" w:color="auto"/>
        <w:bottom w:val="none" w:sz="0" w:space="0" w:color="auto"/>
        <w:right w:val="none" w:sz="0" w:space="0" w:color="auto"/>
      </w:divBdr>
    </w:div>
    <w:div w:id="455485375">
      <w:marLeft w:val="0"/>
      <w:marRight w:val="0"/>
      <w:marTop w:val="10"/>
      <w:marBottom w:val="10"/>
      <w:divBdr>
        <w:top w:val="none" w:sz="0" w:space="0" w:color="auto"/>
        <w:left w:val="none" w:sz="0" w:space="0" w:color="auto"/>
        <w:bottom w:val="none" w:sz="0" w:space="0" w:color="auto"/>
        <w:right w:val="none" w:sz="0" w:space="0" w:color="auto"/>
      </w:divBdr>
    </w:div>
    <w:div w:id="473639917">
      <w:marLeft w:val="0"/>
      <w:marRight w:val="0"/>
      <w:marTop w:val="10"/>
      <w:marBottom w:val="10"/>
      <w:divBdr>
        <w:top w:val="none" w:sz="0" w:space="0" w:color="auto"/>
        <w:left w:val="none" w:sz="0" w:space="0" w:color="auto"/>
        <w:bottom w:val="none" w:sz="0" w:space="0" w:color="auto"/>
        <w:right w:val="none" w:sz="0" w:space="0" w:color="auto"/>
      </w:divBdr>
    </w:div>
    <w:div w:id="602111705">
      <w:marLeft w:val="0"/>
      <w:marRight w:val="0"/>
      <w:marTop w:val="10"/>
      <w:marBottom w:val="10"/>
      <w:divBdr>
        <w:top w:val="none" w:sz="0" w:space="0" w:color="auto"/>
        <w:left w:val="none" w:sz="0" w:space="0" w:color="auto"/>
        <w:bottom w:val="none" w:sz="0" w:space="0" w:color="auto"/>
        <w:right w:val="none" w:sz="0" w:space="0" w:color="auto"/>
      </w:divBdr>
    </w:div>
    <w:div w:id="656151081">
      <w:marLeft w:val="0"/>
      <w:marRight w:val="0"/>
      <w:marTop w:val="10"/>
      <w:marBottom w:val="10"/>
      <w:divBdr>
        <w:top w:val="none" w:sz="0" w:space="0" w:color="auto"/>
        <w:left w:val="none" w:sz="0" w:space="0" w:color="auto"/>
        <w:bottom w:val="none" w:sz="0" w:space="0" w:color="auto"/>
        <w:right w:val="none" w:sz="0" w:space="0" w:color="auto"/>
      </w:divBdr>
    </w:div>
    <w:div w:id="668217171">
      <w:marLeft w:val="0"/>
      <w:marRight w:val="0"/>
      <w:marTop w:val="10"/>
      <w:marBottom w:val="10"/>
      <w:divBdr>
        <w:top w:val="none" w:sz="0" w:space="0" w:color="auto"/>
        <w:left w:val="none" w:sz="0" w:space="0" w:color="auto"/>
        <w:bottom w:val="none" w:sz="0" w:space="0" w:color="auto"/>
        <w:right w:val="none" w:sz="0" w:space="0" w:color="auto"/>
      </w:divBdr>
    </w:div>
    <w:div w:id="709695057">
      <w:marLeft w:val="0"/>
      <w:marRight w:val="0"/>
      <w:marTop w:val="10"/>
      <w:marBottom w:val="10"/>
      <w:divBdr>
        <w:top w:val="none" w:sz="0" w:space="0" w:color="auto"/>
        <w:left w:val="none" w:sz="0" w:space="0" w:color="auto"/>
        <w:bottom w:val="none" w:sz="0" w:space="0" w:color="auto"/>
        <w:right w:val="none" w:sz="0" w:space="0" w:color="auto"/>
      </w:divBdr>
    </w:div>
    <w:div w:id="729810686">
      <w:marLeft w:val="0"/>
      <w:marRight w:val="720"/>
      <w:marTop w:val="10"/>
      <w:marBottom w:val="10"/>
      <w:divBdr>
        <w:top w:val="none" w:sz="0" w:space="0" w:color="auto"/>
        <w:left w:val="none" w:sz="0" w:space="0" w:color="auto"/>
        <w:bottom w:val="none" w:sz="0" w:space="0" w:color="auto"/>
        <w:right w:val="none" w:sz="0" w:space="0" w:color="auto"/>
      </w:divBdr>
    </w:div>
    <w:div w:id="805469330">
      <w:marLeft w:val="0"/>
      <w:marRight w:val="0"/>
      <w:marTop w:val="10"/>
      <w:marBottom w:val="10"/>
      <w:divBdr>
        <w:top w:val="none" w:sz="0" w:space="0" w:color="auto"/>
        <w:left w:val="none" w:sz="0" w:space="0" w:color="auto"/>
        <w:bottom w:val="none" w:sz="0" w:space="0" w:color="auto"/>
        <w:right w:val="none" w:sz="0" w:space="0" w:color="auto"/>
      </w:divBdr>
    </w:div>
    <w:div w:id="907808182">
      <w:marLeft w:val="0"/>
      <w:marRight w:val="0"/>
      <w:marTop w:val="10"/>
      <w:marBottom w:val="10"/>
      <w:divBdr>
        <w:top w:val="none" w:sz="0" w:space="0" w:color="auto"/>
        <w:left w:val="none" w:sz="0" w:space="0" w:color="auto"/>
        <w:bottom w:val="none" w:sz="0" w:space="0" w:color="auto"/>
        <w:right w:val="none" w:sz="0" w:space="0" w:color="auto"/>
      </w:divBdr>
    </w:div>
    <w:div w:id="914390823">
      <w:marLeft w:val="0"/>
      <w:marRight w:val="0"/>
      <w:marTop w:val="10"/>
      <w:marBottom w:val="10"/>
      <w:divBdr>
        <w:top w:val="none" w:sz="0" w:space="0" w:color="auto"/>
        <w:left w:val="none" w:sz="0" w:space="0" w:color="auto"/>
        <w:bottom w:val="none" w:sz="0" w:space="0" w:color="auto"/>
        <w:right w:val="none" w:sz="0" w:space="0" w:color="auto"/>
      </w:divBdr>
    </w:div>
    <w:div w:id="1034888734">
      <w:marLeft w:val="0"/>
      <w:marRight w:val="0"/>
      <w:marTop w:val="10"/>
      <w:marBottom w:val="10"/>
      <w:divBdr>
        <w:top w:val="none" w:sz="0" w:space="0" w:color="auto"/>
        <w:left w:val="none" w:sz="0" w:space="0" w:color="auto"/>
        <w:bottom w:val="none" w:sz="0" w:space="0" w:color="auto"/>
        <w:right w:val="none" w:sz="0" w:space="0" w:color="auto"/>
      </w:divBdr>
    </w:div>
    <w:div w:id="1137264353">
      <w:marLeft w:val="0"/>
      <w:marRight w:val="0"/>
      <w:marTop w:val="10"/>
      <w:marBottom w:val="10"/>
      <w:divBdr>
        <w:top w:val="none" w:sz="0" w:space="0" w:color="auto"/>
        <w:left w:val="none" w:sz="0" w:space="0" w:color="auto"/>
        <w:bottom w:val="none" w:sz="0" w:space="0" w:color="auto"/>
        <w:right w:val="none" w:sz="0" w:space="0" w:color="auto"/>
      </w:divBdr>
    </w:div>
    <w:div w:id="1147670099">
      <w:marLeft w:val="0"/>
      <w:marRight w:val="0"/>
      <w:marTop w:val="10"/>
      <w:marBottom w:val="10"/>
      <w:divBdr>
        <w:top w:val="none" w:sz="0" w:space="0" w:color="auto"/>
        <w:left w:val="none" w:sz="0" w:space="0" w:color="auto"/>
        <w:bottom w:val="none" w:sz="0" w:space="0" w:color="auto"/>
        <w:right w:val="none" w:sz="0" w:space="0" w:color="auto"/>
      </w:divBdr>
    </w:div>
    <w:div w:id="1206719720">
      <w:marLeft w:val="0"/>
      <w:marRight w:val="0"/>
      <w:marTop w:val="10"/>
      <w:marBottom w:val="10"/>
      <w:divBdr>
        <w:top w:val="none" w:sz="0" w:space="0" w:color="auto"/>
        <w:left w:val="none" w:sz="0" w:space="0" w:color="auto"/>
        <w:bottom w:val="none" w:sz="0" w:space="0" w:color="auto"/>
        <w:right w:val="none" w:sz="0" w:space="0" w:color="auto"/>
      </w:divBdr>
    </w:div>
    <w:div w:id="1220559936">
      <w:marLeft w:val="0"/>
      <w:marRight w:val="0"/>
      <w:marTop w:val="10"/>
      <w:marBottom w:val="10"/>
      <w:divBdr>
        <w:top w:val="none" w:sz="0" w:space="0" w:color="auto"/>
        <w:left w:val="none" w:sz="0" w:space="0" w:color="auto"/>
        <w:bottom w:val="none" w:sz="0" w:space="0" w:color="auto"/>
        <w:right w:val="none" w:sz="0" w:space="0" w:color="auto"/>
      </w:divBdr>
    </w:div>
    <w:div w:id="1224367570">
      <w:marLeft w:val="0"/>
      <w:marRight w:val="0"/>
      <w:marTop w:val="10"/>
      <w:marBottom w:val="10"/>
      <w:divBdr>
        <w:top w:val="none" w:sz="0" w:space="0" w:color="auto"/>
        <w:left w:val="none" w:sz="0" w:space="0" w:color="auto"/>
        <w:bottom w:val="none" w:sz="0" w:space="0" w:color="auto"/>
        <w:right w:val="none" w:sz="0" w:space="0" w:color="auto"/>
      </w:divBdr>
    </w:div>
    <w:div w:id="1230261505">
      <w:marLeft w:val="0"/>
      <w:marRight w:val="0"/>
      <w:marTop w:val="10"/>
      <w:marBottom w:val="10"/>
      <w:divBdr>
        <w:top w:val="none" w:sz="0" w:space="0" w:color="auto"/>
        <w:left w:val="none" w:sz="0" w:space="0" w:color="auto"/>
        <w:bottom w:val="none" w:sz="0" w:space="0" w:color="auto"/>
        <w:right w:val="none" w:sz="0" w:space="0" w:color="auto"/>
      </w:divBdr>
    </w:div>
    <w:div w:id="1231840892">
      <w:marLeft w:val="0"/>
      <w:marRight w:val="0"/>
      <w:marTop w:val="10"/>
      <w:marBottom w:val="10"/>
      <w:divBdr>
        <w:top w:val="none" w:sz="0" w:space="0" w:color="auto"/>
        <w:left w:val="none" w:sz="0" w:space="0" w:color="auto"/>
        <w:bottom w:val="none" w:sz="0" w:space="0" w:color="auto"/>
        <w:right w:val="none" w:sz="0" w:space="0" w:color="auto"/>
      </w:divBdr>
    </w:div>
    <w:div w:id="1264000760">
      <w:marLeft w:val="0"/>
      <w:marRight w:val="0"/>
      <w:marTop w:val="10"/>
      <w:marBottom w:val="10"/>
      <w:divBdr>
        <w:top w:val="none" w:sz="0" w:space="0" w:color="auto"/>
        <w:left w:val="none" w:sz="0" w:space="0" w:color="auto"/>
        <w:bottom w:val="none" w:sz="0" w:space="0" w:color="auto"/>
        <w:right w:val="none" w:sz="0" w:space="0" w:color="auto"/>
      </w:divBdr>
    </w:div>
    <w:div w:id="1337030500">
      <w:marLeft w:val="0"/>
      <w:marRight w:val="0"/>
      <w:marTop w:val="10"/>
      <w:marBottom w:val="10"/>
      <w:divBdr>
        <w:top w:val="none" w:sz="0" w:space="0" w:color="auto"/>
        <w:left w:val="none" w:sz="0" w:space="0" w:color="auto"/>
        <w:bottom w:val="none" w:sz="0" w:space="0" w:color="auto"/>
        <w:right w:val="none" w:sz="0" w:space="0" w:color="auto"/>
      </w:divBdr>
    </w:div>
    <w:div w:id="1407729543">
      <w:marLeft w:val="0"/>
      <w:marRight w:val="0"/>
      <w:marTop w:val="10"/>
      <w:marBottom w:val="10"/>
      <w:divBdr>
        <w:top w:val="none" w:sz="0" w:space="0" w:color="auto"/>
        <w:left w:val="none" w:sz="0" w:space="0" w:color="auto"/>
        <w:bottom w:val="none" w:sz="0" w:space="0" w:color="auto"/>
        <w:right w:val="none" w:sz="0" w:space="0" w:color="auto"/>
      </w:divBdr>
    </w:div>
    <w:div w:id="1430004898">
      <w:marLeft w:val="0"/>
      <w:marRight w:val="720"/>
      <w:marTop w:val="10"/>
      <w:marBottom w:val="10"/>
      <w:divBdr>
        <w:top w:val="none" w:sz="0" w:space="0" w:color="auto"/>
        <w:left w:val="none" w:sz="0" w:space="0" w:color="auto"/>
        <w:bottom w:val="none" w:sz="0" w:space="0" w:color="auto"/>
        <w:right w:val="none" w:sz="0" w:space="0" w:color="auto"/>
      </w:divBdr>
    </w:div>
    <w:div w:id="1441409405">
      <w:marLeft w:val="0"/>
      <w:marRight w:val="0"/>
      <w:marTop w:val="10"/>
      <w:marBottom w:val="10"/>
      <w:divBdr>
        <w:top w:val="none" w:sz="0" w:space="0" w:color="auto"/>
        <w:left w:val="none" w:sz="0" w:space="0" w:color="auto"/>
        <w:bottom w:val="none" w:sz="0" w:space="0" w:color="auto"/>
        <w:right w:val="none" w:sz="0" w:space="0" w:color="auto"/>
      </w:divBdr>
    </w:div>
    <w:div w:id="1611206304">
      <w:marLeft w:val="0"/>
      <w:marRight w:val="720"/>
      <w:marTop w:val="10"/>
      <w:marBottom w:val="10"/>
      <w:divBdr>
        <w:top w:val="none" w:sz="0" w:space="0" w:color="auto"/>
        <w:left w:val="none" w:sz="0" w:space="0" w:color="auto"/>
        <w:bottom w:val="none" w:sz="0" w:space="0" w:color="auto"/>
        <w:right w:val="none" w:sz="0" w:space="0" w:color="auto"/>
      </w:divBdr>
    </w:div>
    <w:div w:id="1625117547">
      <w:marLeft w:val="0"/>
      <w:marRight w:val="0"/>
      <w:marTop w:val="10"/>
      <w:marBottom w:val="10"/>
      <w:divBdr>
        <w:top w:val="none" w:sz="0" w:space="0" w:color="auto"/>
        <w:left w:val="none" w:sz="0" w:space="0" w:color="auto"/>
        <w:bottom w:val="none" w:sz="0" w:space="0" w:color="auto"/>
        <w:right w:val="none" w:sz="0" w:space="0" w:color="auto"/>
      </w:divBdr>
    </w:div>
    <w:div w:id="1645044683">
      <w:marLeft w:val="0"/>
      <w:marRight w:val="0"/>
      <w:marTop w:val="10"/>
      <w:marBottom w:val="10"/>
      <w:divBdr>
        <w:top w:val="none" w:sz="0" w:space="0" w:color="auto"/>
        <w:left w:val="none" w:sz="0" w:space="0" w:color="auto"/>
        <w:bottom w:val="none" w:sz="0" w:space="0" w:color="auto"/>
        <w:right w:val="none" w:sz="0" w:space="0" w:color="auto"/>
      </w:divBdr>
    </w:div>
    <w:div w:id="1692992900">
      <w:marLeft w:val="0"/>
      <w:marRight w:val="0"/>
      <w:marTop w:val="10"/>
      <w:marBottom w:val="10"/>
      <w:divBdr>
        <w:top w:val="none" w:sz="0" w:space="0" w:color="auto"/>
        <w:left w:val="none" w:sz="0" w:space="0" w:color="auto"/>
        <w:bottom w:val="none" w:sz="0" w:space="0" w:color="auto"/>
        <w:right w:val="none" w:sz="0" w:space="0" w:color="auto"/>
      </w:divBdr>
    </w:div>
    <w:div w:id="1780250740">
      <w:marLeft w:val="0"/>
      <w:marRight w:val="0"/>
      <w:marTop w:val="10"/>
      <w:marBottom w:val="10"/>
      <w:divBdr>
        <w:top w:val="none" w:sz="0" w:space="0" w:color="auto"/>
        <w:left w:val="none" w:sz="0" w:space="0" w:color="auto"/>
        <w:bottom w:val="none" w:sz="0" w:space="0" w:color="auto"/>
        <w:right w:val="none" w:sz="0" w:space="0" w:color="auto"/>
      </w:divBdr>
    </w:div>
    <w:div w:id="1823427388">
      <w:marLeft w:val="0"/>
      <w:marRight w:val="0"/>
      <w:marTop w:val="10"/>
      <w:marBottom w:val="10"/>
      <w:divBdr>
        <w:top w:val="none" w:sz="0" w:space="0" w:color="auto"/>
        <w:left w:val="none" w:sz="0" w:space="0" w:color="auto"/>
        <w:bottom w:val="none" w:sz="0" w:space="0" w:color="auto"/>
        <w:right w:val="none" w:sz="0" w:space="0" w:color="auto"/>
      </w:divBdr>
    </w:div>
    <w:div w:id="1837645430">
      <w:marLeft w:val="0"/>
      <w:marRight w:val="0"/>
      <w:marTop w:val="10"/>
      <w:marBottom w:val="10"/>
      <w:divBdr>
        <w:top w:val="none" w:sz="0" w:space="0" w:color="auto"/>
        <w:left w:val="none" w:sz="0" w:space="0" w:color="auto"/>
        <w:bottom w:val="none" w:sz="0" w:space="0" w:color="auto"/>
        <w:right w:val="none" w:sz="0" w:space="0" w:color="auto"/>
      </w:divBdr>
    </w:div>
    <w:div w:id="1849951369">
      <w:marLeft w:val="0"/>
      <w:marRight w:val="0"/>
      <w:marTop w:val="10"/>
      <w:marBottom w:val="10"/>
      <w:divBdr>
        <w:top w:val="none" w:sz="0" w:space="0" w:color="auto"/>
        <w:left w:val="none" w:sz="0" w:space="0" w:color="auto"/>
        <w:bottom w:val="none" w:sz="0" w:space="0" w:color="auto"/>
        <w:right w:val="none" w:sz="0" w:space="0" w:color="auto"/>
      </w:divBdr>
    </w:div>
    <w:div w:id="1997296848">
      <w:marLeft w:val="0"/>
      <w:marRight w:val="0"/>
      <w:marTop w:val="10"/>
      <w:marBottom w:val="10"/>
      <w:divBdr>
        <w:top w:val="none" w:sz="0" w:space="0" w:color="auto"/>
        <w:left w:val="none" w:sz="0" w:space="0" w:color="auto"/>
        <w:bottom w:val="none" w:sz="0" w:space="0" w:color="auto"/>
        <w:right w:val="none" w:sz="0" w:space="0" w:color="auto"/>
      </w:divBdr>
    </w:div>
    <w:div w:id="2004892287">
      <w:marLeft w:val="0"/>
      <w:marRight w:val="0"/>
      <w:marTop w:val="10"/>
      <w:marBottom w:val="10"/>
      <w:divBdr>
        <w:top w:val="none" w:sz="0" w:space="0" w:color="auto"/>
        <w:left w:val="none" w:sz="0" w:space="0" w:color="auto"/>
        <w:bottom w:val="none" w:sz="0" w:space="0" w:color="auto"/>
        <w:right w:val="none" w:sz="0" w:space="0" w:color="auto"/>
      </w:divBdr>
    </w:div>
    <w:div w:id="20610536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456</Words>
  <Characters>2602</Characters>
  <Application>Microsoft Office Word</Application>
  <DocSecurity>0</DocSecurity>
  <Lines>21</Lines>
  <Paragraphs>6</Paragraphs>
  <ScaleCrop>false</ScaleCrop>
  <Company/>
  <LinksUpToDate>false</LinksUpToDate>
  <CharactersWithSpaces>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2025-04-30T08:50:00Z</dcterms:created>
  <dcterms:modified xsi:type="dcterms:W3CDTF">2025-04-30T08:50:00Z</dcterms:modified>
</cp:coreProperties>
</file>