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462A" w14:textId="77777777" w:rsidR="002B5708" w:rsidRDefault="002B5708">
      <w:pPr>
        <w:spacing w:line="500" w:lineRule="atLeast"/>
        <w:jc w:val="center"/>
        <w:divId w:val="794249428"/>
        <w:rPr>
          <w:rFonts w:ascii="黑体" w:eastAsia="黑体" w:hAnsi="黑体"/>
          <w:sz w:val="36"/>
          <w:szCs w:val="36"/>
        </w:rPr>
      </w:pPr>
      <w:r>
        <w:rPr>
          <w:rFonts w:ascii="黑体" w:eastAsia="黑体" w:hAnsi="黑体" w:hint="eastAsia"/>
          <w:sz w:val="36"/>
          <w:szCs w:val="36"/>
        </w:rPr>
        <w:t>广东省佛山市顺德区人民法院</w:t>
      </w:r>
    </w:p>
    <w:p w14:paraId="4A3F884F" w14:textId="77777777" w:rsidR="002B5708" w:rsidRDefault="002B5708">
      <w:pPr>
        <w:spacing w:line="500" w:lineRule="atLeast"/>
        <w:jc w:val="center"/>
        <w:divId w:val="4854344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5D0A62" w14:textId="77777777" w:rsidR="002B5708" w:rsidRDefault="002B5708">
      <w:pPr>
        <w:spacing w:line="500" w:lineRule="atLeast"/>
        <w:jc w:val="right"/>
        <w:divId w:val="1197278276"/>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3192</w:t>
      </w:r>
      <w:r>
        <w:rPr>
          <w:rFonts w:hint="eastAsia"/>
          <w:sz w:val="30"/>
          <w:szCs w:val="30"/>
        </w:rPr>
        <w:t>号</w:t>
      </w:r>
    </w:p>
    <w:p w14:paraId="4663F03F" w14:textId="77777777" w:rsidR="002B5708" w:rsidRDefault="002B5708">
      <w:pPr>
        <w:spacing w:line="500" w:lineRule="atLeast"/>
        <w:ind w:firstLine="600"/>
        <w:divId w:val="947086335"/>
        <w:rPr>
          <w:rFonts w:hint="eastAsia"/>
          <w:sz w:val="30"/>
          <w:szCs w:val="30"/>
        </w:rPr>
      </w:pPr>
      <w:r>
        <w:rPr>
          <w:rFonts w:hint="eastAsia"/>
          <w:sz w:val="30"/>
          <w:szCs w:val="30"/>
        </w:rPr>
        <w:t>公诉机关佛山市顺德区人民检察院。</w:t>
      </w:r>
    </w:p>
    <w:p w14:paraId="030485E5" w14:textId="77777777" w:rsidR="002B5708" w:rsidRDefault="002B5708">
      <w:pPr>
        <w:spacing w:line="500" w:lineRule="atLeast"/>
        <w:ind w:firstLine="600"/>
        <w:divId w:val="1593975509"/>
        <w:rPr>
          <w:rFonts w:hint="eastAsia"/>
          <w:sz w:val="30"/>
          <w:szCs w:val="30"/>
        </w:rPr>
      </w:pPr>
      <w:r>
        <w:rPr>
          <w:rFonts w:hint="eastAsia"/>
          <w:sz w:val="30"/>
          <w:szCs w:val="30"/>
        </w:rPr>
        <w:t>被告人梁某某，男，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日出生，汉族，高中文化，个体经营，澳门特别行政区非永久性居民，现住广东省佛山市顺德区。因涉嫌犯行贿罪于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日被佛山市顺德区人民检察院取保候审，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日被本院继续取保候审。</w:t>
      </w:r>
    </w:p>
    <w:p w14:paraId="5F9166F9" w14:textId="77777777" w:rsidR="002B5708" w:rsidRDefault="002B5708">
      <w:pPr>
        <w:spacing w:line="500" w:lineRule="atLeast"/>
        <w:ind w:firstLine="600"/>
        <w:divId w:val="1781025843"/>
        <w:rPr>
          <w:rFonts w:hint="eastAsia"/>
          <w:sz w:val="30"/>
          <w:szCs w:val="30"/>
        </w:rPr>
      </w:pPr>
      <w:r>
        <w:rPr>
          <w:rFonts w:hint="eastAsia"/>
          <w:sz w:val="30"/>
          <w:szCs w:val="30"/>
        </w:rPr>
        <w:t>佛山市顺德区人民检察院以佛顺检公诉局刑诉</w:t>
      </w:r>
      <w:r>
        <w:rPr>
          <w:rFonts w:hint="eastAsia"/>
          <w:sz w:val="30"/>
          <w:szCs w:val="30"/>
        </w:rPr>
        <w:t>[2017]3150</w:t>
      </w:r>
      <w:r>
        <w:rPr>
          <w:rFonts w:hint="eastAsia"/>
          <w:sz w:val="30"/>
          <w:szCs w:val="30"/>
        </w:rPr>
        <w:t>号起诉书指控被告人梁某某犯行贿罪，于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日向本院提起公诉。本院依法组成合议庭，公开开庭审理了本案。佛山市顺德区人民检察院指派检察员郑鸿昆出庭支持公诉，被告人梁某某到庭参加诉讼。本案现已审理终结。</w:t>
      </w:r>
    </w:p>
    <w:p w14:paraId="682854EB" w14:textId="77777777" w:rsidR="002B5708" w:rsidRDefault="002B5708">
      <w:pPr>
        <w:spacing w:line="500" w:lineRule="atLeast"/>
        <w:ind w:firstLine="600"/>
        <w:divId w:val="1502425484"/>
        <w:rPr>
          <w:rFonts w:hint="eastAsia"/>
          <w:sz w:val="30"/>
          <w:szCs w:val="30"/>
        </w:rPr>
      </w:pPr>
      <w:r>
        <w:rPr>
          <w:rFonts w:hint="eastAsia"/>
          <w:sz w:val="30"/>
          <w:szCs w:val="30"/>
        </w:rPr>
        <w:t>佛山市顺德区人民检察院指控称，佛山市顺德区伦教街道永丰村有一千多亩土地业已被政府征收，由于合同未到期限，上述土地仍暂时被一些租户进行耕种和养殖。</w:t>
      </w:r>
      <w:r>
        <w:rPr>
          <w:rFonts w:hint="eastAsia"/>
          <w:sz w:val="30"/>
          <w:szCs w:val="30"/>
        </w:rPr>
        <w:t>2014</w:t>
      </w:r>
      <w:r>
        <w:rPr>
          <w:rFonts w:hint="eastAsia"/>
          <w:sz w:val="30"/>
          <w:szCs w:val="30"/>
        </w:rPr>
        <w:t>年开始，伦教街道办因为公共建设和土地管理的需要，欲对上述土地进行提前回收，由伦教街道土地发展储备中心具体负责此项工作。</w:t>
      </w:r>
    </w:p>
    <w:p w14:paraId="6E4EB2E1" w14:textId="77777777" w:rsidR="002B5708" w:rsidRDefault="002B5708">
      <w:pPr>
        <w:spacing w:line="500" w:lineRule="atLeast"/>
        <w:ind w:firstLine="600"/>
        <w:divId w:val="1628776875"/>
        <w:rPr>
          <w:rFonts w:hint="eastAsia"/>
          <w:sz w:val="30"/>
          <w:szCs w:val="30"/>
        </w:rPr>
      </w:pPr>
      <w:r>
        <w:rPr>
          <w:rFonts w:hint="eastAsia"/>
          <w:sz w:val="30"/>
          <w:szCs w:val="30"/>
        </w:rPr>
        <w:t>被告人梁某某与梁某、周某打算一起协助政府做上述回收土地的工作。期间，被告人梁某某和梁某、周某三人分工合作，被告人梁某某负责和时任佛山市顺德区伦教街道土地发展储备中心主任翁某（另案处理）以及其他工作人员进行沟通协调，周某负责管理合伙账目。从</w:t>
      </w:r>
      <w:r>
        <w:rPr>
          <w:rFonts w:hint="eastAsia"/>
          <w:sz w:val="30"/>
          <w:szCs w:val="30"/>
        </w:rPr>
        <w:t>2015</w:t>
      </w:r>
      <w:r>
        <w:rPr>
          <w:rFonts w:hint="eastAsia"/>
          <w:sz w:val="30"/>
          <w:szCs w:val="30"/>
        </w:rPr>
        <w:t>年开始，被告人梁某某等人陆续从租户手中收回了约八百亩的土地。根据约定，被告人梁某某等人相继从伦教街道土地发展储备中心承租或管理了其中的约五百亩土地，后将上述土地予以转租，从中赚取差价。</w:t>
      </w:r>
    </w:p>
    <w:p w14:paraId="5C315713" w14:textId="77777777" w:rsidR="002B5708" w:rsidRDefault="002B5708">
      <w:pPr>
        <w:spacing w:line="500" w:lineRule="atLeast"/>
        <w:ind w:firstLine="600"/>
        <w:divId w:val="636027410"/>
        <w:rPr>
          <w:rFonts w:hint="eastAsia"/>
          <w:sz w:val="30"/>
          <w:szCs w:val="30"/>
        </w:rPr>
      </w:pPr>
      <w:r>
        <w:rPr>
          <w:rFonts w:hint="eastAsia"/>
          <w:sz w:val="30"/>
          <w:szCs w:val="30"/>
        </w:rPr>
        <w:lastRenderedPageBreak/>
        <w:t>经过一段时间的经营，被告人梁某某考虑到时任佛山市顺德区伦教街道土地发展储备中心主任的翁某负责土地的管理工作，为了能和翁某搞好关系，便于以后在承租和管理土地时得到翁某的关照以及签订协议的过程更加顺利，决定给予翁某好处。</w:t>
      </w:r>
      <w:r>
        <w:rPr>
          <w:rFonts w:hint="eastAsia"/>
          <w:sz w:val="30"/>
          <w:szCs w:val="30"/>
        </w:rPr>
        <w:t>2015</w:t>
      </w:r>
      <w:r>
        <w:rPr>
          <w:rFonts w:hint="eastAsia"/>
          <w:sz w:val="30"/>
          <w:szCs w:val="30"/>
        </w:rPr>
        <w:t>年春节前、中秋节前和</w:t>
      </w:r>
      <w:r>
        <w:rPr>
          <w:rFonts w:hint="eastAsia"/>
          <w:sz w:val="30"/>
          <w:szCs w:val="30"/>
        </w:rPr>
        <w:t>2016</w:t>
      </w:r>
      <w:r>
        <w:rPr>
          <w:rFonts w:hint="eastAsia"/>
          <w:sz w:val="30"/>
          <w:szCs w:val="30"/>
        </w:rPr>
        <w:t>年春节前、中秋节前，被告人梁某某先后四次邀请翁某到伦教街道龙洲路仕版路段和霞石路段的两家无名花场，每次均将事先用袋子装好的现金人民币五万元连同一些应节礼品一起送给翁某。</w:t>
      </w:r>
    </w:p>
    <w:p w14:paraId="6BE65F1F" w14:textId="77777777" w:rsidR="002B5708" w:rsidRDefault="002B5708">
      <w:pPr>
        <w:spacing w:line="500" w:lineRule="atLeast"/>
        <w:ind w:firstLine="600"/>
        <w:divId w:val="1704594643"/>
        <w:rPr>
          <w:rFonts w:hint="eastAsia"/>
          <w:sz w:val="30"/>
          <w:szCs w:val="30"/>
        </w:rPr>
      </w:pPr>
      <w:r>
        <w:rPr>
          <w:rFonts w:hint="eastAsia"/>
          <w:sz w:val="30"/>
          <w:szCs w:val="30"/>
        </w:rPr>
        <w:t>综上，被告人梁某某向翁某行贿四次，共计人民币二十万元。</w:t>
      </w:r>
    </w:p>
    <w:p w14:paraId="7FDC25B0" w14:textId="77777777" w:rsidR="002B5708" w:rsidRDefault="002B5708">
      <w:pPr>
        <w:spacing w:line="500" w:lineRule="atLeast"/>
        <w:ind w:firstLine="600"/>
        <w:divId w:val="191189161"/>
        <w:rPr>
          <w:rFonts w:hint="eastAsia"/>
          <w:sz w:val="30"/>
          <w:szCs w:val="30"/>
        </w:rPr>
      </w:pPr>
      <w:r>
        <w:rPr>
          <w:rFonts w:hint="eastAsia"/>
          <w:sz w:val="30"/>
          <w:szCs w:val="30"/>
        </w:rPr>
        <w:t>针对上述指控的事实，公诉机关提交了下列证据予以证明：被告人梁某某的供述；证人翁某、周某、梁某、何某的证言；到案经过、破案经过；人口信息查询表、户口注销证明、澳门身份证复印件；翁某的简历、关于成立伦教街道土地储备发展中心的通知、职务任免通知、相关通知等；储备土地委托管理协议书、呈批表；讯问同步录音录像。</w:t>
      </w:r>
    </w:p>
    <w:p w14:paraId="3B9ED3D6" w14:textId="77777777" w:rsidR="002B5708" w:rsidRDefault="002B5708">
      <w:pPr>
        <w:spacing w:line="500" w:lineRule="atLeast"/>
        <w:ind w:firstLine="600"/>
        <w:divId w:val="130556484"/>
        <w:rPr>
          <w:rFonts w:hint="eastAsia"/>
          <w:sz w:val="30"/>
          <w:szCs w:val="30"/>
        </w:rPr>
      </w:pPr>
      <w:r>
        <w:rPr>
          <w:rFonts w:hint="eastAsia"/>
          <w:sz w:val="30"/>
          <w:szCs w:val="30"/>
        </w:rPr>
        <w:t>公诉机关据此认为，被告人梁某某为谋取不正当利益，向国家工作人员行贿，数额较大，其行为已触犯《中华人民共和国刑法》第三百八十九条第一款之规定，犯罪事实清楚，证据确实、充分，应当以行贿罪追究其刑事责任。公诉机关建议判处被告人梁某某有期徒刑一年六个月至二年六个月。根据《中华人民共和国刑事诉讼法》第一百七十二条的规定，提请本院依法判处。</w:t>
      </w:r>
    </w:p>
    <w:p w14:paraId="57319F2B" w14:textId="77777777" w:rsidR="002B5708" w:rsidRDefault="002B5708">
      <w:pPr>
        <w:spacing w:line="500" w:lineRule="atLeast"/>
        <w:ind w:firstLine="600"/>
        <w:divId w:val="439683052"/>
        <w:rPr>
          <w:rFonts w:hint="eastAsia"/>
          <w:sz w:val="30"/>
          <w:szCs w:val="30"/>
        </w:rPr>
      </w:pPr>
      <w:r>
        <w:rPr>
          <w:rFonts w:hint="eastAsia"/>
          <w:sz w:val="30"/>
          <w:szCs w:val="30"/>
        </w:rPr>
        <w:t>被告人梁某某对公诉机关指控的犯罪事实、证据及提出的量刑建议均无异议。</w:t>
      </w:r>
    </w:p>
    <w:p w14:paraId="25B41A13" w14:textId="77777777" w:rsidR="002B5708" w:rsidRDefault="002B5708">
      <w:pPr>
        <w:spacing w:line="500" w:lineRule="atLeast"/>
        <w:ind w:firstLine="600"/>
        <w:divId w:val="1790933346"/>
        <w:rPr>
          <w:rFonts w:hint="eastAsia"/>
          <w:sz w:val="30"/>
          <w:szCs w:val="30"/>
        </w:rPr>
      </w:pPr>
      <w:r>
        <w:rPr>
          <w:rFonts w:hint="eastAsia"/>
          <w:sz w:val="30"/>
          <w:szCs w:val="30"/>
        </w:rPr>
        <w:t>经审理查明，公诉机关指控被告人梁某某犯行贿罪的事实清楚，证据经当庭质证，确实、充分，本院予以确认。</w:t>
      </w:r>
    </w:p>
    <w:p w14:paraId="0959227F" w14:textId="77777777" w:rsidR="002B5708" w:rsidRDefault="002B5708">
      <w:pPr>
        <w:spacing w:line="500" w:lineRule="atLeast"/>
        <w:ind w:firstLine="600"/>
        <w:divId w:val="1309745927"/>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日，被告人梁某某经电话通知后到佛山市顺德区人民检察院接受调查。上述事实有公诉机关提供并经法庭质证、认证的到案经过、破案经过予以证明，本院予以确认。</w:t>
      </w:r>
    </w:p>
    <w:p w14:paraId="3B8D2293" w14:textId="77777777" w:rsidR="002B5708" w:rsidRDefault="002B5708">
      <w:pPr>
        <w:spacing w:line="500" w:lineRule="atLeast"/>
        <w:ind w:firstLine="600"/>
        <w:divId w:val="1339236189"/>
        <w:rPr>
          <w:rFonts w:hint="eastAsia"/>
          <w:sz w:val="30"/>
          <w:szCs w:val="30"/>
        </w:rPr>
      </w:pPr>
      <w:r>
        <w:rPr>
          <w:rFonts w:hint="eastAsia"/>
          <w:sz w:val="30"/>
          <w:szCs w:val="30"/>
        </w:rPr>
        <w:t>本院认为，被告人梁某某无视国家法律，为谋取不正当利益，给予国家工作人员以财物，其行为已构成行贿罪。佛山市顺德区人民检察院指控被告人梁某某犯行贿罪，罪名成立。被告人梁某某在案发后自动投案，且归案后如实供述自己的罪行，是自首，依法予以从轻处罚。公诉机关提出的量刑建议与被告人梁某某的罪责不相适应，本院不予采纳。根据被告人的犯罪事实、情节、认罪态度和对社会的危害程度，依照《中华人民共和国刑法》第三百八十九条第一款、第三百九十条第一款、第五十二条、第五十三条、第六十七条第一款、第七十二条第一款及第三款、第七十三条第二款及第三款的规定，判决如下：</w:t>
      </w:r>
    </w:p>
    <w:p w14:paraId="30744356" w14:textId="77777777" w:rsidR="002B5708" w:rsidRDefault="002B5708">
      <w:pPr>
        <w:spacing w:line="500" w:lineRule="atLeast"/>
        <w:ind w:firstLine="600"/>
        <w:divId w:val="949900684"/>
        <w:rPr>
          <w:rFonts w:hint="eastAsia"/>
          <w:sz w:val="30"/>
          <w:szCs w:val="30"/>
        </w:rPr>
      </w:pPr>
      <w:r>
        <w:rPr>
          <w:rFonts w:hint="eastAsia"/>
          <w:sz w:val="30"/>
          <w:szCs w:val="30"/>
        </w:rPr>
        <w:t>被告人梁某某犯行贿罪，判处有期徒刑九个月，缓刑一年，并处罚金人民币十万元。</w:t>
      </w:r>
    </w:p>
    <w:p w14:paraId="7747FD3A" w14:textId="77777777" w:rsidR="002B5708" w:rsidRDefault="002B5708">
      <w:pPr>
        <w:spacing w:line="500" w:lineRule="atLeast"/>
        <w:ind w:firstLine="600"/>
        <w:divId w:val="1805392554"/>
        <w:rPr>
          <w:rFonts w:hint="eastAsia"/>
          <w:sz w:val="30"/>
          <w:szCs w:val="30"/>
        </w:rPr>
      </w:pPr>
      <w:r>
        <w:rPr>
          <w:rFonts w:hint="eastAsia"/>
          <w:sz w:val="30"/>
          <w:szCs w:val="30"/>
        </w:rPr>
        <w:t>(</w:t>
      </w:r>
      <w:r>
        <w:rPr>
          <w:rFonts w:hint="eastAsia"/>
          <w:sz w:val="30"/>
          <w:szCs w:val="30"/>
        </w:rPr>
        <w:t>缓刑考验期从判决确定之日起计算。罚金在判决发生法律效力后三十日内缴纳。</w:t>
      </w:r>
      <w:r>
        <w:rPr>
          <w:rFonts w:hint="eastAsia"/>
          <w:sz w:val="30"/>
          <w:szCs w:val="30"/>
        </w:rPr>
        <w:t>)</w:t>
      </w:r>
    </w:p>
    <w:p w14:paraId="1FCA82BF" w14:textId="77777777" w:rsidR="002B5708" w:rsidRDefault="002B5708">
      <w:pPr>
        <w:spacing w:line="500" w:lineRule="atLeast"/>
        <w:ind w:firstLine="600"/>
        <w:divId w:val="204643992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706A9C9" w14:textId="77777777" w:rsidR="002B5708" w:rsidRDefault="002B5708">
      <w:pPr>
        <w:spacing w:line="500" w:lineRule="atLeast"/>
        <w:jc w:val="right"/>
        <w:divId w:val="1908421315"/>
        <w:rPr>
          <w:rFonts w:hint="eastAsia"/>
          <w:sz w:val="30"/>
          <w:szCs w:val="30"/>
        </w:rPr>
      </w:pPr>
      <w:r>
        <w:rPr>
          <w:rFonts w:hint="eastAsia"/>
          <w:sz w:val="30"/>
          <w:szCs w:val="30"/>
        </w:rPr>
        <w:t>审　判　长　　梁艳媚</w:t>
      </w:r>
    </w:p>
    <w:p w14:paraId="15AC5A0A" w14:textId="77777777" w:rsidR="002B5708" w:rsidRDefault="002B5708">
      <w:pPr>
        <w:spacing w:line="500" w:lineRule="atLeast"/>
        <w:jc w:val="right"/>
        <w:divId w:val="1857186758"/>
        <w:rPr>
          <w:rFonts w:hint="eastAsia"/>
          <w:sz w:val="30"/>
          <w:szCs w:val="30"/>
        </w:rPr>
      </w:pPr>
      <w:r>
        <w:rPr>
          <w:rFonts w:hint="eastAsia"/>
          <w:sz w:val="30"/>
          <w:szCs w:val="30"/>
        </w:rPr>
        <w:t>审　判　员　　梁慧仪</w:t>
      </w:r>
    </w:p>
    <w:p w14:paraId="1006F931" w14:textId="77777777" w:rsidR="002B5708" w:rsidRDefault="002B5708">
      <w:pPr>
        <w:spacing w:line="500" w:lineRule="atLeast"/>
        <w:jc w:val="right"/>
        <w:divId w:val="741685288"/>
        <w:rPr>
          <w:rFonts w:hint="eastAsia"/>
          <w:sz w:val="30"/>
          <w:szCs w:val="30"/>
        </w:rPr>
      </w:pPr>
      <w:r>
        <w:rPr>
          <w:rFonts w:hint="eastAsia"/>
          <w:sz w:val="30"/>
          <w:szCs w:val="30"/>
        </w:rPr>
        <w:t>人民陪审员　　麦小莹</w:t>
      </w:r>
    </w:p>
    <w:p w14:paraId="7692922E" w14:textId="77777777" w:rsidR="002B5708" w:rsidRDefault="002B5708">
      <w:pPr>
        <w:spacing w:line="500" w:lineRule="atLeast"/>
        <w:jc w:val="right"/>
        <w:divId w:val="2049524533"/>
        <w:rPr>
          <w:rFonts w:hint="eastAsia"/>
          <w:sz w:val="30"/>
          <w:szCs w:val="30"/>
        </w:rPr>
      </w:pPr>
      <w:r>
        <w:rPr>
          <w:rFonts w:hint="eastAsia"/>
          <w:sz w:val="30"/>
          <w:szCs w:val="30"/>
        </w:rPr>
        <w:t>二〇一七年十月二十七日</w:t>
      </w:r>
    </w:p>
    <w:p w14:paraId="6FFEF68E" w14:textId="77777777" w:rsidR="002B5708" w:rsidRDefault="002B5708">
      <w:pPr>
        <w:spacing w:line="500" w:lineRule="atLeast"/>
        <w:jc w:val="right"/>
        <w:divId w:val="1817792776"/>
        <w:rPr>
          <w:rFonts w:hint="eastAsia"/>
          <w:sz w:val="30"/>
          <w:szCs w:val="30"/>
        </w:rPr>
      </w:pPr>
      <w:r>
        <w:rPr>
          <w:rFonts w:hint="eastAsia"/>
          <w:sz w:val="30"/>
          <w:szCs w:val="30"/>
        </w:rPr>
        <w:t>书　记　员　　梁晓华</w:t>
      </w:r>
    </w:p>
    <w:p w14:paraId="23458B91" w14:textId="77777777" w:rsidR="002B5708" w:rsidRDefault="002B5708">
      <w:pPr>
        <w:spacing w:line="500" w:lineRule="atLeast"/>
        <w:ind w:firstLine="600"/>
        <w:divId w:val="1040478427"/>
        <w:rPr>
          <w:rFonts w:hint="eastAsia"/>
          <w:sz w:val="30"/>
          <w:szCs w:val="30"/>
        </w:rPr>
      </w:pPr>
      <w:r>
        <w:rPr>
          <w:rFonts w:hint="eastAsia"/>
          <w:sz w:val="30"/>
          <w:szCs w:val="30"/>
        </w:rPr>
        <w:t>附本案相关法律法规：</w:t>
      </w:r>
    </w:p>
    <w:p w14:paraId="3E07F565" w14:textId="77777777" w:rsidR="002B5708" w:rsidRDefault="002B5708">
      <w:pPr>
        <w:spacing w:line="500" w:lineRule="atLeast"/>
        <w:ind w:firstLine="600"/>
        <w:divId w:val="617181052"/>
        <w:rPr>
          <w:rFonts w:hint="eastAsia"/>
          <w:sz w:val="30"/>
          <w:szCs w:val="30"/>
        </w:rPr>
      </w:pPr>
      <w:r>
        <w:rPr>
          <w:rFonts w:hint="eastAsia"/>
          <w:sz w:val="30"/>
          <w:szCs w:val="30"/>
        </w:rPr>
        <w:t>《中华人民共和国刑法》</w:t>
      </w:r>
    </w:p>
    <w:p w14:paraId="525DF49D" w14:textId="77777777" w:rsidR="002B5708" w:rsidRDefault="002B5708">
      <w:pPr>
        <w:spacing w:line="500" w:lineRule="atLeast"/>
        <w:ind w:firstLine="600"/>
        <w:divId w:val="599992030"/>
        <w:rPr>
          <w:rFonts w:hint="eastAsia"/>
          <w:sz w:val="30"/>
          <w:szCs w:val="30"/>
        </w:rPr>
      </w:pPr>
      <w:r>
        <w:rPr>
          <w:rFonts w:hint="eastAsia"/>
          <w:sz w:val="30"/>
          <w:szCs w:val="30"/>
        </w:rPr>
        <w:t>第三百八十九条为谋取不正当利益，给予国家工作人员以财物的，是行贿罪。</w:t>
      </w:r>
    </w:p>
    <w:p w14:paraId="797E0B77" w14:textId="77777777" w:rsidR="002B5708" w:rsidRDefault="002B5708">
      <w:pPr>
        <w:spacing w:line="500" w:lineRule="atLeast"/>
        <w:ind w:firstLine="600"/>
        <w:divId w:val="73859599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38ACBAA" w14:textId="77777777" w:rsidR="002B5708" w:rsidRDefault="002B5708">
      <w:pPr>
        <w:spacing w:line="500" w:lineRule="atLeast"/>
        <w:ind w:firstLine="600"/>
        <w:divId w:val="940920082"/>
        <w:rPr>
          <w:rFonts w:hint="eastAsia"/>
          <w:sz w:val="30"/>
          <w:szCs w:val="30"/>
        </w:rPr>
      </w:pPr>
      <w:r>
        <w:rPr>
          <w:rFonts w:hint="eastAsia"/>
          <w:sz w:val="30"/>
          <w:szCs w:val="30"/>
        </w:rPr>
        <w:t>因被勒索给予国家工作人员以财物，没有获得不正当利益的，不是行贿。</w:t>
      </w:r>
    </w:p>
    <w:p w14:paraId="2EB42747" w14:textId="77777777" w:rsidR="002B5708" w:rsidRDefault="002B5708">
      <w:pPr>
        <w:spacing w:line="500" w:lineRule="atLeast"/>
        <w:ind w:firstLine="600"/>
        <w:divId w:val="103180489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053A5A2" w14:textId="77777777" w:rsidR="002B5708" w:rsidRDefault="002B5708">
      <w:pPr>
        <w:spacing w:line="500" w:lineRule="atLeast"/>
        <w:ind w:firstLine="600"/>
        <w:divId w:val="181306048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40625B3" w14:textId="77777777" w:rsidR="002B5708" w:rsidRDefault="002B5708">
      <w:pPr>
        <w:spacing w:line="500" w:lineRule="atLeast"/>
        <w:ind w:firstLine="600"/>
        <w:divId w:val="28802847"/>
        <w:rPr>
          <w:rFonts w:hint="eastAsia"/>
          <w:sz w:val="30"/>
          <w:szCs w:val="30"/>
        </w:rPr>
      </w:pPr>
      <w:r>
        <w:rPr>
          <w:rFonts w:hint="eastAsia"/>
          <w:sz w:val="30"/>
          <w:szCs w:val="30"/>
        </w:rPr>
        <w:t>第五十二条判处罚金，应当根据犯罪情节决定罚金数额。</w:t>
      </w:r>
    </w:p>
    <w:p w14:paraId="6AE10271" w14:textId="77777777" w:rsidR="002B5708" w:rsidRDefault="002B5708">
      <w:pPr>
        <w:spacing w:line="500" w:lineRule="atLeast"/>
        <w:ind w:firstLine="600"/>
        <w:divId w:val="177597530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5278EA7" w14:textId="77777777" w:rsidR="002B5708" w:rsidRDefault="002B5708">
      <w:pPr>
        <w:spacing w:line="500" w:lineRule="atLeast"/>
        <w:ind w:firstLine="600"/>
        <w:divId w:val="419446858"/>
        <w:rPr>
          <w:rFonts w:hint="eastAsia"/>
          <w:sz w:val="30"/>
          <w:szCs w:val="30"/>
        </w:rPr>
      </w:pPr>
      <w:r>
        <w:rPr>
          <w:rFonts w:hint="eastAsia"/>
          <w:sz w:val="30"/>
          <w:szCs w:val="30"/>
        </w:rPr>
        <w:t>由于遭遇不能抗拒的灾祸等原因缴纳确实有困难的，经人民法院裁定，可以延期缴纳、酌情减少或者免除。</w:t>
      </w:r>
    </w:p>
    <w:p w14:paraId="69988232" w14:textId="77777777" w:rsidR="002B5708" w:rsidRDefault="002B5708">
      <w:pPr>
        <w:spacing w:line="500" w:lineRule="atLeast"/>
        <w:ind w:firstLine="600"/>
        <w:divId w:val="17270217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C796BA" w14:textId="77777777" w:rsidR="002B5708" w:rsidRDefault="002B5708">
      <w:pPr>
        <w:spacing w:line="500" w:lineRule="atLeast"/>
        <w:ind w:firstLine="600"/>
        <w:divId w:val="20584281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EE19E2" w14:textId="77777777" w:rsidR="002B5708" w:rsidRDefault="002B5708">
      <w:pPr>
        <w:spacing w:line="500" w:lineRule="atLeast"/>
        <w:ind w:firstLine="600"/>
        <w:divId w:val="4653230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63FBC5" w14:textId="77777777" w:rsidR="002B5708" w:rsidRDefault="002B5708">
      <w:pPr>
        <w:spacing w:line="500" w:lineRule="atLeast"/>
        <w:ind w:firstLine="600"/>
        <w:divId w:val="12663098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8BE9A64" w14:textId="77777777" w:rsidR="002B5708" w:rsidRDefault="002B5708">
      <w:pPr>
        <w:spacing w:line="500" w:lineRule="atLeast"/>
        <w:ind w:firstLine="600"/>
        <w:divId w:val="2133203029"/>
        <w:rPr>
          <w:rFonts w:hint="eastAsia"/>
          <w:sz w:val="30"/>
          <w:szCs w:val="30"/>
        </w:rPr>
      </w:pPr>
      <w:r>
        <w:rPr>
          <w:rFonts w:hint="eastAsia"/>
          <w:sz w:val="30"/>
          <w:szCs w:val="30"/>
        </w:rPr>
        <w:t>（一）犯罪情节较轻；</w:t>
      </w:r>
    </w:p>
    <w:p w14:paraId="4335E8C3" w14:textId="77777777" w:rsidR="002B5708" w:rsidRDefault="002B5708">
      <w:pPr>
        <w:spacing w:line="500" w:lineRule="atLeast"/>
        <w:ind w:firstLine="600"/>
        <w:divId w:val="1951811415"/>
        <w:rPr>
          <w:rFonts w:hint="eastAsia"/>
          <w:sz w:val="30"/>
          <w:szCs w:val="30"/>
        </w:rPr>
      </w:pPr>
      <w:r>
        <w:rPr>
          <w:rFonts w:hint="eastAsia"/>
          <w:sz w:val="30"/>
          <w:szCs w:val="30"/>
        </w:rPr>
        <w:t>（二）有悔罪表现；</w:t>
      </w:r>
    </w:p>
    <w:p w14:paraId="062F5331" w14:textId="77777777" w:rsidR="002B5708" w:rsidRDefault="002B5708">
      <w:pPr>
        <w:spacing w:line="500" w:lineRule="atLeast"/>
        <w:ind w:firstLine="600"/>
        <w:divId w:val="2115856761"/>
        <w:rPr>
          <w:rFonts w:hint="eastAsia"/>
          <w:sz w:val="30"/>
          <w:szCs w:val="30"/>
        </w:rPr>
      </w:pPr>
      <w:r>
        <w:rPr>
          <w:rFonts w:hint="eastAsia"/>
          <w:sz w:val="30"/>
          <w:szCs w:val="30"/>
        </w:rPr>
        <w:t>（三）没有再犯罪的危险；</w:t>
      </w:r>
    </w:p>
    <w:p w14:paraId="609723D0" w14:textId="77777777" w:rsidR="002B5708" w:rsidRDefault="002B5708">
      <w:pPr>
        <w:spacing w:line="500" w:lineRule="atLeast"/>
        <w:ind w:firstLine="600"/>
        <w:divId w:val="1676229886"/>
        <w:rPr>
          <w:rFonts w:hint="eastAsia"/>
          <w:sz w:val="30"/>
          <w:szCs w:val="30"/>
        </w:rPr>
      </w:pPr>
      <w:r>
        <w:rPr>
          <w:rFonts w:hint="eastAsia"/>
          <w:sz w:val="30"/>
          <w:szCs w:val="30"/>
        </w:rPr>
        <w:t>（四）宣告缓刑对所居住社区没有重大不良影响。</w:t>
      </w:r>
    </w:p>
    <w:p w14:paraId="2145D86D" w14:textId="77777777" w:rsidR="002B5708" w:rsidRDefault="002B5708">
      <w:pPr>
        <w:spacing w:line="500" w:lineRule="atLeast"/>
        <w:ind w:firstLine="600"/>
        <w:divId w:val="210510217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F8C9CBA" w14:textId="77777777" w:rsidR="002B5708" w:rsidRDefault="002B5708">
      <w:pPr>
        <w:spacing w:line="500" w:lineRule="atLeast"/>
        <w:ind w:firstLine="600"/>
        <w:divId w:val="39019434"/>
        <w:rPr>
          <w:rFonts w:hint="eastAsia"/>
          <w:sz w:val="30"/>
          <w:szCs w:val="30"/>
        </w:rPr>
      </w:pPr>
      <w:r>
        <w:rPr>
          <w:rFonts w:hint="eastAsia"/>
          <w:sz w:val="30"/>
          <w:szCs w:val="30"/>
        </w:rPr>
        <w:t>被宣告缓刑的犯罪分子，如果被判处附加刑，附加刑仍须执行。</w:t>
      </w:r>
    </w:p>
    <w:p w14:paraId="206537DB" w14:textId="77777777" w:rsidR="002B5708" w:rsidRDefault="002B5708">
      <w:pPr>
        <w:spacing w:line="500" w:lineRule="atLeast"/>
        <w:ind w:firstLine="600"/>
        <w:divId w:val="112214575"/>
        <w:rPr>
          <w:rFonts w:hint="eastAsia"/>
          <w:sz w:val="30"/>
          <w:szCs w:val="30"/>
        </w:rPr>
      </w:pPr>
      <w:r>
        <w:rPr>
          <w:rFonts w:hint="eastAsia"/>
          <w:sz w:val="30"/>
          <w:szCs w:val="30"/>
        </w:rPr>
        <w:t>第七十三条拘役的缓刑考验期限为原判刑期以上一年以下，但是不能少于二个月。</w:t>
      </w:r>
    </w:p>
    <w:p w14:paraId="661C8D72" w14:textId="77777777" w:rsidR="002B5708" w:rsidRDefault="002B5708">
      <w:pPr>
        <w:spacing w:line="500" w:lineRule="atLeast"/>
        <w:ind w:firstLine="600"/>
        <w:divId w:val="280956830"/>
        <w:rPr>
          <w:rFonts w:hint="eastAsia"/>
          <w:sz w:val="30"/>
          <w:szCs w:val="30"/>
        </w:rPr>
      </w:pPr>
      <w:r>
        <w:rPr>
          <w:rFonts w:hint="eastAsia"/>
          <w:sz w:val="30"/>
          <w:szCs w:val="30"/>
        </w:rPr>
        <w:t>有期徒刑的缓刑考验期限为原判刑期以上五年以下，但是不能少于一年。</w:t>
      </w:r>
    </w:p>
    <w:p w14:paraId="706B33CA" w14:textId="77777777" w:rsidR="002B5708" w:rsidRDefault="002B5708">
      <w:pPr>
        <w:spacing w:line="500" w:lineRule="atLeast"/>
        <w:ind w:firstLine="600"/>
        <w:divId w:val="835457594"/>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23E3F" w14:textId="77777777" w:rsidR="006225E0" w:rsidRDefault="006225E0" w:rsidP="006225E0">
      <w:pPr>
        <w:rPr>
          <w:rFonts w:hint="eastAsia"/>
        </w:rPr>
      </w:pPr>
      <w:r>
        <w:separator/>
      </w:r>
    </w:p>
  </w:endnote>
  <w:endnote w:type="continuationSeparator" w:id="0">
    <w:p w14:paraId="142D7A73" w14:textId="77777777" w:rsidR="006225E0" w:rsidRDefault="006225E0" w:rsidP="006225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9D812" w14:textId="77777777" w:rsidR="006225E0" w:rsidRDefault="006225E0" w:rsidP="006225E0">
      <w:pPr>
        <w:rPr>
          <w:rFonts w:hint="eastAsia"/>
        </w:rPr>
      </w:pPr>
      <w:r>
        <w:separator/>
      </w:r>
    </w:p>
  </w:footnote>
  <w:footnote w:type="continuationSeparator" w:id="0">
    <w:p w14:paraId="4263E197" w14:textId="77777777" w:rsidR="006225E0" w:rsidRDefault="006225E0" w:rsidP="006225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25E0"/>
    <w:rsid w:val="002B5708"/>
    <w:rsid w:val="006225E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ABD94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25E0"/>
    <w:pPr>
      <w:tabs>
        <w:tab w:val="center" w:pos="4153"/>
        <w:tab w:val="right" w:pos="8306"/>
      </w:tabs>
      <w:snapToGrid w:val="0"/>
      <w:jc w:val="center"/>
    </w:pPr>
    <w:rPr>
      <w:sz w:val="18"/>
      <w:szCs w:val="18"/>
    </w:rPr>
  </w:style>
  <w:style w:type="character" w:customStyle="1" w:styleId="a4">
    <w:name w:val="页眉 字符"/>
    <w:basedOn w:val="a0"/>
    <w:link w:val="a3"/>
    <w:uiPriority w:val="99"/>
    <w:rsid w:val="006225E0"/>
    <w:rPr>
      <w:rFonts w:ascii="宋体" w:eastAsia="宋体" w:hAnsi="宋体" w:cs="宋体"/>
      <w:sz w:val="18"/>
      <w:szCs w:val="18"/>
    </w:rPr>
  </w:style>
  <w:style w:type="paragraph" w:styleId="a5">
    <w:name w:val="footer"/>
    <w:basedOn w:val="a"/>
    <w:link w:val="a6"/>
    <w:uiPriority w:val="99"/>
    <w:unhideWhenUsed/>
    <w:rsid w:val="006225E0"/>
    <w:pPr>
      <w:tabs>
        <w:tab w:val="center" w:pos="4153"/>
        <w:tab w:val="right" w:pos="8306"/>
      </w:tabs>
      <w:snapToGrid w:val="0"/>
    </w:pPr>
    <w:rPr>
      <w:sz w:val="18"/>
      <w:szCs w:val="18"/>
    </w:rPr>
  </w:style>
  <w:style w:type="character" w:customStyle="1" w:styleId="a6">
    <w:name w:val="页脚 字符"/>
    <w:basedOn w:val="a0"/>
    <w:link w:val="a5"/>
    <w:uiPriority w:val="99"/>
    <w:rsid w:val="006225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02847">
      <w:marLeft w:val="0"/>
      <w:marRight w:val="0"/>
      <w:marTop w:val="10"/>
      <w:marBottom w:val="10"/>
      <w:divBdr>
        <w:top w:val="none" w:sz="0" w:space="0" w:color="auto"/>
        <w:left w:val="none" w:sz="0" w:space="0" w:color="auto"/>
        <w:bottom w:val="none" w:sz="0" w:space="0" w:color="auto"/>
        <w:right w:val="none" w:sz="0" w:space="0" w:color="auto"/>
      </w:divBdr>
    </w:div>
    <w:div w:id="39019434">
      <w:marLeft w:val="0"/>
      <w:marRight w:val="0"/>
      <w:marTop w:val="10"/>
      <w:marBottom w:val="10"/>
      <w:divBdr>
        <w:top w:val="none" w:sz="0" w:space="0" w:color="auto"/>
        <w:left w:val="none" w:sz="0" w:space="0" w:color="auto"/>
        <w:bottom w:val="none" w:sz="0" w:space="0" w:color="auto"/>
        <w:right w:val="none" w:sz="0" w:space="0" w:color="auto"/>
      </w:divBdr>
    </w:div>
    <w:div w:id="112214575">
      <w:marLeft w:val="0"/>
      <w:marRight w:val="0"/>
      <w:marTop w:val="10"/>
      <w:marBottom w:val="10"/>
      <w:divBdr>
        <w:top w:val="none" w:sz="0" w:space="0" w:color="auto"/>
        <w:left w:val="none" w:sz="0" w:space="0" w:color="auto"/>
        <w:bottom w:val="none" w:sz="0" w:space="0" w:color="auto"/>
        <w:right w:val="none" w:sz="0" w:space="0" w:color="auto"/>
      </w:divBdr>
    </w:div>
    <w:div w:id="130556484">
      <w:marLeft w:val="0"/>
      <w:marRight w:val="0"/>
      <w:marTop w:val="10"/>
      <w:marBottom w:val="10"/>
      <w:divBdr>
        <w:top w:val="none" w:sz="0" w:space="0" w:color="auto"/>
        <w:left w:val="none" w:sz="0" w:space="0" w:color="auto"/>
        <w:bottom w:val="none" w:sz="0" w:space="0" w:color="auto"/>
        <w:right w:val="none" w:sz="0" w:space="0" w:color="auto"/>
      </w:divBdr>
    </w:div>
    <w:div w:id="191189161">
      <w:marLeft w:val="0"/>
      <w:marRight w:val="0"/>
      <w:marTop w:val="10"/>
      <w:marBottom w:val="10"/>
      <w:divBdr>
        <w:top w:val="none" w:sz="0" w:space="0" w:color="auto"/>
        <w:left w:val="none" w:sz="0" w:space="0" w:color="auto"/>
        <w:bottom w:val="none" w:sz="0" w:space="0" w:color="auto"/>
        <w:right w:val="none" w:sz="0" w:space="0" w:color="auto"/>
      </w:divBdr>
    </w:div>
    <w:div w:id="280956830">
      <w:marLeft w:val="0"/>
      <w:marRight w:val="0"/>
      <w:marTop w:val="10"/>
      <w:marBottom w:val="10"/>
      <w:divBdr>
        <w:top w:val="none" w:sz="0" w:space="0" w:color="auto"/>
        <w:left w:val="none" w:sz="0" w:space="0" w:color="auto"/>
        <w:bottom w:val="none" w:sz="0" w:space="0" w:color="auto"/>
        <w:right w:val="none" w:sz="0" w:space="0" w:color="auto"/>
      </w:divBdr>
    </w:div>
    <w:div w:id="419446858">
      <w:marLeft w:val="0"/>
      <w:marRight w:val="0"/>
      <w:marTop w:val="10"/>
      <w:marBottom w:val="10"/>
      <w:divBdr>
        <w:top w:val="none" w:sz="0" w:space="0" w:color="auto"/>
        <w:left w:val="none" w:sz="0" w:space="0" w:color="auto"/>
        <w:bottom w:val="none" w:sz="0" w:space="0" w:color="auto"/>
        <w:right w:val="none" w:sz="0" w:space="0" w:color="auto"/>
      </w:divBdr>
    </w:div>
    <w:div w:id="439683052">
      <w:marLeft w:val="0"/>
      <w:marRight w:val="0"/>
      <w:marTop w:val="10"/>
      <w:marBottom w:val="10"/>
      <w:divBdr>
        <w:top w:val="none" w:sz="0" w:space="0" w:color="auto"/>
        <w:left w:val="none" w:sz="0" w:space="0" w:color="auto"/>
        <w:bottom w:val="none" w:sz="0" w:space="0" w:color="auto"/>
        <w:right w:val="none" w:sz="0" w:space="0" w:color="auto"/>
      </w:divBdr>
    </w:div>
    <w:div w:id="465323091">
      <w:marLeft w:val="0"/>
      <w:marRight w:val="0"/>
      <w:marTop w:val="10"/>
      <w:marBottom w:val="10"/>
      <w:divBdr>
        <w:top w:val="none" w:sz="0" w:space="0" w:color="auto"/>
        <w:left w:val="none" w:sz="0" w:space="0" w:color="auto"/>
        <w:bottom w:val="none" w:sz="0" w:space="0" w:color="auto"/>
        <w:right w:val="none" w:sz="0" w:space="0" w:color="auto"/>
      </w:divBdr>
    </w:div>
    <w:div w:id="485434442">
      <w:marLeft w:val="0"/>
      <w:marRight w:val="0"/>
      <w:marTop w:val="10"/>
      <w:marBottom w:val="10"/>
      <w:divBdr>
        <w:top w:val="none" w:sz="0" w:space="0" w:color="auto"/>
        <w:left w:val="none" w:sz="0" w:space="0" w:color="auto"/>
        <w:bottom w:val="none" w:sz="0" w:space="0" w:color="auto"/>
        <w:right w:val="none" w:sz="0" w:space="0" w:color="auto"/>
      </w:divBdr>
    </w:div>
    <w:div w:id="599992030">
      <w:marLeft w:val="0"/>
      <w:marRight w:val="0"/>
      <w:marTop w:val="10"/>
      <w:marBottom w:val="10"/>
      <w:divBdr>
        <w:top w:val="none" w:sz="0" w:space="0" w:color="auto"/>
        <w:left w:val="none" w:sz="0" w:space="0" w:color="auto"/>
        <w:bottom w:val="none" w:sz="0" w:space="0" w:color="auto"/>
        <w:right w:val="none" w:sz="0" w:space="0" w:color="auto"/>
      </w:divBdr>
    </w:div>
    <w:div w:id="617181052">
      <w:marLeft w:val="0"/>
      <w:marRight w:val="0"/>
      <w:marTop w:val="10"/>
      <w:marBottom w:val="10"/>
      <w:divBdr>
        <w:top w:val="none" w:sz="0" w:space="0" w:color="auto"/>
        <w:left w:val="none" w:sz="0" w:space="0" w:color="auto"/>
        <w:bottom w:val="none" w:sz="0" w:space="0" w:color="auto"/>
        <w:right w:val="none" w:sz="0" w:space="0" w:color="auto"/>
      </w:divBdr>
    </w:div>
    <w:div w:id="636027410">
      <w:marLeft w:val="0"/>
      <w:marRight w:val="0"/>
      <w:marTop w:val="10"/>
      <w:marBottom w:val="10"/>
      <w:divBdr>
        <w:top w:val="none" w:sz="0" w:space="0" w:color="auto"/>
        <w:left w:val="none" w:sz="0" w:space="0" w:color="auto"/>
        <w:bottom w:val="none" w:sz="0" w:space="0" w:color="auto"/>
        <w:right w:val="none" w:sz="0" w:space="0" w:color="auto"/>
      </w:divBdr>
    </w:div>
    <w:div w:id="738595999">
      <w:marLeft w:val="0"/>
      <w:marRight w:val="0"/>
      <w:marTop w:val="10"/>
      <w:marBottom w:val="10"/>
      <w:divBdr>
        <w:top w:val="none" w:sz="0" w:space="0" w:color="auto"/>
        <w:left w:val="none" w:sz="0" w:space="0" w:color="auto"/>
        <w:bottom w:val="none" w:sz="0" w:space="0" w:color="auto"/>
        <w:right w:val="none" w:sz="0" w:space="0" w:color="auto"/>
      </w:divBdr>
    </w:div>
    <w:div w:id="741685288">
      <w:marLeft w:val="0"/>
      <w:marRight w:val="720"/>
      <w:marTop w:val="10"/>
      <w:marBottom w:val="10"/>
      <w:divBdr>
        <w:top w:val="none" w:sz="0" w:space="0" w:color="auto"/>
        <w:left w:val="none" w:sz="0" w:space="0" w:color="auto"/>
        <w:bottom w:val="none" w:sz="0" w:space="0" w:color="auto"/>
        <w:right w:val="none" w:sz="0" w:space="0" w:color="auto"/>
      </w:divBdr>
    </w:div>
    <w:div w:id="794249428">
      <w:marLeft w:val="0"/>
      <w:marRight w:val="0"/>
      <w:marTop w:val="10"/>
      <w:marBottom w:val="10"/>
      <w:divBdr>
        <w:top w:val="none" w:sz="0" w:space="0" w:color="auto"/>
        <w:left w:val="none" w:sz="0" w:space="0" w:color="auto"/>
        <w:bottom w:val="none" w:sz="0" w:space="0" w:color="auto"/>
        <w:right w:val="none" w:sz="0" w:space="0" w:color="auto"/>
      </w:divBdr>
    </w:div>
    <w:div w:id="835457594">
      <w:marLeft w:val="0"/>
      <w:marRight w:val="0"/>
      <w:marTop w:val="10"/>
      <w:marBottom w:val="10"/>
      <w:divBdr>
        <w:top w:val="none" w:sz="0" w:space="0" w:color="auto"/>
        <w:left w:val="none" w:sz="0" w:space="0" w:color="auto"/>
        <w:bottom w:val="none" w:sz="0" w:space="0" w:color="auto"/>
        <w:right w:val="none" w:sz="0" w:space="0" w:color="auto"/>
      </w:divBdr>
    </w:div>
    <w:div w:id="940920082">
      <w:marLeft w:val="0"/>
      <w:marRight w:val="0"/>
      <w:marTop w:val="10"/>
      <w:marBottom w:val="10"/>
      <w:divBdr>
        <w:top w:val="none" w:sz="0" w:space="0" w:color="auto"/>
        <w:left w:val="none" w:sz="0" w:space="0" w:color="auto"/>
        <w:bottom w:val="none" w:sz="0" w:space="0" w:color="auto"/>
        <w:right w:val="none" w:sz="0" w:space="0" w:color="auto"/>
      </w:divBdr>
    </w:div>
    <w:div w:id="947086335">
      <w:marLeft w:val="0"/>
      <w:marRight w:val="0"/>
      <w:marTop w:val="10"/>
      <w:marBottom w:val="10"/>
      <w:divBdr>
        <w:top w:val="none" w:sz="0" w:space="0" w:color="auto"/>
        <w:left w:val="none" w:sz="0" w:space="0" w:color="auto"/>
        <w:bottom w:val="none" w:sz="0" w:space="0" w:color="auto"/>
        <w:right w:val="none" w:sz="0" w:space="0" w:color="auto"/>
      </w:divBdr>
    </w:div>
    <w:div w:id="949900684">
      <w:marLeft w:val="0"/>
      <w:marRight w:val="0"/>
      <w:marTop w:val="10"/>
      <w:marBottom w:val="10"/>
      <w:divBdr>
        <w:top w:val="none" w:sz="0" w:space="0" w:color="auto"/>
        <w:left w:val="none" w:sz="0" w:space="0" w:color="auto"/>
        <w:bottom w:val="none" w:sz="0" w:space="0" w:color="auto"/>
        <w:right w:val="none" w:sz="0" w:space="0" w:color="auto"/>
      </w:divBdr>
    </w:div>
    <w:div w:id="1031804892">
      <w:marLeft w:val="0"/>
      <w:marRight w:val="0"/>
      <w:marTop w:val="10"/>
      <w:marBottom w:val="10"/>
      <w:divBdr>
        <w:top w:val="none" w:sz="0" w:space="0" w:color="auto"/>
        <w:left w:val="none" w:sz="0" w:space="0" w:color="auto"/>
        <w:bottom w:val="none" w:sz="0" w:space="0" w:color="auto"/>
        <w:right w:val="none" w:sz="0" w:space="0" w:color="auto"/>
      </w:divBdr>
    </w:div>
    <w:div w:id="1040478427">
      <w:marLeft w:val="0"/>
      <w:marRight w:val="0"/>
      <w:marTop w:val="10"/>
      <w:marBottom w:val="10"/>
      <w:divBdr>
        <w:top w:val="none" w:sz="0" w:space="0" w:color="auto"/>
        <w:left w:val="none" w:sz="0" w:space="0" w:color="auto"/>
        <w:bottom w:val="none" w:sz="0" w:space="0" w:color="auto"/>
        <w:right w:val="none" w:sz="0" w:space="0" w:color="auto"/>
      </w:divBdr>
    </w:div>
    <w:div w:id="1197278276">
      <w:marLeft w:val="0"/>
      <w:marRight w:val="0"/>
      <w:marTop w:val="10"/>
      <w:marBottom w:val="10"/>
      <w:divBdr>
        <w:top w:val="none" w:sz="0" w:space="0" w:color="auto"/>
        <w:left w:val="none" w:sz="0" w:space="0" w:color="auto"/>
        <w:bottom w:val="none" w:sz="0" w:space="0" w:color="auto"/>
        <w:right w:val="none" w:sz="0" w:space="0" w:color="auto"/>
      </w:divBdr>
    </w:div>
    <w:div w:id="1266309833">
      <w:marLeft w:val="0"/>
      <w:marRight w:val="0"/>
      <w:marTop w:val="10"/>
      <w:marBottom w:val="10"/>
      <w:divBdr>
        <w:top w:val="none" w:sz="0" w:space="0" w:color="auto"/>
        <w:left w:val="none" w:sz="0" w:space="0" w:color="auto"/>
        <w:bottom w:val="none" w:sz="0" w:space="0" w:color="auto"/>
        <w:right w:val="none" w:sz="0" w:space="0" w:color="auto"/>
      </w:divBdr>
    </w:div>
    <w:div w:id="1309745927">
      <w:marLeft w:val="0"/>
      <w:marRight w:val="0"/>
      <w:marTop w:val="10"/>
      <w:marBottom w:val="10"/>
      <w:divBdr>
        <w:top w:val="none" w:sz="0" w:space="0" w:color="auto"/>
        <w:left w:val="none" w:sz="0" w:space="0" w:color="auto"/>
        <w:bottom w:val="none" w:sz="0" w:space="0" w:color="auto"/>
        <w:right w:val="none" w:sz="0" w:space="0" w:color="auto"/>
      </w:divBdr>
    </w:div>
    <w:div w:id="1339236189">
      <w:marLeft w:val="0"/>
      <w:marRight w:val="0"/>
      <w:marTop w:val="10"/>
      <w:marBottom w:val="10"/>
      <w:divBdr>
        <w:top w:val="none" w:sz="0" w:space="0" w:color="auto"/>
        <w:left w:val="none" w:sz="0" w:space="0" w:color="auto"/>
        <w:bottom w:val="none" w:sz="0" w:space="0" w:color="auto"/>
        <w:right w:val="none" w:sz="0" w:space="0" w:color="auto"/>
      </w:divBdr>
    </w:div>
    <w:div w:id="1502425484">
      <w:marLeft w:val="0"/>
      <w:marRight w:val="0"/>
      <w:marTop w:val="10"/>
      <w:marBottom w:val="10"/>
      <w:divBdr>
        <w:top w:val="none" w:sz="0" w:space="0" w:color="auto"/>
        <w:left w:val="none" w:sz="0" w:space="0" w:color="auto"/>
        <w:bottom w:val="none" w:sz="0" w:space="0" w:color="auto"/>
        <w:right w:val="none" w:sz="0" w:space="0" w:color="auto"/>
      </w:divBdr>
    </w:div>
    <w:div w:id="1593975509">
      <w:marLeft w:val="0"/>
      <w:marRight w:val="0"/>
      <w:marTop w:val="10"/>
      <w:marBottom w:val="10"/>
      <w:divBdr>
        <w:top w:val="none" w:sz="0" w:space="0" w:color="auto"/>
        <w:left w:val="none" w:sz="0" w:space="0" w:color="auto"/>
        <w:bottom w:val="none" w:sz="0" w:space="0" w:color="auto"/>
        <w:right w:val="none" w:sz="0" w:space="0" w:color="auto"/>
      </w:divBdr>
    </w:div>
    <w:div w:id="1628776875">
      <w:marLeft w:val="0"/>
      <w:marRight w:val="0"/>
      <w:marTop w:val="10"/>
      <w:marBottom w:val="10"/>
      <w:divBdr>
        <w:top w:val="none" w:sz="0" w:space="0" w:color="auto"/>
        <w:left w:val="none" w:sz="0" w:space="0" w:color="auto"/>
        <w:bottom w:val="none" w:sz="0" w:space="0" w:color="auto"/>
        <w:right w:val="none" w:sz="0" w:space="0" w:color="auto"/>
      </w:divBdr>
    </w:div>
    <w:div w:id="1676229886">
      <w:marLeft w:val="0"/>
      <w:marRight w:val="0"/>
      <w:marTop w:val="10"/>
      <w:marBottom w:val="10"/>
      <w:divBdr>
        <w:top w:val="none" w:sz="0" w:space="0" w:color="auto"/>
        <w:left w:val="none" w:sz="0" w:space="0" w:color="auto"/>
        <w:bottom w:val="none" w:sz="0" w:space="0" w:color="auto"/>
        <w:right w:val="none" w:sz="0" w:space="0" w:color="auto"/>
      </w:divBdr>
    </w:div>
    <w:div w:id="1704594643">
      <w:marLeft w:val="0"/>
      <w:marRight w:val="0"/>
      <w:marTop w:val="10"/>
      <w:marBottom w:val="10"/>
      <w:divBdr>
        <w:top w:val="none" w:sz="0" w:space="0" w:color="auto"/>
        <w:left w:val="none" w:sz="0" w:space="0" w:color="auto"/>
        <w:bottom w:val="none" w:sz="0" w:space="0" w:color="auto"/>
        <w:right w:val="none" w:sz="0" w:space="0" w:color="auto"/>
      </w:divBdr>
    </w:div>
    <w:div w:id="1727021714">
      <w:marLeft w:val="0"/>
      <w:marRight w:val="0"/>
      <w:marTop w:val="10"/>
      <w:marBottom w:val="10"/>
      <w:divBdr>
        <w:top w:val="none" w:sz="0" w:space="0" w:color="auto"/>
        <w:left w:val="none" w:sz="0" w:space="0" w:color="auto"/>
        <w:bottom w:val="none" w:sz="0" w:space="0" w:color="auto"/>
        <w:right w:val="none" w:sz="0" w:space="0" w:color="auto"/>
      </w:divBdr>
    </w:div>
    <w:div w:id="1775975309">
      <w:marLeft w:val="0"/>
      <w:marRight w:val="0"/>
      <w:marTop w:val="10"/>
      <w:marBottom w:val="10"/>
      <w:divBdr>
        <w:top w:val="none" w:sz="0" w:space="0" w:color="auto"/>
        <w:left w:val="none" w:sz="0" w:space="0" w:color="auto"/>
        <w:bottom w:val="none" w:sz="0" w:space="0" w:color="auto"/>
        <w:right w:val="none" w:sz="0" w:space="0" w:color="auto"/>
      </w:divBdr>
    </w:div>
    <w:div w:id="1781025843">
      <w:marLeft w:val="0"/>
      <w:marRight w:val="0"/>
      <w:marTop w:val="10"/>
      <w:marBottom w:val="10"/>
      <w:divBdr>
        <w:top w:val="none" w:sz="0" w:space="0" w:color="auto"/>
        <w:left w:val="none" w:sz="0" w:space="0" w:color="auto"/>
        <w:bottom w:val="none" w:sz="0" w:space="0" w:color="auto"/>
        <w:right w:val="none" w:sz="0" w:space="0" w:color="auto"/>
      </w:divBdr>
    </w:div>
    <w:div w:id="1790933346">
      <w:marLeft w:val="0"/>
      <w:marRight w:val="0"/>
      <w:marTop w:val="10"/>
      <w:marBottom w:val="10"/>
      <w:divBdr>
        <w:top w:val="none" w:sz="0" w:space="0" w:color="auto"/>
        <w:left w:val="none" w:sz="0" w:space="0" w:color="auto"/>
        <w:bottom w:val="none" w:sz="0" w:space="0" w:color="auto"/>
        <w:right w:val="none" w:sz="0" w:space="0" w:color="auto"/>
      </w:divBdr>
    </w:div>
    <w:div w:id="1805392554">
      <w:marLeft w:val="0"/>
      <w:marRight w:val="0"/>
      <w:marTop w:val="10"/>
      <w:marBottom w:val="10"/>
      <w:divBdr>
        <w:top w:val="none" w:sz="0" w:space="0" w:color="auto"/>
        <w:left w:val="none" w:sz="0" w:space="0" w:color="auto"/>
        <w:bottom w:val="none" w:sz="0" w:space="0" w:color="auto"/>
        <w:right w:val="none" w:sz="0" w:space="0" w:color="auto"/>
      </w:divBdr>
    </w:div>
    <w:div w:id="1813060483">
      <w:marLeft w:val="0"/>
      <w:marRight w:val="0"/>
      <w:marTop w:val="10"/>
      <w:marBottom w:val="10"/>
      <w:divBdr>
        <w:top w:val="none" w:sz="0" w:space="0" w:color="auto"/>
        <w:left w:val="none" w:sz="0" w:space="0" w:color="auto"/>
        <w:bottom w:val="none" w:sz="0" w:space="0" w:color="auto"/>
        <w:right w:val="none" w:sz="0" w:space="0" w:color="auto"/>
      </w:divBdr>
    </w:div>
    <w:div w:id="1817792776">
      <w:marLeft w:val="0"/>
      <w:marRight w:val="720"/>
      <w:marTop w:val="10"/>
      <w:marBottom w:val="10"/>
      <w:divBdr>
        <w:top w:val="none" w:sz="0" w:space="0" w:color="auto"/>
        <w:left w:val="none" w:sz="0" w:space="0" w:color="auto"/>
        <w:bottom w:val="none" w:sz="0" w:space="0" w:color="auto"/>
        <w:right w:val="none" w:sz="0" w:space="0" w:color="auto"/>
      </w:divBdr>
    </w:div>
    <w:div w:id="1857186758">
      <w:marLeft w:val="0"/>
      <w:marRight w:val="720"/>
      <w:marTop w:val="10"/>
      <w:marBottom w:val="10"/>
      <w:divBdr>
        <w:top w:val="none" w:sz="0" w:space="0" w:color="auto"/>
        <w:left w:val="none" w:sz="0" w:space="0" w:color="auto"/>
        <w:bottom w:val="none" w:sz="0" w:space="0" w:color="auto"/>
        <w:right w:val="none" w:sz="0" w:space="0" w:color="auto"/>
      </w:divBdr>
    </w:div>
    <w:div w:id="1908421315">
      <w:marLeft w:val="0"/>
      <w:marRight w:val="720"/>
      <w:marTop w:val="10"/>
      <w:marBottom w:val="10"/>
      <w:divBdr>
        <w:top w:val="none" w:sz="0" w:space="0" w:color="auto"/>
        <w:left w:val="none" w:sz="0" w:space="0" w:color="auto"/>
        <w:bottom w:val="none" w:sz="0" w:space="0" w:color="auto"/>
        <w:right w:val="none" w:sz="0" w:space="0" w:color="auto"/>
      </w:divBdr>
    </w:div>
    <w:div w:id="1951811415">
      <w:marLeft w:val="0"/>
      <w:marRight w:val="0"/>
      <w:marTop w:val="10"/>
      <w:marBottom w:val="10"/>
      <w:divBdr>
        <w:top w:val="none" w:sz="0" w:space="0" w:color="auto"/>
        <w:left w:val="none" w:sz="0" w:space="0" w:color="auto"/>
        <w:bottom w:val="none" w:sz="0" w:space="0" w:color="auto"/>
        <w:right w:val="none" w:sz="0" w:space="0" w:color="auto"/>
      </w:divBdr>
    </w:div>
    <w:div w:id="2046439924">
      <w:marLeft w:val="0"/>
      <w:marRight w:val="0"/>
      <w:marTop w:val="10"/>
      <w:marBottom w:val="10"/>
      <w:divBdr>
        <w:top w:val="none" w:sz="0" w:space="0" w:color="auto"/>
        <w:left w:val="none" w:sz="0" w:space="0" w:color="auto"/>
        <w:bottom w:val="none" w:sz="0" w:space="0" w:color="auto"/>
        <w:right w:val="none" w:sz="0" w:space="0" w:color="auto"/>
      </w:divBdr>
    </w:div>
    <w:div w:id="2049524533">
      <w:marLeft w:val="0"/>
      <w:marRight w:val="720"/>
      <w:marTop w:val="10"/>
      <w:marBottom w:val="10"/>
      <w:divBdr>
        <w:top w:val="none" w:sz="0" w:space="0" w:color="auto"/>
        <w:left w:val="none" w:sz="0" w:space="0" w:color="auto"/>
        <w:bottom w:val="none" w:sz="0" w:space="0" w:color="auto"/>
        <w:right w:val="none" w:sz="0" w:space="0" w:color="auto"/>
      </w:divBdr>
    </w:div>
    <w:div w:id="2058428112">
      <w:marLeft w:val="0"/>
      <w:marRight w:val="0"/>
      <w:marTop w:val="10"/>
      <w:marBottom w:val="10"/>
      <w:divBdr>
        <w:top w:val="none" w:sz="0" w:space="0" w:color="auto"/>
        <w:left w:val="none" w:sz="0" w:space="0" w:color="auto"/>
        <w:bottom w:val="none" w:sz="0" w:space="0" w:color="auto"/>
        <w:right w:val="none" w:sz="0" w:space="0" w:color="auto"/>
      </w:divBdr>
    </w:div>
    <w:div w:id="2105102175">
      <w:marLeft w:val="0"/>
      <w:marRight w:val="0"/>
      <w:marTop w:val="10"/>
      <w:marBottom w:val="10"/>
      <w:divBdr>
        <w:top w:val="none" w:sz="0" w:space="0" w:color="auto"/>
        <w:left w:val="none" w:sz="0" w:space="0" w:color="auto"/>
        <w:bottom w:val="none" w:sz="0" w:space="0" w:color="auto"/>
        <w:right w:val="none" w:sz="0" w:space="0" w:color="auto"/>
      </w:divBdr>
    </w:div>
    <w:div w:id="2115856761">
      <w:marLeft w:val="0"/>
      <w:marRight w:val="0"/>
      <w:marTop w:val="10"/>
      <w:marBottom w:val="10"/>
      <w:divBdr>
        <w:top w:val="none" w:sz="0" w:space="0" w:color="auto"/>
        <w:left w:val="none" w:sz="0" w:space="0" w:color="auto"/>
        <w:bottom w:val="none" w:sz="0" w:space="0" w:color="auto"/>
        <w:right w:val="none" w:sz="0" w:space="0" w:color="auto"/>
      </w:divBdr>
    </w:div>
    <w:div w:id="2133203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2025-04-30T08:51:00Z</dcterms:created>
  <dcterms:modified xsi:type="dcterms:W3CDTF">2025-04-30T08:51:00Z</dcterms:modified>
</cp:coreProperties>
</file>