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B42FE" w14:textId="77777777" w:rsidR="004763A9" w:rsidRDefault="004763A9">
      <w:pPr>
        <w:spacing w:line="500" w:lineRule="atLeast"/>
        <w:jc w:val="center"/>
        <w:divId w:val="390202882"/>
        <w:rPr>
          <w:rFonts w:ascii="黑体" w:eastAsia="黑体" w:hAnsi="黑体"/>
          <w:sz w:val="36"/>
          <w:szCs w:val="36"/>
        </w:rPr>
      </w:pPr>
      <w:r>
        <w:rPr>
          <w:rFonts w:ascii="黑体" w:eastAsia="黑体" w:hAnsi="黑体" w:hint="eastAsia"/>
          <w:sz w:val="36"/>
          <w:szCs w:val="36"/>
        </w:rPr>
        <w:t>广东省新兴县人民法院</w:t>
      </w:r>
    </w:p>
    <w:p w14:paraId="1E25F2CD" w14:textId="77777777" w:rsidR="004763A9" w:rsidRDefault="004763A9">
      <w:pPr>
        <w:spacing w:line="500" w:lineRule="atLeast"/>
        <w:jc w:val="center"/>
        <w:divId w:val="2932228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E064DC" w14:textId="77777777" w:rsidR="004763A9" w:rsidRDefault="004763A9">
      <w:pPr>
        <w:spacing w:line="500" w:lineRule="atLeast"/>
        <w:jc w:val="right"/>
        <w:divId w:val="78736171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5321</w:t>
      </w:r>
      <w:r>
        <w:rPr>
          <w:rFonts w:hint="eastAsia"/>
          <w:sz w:val="30"/>
          <w:szCs w:val="30"/>
        </w:rPr>
        <w:t>刑初</w:t>
      </w:r>
      <w:r>
        <w:rPr>
          <w:rFonts w:hint="eastAsia"/>
          <w:sz w:val="30"/>
          <w:szCs w:val="30"/>
        </w:rPr>
        <w:t>179</w:t>
      </w:r>
      <w:r>
        <w:rPr>
          <w:rFonts w:hint="eastAsia"/>
          <w:sz w:val="30"/>
          <w:szCs w:val="30"/>
        </w:rPr>
        <w:t>号</w:t>
      </w:r>
    </w:p>
    <w:p w14:paraId="2B8A2337" w14:textId="77777777" w:rsidR="004763A9" w:rsidRDefault="004763A9">
      <w:pPr>
        <w:spacing w:line="500" w:lineRule="atLeast"/>
        <w:ind w:firstLine="600"/>
        <w:divId w:val="522984084"/>
        <w:rPr>
          <w:rFonts w:hint="eastAsia"/>
          <w:sz w:val="30"/>
          <w:szCs w:val="30"/>
        </w:rPr>
      </w:pPr>
      <w:r>
        <w:rPr>
          <w:rFonts w:hint="eastAsia"/>
          <w:sz w:val="30"/>
          <w:szCs w:val="30"/>
        </w:rPr>
        <w:t>公诉机关新兴县人民检察院。</w:t>
      </w:r>
    </w:p>
    <w:p w14:paraId="6D75BFE8" w14:textId="77777777" w:rsidR="004763A9" w:rsidRDefault="004763A9">
      <w:pPr>
        <w:spacing w:line="500" w:lineRule="atLeast"/>
        <w:ind w:firstLine="600"/>
        <w:divId w:val="897547708"/>
        <w:rPr>
          <w:rFonts w:hint="eastAsia"/>
          <w:sz w:val="30"/>
          <w:szCs w:val="30"/>
        </w:rPr>
      </w:pPr>
      <w:r>
        <w:rPr>
          <w:rFonts w:hint="eastAsia"/>
          <w:sz w:val="30"/>
          <w:szCs w:val="30"/>
        </w:rPr>
        <w:t>被告人梁某甲，男，</w:t>
      </w:r>
      <w:r>
        <w:rPr>
          <w:rFonts w:hint="eastAsia"/>
          <w:sz w:val="30"/>
          <w:szCs w:val="30"/>
        </w:rPr>
        <w:t>1955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日出生，汉族，广东省新兴县人，中专文化，中共党员，新兴县里洞镇黄窝村委会党支部书记、主任，户籍所在地新兴县，逮捕前住新兴县。因本案于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日被逮捕。现羁押于新兴县看守所。</w:t>
      </w:r>
    </w:p>
    <w:p w14:paraId="595019B2" w14:textId="77777777" w:rsidR="004763A9" w:rsidRDefault="004763A9">
      <w:pPr>
        <w:spacing w:line="500" w:lineRule="atLeast"/>
        <w:ind w:firstLine="600"/>
        <w:divId w:val="1064720878"/>
        <w:rPr>
          <w:rFonts w:hint="eastAsia"/>
          <w:sz w:val="30"/>
          <w:szCs w:val="30"/>
        </w:rPr>
      </w:pPr>
      <w:r>
        <w:rPr>
          <w:rFonts w:hint="eastAsia"/>
          <w:sz w:val="30"/>
          <w:szCs w:val="30"/>
        </w:rPr>
        <w:t>被告人梁某乙，男，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日出生，汉族，广东省新兴县人，初中文化，中共党员，新兴县里洞镇黄窝村委会支书主任助理兼计生专干，住新兴县。因本案于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日被新兴县人民检察院取保候审，同年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日被本院取保候审。</w:t>
      </w:r>
    </w:p>
    <w:p w14:paraId="70F6A996" w14:textId="77777777" w:rsidR="004763A9" w:rsidRDefault="004763A9">
      <w:pPr>
        <w:spacing w:line="500" w:lineRule="atLeast"/>
        <w:ind w:firstLine="600"/>
        <w:divId w:val="822430859"/>
        <w:rPr>
          <w:rFonts w:hint="eastAsia"/>
          <w:sz w:val="30"/>
          <w:szCs w:val="30"/>
        </w:rPr>
      </w:pPr>
      <w:r>
        <w:rPr>
          <w:rFonts w:hint="eastAsia"/>
          <w:sz w:val="30"/>
          <w:szCs w:val="30"/>
        </w:rPr>
        <w:t>新兴县人民检察院以新检诉刑诉</w:t>
      </w:r>
      <w:r>
        <w:rPr>
          <w:rFonts w:hint="eastAsia"/>
          <w:sz w:val="30"/>
          <w:szCs w:val="30"/>
        </w:rPr>
        <w:t>[2016]181</w:t>
      </w:r>
      <w:r>
        <w:rPr>
          <w:rFonts w:hint="eastAsia"/>
          <w:sz w:val="30"/>
          <w:szCs w:val="30"/>
        </w:rPr>
        <w:t>号起诉书指控被告人梁某甲、梁某乙犯贪污罪、挪用公款罪，于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日向本院提起公诉。本院于同年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日立案，依法适用普通程序组成合议庭，于同年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日公开开庭审理了本案。新兴县人民检察院指派检察员周裕志出庭支持公诉，被告人梁某甲、梁某乙到庭参加诉讼。本案经本院审判委员会讨论决定，现已审理终结。</w:t>
      </w:r>
    </w:p>
    <w:p w14:paraId="41D4DD39" w14:textId="77777777" w:rsidR="004763A9" w:rsidRDefault="004763A9">
      <w:pPr>
        <w:spacing w:line="500" w:lineRule="atLeast"/>
        <w:divId w:val="452939548"/>
        <w:rPr>
          <w:rFonts w:hint="eastAsia"/>
          <w:sz w:val="30"/>
          <w:szCs w:val="30"/>
        </w:rPr>
      </w:pPr>
      <w:r>
        <w:rPr>
          <w:rFonts w:hint="eastAsia"/>
          <w:sz w:val="30"/>
          <w:szCs w:val="30"/>
        </w:rPr>
        <w:t>公诉机关指控：</w:t>
      </w:r>
    </w:p>
    <w:p w14:paraId="1E37A5C2" w14:textId="77777777" w:rsidR="004763A9" w:rsidRDefault="004763A9">
      <w:pPr>
        <w:spacing w:line="500" w:lineRule="atLeast"/>
        <w:ind w:firstLine="600"/>
        <w:divId w:val="108286567"/>
        <w:rPr>
          <w:rFonts w:hint="eastAsia"/>
          <w:sz w:val="30"/>
          <w:szCs w:val="30"/>
        </w:rPr>
      </w:pPr>
      <w:r>
        <w:rPr>
          <w:rFonts w:hint="eastAsia"/>
          <w:sz w:val="30"/>
          <w:szCs w:val="30"/>
        </w:rPr>
        <w:t>一、贪污罪。</w:t>
      </w:r>
    </w:p>
    <w:p w14:paraId="57DEB2FB" w14:textId="77777777" w:rsidR="004763A9" w:rsidRDefault="004763A9">
      <w:pPr>
        <w:spacing w:line="500" w:lineRule="atLeast"/>
        <w:ind w:firstLine="600"/>
        <w:divId w:val="1424302646"/>
        <w:rPr>
          <w:rFonts w:hint="eastAsia"/>
          <w:sz w:val="30"/>
          <w:szCs w:val="30"/>
        </w:rPr>
      </w:pPr>
      <w:r>
        <w:rPr>
          <w:rFonts w:hint="eastAsia"/>
          <w:sz w:val="30"/>
          <w:szCs w:val="30"/>
        </w:rPr>
        <w:t>（一）</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月和</w:t>
      </w:r>
      <w:r>
        <w:rPr>
          <w:rFonts w:hint="eastAsia"/>
          <w:sz w:val="30"/>
          <w:szCs w:val="30"/>
        </w:rPr>
        <w:t>6</w:t>
      </w:r>
      <w:r>
        <w:rPr>
          <w:rFonts w:hint="eastAsia"/>
          <w:sz w:val="30"/>
          <w:szCs w:val="30"/>
        </w:rPr>
        <w:t>月，新兴县民政局分别将省、市级社会福利彩票公益金资助黄窝村委黄窝村生态公墓建设项目的两笔资金共</w:t>
      </w:r>
      <w:r>
        <w:rPr>
          <w:rFonts w:hint="eastAsia"/>
          <w:sz w:val="30"/>
          <w:szCs w:val="30"/>
        </w:rPr>
        <w:t>100000</w:t>
      </w:r>
      <w:r>
        <w:rPr>
          <w:rFonts w:hint="eastAsia"/>
          <w:sz w:val="30"/>
          <w:szCs w:val="30"/>
        </w:rPr>
        <w:t>元下拨到黄窝村委会。被告人梁某甲以黄窝村委会黄窝村民小组的名义申请黄窝村委会划拨该资金到黄窝</w:t>
      </w:r>
      <w:r>
        <w:rPr>
          <w:rFonts w:hint="eastAsia"/>
          <w:sz w:val="30"/>
          <w:szCs w:val="30"/>
        </w:rPr>
        <w:lastRenderedPageBreak/>
        <w:t>村民小组，梁某甲审批后再以黄窝村民小组长梁某乙的名义签领，并到银行取出该</w:t>
      </w:r>
      <w:r>
        <w:rPr>
          <w:rFonts w:hint="eastAsia"/>
          <w:sz w:val="30"/>
          <w:szCs w:val="30"/>
        </w:rPr>
        <w:t>100000</w:t>
      </w:r>
      <w:r>
        <w:rPr>
          <w:rFonts w:hint="eastAsia"/>
          <w:sz w:val="30"/>
          <w:szCs w:val="30"/>
        </w:rPr>
        <w:t>元，部分用于公家开支，剩余的</w:t>
      </w:r>
      <w:r>
        <w:rPr>
          <w:rFonts w:hint="eastAsia"/>
          <w:sz w:val="30"/>
          <w:szCs w:val="30"/>
        </w:rPr>
        <w:t>38912</w:t>
      </w:r>
      <w:r>
        <w:rPr>
          <w:rFonts w:hint="eastAsia"/>
          <w:sz w:val="30"/>
          <w:szCs w:val="30"/>
        </w:rPr>
        <w:t>元由被告人梁某甲占为己有。</w:t>
      </w:r>
    </w:p>
    <w:p w14:paraId="1585272B" w14:textId="77777777" w:rsidR="004763A9" w:rsidRDefault="004763A9">
      <w:pPr>
        <w:spacing w:line="500" w:lineRule="atLeast"/>
        <w:ind w:firstLine="600"/>
        <w:divId w:val="280917800"/>
        <w:rPr>
          <w:rFonts w:hint="eastAsia"/>
          <w:sz w:val="30"/>
          <w:szCs w:val="30"/>
        </w:rPr>
      </w:pPr>
      <w:r>
        <w:rPr>
          <w:rFonts w:hint="eastAsia"/>
          <w:sz w:val="30"/>
          <w:szCs w:val="30"/>
        </w:rPr>
        <w:t>（二）</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月，黄窝村委会收到了云浮市财政部门下拨到黄窝村委会的扶贫“双到”专项资金共计</w:t>
      </w:r>
      <w:r>
        <w:rPr>
          <w:rFonts w:hint="eastAsia"/>
          <w:sz w:val="30"/>
          <w:szCs w:val="30"/>
        </w:rPr>
        <w:t>72000</w:t>
      </w:r>
      <w:r>
        <w:rPr>
          <w:rFonts w:hint="eastAsia"/>
          <w:sz w:val="30"/>
          <w:szCs w:val="30"/>
        </w:rPr>
        <w:t>元，被告人梁某甲和梁某乙签订虚假的兴建黄窝村委猪场沼气池合同书，虚构建设茅坪猪场沼气池支出，并在账上将钱支付给梁某乙。之后，被告人梁某甲、梁某乙一起去里洞农信社，由梁某甲经手将</w:t>
      </w:r>
      <w:r>
        <w:rPr>
          <w:rFonts w:hint="eastAsia"/>
          <w:sz w:val="30"/>
          <w:szCs w:val="30"/>
        </w:rPr>
        <w:t>72000</w:t>
      </w:r>
      <w:r>
        <w:rPr>
          <w:rFonts w:hint="eastAsia"/>
          <w:sz w:val="30"/>
          <w:szCs w:val="30"/>
        </w:rPr>
        <w:t>元钱取出来，只将其中</w:t>
      </w:r>
      <w:r>
        <w:rPr>
          <w:rFonts w:hint="eastAsia"/>
          <w:sz w:val="30"/>
          <w:szCs w:val="30"/>
        </w:rPr>
        <w:t>18000</w:t>
      </w:r>
      <w:r>
        <w:rPr>
          <w:rFonts w:hint="eastAsia"/>
          <w:sz w:val="30"/>
          <w:szCs w:val="30"/>
        </w:rPr>
        <w:t>元交给被告人梁某乙用于村委其他开支，余下</w:t>
      </w:r>
      <w:r>
        <w:rPr>
          <w:rFonts w:hint="eastAsia"/>
          <w:sz w:val="30"/>
          <w:szCs w:val="30"/>
        </w:rPr>
        <w:t>54000</w:t>
      </w:r>
      <w:r>
        <w:rPr>
          <w:rFonts w:hint="eastAsia"/>
          <w:sz w:val="30"/>
          <w:szCs w:val="30"/>
        </w:rPr>
        <w:t>元由被告人梁某甲占为己有。</w:t>
      </w:r>
    </w:p>
    <w:p w14:paraId="303C6A40" w14:textId="77777777" w:rsidR="004763A9" w:rsidRDefault="004763A9">
      <w:pPr>
        <w:spacing w:line="500" w:lineRule="atLeast"/>
        <w:ind w:firstLine="600"/>
        <w:divId w:val="1525947045"/>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月，黄窝村委会先后收到新兴县财政部门下拨上厂村民小组水路桥建设工程款</w:t>
      </w:r>
      <w:r>
        <w:rPr>
          <w:rFonts w:hint="eastAsia"/>
          <w:sz w:val="30"/>
          <w:szCs w:val="30"/>
        </w:rPr>
        <w:t>50000</w:t>
      </w:r>
      <w:r>
        <w:rPr>
          <w:rFonts w:hint="eastAsia"/>
          <w:sz w:val="30"/>
          <w:szCs w:val="30"/>
        </w:rPr>
        <w:t>元和榄根村民小组村庄整治建设工程款</w:t>
      </w:r>
      <w:r>
        <w:rPr>
          <w:rFonts w:hint="eastAsia"/>
          <w:sz w:val="30"/>
          <w:szCs w:val="30"/>
        </w:rPr>
        <w:t>60000</w:t>
      </w:r>
      <w:r>
        <w:rPr>
          <w:rFonts w:hint="eastAsia"/>
          <w:sz w:val="30"/>
          <w:szCs w:val="30"/>
        </w:rPr>
        <w:t>元“一事一议”两笔奖补资金。被告人梁某甲、梁某乙以梁某乙建设这两个工程的名义签订虚假合同，并通过银行，将这两笔工程款共计</w:t>
      </w:r>
      <w:r>
        <w:rPr>
          <w:rFonts w:hint="eastAsia"/>
          <w:sz w:val="30"/>
          <w:szCs w:val="30"/>
        </w:rPr>
        <w:t>110000</w:t>
      </w:r>
      <w:r>
        <w:rPr>
          <w:rFonts w:hint="eastAsia"/>
          <w:sz w:val="30"/>
          <w:szCs w:val="30"/>
        </w:rPr>
        <w:t>元转账给梁某乙。实际上梁某乙并没有承包工程，只负责管理资金及工程进度。这两笔工程款，除部分用于村委开支外，剩余</w:t>
      </w:r>
      <w:r>
        <w:rPr>
          <w:rFonts w:hint="eastAsia"/>
          <w:sz w:val="30"/>
          <w:szCs w:val="30"/>
        </w:rPr>
        <w:t>34176</w:t>
      </w:r>
      <w:r>
        <w:rPr>
          <w:rFonts w:hint="eastAsia"/>
          <w:sz w:val="30"/>
          <w:szCs w:val="30"/>
        </w:rPr>
        <w:t>元由被告人梁某甲和梁某乙占为己有，其中被告人梁某甲分得</w:t>
      </w:r>
      <w:r>
        <w:rPr>
          <w:rFonts w:hint="eastAsia"/>
          <w:sz w:val="30"/>
          <w:szCs w:val="30"/>
        </w:rPr>
        <w:t>32574</w:t>
      </w:r>
      <w:r>
        <w:rPr>
          <w:rFonts w:hint="eastAsia"/>
          <w:sz w:val="30"/>
          <w:szCs w:val="30"/>
        </w:rPr>
        <w:t>元，梁某乙分得</w:t>
      </w:r>
      <w:r>
        <w:rPr>
          <w:rFonts w:hint="eastAsia"/>
          <w:sz w:val="30"/>
          <w:szCs w:val="30"/>
        </w:rPr>
        <w:t>1602</w:t>
      </w:r>
      <w:r>
        <w:rPr>
          <w:rFonts w:hint="eastAsia"/>
          <w:sz w:val="30"/>
          <w:szCs w:val="30"/>
        </w:rPr>
        <w:t>元。</w:t>
      </w:r>
    </w:p>
    <w:p w14:paraId="18C4D39F" w14:textId="77777777" w:rsidR="004763A9" w:rsidRDefault="004763A9">
      <w:pPr>
        <w:spacing w:line="500" w:lineRule="atLeast"/>
        <w:ind w:firstLine="600"/>
        <w:divId w:val="1285698735"/>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月期间，新兴县财政部门先后以黄窝村委会的黄窝村、便村、茅坪、中间、下村等村民小组生态村（生态宜居村、生态文明村）建设等名义下拨了多笔专项奖补资金共计</w:t>
      </w:r>
      <w:r>
        <w:rPr>
          <w:rFonts w:hint="eastAsia"/>
          <w:sz w:val="30"/>
          <w:szCs w:val="30"/>
        </w:rPr>
        <w:t>210000</w:t>
      </w:r>
      <w:r>
        <w:rPr>
          <w:rFonts w:hint="eastAsia"/>
          <w:sz w:val="30"/>
          <w:szCs w:val="30"/>
        </w:rPr>
        <w:t>元到黄窝村委会。这</w:t>
      </w:r>
      <w:r>
        <w:rPr>
          <w:rFonts w:hint="eastAsia"/>
          <w:sz w:val="30"/>
          <w:szCs w:val="30"/>
        </w:rPr>
        <w:t>210000</w:t>
      </w:r>
      <w:r>
        <w:rPr>
          <w:rFonts w:hint="eastAsia"/>
          <w:sz w:val="30"/>
          <w:szCs w:val="30"/>
        </w:rPr>
        <w:t>元中，除</w:t>
      </w:r>
      <w:r>
        <w:rPr>
          <w:rFonts w:hint="eastAsia"/>
          <w:sz w:val="30"/>
          <w:szCs w:val="30"/>
        </w:rPr>
        <w:t>10000</w:t>
      </w:r>
      <w:r>
        <w:rPr>
          <w:rFonts w:hint="eastAsia"/>
          <w:sz w:val="30"/>
          <w:szCs w:val="30"/>
        </w:rPr>
        <w:t>元由黄窝村委会茅坪村民小组长梁某丙的名义领取外，其余</w:t>
      </w:r>
      <w:r>
        <w:rPr>
          <w:rFonts w:hint="eastAsia"/>
          <w:sz w:val="30"/>
          <w:szCs w:val="30"/>
        </w:rPr>
        <w:t>200000</w:t>
      </w:r>
      <w:r>
        <w:rPr>
          <w:rFonts w:hint="eastAsia"/>
          <w:sz w:val="30"/>
          <w:szCs w:val="30"/>
        </w:rPr>
        <w:t>元挂黄窝村委会下村村民梁某丁的名义签订工程合同，在账上以现金形式将钱支付给梁某丁，实际上梁某丁并没有承包工程。而</w:t>
      </w:r>
      <w:r>
        <w:rPr>
          <w:rFonts w:hint="eastAsia"/>
          <w:sz w:val="30"/>
          <w:szCs w:val="30"/>
        </w:rPr>
        <w:t>200000</w:t>
      </w:r>
      <w:r>
        <w:rPr>
          <w:rFonts w:hint="eastAsia"/>
          <w:sz w:val="30"/>
          <w:szCs w:val="30"/>
        </w:rPr>
        <w:t>元工程款中，除了</w:t>
      </w:r>
      <w:r>
        <w:rPr>
          <w:rFonts w:hint="eastAsia"/>
          <w:sz w:val="30"/>
          <w:szCs w:val="30"/>
        </w:rPr>
        <w:t>20000</w:t>
      </w:r>
      <w:r>
        <w:rPr>
          <w:rFonts w:hint="eastAsia"/>
          <w:sz w:val="30"/>
          <w:szCs w:val="30"/>
        </w:rPr>
        <w:t>元交给了黄窝村委会蕉麻坪村民小组长谭某某用于村民小组开支外，其余</w:t>
      </w:r>
      <w:r>
        <w:rPr>
          <w:rFonts w:hint="eastAsia"/>
          <w:sz w:val="30"/>
          <w:szCs w:val="30"/>
        </w:rPr>
        <w:t>180000</w:t>
      </w:r>
      <w:r>
        <w:rPr>
          <w:rFonts w:hint="eastAsia"/>
          <w:sz w:val="30"/>
          <w:szCs w:val="30"/>
        </w:rPr>
        <w:t>元实际是交给了被告人梁某甲，梁某甲拿到这些公款后并没有交给各村民小组，除部分用于公家开支外，剩余</w:t>
      </w:r>
      <w:r>
        <w:rPr>
          <w:rFonts w:hint="eastAsia"/>
          <w:sz w:val="30"/>
          <w:szCs w:val="30"/>
        </w:rPr>
        <w:t>42933</w:t>
      </w:r>
      <w:r>
        <w:rPr>
          <w:rFonts w:hint="eastAsia"/>
          <w:sz w:val="30"/>
          <w:szCs w:val="30"/>
        </w:rPr>
        <w:t>元由被告人梁某甲占为己有。</w:t>
      </w:r>
    </w:p>
    <w:p w14:paraId="51F74158" w14:textId="77777777" w:rsidR="004763A9" w:rsidRDefault="004763A9">
      <w:pPr>
        <w:spacing w:line="500" w:lineRule="atLeast"/>
        <w:ind w:firstLine="600"/>
        <w:divId w:val="908804676"/>
        <w:rPr>
          <w:rFonts w:hint="eastAsia"/>
          <w:sz w:val="30"/>
          <w:szCs w:val="30"/>
        </w:rPr>
      </w:pPr>
      <w:r>
        <w:rPr>
          <w:rFonts w:hint="eastAsia"/>
          <w:sz w:val="30"/>
          <w:szCs w:val="30"/>
        </w:rPr>
        <w:t>二、挪用公款罪。</w:t>
      </w:r>
    </w:p>
    <w:p w14:paraId="1592AADB" w14:textId="77777777" w:rsidR="004763A9" w:rsidRDefault="004763A9">
      <w:pPr>
        <w:spacing w:line="500" w:lineRule="atLeast"/>
        <w:ind w:firstLine="600"/>
        <w:divId w:val="1220021810"/>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月，黄窝村委会先后收到了新兴县交通运输局下拨的黄窝村道建设资金</w:t>
      </w:r>
      <w:r>
        <w:rPr>
          <w:rFonts w:hint="eastAsia"/>
          <w:sz w:val="30"/>
          <w:szCs w:val="30"/>
        </w:rPr>
        <w:t>90000</w:t>
      </w:r>
      <w:r>
        <w:rPr>
          <w:rFonts w:hint="eastAsia"/>
          <w:sz w:val="30"/>
          <w:szCs w:val="30"/>
        </w:rPr>
        <w:t>元和县财政划拨的黄窝村委会黄窝村小河涵道建设资金</w:t>
      </w:r>
      <w:r>
        <w:rPr>
          <w:rFonts w:hint="eastAsia"/>
          <w:sz w:val="30"/>
          <w:szCs w:val="30"/>
        </w:rPr>
        <w:t>80000</w:t>
      </w:r>
      <w:r>
        <w:rPr>
          <w:rFonts w:hint="eastAsia"/>
          <w:sz w:val="30"/>
          <w:szCs w:val="30"/>
        </w:rPr>
        <w:t>元（属于其他水利支出），黄窝村委会拟用于建设便村桥头至天露山道路工程，挂被告人梁某乙的名义签订合同，将</w:t>
      </w:r>
      <w:r>
        <w:rPr>
          <w:rFonts w:hint="eastAsia"/>
          <w:sz w:val="30"/>
          <w:szCs w:val="30"/>
        </w:rPr>
        <w:t>170000</w:t>
      </w:r>
      <w:r>
        <w:rPr>
          <w:rFonts w:hint="eastAsia"/>
          <w:sz w:val="30"/>
          <w:szCs w:val="30"/>
        </w:rPr>
        <w:t>元通过银行从村委转账到梁某乙个人银行账户，被告人梁某甲个人决定将其中的</w:t>
      </w:r>
      <w:r>
        <w:rPr>
          <w:rFonts w:hint="eastAsia"/>
          <w:sz w:val="30"/>
          <w:szCs w:val="30"/>
        </w:rPr>
        <w:t>70000</w:t>
      </w:r>
      <w:r>
        <w:rPr>
          <w:rFonts w:hint="eastAsia"/>
          <w:sz w:val="30"/>
          <w:szCs w:val="30"/>
        </w:rPr>
        <w:t>元借给承包黄窝村委天露山林场的老板梁某戊用于林场生产，并要求梁某乙将</w:t>
      </w:r>
      <w:r>
        <w:rPr>
          <w:rFonts w:hint="eastAsia"/>
          <w:sz w:val="30"/>
          <w:szCs w:val="30"/>
        </w:rPr>
        <w:t>70000</w:t>
      </w:r>
      <w:r>
        <w:rPr>
          <w:rFonts w:hint="eastAsia"/>
          <w:sz w:val="30"/>
          <w:szCs w:val="30"/>
        </w:rPr>
        <w:t>元转账给梁某戊。梁某乙明知梁某甲个人决定将公款借给梁某戊仍然同意借钱，并于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日，将其管理的专项资金通过银行转账转</w:t>
      </w:r>
      <w:r>
        <w:rPr>
          <w:rFonts w:hint="eastAsia"/>
          <w:sz w:val="30"/>
          <w:szCs w:val="30"/>
        </w:rPr>
        <w:t>70000</w:t>
      </w:r>
      <w:r>
        <w:rPr>
          <w:rFonts w:hint="eastAsia"/>
          <w:sz w:val="30"/>
          <w:szCs w:val="30"/>
        </w:rPr>
        <w:t>元到梁某戊的个人账户。</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月，梁某戊归还</w:t>
      </w:r>
      <w:r>
        <w:rPr>
          <w:rFonts w:hint="eastAsia"/>
          <w:sz w:val="30"/>
          <w:szCs w:val="30"/>
        </w:rPr>
        <w:t>20000</w:t>
      </w:r>
      <w:r>
        <w:rPr>
          <w:rFonts w:hint="eastAsia"/>
          <w:sz w:val="30"/>
          <w:szCs w:val="30"/>
        </w:rPr>
        <w:t>元。案发后，梁某戊于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日才归还余下的</w:t>
      </w:r>
      <w:r>
        <w:rPr>
          <w:rFonts w:hint="eastAsia"/>
          <w:sz w:val="30"/>
          <w:szCs w:val="30"/>
        </w:rPr>
        <w:t>50000</w:t>
      </w:r>
      <w:r>
        <w:rPr>
          <w:rFonts w:hint="eastAsia"/>
          <w:sz w:val="30"/>
          <w:szCs w:val="30"/>
        </w:rPr>
        <w:t>元。</w:t>
      </w:r>
    </w:p>
    <w:p w14:paraId="36B15DE3" w14:textId="77777777" w:rsidR="004763A9" w:rsidRDefault="004763A9">
      <w:pPr>
        <w:spacing w:line="500" w:lineRule="atLeast"/>
        <w:ind w:firstLine="600"/>
        <w:divId w:val="582572682"/>
        <w:rPr>
          <w:rFonts w:hint="eastAsia"/>
          <w:sz w:val="30"/>
          <w:szCs w:val="30"/>
        </w:rPr>
      </w:pPr>
      <w:r>
        <w:rPr>
          <w:rFonts w:hint="eastAsia"/>
          <w:sz w:val="30"/>
          <w:szCs w:val="30"/>
        </w:rPr>
        <w:t>公诉机关针对以上指控事实向本院提供以下证据：被告人梁某甲、梁某乙的供述和辩解；证人谢某某、梁某巳、莫某某、梁某丁、梁某丙、区某某、梁某庚、谭某某、梁某戊等人的证言；书证抓获经过、户籍资料、任免文件、聘书、账务资料、存取款凭条、银行流水查询、笔记本记录、收据、证明等；视听资料。并据此认为：被告人梁某甲、梁某乙身为农村基层组织人员，在协助人民政府管理财政专项资金的行政管理工作过程中，利用职务之便，侵吞公款，被告人梁某甲参与侵吞公款共计人民币</w:t>
      </w:r>
      <w:r>
        <w:rPr>
          <w:rFonts w:hint="eastAsia"/>
          <w:sz w:val="30"/>
          <w:szCs w:val="30"/>
        </w:rPr>
        <w:t>170021</w:t>
      </w:r>
      <w:r>
        <w:rPr>
          <w:rFonts w:hint="eastAsia"/>
          <w:sz w:val="30"/>
          <w:szCs w:val="30"/>
        </w:rPr>
        <w:t>元，其中被告人梁某甲个人侵吞公款</w:t>
      </w:r>
      <w:r>
        <w:rPr>
          <w:rFonts w:hint="eastAsia"/>
          <w:sz w:val="30"/>
          <w:szCs w:val="30"/>
        </w:rPr>
        <w:t>81845</w:t>
      </w:r>
      <w:r>
        <w:rPr>
          <w:rFonts w:hint="eastAsia"/>
          <w:sz w:val="30"/>
          <w:szCs w:val="30"/>
        </w:rPr>
        <w:t>元，伙同被告人梁某乙共同侵吞公款共计人民币</w:t>
      </w:r>
      <w:r>
        <w:rPr>
          <w:rFonts w:hint="eastAsia"/>
          <w:sz w:val="30"/>
          <w:szCs w:val="30"/>
        </w:rPr>
        <w:t>88176</w:t>
      </w:r>
      <w:r>
        <w:rPr>
          <w:rFonts w:hint="eastAsia"/>
          <w:sz w:val="30"/>
          <w:szCs w:val="30"/>
        </w:rPr>
        <w:t>元，梁某甲个人分得人民币</w:t>
      </w:r>
      <w:r>
        <w:rPr>
          <w:rFonts w:hint="eastAsia"/>
          <w:sz w:val="30"/>
          <w:szCs w:val="30"/>
        </w:rPr>
        <w:t>86574</w:t>
      </w:r>
      <w:r>
        <w:rPr>
          <w:rFonts w:hint="eastAsia"/>
          <w:sz w:val="30"/>
          <w:szCs w:val="30"/>
        </w:rPr>
        <w:t>元。梁某乙个人分得人民币</w:t>
      </w:r>
      <w:r>
        <w:rPr>
          <w:rFonts w:hint="eastAsia"/>
          <w:sz w:val="30"/>
          <w:szCs w:val="30"/>
        </w:rPr>
        <w:t>1602</w:t>
      </w:r>
      <w:r>
        <w:rPr>
          <w:rFonts w:hint="eastAsia"/>
          <w:sz w:val="30"/>
          <w:szCs w:val="30"/>
        </w:rPr>
        <w:t>元，数额较大；被告人梁某甲、梁某乙还利用职务之便，挪用公款</w:t>
      </w:r>
      <w:r>
        <w:rPr>
          <w:rFonts w:hint="eastAsia"/>
          <w:sz w:val="30"/>
          <w:szCs w:val="30"/>
        </w:rPr>
        <w:t>70000</w:t>
      </w:r>
      <w:r>
        <w:rPr>
          <w:rFonts w:hint="eastAsia"/>
          <w:sz w:val="30"/>
          <w:szCs w:val="30"/>
        </w:rPr>
        <w:t>元归个人使用，数额较大，超过三个月未还，其行为均触犯了《中华人民共和国刑法》第三百八十二条第二款，第三百八十三条第一款第（一）项、第二款、第三百八十四条、第九十三条第二款、《全国人民代表大会常务委员会关于第九十三条第二款的解释》之规定，应当以贪污罪、挪用公款罪追究其刑事责任。被告人梁某甲、梁某乙有自首情节，根据《中华人民共和国刑法》第六十七条第一款的规定，可以从轻处罚。提请本院依法判处。</w:t>
      </w:r>
    </w:p>
    <w:p w14:paraId="4D6BAE7F" w14:textId="77777777" w:rsidR="004763A9" w:rsidRDefault="004763A9">
      <w:pPr>
        <w:spacing w:line="500" w:lineRule="atLeast"/>
        <w:ind w:firstLine="600"/>
        <w:divId w:val="1891963333"/>
        <w:rPr>
          <w:rFonts w:hint="eastAsia"/>
          <w:sz w:val="30"/>
          <w:szCs w:val="30"/>
        </w:rPr>
      </w:pPr>
      <w:r>
        <w:rPr>
          <w:rFonts w:hint="eastAsia"/>
          <w:sz w:val="30"/>
          <w:szCs w:val="30"/>
        </w:rPr>
        <w:t>被告人梁某甲、梁某乙对起诉书指控的事实和罪名均无异议。</w:t>
      </w:r>
    </w:p>
    <w:p w14:paraId="37122098" w14:textId="77777777" w:rsidR="004763A9" w:rsidRDefault="004763A9">
      <w:pPr>
        <w:spacing w:line="500" w:lineRule="atLeast"/>
        <w:ind w:firstLine="600"/>
        <w:divId w:val="858204007"/>
        <w:rPr>
          <w:rFonts w:hint="eastAsia"/>
          <w:sz w:val="30"/>
          <w:szCs w:val="30"/>
        </w:rPr>
      </w:pPr>
      <w:r>
        <w:rPr>
          <w:rFonts w:hint="eastAsia"/>
          <w:sz w:val="30"/>
          <w:szCs w:val="30"/>
        </w:rPr>
        <w:t>经审理查明，本院对公诉机关指控的上述事实予以确认。被告人梁某甲从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月起任新兴县里洞镇黄窝党支部委员、书记兼村委会主任至今。被告人梁某乙</w:t>
      </w:r>
      <w:r>
        <w:rPr>
          <w:rFonts w:hint="eastAsia"/>
          <w:sz w:val="30"/>
          <w:szCs w:val="30"/>
        </w:rPr>
        <w:t>2010</w:t>
      </w:r>
      <w:r>
        <w:rPr>
          <w:rFonts w:hint="eastAsia"/>
          <w:sz w:val="30"/>
          <w:szCs w:val="30"/>
        </w:rPr>
        <w:t>年至今任新兴县里洞镇黄窝村民委员会计生专干、</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月至今任该村民委员会支书主任助理。被告人梁某甲、梁某乙在接侦查机关通知后主动到案，并主动交代了其贪污、挪用公款的犯罪事实。在案发后梁某甲的亲属代其退出赃款人民币</w:t>
      </w:r>
      <w:r>
        <w:rPr>
          <w:rFonts w:hint="eastAsia"/>
          <w:sz w:val="30"/>
          <w:szCs w:val="30"/>
        </w:rPr>
        <w:t>168419</w:t>
      </w:r>
      <w:r>
        <w:rPr>
          <w:rFonts w:hint="eastAsia"/>
          <w:sz w:val="30"/>
          <w:szCs w:val="30"/>
        </w:rPr>
        <w:t>元，梁某乙退出赃款人民币</w:t>
      </w:r>
      <w:r>
        <w:rPr>
          <w:rFonts w:hint="eastAsia"/>
          <w:sz w:val="30"/>
          <w:szCs w:val="30"/>
        </w:rPr>
        <w:t>1602</w:t>
      </w:r>
      <w:r>
        <w:rPr>
          <w:rFonts w:hint="eastAsia"/>
          <w:sz w:val="30"/>
          <w:szCs w:val="30"/>
        </w:rPr>
        <w:t>元，该款由新兴县人民检察院暂扣。</w:t>
      </w:r>
    </w:p>
    <w:p w14:paraId="4D79349F" w14:textId="77777777" w:rsidR="004763A9" w:rsidRDefault="004763A9">
      <w:pPr>
        <w:spacing w:line="500" w:lineRule="atLeast"/>
        <w:ind w:firstLine="600"/>
        <w:divId w:val="863783390"/>
        <w:rPr>
          <w:rFonts w:hint="eastAsia"/>
          <w:sz w:val="30"/>
          <w:szCs w:val="30"/>
        </w:rPr>
      </w:pPr>
      <w:r>
        <w:rPr>
          <w:rFonts w:hint="eastAsia"/>
          <w:sz w:val="30"/>
          <w:szCs w:val="30"/>
        </w:rPr>
        <w:t>上述事实，被告人梁某甲、梁某乙在开庭审理过程中亦无异议，当庭认罪，且有公诉机关提供的上列证据证实，足以认定。</w:t>
      </w:r>
    </w:p>
    <w:p w14:paraId="3DE48397" w14:textId="77777777" w:rsidR="004763A9" w:rsidRDefault="004763A9">
      <w:pPr>
        <w:spacing w:line="500" w:lineRule="atLeast"/>
        <w:ind w:firstLine="600"/>
        <w:divId w:val="1737047029"/>
        <w:rPr>
          <w:rFonts w:hint="eastAsia"/>
          <w:sz w:val="30"/>
          <w:szCs w:val="30"/>
        </w:rPr>
      </w:pPr>
      <w:r>
        <w:rPr>
          <w:rFonts w:hint="eastAsia"/>
          <w:sz w:val="30"/>
          <w:szCs w:val="30"/>
        </w:rPr>
        <w:t>本院认为，被告人梁某甲、梁某乙身为农村基层组织人员，在协助人民政府管理财政专项资金的行政管理工作过程中，利用职务上的便利，非法占有公共财物，被告人梁某甲贪污数额</w:t>
      </w:r>
      <w:r>
        <w:rPr>
          <w:rFonts w:hint="eastAsia"/>
          <w:sz w:val="30"/>
          <w:szCs w:val="30"/>
        </w:rPr>
        <w:t>170021</w:t>
      </w:r>
      <w:r>
        <w:rPr>
          <w:rFonts w:hint="eastAsia"/>
          <w:sz w:val="30"/>
          <w:szCs w:val="30"/>
        </w:rPr>
        <w:t>元，个人所得</w:t>
      </w:r>
      <w:r>
        <w:rPr>
          <w:rFonts w:hint="eastAsia"/>
          <w:sz w:val="30"/>
          <w:szCs w:val="30"/>
        </w:rPr>
        <w:t>168419</w:t>
      </w:r>
      <w:r>
        <w:rPr>
          <w:rFonts w:hint="eastAsia"/>
          <w:sz w:val="30"/>
          <w:szCs w:val="30"/>
        </w:rPr>
        <w:t>元，被告人梁某乙贪污数额</w:t>
      </w:r>
      <w:r>
        <w:rPr>
          <w:rFonts w:hint="eastAsia"/>
          <w:sz w:val="30"/>
          <w:szCs w:val="30"/>
        </w:rPr>
        <w:t>88176</w:t>
      </w:r>
      <w:r>
        <w:rPr>
          <w:rFonts w:hint="eastAsia"/>
          <w:sz w:val="30"/>
          <w:szCs w:val="30"/>
        </w:rPr>
        <w:t>元，个人所得</w:t>
      </w:r>
      <w:r>
        <w:rPr>
          <w:rFonts w:hint="eastAsia"/>
          <w:sz w:val="30"/>
          <w:szCs w:val="30"/>
        </w:rPr>
        <w:t>1602</w:t>
      </w:r>
      <w:r>
        <w:rPr>
          <w:rFonts w:hint="eastAsia"/>
          <w:sz w:val="30"/>
          <w:szCs w:val="30"/>
        </w:rPr>
        <w:t>元；二被告人贪污数额较大，其行为均已构成了贪污罪，应处三年以下有期徒刑或者拘役，并处罚金。被告人梁某甲、梁某乙身为农村基层组织人员，在协助人民政府管理财政专项资金的行政管理工作过程中，利用职务上的便利，将专项资金借给他人使用，数额较大，超过三个月未还，其行为均构成了挪用公款罪。公诉机关指控的犯罪事实清楚，证据确实、充分，罪名正确，予以采纳。在贪污、挪用公款共同犯罪中，被告人梁某甲授意被告人梁某乙实施犯罪，起主要作用，是主犯，应当按照其参与的全部犯罪处罚；被告人梁某乙在被告人梁某甲的授意下实施犯罪，起次要和辅助作用，是从犯，应当从轻、减轻处罚或者免除处罚；被告人梁某甲、梁某乙在接侦查机关通知后主动到案，并如实交代自己的犯罪事实，是自首，可以对其从轻或者减轻处罚；被告人梁某甲、梁某乙贪污数额较大，且在提起公诉前已如实供述自己的罪行、真诚悔罪、积极退赃，依法可以从轻、减轻或者免除处罚；被告人梁某甲、梁某乙一人犯数罪，依法实行数罪并罚。挪用的公款在案发后已全部归还，可以酌情对被告人梁某甲、梁某乙从轻处罚。综合全案情节，决定对被告</w:t>
      </w:r>
      <w:r>
        <w:rPr>
          <w:rFonts w:hint="eastAsia"/>
          <w:sz w:val="30"/>
          <w:szCs w:val="30"/>
        </w:rPr>
        <w:t>人梁某甲犯贪污罪、挪用公款罪予以从轻处罚。对被告人梁某乙犯贪污罪，鉴于犯罪情节轻微，依法对其免予刑事处罚，犯挪用公款罪予以从轻处罚。被告人梁某乙有悔罪表现，宣告缓刑对所居住社区没有重大不良影响，依法对其适用缓刑。经查，被告人梁某甲、梁某乙退出的违法所得系其侵占财政下拨给新兴县里洞镇黄窝村民委员会的专项资金所得，由暂扣机关新兴县人民检察院依法退还给新兴县里洞镇黄窝村民委员会。依照《中华人民共和国刑法》第三百八十二条第一款、第三百八十三条第一款第（一）项、第二款、第三款、第三百八十四条第一款、第九十三条第二款、第二十五条第一款、第二十六条第一款、第四款、第二十七条、第三十七条、第六十七条第一款、第七十二条第一款、第七十三条第一款、第三款、第六十九条、第五十二条、第五十三条、第六十四条、《全国人大常委会关于﹤中华人民共和国刑法﹥第九十三条第二款的解释》第一款第（七）项、第二款、《最高人民法院、最高人民检察院关于办理贪污贿赂刑事案件适用法律若干问题的解释》第一条第一款、第六条、第十九条第一款、《最高人民法院关于审理挪用公款案件具体应用法律若干问题的解释》第一条第一款、第二条第一款第</w:t>
      </w:r>
      <w:r>
        <w:rPr>
          <w:rFonts w:hint="eastAsia"/>
          <w:sz w:val="30"/>
          <w:szCs w:val="30"/>
        </w:rPr>
        <w:t>(</w:t>
      </w:r>
      <w:r>
        <w:rPr>
          <w:rFonts w:hint="eastAsia"/>
          <w:sz w:val="30"/>
          <w:szCs w:val="30"/>
        </w:rPr>
        <w:t>一</w:t>
      </w:r>
      <w:r>
        <w:rPr>
          <w:rFonts w:hint="eastAsia"/>
          <w:sz w:val="30"/>
          <w:szCs w:val="30"/>
        </w:rPr>
        <w:t>)</w:t>
      </w:r>
      <w:r>
        <w:rPr>
          <w:rFonts w:hint="eastAsia"/>
          <w:sz w:val="30"/>
          <w:szCs w:val="30"/>
        </w:rPr>
        <w:t>项的规定，判决如下：</w:t>
      </w:r>
    </w:p>
    <w:p w14:paraId="02990ACE" w14:textId="77777777" w:rsidR="004763A9" w:rsidRDefault="004763A9">
      <w:pPr>
        <w:spacing w:line="500" w:lineRule="atLeast"/>
        <w:ind w:firstLine="600"/>
        <w:divId w:val="907693681"/>
        <w:rPr>
          <w:rFonts w:hint="eastAsia"/>
          <w:sz w:val="30"/>
          <w:szCs w:val="30"/>
        </w:rPr>
      </w:pPr>
      <w:r>
        <w:rPr>
          <w:rFonts w:hint="eastAsia"/>
          <w:sz w:val="30"/>
          <w:szCs w:val="30"/>
        </w:rPr>
        <w:t>一、被告人梁某甲犯贪污罪，判处有期徒刑十个月，并处罚金人民币</w:t>
      </w:r>
      <w:r>
        <w:rPr>
          <w:rFonts w:hint="eastAsia"/>
          <w:sz w:val="30"/>
          <w:szCs w:val="30"/>
        </w:rPr>
        <w:t>100000</w:t>
      </w:r>
      <w:r>
        <w:rPr>
          <w:rFonts w:hint="eastAsia"/>
          <w:sz w:val="30"/>
          <w:szCs w:val="30"/>
        </w:rPr>
        <w:t>元；犯挪用公款罪，判处有期徒刑六个月；总和刑期有期徒刑一年四个月，并处罚金人民币</w:t>
      </w:r>
      <w:r>
        <w:rPr>
          <w:rFonts w:hint="eastAsia"/>
          <w:sz w:val="30"/>
          <w:szCs w:val="30"/>
        </w:rPr>
        <w:t>100000</w:t>
      </w:r>
      <w:r>
        <w:rPr>
          <w:rFonts w:hint="eastAsia"/>
          <w:sz w:val="30"/>
          <w:szCs w:val="30"/>
        </w:rPr>
        <w:t>元，决定执行有期徒刑十一个月，并处罚金人民币</w:t>
      </w:r>
      <w:r>
        <w:rPr>
          <w:rFonts w:hint="eastAsia"/>
          <w:sz w:val="30"/>
          <w:szCs w:val="30"/>
        </w:rPr>
        <w:t>100000</w:t>
      </w:r>
      <w:r>
        <w:rPr>
          <w:rFonts w:hint="eastAsia"/>
          <w:sz w:val="30"/>
          <w:szCs w:val="30"/>
        </w:rPr>
        <w:t>元。罚金限于本判决发生法律效力之日起十日内缴纳。</w:t>
      </w:r>
    </w:p>
    <w:p w14:paraId="4440373C" w14:textId="77777777" w:rsidR="004763A9" w:rsidRDefault="004763A9">
      <w:pPr>
        <w:spacing w:line="500" w:lineRule="atLeast"/>
        <w:ind w:firstLine="600"/>
        <w:divId w:val="170663530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日止）。</w:t>
      </w:r>
    </w:p>
    <w:p w14:paraId="6E93CDB1" w14:textId="77777777" w:rsidR="004763A9" w:rsidRDefault="004763A9">
      <w:pPr>
        <w:spacing w:line="500" w:lineRule="atLeast"/>
        <w:ind w:firstLine="600"/>
        <w:divId w:val="627665152"/>
        <w:rPr>
          <w:rFonts w:hint="eastAsia"/>
          <w:sz w:val="30"/>
          <w:szCs w:val="30"/>
        </w:rPr>
      </w:pPr>
      <w:r>
        <w:rPr>
          <w:rFonts w:hint="eastAsia"/>
          <w:sz w:val="30"/>
          <w:szCs w:val="30"/>
        </w:rPr>
        <w:t>二、被告人梁某乙犯贪污罪，免予刑事处罚；犯挪用公款罪，判处拘役四个月，缓刑八个月；总和刑期拘役四个月，缓刑八个月，决定执行拘役四个月，缓刑八个月。</w:t>
      </w:r>
    </w:p>
    <w:p w14:paraId="3746E86D" w14:textId="77777777" w:rsidR="004763A9" w:rsidRDefault="004763A9">
      <w:pPr>
        <w:spacing w:line="500" w:lineRule="atLeast"/>
        <w:ind w:firstLine="600"/>
        <w:divId w:val="1490511498"/>
        <w:rPr>
          <w:rFonts w:hint="eastAsia"/>
          <w:sz w:val="30"/>
          <w:szCs w:val="30"/>
        </w:rPr>
      </w:pPr>
      <w:r>
        <w:rPr>
          <w:rFonts w:hint="eastAsia"/>
          <w:sz w:val="30"/>
          <w:szCs w:val="30"/>
        </w:rPr>
        <w:t>（缓刑考验期限，从判决确定之日起计算）。</w:t>
      </w:r>
    </w:p>
    <w:p w14:paraId="364F7171" w14:textId="77777777" w:rsidR="004763A9" w:rsidRDefault="004763A9">
      <w:pPr>
        <w:spacing w:line="500" w:lineRule="atLeast"/>
        <w:ind w:firstLine="600"/>
        <w:divId w:val="1761638404"/>
        <w:rPr>
          <w:rFonts w:hint="eastAsia"/>
          <w:sz w:val="30"/>
          <w:szCs w:val="30"/>
        </w:rPr>
      </w:pPr>
      <w:r>
        <w:rPr>
          <w:rFonts w:hint="eastAsia"/>
          <w:sz w:val="30"/>
          <w:szCs w:val="30"/>
        </w:rPr>
        <w:t>三、被告人梁某甲退出的违法所得人民币</w:t>
      </w:r>
      <w:r>
        <w:rPr>
          <w:rFonts w:hint="eastAsia"/>
          <w:sz w:val="30"/>
          <w:szCs w:val="30"/>
        </w:rPr>
        <w:t>168419</w:t>
      </w:r>
      <w:r>
        <w:rPr>
          <w:rFonts w:hint="eastAsia"/>
          <w:sz w:val="30"/>
          <w:szCs w:val="30"/>
        </w:rPr>
        <w:t>元、被告人梁某乙退出的违法所得人民币</w:t>
      </w:r>
      <w:r>
        <w:rPr>
          <w:rFonts w:hint="eastAsia"/>
          <w:sz w:val="30"/>
          <w:szCs w:val="30"/>
        </w:rPr>
        <w:t>1602</w:t>
      </w:r>
      <w:r>
        <w:rPr>
          <w:rFonts w:hint="eastAsia"/>
          <w:sz w:val="30"/>
          <w:szCs w:val="30"/>
        </w:rPr>
        <w:t>元，由暂扣机关新兴县人民检察院依法返还新兴县里洞镇黄窝村民委员会。</w:t>
      </w:r>
    </w:p>
    <w:p w14:paraId="20BFDFB5" w14:textId="77777777" w:rsidR="004763A9" w:rsidRDefault="004763A9">
      <w:pPr>
        <w:spacing w:line="500" w:lineRule="atLeast"/>
        <w:ind w:firstLine="600"/>
        <w:divId w:val="1817798087"/>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7BF5EC8E" w14:textId="77777777" w:rsidR="004763A9" w:rsidRDefault="004763A9">
      <w:pPr>
        <w:spacing w:line="500" w:lineRule="atLeast"/>
        <w:jc w:val="right"/>
        <w:divId w:val="838617527"/>
        <w:rPr>
          <w:rFonts w:hint="eastAsia"/>
          <w:sz w:val="30"/>
          <w:szCs w:val="30"/>
        </w:rPr>
      </w:pPr>
      <w:r>
        <w:rPr>
          <w:rFonts w:hint="eastAsia"/>
          <w:sz w:val="30"/>
          <w:szCs w:val="30"/>
        </w:rPr>
        <w:t>审　判　长　　郭善伟</w:t>
      </w:r>
    </w:p>
    <w:p w14:paraId="24810091" w14:textId="77777777" w:rsidR="004763A9" w:rsidRDefault="004763A9">
      <w:pPr>
        <w:spacing w:line="500" w:lineRule="atLeast"/>
        <w:jc w:val="right"/>
        <w:divId w:val="19429757"/>
        <w:rPr>
          <w:rFonts w:hint="eastAsia"/>
          <w:sz w:val="30"/>
          <w:szCs w:val="30"/>
        </w:rPr>
      </w:pPr>
      <w:r>
        <w:rPr>
          <w:rFonts w:hint="eastAsia"/>
          <w:sz w:val="30"/>
          <w:szCs w:val="30"/>
        </w:rPr>
        <w:t>代理审判员　　余洁玲</w:t>
      </w:r>
    </w:p>
    <w:p w14:paraId="03FF939F" w14:textId="77777777" w:rsidR="004763A9" w:rsidRDefault="004763A9">
      <w:pPr>
        <w:spacing w:line="500" w:lineRule="atLeast"/>
        <w:jc w:val="right"/>
        <w:divId w:val="1317764479"/>
        <w:rPr>
          <w:rFonts w:hint="eastAsia"/>
          <w:sz w:val="30"/>
          <w:szCs w:val="30"/>
        </w:rPr>
      </w:pPr>
      <w:r>
        <w:rPr>
          <w:rFonts w:hint="eastAsia"/>
          <w:sz w:val="30"/>
          <w:szCs w:val="30"/>
        </w:rPr>
        <w:t>人民陪审员　　刘石伙</w:t>
      </w:r>
    </w:p>
    <w:p w14:paraId="7ECEDF2C" w14:textId="77777777" w:rsidR="004763A9" w:rsidRDefault="004763A9">
      <w:pPr>
        <w:spacing w:line="500" w:lineRule="atLeast"/>
        <w:jc w:val="right"/>
        <w:divId w:val="578174463"/>
        <w:rPr>
          <w:rFonts w:hint="eastAsia"/>
          <w:sz w:val="30"/>
          <w:szCs w:val="30"/>
        </w:rPr>
      </w:pPr>
      <w:r>
        <w:rPr>
          <w:rFonts w:hint="eastAsia"/>
          <w:sz w:val="30"/>
          <w:szCs w:val="30"/>
        </w:rPr>
        <w:t>二〇一七年一月二十三日</w:t>
      </w:r>
    </w:p>
    <w:p w14:paraId="6154A5D3" w14:textId="77777777" w:rsidR="004763A9" w:rsidRDefault="004763A9">
      <w:pPr>
        <w:spacing w:line="500" w:lineRule="atLeast"/>
        <w:jc w:val="right"/>
        <w:divId w:val="2019647890"/>
        <w:rPr>
          <w:rFonts w:hint="eastAsia"/>
          <w:sz w:val="30"/>
          <w:szCs w:val="30"/>
        </w:rPr>
      </w:pPr>
      <w:r>
        <w:rPr>
          <w:rFonts w:hint="eastAsia"/>
          <w:sz w:val="30"/>
          <w:szCs w:val="30"/>
        </w:rPr>
        <w:t>书　记　员　　陈绍宏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608C5" w14:textId="77777777" w:rsidR="00FA13AC" w:rsidRDefault="00FA13AC" w:rsidP="00FA13AC">
      <w:pPr>
        <w:rPr>
          <w:rFonts w:hint="eastAsia"/>
        </w:rPr>
      </w:pPr>
      <w:r>
        <w:separator/>
      </w:r>
    </w:p>
  </w:endnote>
  <w:endnote w:type="continuationSeparator" w:id="0">
    <w:p w14:paraId="197801D4" w14:textId="77777777" w:rsidR="00FA13AC" w:rsidRDefault="00FA13AC" w:rsidP="00FA13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671E9" w14:textId="77777777" w:rsidR="00FA13AC" w:rsidRDefault="00FA13AC" w:rsidP="00FA13AC">
      <w:pPr>
        <w:rPr>
          <w:rFonts w:hint="eastAsia"/>
        </w:rPr>
      </w:pPr>
      <w:r>
        <w:separator/>
      </w:r>
    </w:p>
  </w:footnote>
  <w:footnote w:type="continuationSeparator" w:id="0">
    <w:p w14:paraId="4F5B177C" w14:textId="77777777" w:rsidR="00FA13AC" w:rsidRDefault="00FA13AC" w:rsidP="00FA13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13AC"/>
    <w:rsid w:val="004763A9"/>
    <w:rsid w:val="00A23C24"/>
    <w:rsid w:val="00FA13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9FB52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A13AC"/>
    <w:pPr>
      <w:tabs>
        <w:tab w:val="center" w:pos="4153"/>
        <w:tab w:val="right" w:pos="8306"/>
      </w:tabs>
      <w:snapToGrid w:val="0"/>
      <w:jc w:val="center"/>
    </w:pPr>
    <w:rPr>
      <w:sz w:val="18"/>
      <w:szCs w:val="18"/>
    </w:rPr>
  </w:style>
  <w:style w:type="character" w:customStyle="1" w:styleId="a4">
    <w:name w:val="页眉 字符"/>
    <w:basedOn w:val="a0"/>
    <w:link w:val="a3"/>
    <w:uiPriority w:val="99"/>
    <w:rsid w:val="00FA13AC"/>
    <w:rPr>
      <w:rFonts w:ascii="宋体" w:eastAsia="宋体" w:hAnsi="宋体" w:cs="宋体"/>
      <w:sz w:val="18"/>
      <w:szCs w:val="18"/>
    </w:rPr>
  </w:style>
  <w:style w:type="paragraph" w:styleId="a5">
    <w:name w:val="footer"/>
    <w:basedOn w:val="a"/>
    <w:link w:val="a6"/>
    <w:uiPriority w:val="99"/>
    <w:unhideWhenUsed/>
    <w:rsid w:val="00FA13AC"/>
    <w:pPr>
      <w:tabs>
        <w:tab w:val="center" w:pos="4153"/>
        <w:tab w:val="right" w:pos="8306"/>
      </w:tabs>
      <w:snapToGrid w:val="0"/>
    </w:pPr>
    <w:rPr>
      <w:sz w:val="18"/>
      <w:szCs w:val="18"/>
    </w:rPr>
  </w:style>
  <w:style w:type="character" w:customStyle="1" w:styleId="a6">
    <w:name w:val="页脚 字符"/>
    <w:basedOn w:val="a0"/>
    <w:link w:val="a5"/>
    <w:uiPriority w:val="99"/>
    <w:rsid w:val="00FA13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9757">
      <w:marLeft w:val="0"/>
      <w:marRight w:val="720"/>
      <w:marTop w:val="10"/>
      <w:marBottom w:val="10"/>
      <w:divBdr>
        <w:top w:val="none" w:sz="0" w:space="0" w:color="auto"/>
        <w:left w:val="none" w:sz="0" w:space="0" w:color="auto"/>
        <w:bottom w:val="none" w:sz="0" w:space="0" w:color="auto"/>
        <w:right w:val="none" w:sz="0" w:space="0" w:color="auto"/>
      </w:divBdr>
    </w:div>
    <w:div w:id="108286567">
      <w:marLeft w:val="0"/>
      <w:marRight w:val="0"/>
      <w:marTop w:val="10"/>
      <w:marBottom w:val="10"/>
      <w:divBdr>
        <w:top w:val="none" w:sz="0" w:space="0" w:color="auto"/>
        <w:left w:val="none" w:sz="0" w:space="0" w:color="auto"/>
        <w:bottom w:val="none" w:sz="0" w:space="0" w:color="auto"/>
        <w:right w:val="none" w:sz="0" w:space="0" w:color="auto"/>
      </w:divBdr>
    </w:div>
    <w:div w:id="280917800">
      <w:marLeft w:val="0"/>
      <w:marRight w:val="0"/>
      <w:marTop w:val="10"/>
      <w:marBottom w:val="10"/>
      <w:divBdr>
        <w:top w:val="none" w:sz="0" w:space="0" w:color="auto"/>
        <w:left w:val="none" w:sz="0" w:space="0" w:color="auto"/>
        <w:bottom w:val="none" w:sz="0" w:space="0" w:color="auto"/>
        <w:right w:val="none" w:sz="0" w:space="0" w:color="auto"/>
      </w:divBdr>
    </w:div>
    <w:div w:id="293222812">
      <w:marLeft w:val="0"/>
      <w:marRight w:val="0"/>
      <w:marTop w:val="10"/>
      <w:marBottom w:val="10"/>
      <w:divBdr>
        <w:top w:val="none" w:sz="0" w:space="0" w:color="auto"/>
        <w:left w:val="none" w:sz="0" w:space="0" w:color="auto"/>
        <w:bottom w:val="none" w:sz="0" w:space="0" w:color="auto"/>
        <w:right w:val="none" w:sz="0" w:space="0" w:color="auto"/>
      </w:divBdr>
    </w:div>
    <w:div w:id="390202882">
      <w:marLeft w:val="0"/>
      <w:marRight w:val="0"/>
      <w:marTop w:val="10"/>
      <w:marBottom w:val="10"/>
      <w:divBdr>
        <w:top w:val="none" w:sz="0" w:space="0" w:color="auto"/>
        <w:left w:val="none" w:sz="0" w:space="0" w:color="auto"/>
        <w:bottom w:val="none" w:sz="0" w:space="0" w:color="auto"/>
        <w:right w:val="none" w:sz="0" w:space="0" w:color="auto"/>
      </w:divBdr>
    </w:div>
    <w:div w:id="452939548">
      <w:marLeft w:val="0"/>
      <w:marRight w:val="0"/>
      <w:marTop w:val="10"/>
      <w:marBottom w:val="10"/>
      <w:divBdr>
        <w:top w:val="none" w:sz="0" w:space="0" w:color="auto"/>
        <w:left w:val="none" w:sz="0" w:space="0" w:color="auto"/>
        <w:bottom w:val="none" w:sz="0" w:space="0" w:color="auto"/>
        <w:right w:val="none" w:sz="0" w:space="0" w:color="auto"/>
      </w:divBdr>
    </w:div>
    <w:div w:id="522984084">
      <w:marLeft w:val="0"/>
      <w:marRight w:val="0"/>
      <w:marTop w:val="10"/>
      <w:marBottom w:val="10"/>
      <w:divBdr>
        <w:top w:val="none" w:sz="0" w:space="0" w:color="auto"/>
        <w:left w:val="none" w:sz="0" w:space="0" w:color="auto"/>
        <w:bottom w:val="none" w:sz="0" w:space="0" w:color="auto"/>
        <w:right w:val="none" w:sz="0" w:space="0" w:color="auto"/>
      </w:divBdr>
    </w:div>
    <w:div w:id="578174463">
      <w:marLeft w:val="0"/>
      <w:marRight w:val="720"/>
      <w:marTop w:val="10"/>
      <w:marBottom w:val="10"/>
      <w:divBdr>
        <w:top w:val="none" w:sz="0" w:space="0" w:color="auto"/>
        <w:left w:val="none" w:sz="0" w:space="0" w:color="auto"/>
        <w:bottom w:val="none" w:sz="0" w:space="0" w:color="auto"/>
        <w:right w:val="none" w:sz="0" w:space="0" w:color="auto"/>
      </w:divBdr>
    </w:div>
    <w:div w:id="582572682">
      <w:marLeft w:val="0"/>
      <w:marRight w:val="0"/>
      <w:marTop w:val="10"/>
      <w:marBottom w:val="10"/>
      <w:divBdr>
        <w:top w:val="none" w:sz="0" w:space="0" w:color="auto"/>
        <w:left w:val="none" w:sz="0" w:space="0" w:color="auto"/>
        <w:bottom w:val="none" w:sz="0" w:space="0" w:color="auto"/>
        <w:right w:val="none" w:sz="0" w:space="0" w:color="auto"/>
      </w:divBdr>
    </w:div>
    <w:div w:id="627665152">
      <w:marLeft w:val="0"/>
      <w:marRight w:val="0"/>
      <w:marTop w:val="10"/>
      <w:marBottom w:val="10"/>
      <w:divBdr>
        <w:top w:val="none" w:sz="0" w:space="0" w:color="auto"/>
        <w:left w:val="none" w:sz="0" w:space="0" w:color="auto"/>
        <w:bottom w:val="none" w:sz="0" w:space="0" w:color="auto"/>
        <w:right w:val="none" w:sz="0" w:space="0" w:color="auto"/>
      </w:divBdr>
    </w:div>
    <w:div w:id="787361719">
      <w:marLeft w:val="0"/>
      <w:marRight w:val="0"/>
      <w:marTop w:val="10"/>
      <w:marBottom w:val="10"/>
      <w:divBdr>
        <w:top w:val="none" w:sz="0" w:space="0" w:color="auto"/>
        <w:left w:val="none" w:sz="0" w:space="0" w:color="auto"/>
        <w:bottom w:val="none" w:sz="0" w:space="0" w:color="auto"/>
        <w:right w:val="none" w:sz="0" w:space="0" w:color="auto"/>
      </w:divBdr>
    </w:div>
    <w:div w:id="822430859">
      <w:marLeft w:val="0"/>
      <w:marRight w:val="0"/>
      <w:marTop w:val="10"/>
      <w:marBottom w:val="10"/>
      <w:divBdr>
        <w:top w:val="none" w:sz="0" w:space="0" w:color="auto"/>
        <w:left w:val="none" w:sz="0" w:space="0" w:color="auto"/>
        <w:bottom w:val="none" w:sz="0" w:space="0" w:color="auto"/>
        <w:right w:val="none" w:sz="0" w:space="0" w:color="auto"/>
      </w:divBdr>
    </w:div>
    <w:div w:id="838617527">
      <w:marLeft w:val="0"/>
      <w:marRight w:val="720"/>
      <w:marTop w:val="10"/>
      <w:marBottom w:val="10"/>
      <w:divBdr>
        <w:top w:val="none" w:sz="0" w:space="0" w:color="auto"/>
        <w:left w:val="none" w:sz="0" w:space="0" w:color="auto"/>
        <w:bottom w:val="none" w:sz="0" w:space="0" w:color="auto"/>
        <w:right w:val="none" w:sz="0" w:space="0" w:color="auto"/>
      </w:divBdr>
    </w:div>
    <w:div w:id="858204007">
      <w:marLeft w:val="0"/>
      <w:marRight w:val="0"/>
      <w:marTop w:val="10"/>
      <w:marBottom w:val="10"/>
      <w:divBdr>
        <w:top w:val="none" w:sz="0" w:space="0" w:color="auto"/>
        <w:left w:val="none" w:sz="0" w:space="0" w:color="auto"/>
        <w:bottom w:val="none" w:sz="0" w:space="0" w:color="auto"/>
        <w:right w:val="none" w:sz="0" w:space="0" w:color="auto"/>
      </w:divBdr>
    </w:div>
    <w:div w:id="863783390">
      <w:marLeft w:val="0"/>
      <w:marRight w:val="0"/>
      <w:marTop w:val="10"/>
      <w:marBottom w:val="10"/>
      <w:divBdr>
        <w:top w:val="none" w:sz="0" w:space="0" w:color="auto"/>
        <w:left w:val="none" w:sz="0" w:space="0" w:color="auto"/>
        <w:bottom w:val="none" w:sz="0" w:space="0" w:color="auto"/>
        <w:right w:val="none" w:sz="0" w:space="0" w:color="auto"/>
      </w:divBdr>
    </w:div>
    <w:div w:id="897547708">
      <w:marLeft w:val="0"/>
      <w:marRight w:val="0"/>
      <w:marTop w:val="10"/>
      <w:marBottom w:val="10"/>
      <w:divBdr>
        <w:top w:val="none" w:sz="0" w:space="0" w:color="auto"/>
        <w:left w:val="none" w:sz="0" w:space="0" w:color="auto"/>
        <w:bottom w:val="none" w:sz="0" w:space="0" w:color="auto"/>
        <w:right w:val="none" w:sz="0" w:space="0" w:color="auto"/>
      </w:divBdr>
    </w:div>
    <w:div w:id="907693681">
      <w:marLeft w:val="0"/>
      <w:marRight w:val="0"/>
      <w:marTop w:val="10"/>
      <w:marBottom w:val="10"/>
      <w:divBdr>
        <w:top w:val="none" w:sz="0" w:space="0" w:color="auto"/>
        <w:left w:val="none" w:sz="0" w:space="0" w:color="auto"/>
        <w:bottom w:val="none" w:sz="0" w:space="0" w:color="auto"/>
        <w:right w:val="none" w:sz="0" w:space="0" w:color="auto"/>
      </w:divBdr>
    </w:div>
    <w:div w:id="908804676">
      <w:marLeft w:val="0"/>
      <w:marRight w:val="0"/>
      <w:marTop w:val="10"/>
      <w:marBottom w:val="10"/>
      <w:divBdr>
        <w:top w:val="none" w:sz="0" w:space="0" w:color="auto"/>
        <w:left w:val="none" w:sz="0" w:space="0" w:color="auto"/>
        <w:bottom w:val="none" w:sz="0" w:space="0" w:color="auto"/>
        <w:right w:val="none" w:sz="0" w:space="0" w:color="auto"/>
      </w:divBdr>
    </w:div>
    <w:div w:id="1064720878">
      <w:marLeft w:val="0"/>
      <w:marRight w:val="0"/>
      <w:marTop w:val="10"/>
      <w:marBottom w:val="10"/>
      <w:divBdr>
        <w:top w:val="none" w:sz="0" w:space="0" w:color="auto"/>
        <w:left w:val="none" w:sz="0" w:space="0" w:color="auto"/>
        <w:bottom w:val="none" w:sz="0" w:space="0" w:color="auto"/>
        <w:right w:val="none" w:sz="0" w:space="0" w:color="auto"/>
      </w:divBdr>
    </w:div>
    <w:div w:id="1220021810">
      <w:marLeft w:val="0"/>
      <w:marRight w:val="0"/>
      <w:marTop w:val="10"/>
      <w:marBottom w:val="10"/>
      <w:divBdr>
        <w:top w:val="none" w:sz="0" w:space="0" w:color="auto"/>
        <w:left w:val="none" w:sz="0" w:space="0" w:color="auto"/>
        <w:bottom w:val="none" w:sz="0" w:space="0" w:color="auto"/>
        <w:right w:val="none" w:sz="0" w:space="0" w:color="auto"/>
      </w:divBdr>
    </w:div>
    <w:div w:id="1285698735">
      <w:marLeft w:val="0"/>
      <w:marRight w:val="0"/>
      <w:marTop w:val="10"/>
      <w:marBottom w:val="10"/>
      <w:divBdr>
        <w:top w:val="none" w:sz="0" w:space="0" w:color="auto"/>
        <w:left w:val="none" w:sz="0" w:space="0" w:color="auto"/>
        <w:bottom w:val="none" w:sz="0" w:space="0" w:color="auto"/>
        <w:right w:val="none" w:sz="0" w:space="0" w:color="auto"/>
      </w:divBdr>
    </w:div>
    <w:div w:id="1317764479">
      <w:marLeft w:val="0"/>
      <w:marRight w:val="720"/>
      <w:marTop w:val="10"/>
      <w:marBottom w:val="10"/>
      <w:divBdr>
        <w:top w:val="none" w:sz="0" w:space="0" w:color="auto"/>
        <w:left w:val="none" w:sz="0" w:space="0" w:color="auto"/>
        <w:bottom w:val="none" w:sz="0" w:space="0" w:color="auto"/>
        <w:right w:val="none" w:sz="0" w:space="0" w:color="auto"/>
      </w:divBdr>
    </w:div>
    <w:div w:id="1424302646">
      <w:marLeft w:val="0"/>
      <w:marRight w:val="0"/>
      <w:marTop w:val="10"/>
      <w:marBottom w:val="10"/>
      <w:divBdr>
        <w:top w:val="none" w:sz="0" w:space="0" w:color="auto"/>
        <w:left w:val="none" w:sz="0" w:space="0" w:color="auto"/>
        <w:bottom w:val="none" w:sz="0" w:space="0" w:color="auto"/>
        <w:right w:val="none" w:sz="0" w:space="0" w:color="auto"/>
      </w:divBdr>
    </w:div>
    <w:div w:id="1490511498">
      <w:marLeft w:val="0"/>
      <w:marRight w:val="0"/>
      <w:marTop w:val="10"/>
      <w:marBottom w:val="10"/>
      <w:divBdr>
        <w:top w:val="none" w:sz="0" w:space="0" w:color="auto"/>
        <w:left w:val="none" w:sz="0" w:space="0" w:color="auto"/>
        <w:bottom w:val="none" w:sz="0" w:space="0" w:color="auto"/>
        <w:right w:val="none" w:sz="0" w:space="0" w:color="auto"/>
      </w:divBdr>
    </w:div>
    <w:div w:id="1525947045">
      <w:marLeft w:val="0"/>
      <w:marRight w:val="0"/>
      <w:marTop w:val="10"/>
      <w:marBottom w:val="10"/>
      <w:divBdr>
        <w:top w:val="none" w:sz="0" w:space="0" w:color="auto"/>
        <w:left w:val="none" w:sz="0" w:space="0" w:color="auto"/>
        <w:bottom w:val="none" w:sz="0" w:space="0" w:color="auto"/>
        <w:right w:val="none" w:sz="0" w:space="0" w:color="auto"/>
      </w:divBdr>
    </w:div>
    <w:div w:id="1706635305">
      <w:marLeft w:val="0"/>
      <w:marRight w:val="0"/>
      <w:marTop w:val="10"/>
      <w:marBottom w:val="10"/>
      <w:divBdr>
        <w:top w:val="none" w:sz="0" w:space="0" w:color="auto"/>
        <w:left w:val="none" w:sz="0" w:space="0" w:color="auto"/>
        <w:bottom w:val="none" w:sz="0" w:space="0" w:color="auto"/>
        <w:right w:val="none" w:sz="0" w:space="0" w:color="auto"/>
      </w:divBdr>
    </w:div>
    <w:div w:id="1737047029">
      <w:marLeft w:val="0"/>
      <w:marRight w:val="0"/>
      <w:marTop w:val="10"/>
      <w:marBottom w:val="10"/>
      <w:divBdr>
        <w:top w:val="none" w:sz="0" w:space="0" w:color="auto"/>
        <w:left w:val="none" w:sz="0" w:space="0" w:color="auto"/>
        <w:bottom w:val="none" w:sz="0" w:space="0" w:color="auto"/>
        <w:right w:val="none" w:sz="0" w:space="0" w:color="auto"/>
      </w:divBdr>
    </w:div>
    <w:div w:id="1761638404">
      <w:marLeft w:val="0"/>
      <w:marRight w:val="0"/>
      <w:marTop w:val="10"/>
      <w:marBottom w:val="10"/>
      <w:divBdr>
        <w:top w:val="none" w:sz="0" w:space="0" w:color="auto"/>
        <w:left w:val="none" w:sz="0" w:space="0" w:color="auto"/>
        <w:bottom w:val="none" w:sz="0" w:space="0" w:color="auto"/>
        <w:right w:val="none" w:sz="0" w:space="0" w:color="auto"/>
      </w:divBdr>
    </w:div>
    <w:div w:id="1817798087">
      <w:marLeft w:val="0"/>
      <w:marRight w:val="0"/>
      <w:marTop w:val="10"/>
      <w:marBottom w:val="10"/>
      <w:divBdr>
        <w:top w:val="none" w:sz="0" w:space="0" w:color="auto"/>
        <w:left w:val="none" w:sz="0" w:space="0" w:color="auto"/>
        <w:bottom w:val="none" w:sz="0" w:space="0" w:color="auto"/>
        <w:right w:val="none" w:sz="0" w:space="0" w:color="auto"/>
      </w:divBdr>
    </w:div>
    <w:div w:id="1891963333">
      <w:marLeft w:val="0"/>
      <w:marRight w:val="0"/>
      <w:marTop w:val="10"/>
      <w:marBottom w:val="10"/>
      <w:divBdr>
        <w:top w:val="none" w:sz="0" w:space="0" w:color="auto"/>
        <w:left w:val="none" w:sz="0" w:space="0" w:color="auto"/>
        <w:bottom w:val="none" w:sz="0" w:space="0" w:color="auto"/>
        <w:right w:val="none" w:sz="0" w:space="0" w:color="auto"/>
      </w:divBdr>
    </w:div>
    <w:div w:id="201964789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636</Words>
  <Characters>3628</Characters>
  <Application>Microsoft Office Word</Application>
  <DocSecurity>0</DocSecurity>
  <Lines>30</Lines>
  <Paragraphs>8</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2025-04-30T08:54:00Z</dcterms:created>
  <dcterms:modified xsi:type="dcterms:W3CDTF">2025-04-30T08:54:00Z</dcterms:modified>
</cp:coreProperties>
</file>