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0FFD" w14:textId="77777777" w:rsidR="00D613DC" w:rsidRDefault="00D613DC">
      <w:pPr>
        <w:spacing w:line="500" w:lineRule="atLeast"/>
        <w:jc w:val="center"/>
        <w:divId w:val="542402703"/>
        <w:rPr>
          <w:rFonts w:ascii="黑体" w:eastAsia="黑体" w:hAnsi="黑体"/>
          <w:sz w:val="36"/>
          <w:szCs w:val="36"/>
        </w:rPr>
      </w:pPr>
      <w:r>
        <w:rPr>
          <w:rFonts w:ascii="黑体" w:eastAsia="黑体" w:hAnsi="黑体" w:hint="eastAsia"/>
          <w:sz w:val="36"/>
          <w:szCs w:val="36"/>
        </w:rPr>
        <w:t>广东省广州市中级人民法院</w:t>
      </w:r>
    </w:p>
    <w:p w14:paraId="75F043C9" w14:textId="77777777" w:rsidR="00D613DC" w:rsidRDefault="00D613DC">
      <w:pPr>
        <w:spacing w:line="500" w:lineRule="atLeast"/>
        <w:jc w:val="center"/>
        <w:divId w:val="16951833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655EFF" w14:textId="77777777" w:rsidR="00D613DC" w:rsidRDefault="00D613DC">
      <w:pPr>
        <w:spacing w:line="500" w:lineRule="atLeast"/>
        <w:jc w:val="right"/>
        <w:divId w:val="1339424999"/>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64</w:t>
      </w:r>
      <w:r>
        <w:rPr>
          <w:rFonts w:hint="eastAsia"/>
          <w:sz w:val="30"/>
          <w:szCs w:val="30"/>
        </w:rPr>
        <w:t>号</w:t>
      </w:r>
    </w:p>
    <w:p w14:paraId="54FA228B" w14:textId="77777777" w:rsidR="00D613DC" w:rsidRDefault="00D613DC">
      <w:pPr>
        <w:spacing w:line="500" w:lineRule="atLeast"/>
        <w:ind w:firstLine="600"/>
        <w:divId w:val="478420144"/>
        <w:rPr>
          <w:rFonts w:hint="eastAsia"/>
          <w:sz w:val="30"/>
          <w:szCs w:val="30"/>
        </w:rPr>
      </w:pPr>
      <w:r>
        <w:rPr>
          <w:rFonts w:hint="eastAsia"/>
          <w:sz w:val="30"/>
          <w:szCs w:val="30"/>
        </w:rPr>
        <w:t>公诉机关广东省广州市人民检察院。</w:t>
      </w:r>
    </w:p>
    <w:p w14:paraId="1B0C1A65" w14:textId="77777777" w:rsidR="00D613DC" w:rsidRDefault="00D613DC">
      <w:pPr>
        <w:spacing w:line="500" w:lineRule="atLeast"/>
        <w:ind w:firstLine="600"/>
        <w:divId w:val="507447928"/>
        <w:rPr>
          <w:rFonts w:hint="eastAsia"/>
          <w:sz w:val="30"/>
          <w:szCs w:val="30"/>
        </w:rPr>
      </w:pPr>
      <w:r>
        <w:rPr>
          <w:rFonts w:hint="eastAsia"/>
          <w:sz w:val="30"/>
          <w:szCs w:val="30"/>
        </w:rPr>
        <w:t>被告人邹彤，男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日出生，汉族，出生地云南省昆明市，文化程度大学，原广东本草药业有限公司总经理，户籍地址广州市越秀区天河路</w:t>
      </w:r>
      <w:r>
        <w:rPr>
          <w:rFonts w:hint="eastAsia"/>
          <w:sz w:val="30"/>
          <w:szCs w:val="30"/>
        </w:rPr>
        <w:t>17</w:t>
      </w:r>
      <w:r>
        <w:rPr>
          <w:rFonts w:hint="eastAsia"/>
          <w:sz w:val="30"/>
          <w:szCs w:val="30"/>
        </w:rPr>
        <w:t>号</w:t>
      </w:r>
      <w:r>
        <w:rPr>
          <w:rFonts w:hint="eastAsia"/>
          <w:sz w:val="30"/>
          <w:szCs w:val="30"/>
        </w:rPr>
        <w:t>2807</w:t>
      </w:r>
      <w:r>
        <w:rPr>
          <w:rFonts w:hint="eastAsia"/>
          <w:sz w:val="30"/>
          <w:szCs w:val="30"/>
        </w:rPr>
        <w:t>房，住广州市天河区珠江新城星汇园</w:t>
      </w:r>
      <w:r>
        <w:rPr>
          <w:rFonts w:hint="eastAsia"/>
          <w:sz w:val="30"/>
          <w:szCs w:val="30"/>
        </w:rPr>
        <w:t>A2-3206</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日被逮捕。现被押于广州市荔湾区看守所。</w:t>
      </w:r>
    </w:p>
    <w:p w14:paraId="3A5D5DBF" w14:textId="77777777" w:rsidR="00D613DC" w:rsidRDefault="00D613DC">
      <w:pPr>
        <w:spacing w:line="500" w:lineRule="atLeast"/>
        <w:ind w:firstLine="600"/>
        <w:divId w:val="933708263"/>
        <w:rPr>
          <w:rFonts w:hint="eastAsia"/>
          <w:sz w:val="30"/>
          <w:szCs w:val="30"/>
        </w:rPr>
      </w:pPr>
      <w:r>
        <w:rPr>
          <w:rFonts w:hint="eastAsia"/>
          <w:sz w:val="30"/>
          <w:szCs w:val="30"/>
        </w:rPr>
        <w:t>辩护人苏东海、辜泽敏，广东广信君达律师事务所律师。</w:t>
      </w:r>
    </w:p>
    <w:p w14:paraId="2AE2460C" w14:textId="77777777" w:rsidR="00D613DC" w:rsidRDefault="00D613DC">
      <w:pPr>
        <w:spacing w:line="500" w:lineRule="atLeast"/>
        <w:ind w:firstLine="600"/>
        <w:divId w:val="1622611271"/>
        <w:rPr>
          <w:rFonts w:hint="eastAsia"/>
          <w:sz w:val="30"/>
          <w:szCs w:val="30"/>
        </w:rPr>
      </w:pPr>
      <w:r>
        <w:rPr>
          <w:rFonts w:hint="eastAsia"/>
          <w:sz w:val="30"/>
          <w:szCs w:val="30"/>
        </w:rPr>
        <w:t>被告人曾海涛，出生地广东省兴宁市，原广东本草药业有限公司经营核算部经理兼营运总监，住广州市天河区。因本案于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日被逮捕。现被押于广州市荔湾区看守所。</w:t>
      </w:r>
    </w:p>
    <w:p w14:paraId="45A61626" w14:textId="77777777" w:rsidR="00D613DC" w:rsidRDefault="00D613DC">
      <w:pPr>
        <w:spacing w:line="500" w:lineRule="atLeast"/>
        <w:ind w:firstLine="600"/>
        <w:divId w:val="1586454646"/>
        <w:rPr>
          <w:rFonts w:hint="eastAsia"/>
          <w:sz w:val="30"/>
          <w:szCs w:val="30"/>
        </w:rPr>
      </w:pPr>
      <w:r>
        <w:rPr>
          <w:rFonts w:hint="eastAsia"/>
          <w:sz w:val="30"/>
          <w:szCs w:val="30"/>
        </w:rPr>
        <w:t>辩护人郑锋，广东纵横天正律师事务所律师。</w:t>
      </w:r>
    </w:p>
    <w:p w14:paraId="0FAC76D7" w14:textId="77777777" w:rsidR="00D613DC" w:rsidRDefault="00D613DC">
      <w:pPr>
        <w:spacing w:line="500" w:lineRule="atLeast"/>
        <w:ind w:firstLine="600"/>
        <w:divId w:val="1098991210"/>
        <w:rPr>
          <w:rFonts w:hint="eastAsia"/>
          <w:sz w:val="30"/>
          <w:szCs w:val="30"/>
        </w:rPr>
      </w:pPr>
      <w:r>
        <w:rPr>
          <w:rFonts w:hint="eastAsia"/>
          <w:sz w:val="30"/>
          <w:szCs w:val="30"/>
        </w:rPr>
        <w:t>被告人梁雪云，出生地广东省开平市，原广东本草医药药材有限公司副总经理、广东健洱药业有限公司拓展总监，住广州市荔湾区。因本案于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日被逮捕。现被押于广州市荔湾区看守所。</w:t>
      </w:r>
    </w:p>
    <w:p w14:paraId="6657D112" w14:textId="77777777" w:rsidR="00D613DC" w:rsidRDefault="00D613DC">
      <w:pPr>
        <w:spacing w:line="500" w:lineRule="atLeast"/>
        <w:ind w:firstLine="600"/>
        <w:divId w:val="1541430942"/>
        <w:rPr>
          <w:rFonts w:hint="eastAsia"/>
          <w:sz w:val="30"/>
          <w:szCs w:val="30"/>
        </w:rPr>
      </w:pPr>
      <w:r>
        <w:rPr>
          <w:rFonts w:hint="eastAsia"/>
          <w:sz w:val="30"/>
          <w:szCs w:val="30"/>
        </w:rPr>
        <w:t>辩护人邝敏维，广东广大律师事务所律师。</w:t>
      </w:r>
    </w:p>
    <w:p w14:paraId="51FC9DDE" w14:textId="77777777" w:rsidR="00D613DC" w:rsidRDefault="00D613DC">
      <w:pPr>
        <w:spacing w:line="500" w:lineRule="atLeast"/>
        <w:ind w:firstLine="600"/>
        <w:divId w:val="1708680287"/>
        <w:rPr>
          <w:rFonts w:hint="eastAsia"/>
          <w:sz w:val="30"/>
          <w:szCs w:val="30"/>
        </w:rPr>
      </w:pPr>
      <w:r>
        <w:rPr>
          <w:rFonts w:hint="eastAsia"/>
          <w:sz w:val="30"/>
          <w:szCs w:val="30"/>
        </w:rPr>
        <w:t>广州市人民检察院于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日以穗检公二刑诉</w:t>
      </w:r>
      <w:r>
        <w:rPr>
          <w:rFonts w:hint="eastAsia"/>
          <w:sz w:val="30"/>
          <w:szCs w:val="30"/>
        </w:rPr>
        <w:t>[2016]13</w:t>
      </w:r>
      <w:r>
        <w:rPr>
          <w:rFonts w:hint="eastAsia"/>
          <w:sz w:val="30"/>
          <w:szCs w:val="30"/>
        </w:rPr>
        <w:t>号起诉书指控被告人邹彤、曾海涛、梁雪云，邹彤犯挪用公款罪及曾海涛犯受贿罪，向本院提起公诉。本院依法组成合议庭，公开开庭审理了本案。广州市人民检察院指派检察员王峰出庭支持公诉，被告人邹彤、曾海涛、梁雪云及辩护人</w:t>
      </w:r>
      <w:r>
        <w:rPr>
          <w:rFonts w:hint="eastAsia"/>
          <w:sz w:val="30"/>
          <w:szCs w:val="30"/>
        </w:rPr>
        <w:lastRenderedPageBreak/>
        <w:t>苏东海、辜泽敏、郑锋、邝敏维均到庭参加诉讼。本案现已审理终结。</w:t>
      </w:r>
    </w:p>
    <w:p w14:paraId="634130ED" w14:textId="77777777" w:rsidR="00D613DC" w:rsidRDefault="00D613DC">
      <w:pPr>
        <w:spacing w:line="500" w:lineRule="atLeast"/>
        <w:ind w:firstLine="600"/>
        <w:divId w:val="732653636"/>
        <w:rPr>
          <w:rFonts w:hint="eastAsia"/>
          <w:sz w:val="30"/>
          <w:szCs w:val="30"/>
        </w:rPr>
      </w:pPr>
      <w:r>
        <w:rPr>
          <w:rFonts w:hint="eastAsia"/>
          <w:sz w:val="30"/>
          <w:szCs w:val="30"/>
        </w:rPr>
        <w:t>广州市人民检察院起诉书指控：</w:t>
      </w:r>
    </w:p>
    <w:p w14:paraId="56FEE7C9" w14:textId="77777777" w:rsidR="00D613DC" w:rsidRDefault="00D613DC">
      <w:pPr>
        <w:spacing w:line="500" w:lineRule="atLeast"/>
        <w:ind w:firstLine="600"/>
        <w:divId w:val="815293067"/>
        <w:rPr>
          <w:rFonts w:hint="eastAsia"/>
          <w:sz w:val="30"/>
          <w:szCs w:val="30"/>
        </w:rPr>
      </w:pPr>
      <w:r>
        <w:rPr>
          <w:rFonts w:hint="eastAsia"/>
          <w:sz w:val="30"/>
          <w:szCs w:val="30"/>
        </w:rPr>
        <w:t>一、贪污罪</w:t>
      </w:r>
    </w:p>
    <w:p w14:paraId="0C0EF53F" w14:textId="77777777" w:rsidR="00D613DC" w:rsidRDefault="00D613DC">
      <w:pPr>
        <w:spacing w:line="500" w:lineRule="atLeast"/>
        <w:ind w:firstLine="600"/>
        <w:divId w:val="14878897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邹彤担任本草药业公司总经理、法定代表人期间，利用主管公司全面工作的职务便利，伙同被告人曾海涛、梁雪云在经营过程中，以虚构交易、虚开增值税发票、虚假票据背书等方式截留公司货款和挂靠人员管理费，将本草药业公司及其关联企业的公款非法转入“账外账”，涉嫌共同贪污公款共计人民币</w:t>
      </w:r>
      <w:r>
        <w:rPr>
          <w:rFonts w:hint="eastAsia"/>
          <w:sz w:val="30"/>
          <w:szCs w:val="30"/>
        </w:rPr>
        <w:t>17520335.24</w:t>
      </w:r>
      <w:r>
        <w:rPr>
          <w:rFonts w:hint="eastAsia"/>
          <w:sz w:val="30"/>
          <w:szCs w:val="30"/>
        </w:rPr>
        <w:t>元，用于个人购买房产、汽车及其他消费用途。</w:t>
      </w:r>
    </w:p>
    <w:p w14:paraId="34E32297" w14:textId="77777777" w:rsidR="00D613DC" w:rsidRDefault="00D613DC">
      <w:pPr>
        <w:spacing w:line="500" w:lineRule="atLeast"/>
        <w:ind w:firstLine="600"/>
        <w:divId w:val="1643775770"/>
        <w:rPr>
          <w:rFonts w:hint="eastAsia"/>
          <w:sz w:val="30"/>
          <w:szCs w:val="30"/>
        </w:rPr>
      </w:pPr>
      <w:r>
        <w:rPr>
          <w:rFonts w:hint="eastAsia"/>
          <w:sz w:val="30"/>
          <w:szCs w:val="30"/>
        </w:rPr>
        <w:t>二、挪用公款罪</w:t>
      </w:r>
    </w:p>
    <w:p w14:paraId="08B2D73F" w14:textId="77777777" w:rsidR="00D613DC" w:rsidRDefault="00D613DC">
      <w:pPr>
        <w:spacing w:line="500" w:lineRule="atLeast"/>
        <w:ind w:firstLine="600"/>
        <w:divId w:val="1939873459"/>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月间，被告人邹彤担任本草药业公司总经理、法定代表人期间，利用主管公司全面工作的职务便利，在经营过程中挪用公司“账外账”中公款共计人民币</w:t>
      </w:r>
      <w:r>
        <w:rPr>
          <w:rFonts w:hint="eastAsia"/>
          <w:sz w:val="30"/>
          <w:szCs w:val="30"/>
        </w:rPr>
        <w:t>755931.12</w:t>
      </w:r>
      <w:r>
        <w:rPr>
          <w:rFonts w:hint="eastAsia"/>
          <w:sz w:val="30"/>
          <w:szCs w:val="30"/>
        </w:rPr>
        <w:t>元。</w:t>
      </w:r>
    </w:p>
    <w:p w14:paraId="4FF83DF0" w14:textId="77777777" w:rsidR="00D613DC" w:rsidRDefault="00D613DC">
      <w:pPr>
        <w:spacing w:line="500" w:lineRule="atLeast"/>
        <w:ind w:firstLine="600"/>
        <w:divId w:val="1122459763"/>
        <w:rPr>
          <w:rFonts w:hint="eastAsia"/>
          <w:sz w:val="30"/>
          <w:szCs w:val="30"/>
        </w:rPr>
      </w:pPr>
      <w:r>
        <w:rPr>
          <w:rFonts w:hint="eastAsia"/>
          <w:sz w:val="30"/>
          <w:szCs w:val="30"/>
        </w:rPr>
        <w:t>三、受贿罪</w:t>
      </w:r>
    </w:p>
    <w:p w14:paraId="016D06EB" w14:textId="77777777" w:rsidR="00D613DC" w:rsidRDefault="00D613DC">
      <w:pPr>
        <w:spacing w:line="500" w:lineRule="atLeast"/>
        <w:ind w:firstLine="600"/>
        <w:divId w:val="770588689"/>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月间，被告人曾海涛担任本草药业公司经营核算部经理兼营运总监期间，利用管理挂靠业务的职务便利，在经营过程中，先后多次收受挂靠人员王某甲贿赂共计人民币</w:t>
      </w:r>
      <w:r>
        <w:rPr>
          <w:rFonts w:hint="eastAsia"/>
          <w:sz w:val="30"/>
          <w:szCs w:val="30"/>
        </w:rPr>
        <w:t>87467</w:t>
      </w:r>
      <w:r>
        <w:rPr>
          <w:rFonts w:hint="eastAsia"/>
          <w:sz w:val="30"/>
          <w:szCs w:val="30"/>
        </w:rPr>
        <w:t>元。</w:t>
      </w:r>
    </w:p>
    <w:p w14:paraId="4EAF19F8" w14:textId="77777777" w:rsidR="00D613DC" w:rsidRDefault="00D613DC">
      <w:pPr>
        <w:spacing w:line="500" w:lineRule="atLeast"/>
        <w:ind w:firstLine="600"/>
        <w:divId w:val="1519810496"/>
        <w:rPr>
          <w:rFonts w:hint="eastAsia"/>
          <w:sz w:val="30"/>
          <w:szCs w:val="30"/>
        </w:rPr>
      </w:pPr>
      <w:r>
        <w:rPr>
          <w:rFonts w:hint="eastAsia"/>
          <w:sz w:val="30"/>
          <w:szCs w:val="30"/>
        </w:rPr>
        <w:t>广州市人民检察院就上述指控提供了相关的书证、证人证言以及被告人的供述等证据。</w:t>
      </w:r>
    </w:p>
    <w:p w14:paraId="2E842C91" w14:textId="77777777" w:rsidR="00D613DC" w:rsidRDefault="00D613DC">
      <w:pPr>
        <w:spacing w:line="500" w:lineRule="atLeast"/>
        <w:ind w:firstLine="600"/>
        <w:divId w:val="636838066"/>
        <w:rPr>
          <w:rFonts w:hint="eastAsia"/>
          <w:sz w:val="30"/>
          <w:szCs w:val="30"/>
        </w:rPr>
      </w:pPr>
      <w:r>
        <w:rPr>
          <w:rFonts w:hint="eastAsia"/>
          <w:sz w:val="30"/>
          <w:szCs w:val="30"/>
        </w:rPr>
        <w:t>广州市人民检察院认为，被告人邹彤、曾海涛、梁雪云身为国家工作人员，利用职务上的便利，侵吞公共财物，其行为触犯了《中华人民共和国刑法》第三百八十二条第一款，应当以贪污罪追究其刑事责任。邹彤身为国家工作人员，利用职务上的便利，挪用公款归个人使用，数额巨大、超过三个月未归还，其行为触犯了《中华人民共和国刑法》第三百八十四条第一款，应当以挪用公款罪追究其刑事责任。曾海涛身为国家工作人员，利用职务上的便利，非法收受他人财物，为他人谋取利益，其行为触犯了《中华人民共和国刑法》第三百八十五条第一款，应当以受贿罪追究其刑事责任。邹彤、曾海涛均一人犯数罪，应当数罪并罚。提请本院依法判处。</w:t>
      </w:r>
    </w:p>
    <w:p w14:paraId="1FAE8414" w14:textId="77777777" w:rsidR="00D613DC" w:rsidRDefault="00D613DC">
      <w:pPr>
        <w:spacing w:line="500" w:lineRule="atLeast"/>
        <w:ind w:firstLine="600"/>
        <w:divId w:val="628822572"/>
        <w:rPr>
          <w:rFonts w:hint="eastAsia"/>
          <w:sz w:val="30"/>
          <w:szCs w:val="30"/>
        </w:rPr>
      </w:pPr>
      <w:r>
        <w:rPr>
          <w:rFonts w:hint="eastAsia"/>
          <w:sz w:val="30"/>
          <w:szCs w:val="30"/>
        </w:rPr>
        <w:t>被告人邹彤对起诉书指控的罪名、金额提出异议，认为：</w:t>
      </w:r>
      <w:r>
        <w:rPr>
          <w:rFonts w:hint="eastAsia"/>
          <w:sz w:val="30"/>
          <w:szCs w:val="30"/>
        </w:rPr>
        <w:t>1</w:t>
      </w:r>
      <w:r>
        <w:rPr>
          <w:rFonts w:hint="eastAsia"/>
          <w:sz w:val="30"/>
          <w:szCs w:val="30"/>
        </w:rPr>
        <w:t>、本草药业公司“账外账”资金来源，包括挂靠单位及其本人企业划入的款项。</w:t>
      </w:r>
      <w:r>
        <w:rPr>
          <w:rFonts w:hint="eastAsia"/>
          <w:sz w:val="30"/>
          <w:szCs w:val="30"/>
        </w:rPr>
        <w:t>2</w:t>
      </w:r>
      <w:r>
        <w:rPr>
          <w:rFonts w:hint="eastAsia"/>
          <w:sz w:val="30"/>
          <w:szCs w:val="30"/>
        </w:rPr>
        <w:t>、指控的</w:t>
      </w:r>
      <w:r>
        <w:rPr>
          <w:rFonts w:hint="eastAsia"/>
          <w:sz w:val="30"/>
          <w:szCs w:val="30"/>
        </w:rPr>
        <w:t>17520335.24</w:t>
      </w:r>
      <w:r>
        <w:rPr>
          <w:rFonts w:hint="eastAsia"/>
          <w:sz w:val="30"/>
          <w:szCs w:val="30"/>
        </w:rPr>
        <w:t>元不全是其支配，其没有与他人合谋，没有贪污任何款项。</w:t>
      </w:r>
      <w:r>
        <w:rPr>
          <w:rFonts w:hint="eastAsia"/>
          <w:sz w:val="30"/>
          <w:szCs w:val="30"/>
        </w:rPr>
        <w:t>3</w:t>
      </w:r>
      <w:r>
        <w:rPr>
          <w:rFonts w:hint="eastAsia"/>
          <w:sz w:val="30"/>
          <w:szCs w:val="30"/>
        </w:rPr>
        <w:t>、指控其挪用的“账外账”资金包括其公司转入的款项，其不清楚指控的</w:t>
      </w:r>
      <w:r>
        <w:rPr>
          <w:rFonts w:hint="eastAsia"/>
          <w:sz w:val="30"/>
          <w:szCs w:val="30"/>
        </w:rPr>
        <w:t>755931.12</w:t>
      </w:r>
      <w:r>
        <w:rPr>
          <w:rFonts w:hint="eastAsia"/>
          <w:sz w:val="30"/>
          <w:szCs w:val="30"/>
        </w:rPr>
        <w:t>元的账目。</w:t>
      </w:r>
      <w:r>
        <w:rPr>
          <w:rFonts w:hint="eastAsia"/>
          <w:sz w:val="30"/>
          <w:szCs w:val="30"/>
        </w:rPr>
        <w:t>4</w:t>
      </w:r>
      <w:r>
        <w:rPr>
          <w:rFonts w:hint="eastAsia"/>
          <w:sz w:val="30"/>
          <w:szCs w:val="30"/>
        </w:rPr>
        <w:t>、其在使用“账外账”资金过程中，没有刻意巧立名目、以隐瞒手段侵吞公共财物。</w:t>
      </w:r>
    </w:p>
    <w:p w14:paraId="050DBF19" w14:textId="77777777" w:rsidR="00D613DC" w:rsidRDefault="00D613DC">
      <w:pPr>
        <w:spacing w:line="500" w:lineRule="atLeast"/>
        <w:ind w:firstLine="600"/>
        <w:divId w:val="510949124"/>
        <w:rPr>
          <w:rFonts w:hint="eastAsia"/>
          <w:sz w:val="30"/>
          <w:szCs w:val="30"/>
        </w:rPr>
      </w:pPr>
      <w:r>
        <w:rPr>
          <w:rFonts w:hint="eastAsia"/>
          <w:sz w:val="30"/>
          <w:szCs w:val="30"/>
        </w:rPr>
        <w:t>辩护人苏东海、辜泽敏提交了如下证据：</w:t>
      </w:r>
      <w:r>
        <w:rPr>
          <w:rFonts w:hint="eastAsia"/>
          <w:sz w:val="30"/>
          <w:szCs w:val="30"/>
        </w:rPr>
        <w:t>1</w:t>
      </w:r>
      <w:r>
        <w:rPr>
          <w:rFonts w:hint="eastAsia"/>
          <w:sz w:val="30"/>
          <w:szCs w:val="30"/>
        </w:rPr>
        <w:t>、星湖医药与晟龙建材经营部《资金来往凭证》，据此证实：邹彤</w:t>
      </w:r>
      <w:r>
        <w:rPr>
          <w:rFonts w:hint="eastAsia"/>
          <w:sz w:val="30"/>
          <w:szCs w:val="30"/>
        </w:rPr>
        <w:t>2010</w:t>
      </w:r>
      <w:r>
        <w:rPr>
          <w:rFonts w:hint="eastAsia"/>
          <w:sz w:val="30"/>
          <w:szCs w:val="30"/>
        </w:rPr>
        <w:t>年借给梁某甲的</w:t>
      </w:r>
      <w:r>
        <w:rPr>
          <w:rFonts w:hint="eastAsia"/>
          <w:sz w:val="30"/>
          <w:szCs w:val="30"/>
        </w:rPr>
        <w:t>150</w:t>
      </w:r>
      <w:r>
        <w:rPr>
          <w:rFonts w:hint="eastAsia"/>
          <w:sz w:val="30"/>
          <w:szCs w:val="30"/>
        </w:rPr>
        <w:t>万元是从星湖医药公司汇出，不属于药材公司账外账的公款。</w:t>
      </w:r>
      <w:r>
        <w:rPr>
          <w:rFonts w:hint="eastAsia"/>
          <w:sz w:val="30"/>
          <w:szCs w:val="30"/>
        </w:rPr>
        <w:t>2</w:t>
      </w:r>
      <w:r>
        <w:rPr>
          <w:rFonts w:hint="eastAsia"/>
          <w:sz w:val="30"/>
          <w:szCs w:val="30"/>
        </w:rPr>
        <w:t>、汇款凭证、银行流水、来往账目流水、《汇出资金用途证明》，据此证实：（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日，解放木家具厂汇到天平宏顺建材经营部的</w:t>
      </w:r>
      <w:r>
        <w:rPr>
          <w:rFonts w:hint="eastAsia"/>
          <w:sz w:val="30"/>
          <w:szCs w:val="30"/>
        </w:rPr>
        <w:t>250</w:t>
      </w:r>
      <w:r>
        <w:rPr>
          <w:rFonts w:hint="eastAsia"/>
          <w:sz w:val="30"/>
          <w:szCs w:val="30"/>
        </w:rPr>
        <w:t>万元，是该厂提供给邹彤个人使用的款项，邹彤将该</w:t>
      </w:r>
      <w:r>
        <w:rPr>
          <w:rFonts w:hint="eastAsia"/>
          <w:sz w:val="30"/>
          <w:szCs w:val="30"/>
        </w:rPr>
        <w:t>250</w:t>
      </w:r>
      <w:r>
        <w:rPr>
          <w:rFonts w:hint="eastAsia"/>
          <w:sz w:val="30"/>
          <w:szCs w:val="30"/>
        </w:rPr>
        <w:t>万元转给星湖医药，星湖医药与该经营部账户来往账的余款</w:t>
      </w:r>
      <w:r>
        <w:rPr>
          <w:rFonts w:hint="eastAsia"/>
          <w:sz w:val="30"/>
          <w:szCs w:val="30"/>
        </w:rPr>
        <w:t>180</w:t>
      </w:r>
      <w:r>
        <w:rPr>
          <w:rFonts w:hint="eastAsia"/>
          <w:sz w:val="30"/>
          <w:szCs w:val="30"/>
        </w:rPr>
        <w:t>万，是邹彤个人资金。（</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26</w:t>
      </w:r>
      <w:r>
        <w:rPr>
          <w:rFonts w:hint="eastAsia"/>
          <w:sz w:val="30"/>
          <w:szCs w:val="30"/>
        </w:rPr>
        <w:t>日，兴苑社区卫生服务中心汇到东某祥和广告设计服务部账户共</w:t>
      </w:r>
      <w:r>
        <w:rPr>
          <w:rFonts w:hint="eastAsia"/>
          <w:sz w:val="30"/>
          <w:szCs w:val="30"/>
        </w:rPr>
        <w:t>3324340</w:t>
      </w:r>
      <w:r>
        <w:rPr>
          <w:rFonts w:hint="eastAsia"/>
          <w:sz w:val="30"/>
          <w:szCs w:val="30"/>
        </w:rPr>
        <w:t>元，是该中心提供给邹彤个人使用的款项。（</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月，星湖医药汇到祥吉广告设计服务部银行账户共</w:t>
      </w:r>
      <w:r>
        <w:rPr>
          <w:rFonts w:hint="eastAsia"/>
          <w:sz w:val="30"/>
          <w:szCs w:val="30"/>
        </w:rPr>
        <w:t>2023142.78</w:t>
      </w:r>
      <w:r>
        <w:rPr>
          <w:rFonts w:hint="eastAsia"/>
          <w:sz w:val="30"/>
          <w:szCs w:val="30"/>
        </w:rPr>
        <w:t>元，均是提供给邹彤个人使用的款项。</w:t>
      </w:r>
    </w:p>
    <w:p w14:paraId="7B68CEA9" w14:textId="77777777" w:rsidR="00D613DC" w:rsidRDefault="00D613DC">
      <w:pPr>
        <w:spacing w:line="500" w:lineRule="atLeast"/>
        <w:ind w:firstLine="600"/>
        <w:divId w:val="150098474"/>
        <w:rPr>
          <w:rFonts w:hint="eastAsia"/>
          <w:sz w:val="30"/>
          <w:szCs w:val="30"/>
        </w:rPr>
      </w:pPr>
      <w:r>
        <w:rPr>
          <w:rFonts w:hint="eastAsia"/>
          <w:sz w:val="30"/>
          <w:szCs w:val="30"/>
        </w:rPr>
        <w:t>邹彤的辩护人提出如下意见：</w:t>
      </w:r>
      <w:r>
        <w:rPr>
          <w:rFonts w:hint="eastAsia"/>
          <w:sz w:val="30"/>
          <w:szCs w:val="30"/>
        </w:rPr>
        <w:t>1</w:t>
      </w:r>
      <w:r>
        <w:rPr>
          <w:rFonts w:hint="eastAsia"/>
          <w:sz w:val="30"/>
          <w:szCs w:val="30"/>
        </w:rPr>
        <w:t>、邹彤不构成挪用公款罪，理由是：本草药业的</w:t>
      </w:r>
      <w:r>
        <w:rPr>
          <w:rFonts w:hint="eastAsia"/>
          <w:sz w:val="30"/>
          <w:szCs w:val="30"/>
        </w:rPr>
        <w:t>13</w:t>
      </w:r>
      <w:r>
        <w:rPr>
          <w:rFonts w:hint="eastAsia"/>
          <w:sz w:val="30"/>
          <w:szCs w:val="30"/>
        </w:rPr>
        <w:t>个账外账存在公款、私款混存情形，指控邹彤挪用的</w:t>
      </w:r>
      <w:r>
        <w:rPr>
          <w:rFonts w:hint="eastAsia"/>
          <w:sz w:val="30"/>
          <w:szCs w:val="30"/>
        </w:rPr>
        <w:t>755931.12</w:t>
      </w:r>
      <w:r>
        <w:rPr>
          <w:rFonts w:hint="eastAsia"/>
          <w:sz w:val="30"/>
          <w:szCs w:val="30"/>
        </w:rPr>
        <w:t>元是邹彤个人款项，且邹彤</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日支出的</w:t>
      </w:r>
      <w:r>
        <w:rPr>
          <w:rFonts w:hint="eastAsia"/>
          <w:sz w:val="30"/>
          <w:szCs w:val="30"/>
        </w:rPr>
        <w:t>328680</w:t>
      </w:r>
      <w:r>
        <w:rPr>
          <w:rFonts w:hint="eastAsia"/>
          <w:sz w:val="30"/>
          <w:szCs w:val="30"/>
        </w:rPr>
        <w:t>元房款，同年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日已归还到账；</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日，邹彤父亲支付了</w:t>
      </w:r>
      <w:r>
        <w:rPr>
          <w:rFonts w:hint="eastAsia"/>
          <w:sz w:val="30"/>
          <w:szCs w:val="30"/>
        </w:rPr>
        <w:t>205931.12</w:t>
      </w:r>
      <w:r>
        <w:rPr>
          <w:rFonts w:hint="eastAsia"/>
          <w:sz w:val="30"/>
          <w:szCs w:val="30"/>
        </w:rPr>
        <w:t>元到前述账户供邹彤使用。</w:t>
      </w:r>
      <w:r>
        <w:rPr>
          <w:rFonts w:hint="eastAsia"/>
          <w:sz w:val="30"/>
          <w:szCs w:val="30"/>
        </w:rPr>
        <w:t>2</w:t>
      </w:r>
      <w:r>
        <w:rPr>
          <w:rFonts w:hint="eastAsia"/>
          <w:sz w:val="30"/>
          <w:szCs w:val="30"/>
        </w:rPr>
        <w:t>、指控邹彤犯贪污罪定性不当，应认定为挪用公款，理由是：邹彤没有非法占有公款的故意和目的，相关账册详细记载了每笔资金的去向，邹彤并未以侵吞、盗窃、骗取的方式占有公共财物，邹彤的行为属挪用公款后三个月未还。</w:t>
      </w:r>
      <w:r>
        <w:rPr>
          <w:rFonts w:hint="eastAsia"/>
          <w:sz w:val="30"/>
          <w:szCs w:val="30"/>
        </w:rPr>
        <w:t>3</w:t>
      </w:r>
      <w:r>
        <w:rPr>
          <w:rFonts w:hint="eastAsia"/>
          <w:sz w:val="30"/>
          <w:szCs w:val="30"/>
        </w:rPr>
        <w:t>、指控邹彤贪污</w:t>
      </w:r>
      <w:r>
        <w:rPr>
          <w:rFonts w:hint="eastAsia"/>
          <w:sz w:val="30"/>
          <w:szCs w:val="30"/>
        </w:rPr>
        <w:t>17520335.24</w:t>
      </w:r>
      <w:r>
        <w:rPr>
          <w:rFonts w:hint="eastAsia"/>
          <w:sz w:val="30"/>
          <w:szCs w:val="30"/>
        </w:rPr>
        <w:t>元事实不清、证据不足：（</w:t>
      </w:r>
      <w:r>
        <w:rPr>
          <w:rFonts w:hint="eastAsia"/>
          <w:sz w:val="30"/>
          <w:szCs w:val="30"/>
        </w:rPr>
        <w:t>1</w:t>
      </w:r>
      <w:r>
        <w:rPr>
          <w:rFonts w:hint="eastAsia"/>
          <w:sz w:val="30"/>
          <w:szCs w:val="30"/>
        </w:rPr>
        <w:t>）原始鉴定材料未随案移送导致无法核实《司法会计鉴定报告》，故该报告不能作为定案依据。（</w:t>
      </w:r>
      <w:r>
        <w:rPr>
          <w:rFonts w:hint="eastAsia"/>
          <w:sz w:val="30"/>
          <w:szCs w:val="30"/>
        </w:rPr>
        <w:t>2</w:t>
      </w:r>
      <w:r>
        <w:rPr>
          <w:rFonts w:hint="eastAsia"/>
          <w:sz w:val="30"/>
          <w:szCs w:val="30"/>
        </w:rPr>
        <w:t>）该报告中所提的本草药业无法辨别资金来源的</w:t>
      </w:r>
      <w:r>
        <w:rPr>
          <w:rFonts w:hint="eastAsia"/>
          <w:sz w:val="30"/>
          <w:szCs w:val="30"/>
        </w:rPr>
        <w:t>3962280.9</w:t>
      </w:r>
      <w:r>
        <w:rPr>
          <w:rFonts w:hint="eastAsia"/>
          <w:sz w:val="30"/>
          <w:szCs w:val="30"/>
        </w:rPr>
        <w:t>元、</w:t>
      </w:r>
      <w:r>
        <w:rPr>
          <w:rFonts w:hint="eastAsia"/>
          <w:sz w:val="30"/>
          <w:szCs w:val="30"/>
        </w:rPr>
        <w:t>929400</w:t>
      </w:r>
      <w:r>
        <w:rPr>
          <w:rFonts w:hint="eastAsia"/>
          <w:sz w:val="30"/>
          <w:szCs w:val="30"/>
        </w:rPr>
        <w:t>元及星湖公司余额</w:t>
      </w:r>
      <w:r>
        <w:rPr>
          <w:rFonts w:hint="eastAsia"/>
          <w:sz w:val="30"/>
          <w:szCs w:val="30"/>
        </w:rPr>
        <w:t>1883749.38</w:t>
      </w:r>
      <w:r>
        <w:rPr>
          <w:rFonts w:hint="eastAsia"/>
          <w:sz w:val="30"/>
          <w:szCs w:val="30"/>
        </w:rPr>
        <w:t>元，均属于邹彤的个人款项，不应列入涉案金额。（</w:t>
      </w:r>
      <w:r>
        <w:rPr>
          <w:rFonts w:hint="eastAsia"/>
          <w:sz w:val="30"/>
          <w:szCs w:val="30"/>
        </w:rPr>
        <w:t>3</w:t>
      </w:r>
      <w:r>
        <w:rPr>
          <w:rFonts w:hint="eastAsia"/>
          <w:sz w:val="30"/>
          <w:szCs w:val="30"/>
        </w:rPr>
        <w:t>）现有证据不能证实汇给梁某甲的</w:t>
      </w:r>
      <w:r>
        <w:rPr>
          <w:rFonts w:hint="eastAsia"/>
          <w:sz w:val="30"/>
          <w:szCs w:val="30"/>
        </w:rPr>
        <w:t>175</w:t>
      </w:r>
      <w:r>
        <w:rPr>
          <w:rFonts w:hint="eastAsia"/>
          <w:sz w:val="30"/>
          <w:szCs w:val="30"/>
        </w:rPr>
        <w:t>万元是贪污款。（</w:t>
      </w:r>
      <w:r>
        <w:rPr>
          <w:rFonts w:hint="eastAsia"/>
          <w:sz w:val="30"/>
          <w:szCs w:val="30"/>
        </w:rPr>
        <w:t>4</w:t>
      </w:r>
      <w:r>
        <w:rPr>
          <w:rFonts w:hint="eastAsia"/>
          <w:sz w:val="30"/>
          <w:szCs w:val="30"/>
        </w:rPr>
        <w:t>）在未进行审计的情况下，公诉机关就认定药材公司账外账资金是公款，认定证据不足，且该账外账中下列款项均是邹彤个人资金：星湖公司的</w:t>
      </w:r>
      <w:r>
        <w:rPr>
          <w:rFonts w:hint="eastAsia"/>
          <w:sz w:val="30"/>
          <w:szCs w:val="30"/>
        </w:rPr>
        <w:t>180</w:t>
      </w:r>
      <w:r>
        <w:rPr>
          <w:rFonts w:hint="eastAsia"/>
          <w:sz w:val="30"/>
          <w:szCs w:val="30"/>
        </w:rPr>
        <w:t>万元、天河区东某祥吉广告设计部的</w:t>
      </w:r>
      <w:r>
        <w:rPr>
          <w:rFonts w:hint="eastAsia"/>
          <w:sz w:val="30"/>
          <w:szCs w:val="30"/>
        </w:rPr>
        <w:t>332</w:t>
      </w:r>
      <w:r>
        <w:rPr>
          <w:rFonts w:hint="eastAsia"/>
          <w:sz w:val="30"/>
          <w:szCs w:val="30"/>
        </w:rPr>
        <w:t>4340</w:t>
      </w:r>
      <w:r>
        <w:rPr>
          <w:rFonts w:hint="eastAsia"/>
          <w:sz w:val="30"/>
          <w:szCs w:val="30"/>
        </w:rPr>
        <w:t>元、邹彤通过星湖公司汇入的</w:t>
      </w:r>
      <w:r>
        <w:rPr>
          <w:rFonts w:hint="eastAsia"/>
          <w:sz w:val="30"/>
          <w:szCs w:val="30"/>
        </w:rPr>
        <w:t>2023142.78</w:t>
      </w:r>
      <w:r>
        <w:rPr>
          <w:rFonts w:hint="eastAsia"/>
          <w:sz w:val="30"/>
          <w:szCs w:val="30"/>
        </w:rPr>
        <w:t>元、邹彤购买天河区锦绣联合商务大厦办公房的</w:t>
      </w:r>
      <w:r>
        <w:rPr>
          <w:rFonts w:hint="eastAsia"/>
          <w:sz w:val="30"/>
          <w:szCs w:val="30"/>
        </w:rPr>
        <w:t>240</w:t>
      </w:r>
      <w:r>
        <w:rPr>
          <w:rFonts w:hint="eastAsia"/>
          <w:sz w:val="30"/>
          <w:szCs w:val="30"/>
        </w:rPr>
        <w:t>万元。</w:t>
      </w:r>
      <w:r>
        <w:rPr>
          <w:rFonts w:hint="eastAsia"/>
          <w:sz w:val="30"/>
          <w:szCs w:val="30"/>
        </w:rPr>
        <w:t>4</w:t>
      </w:r>
      <w:r>
        <w:rPr>
          <w:rFonts w:hint="eastAsia"/>
          <w:sz w:val="30"/>
          <w:szCs w:val="30"/>
        </w:rPr>
        <w:t>、登记在妻子胡某甲名下的房产是邹彤用个人资金购买，侦查机关查封错误。</w:t>
      </w:r>
      <w:r>
        <w:rPr>
          <w:rFonts w:hint="eastAsia"/>
          <w:sz w:val="30"/>
          <w:szCs w:val="30"/>
        </w:rPr>
        <w:t>5</w:t>
      </w:r>
      <w:r>
        <w:rPr>
          <w:rFonts w:hint="eastAsia"/>
          <w:sz w:val="30"/>
          <w:szCs w:val="30"/>
        </w:rPr>
        <w:t>、邹彤是自首、认罪态度好、愿意退赃，应从轻减轻处罚。</w:t>
      </w:r>
    </w:p>
    <w:p w14:paraId="7ECD2C84" w14:textId="77777777" w:rsidR="00D613DC" w:rsidRDefault="00D613DC">
      <w:pPr>
        <w:spacing w:line="500" w:lineRule="atLeast"/>
        <w:ind w:firstLine="600"/>
        <w:divId w:val="1181433741"/>
        <w:rPr>
          <w:rFonts w:hint="eastAsia"/>
          <w:sz w:val="30"/>
          <w:szCs w:val="30"/>
        </w:rPr>
      </w:pPr>
      <w:r>
        <w:rPr>
          <w:rFonts w:hint="eastAsia"/>
          <w:sz w:val="30"/>
          <w:szCs w:val="30"/>
        </w:rPr>
        <w:t>被告人曾海涛对起诉书指控提出异议：</w:t>
      </w:r>
      <w:r>
        <w:rPr>
          <w:rFonts w:hint="eastAsia"/>
          <w:sz w:val="30"/>
          <w:szCs w:val="30"/>
        </w:rPr>
        <w:t>1</w:t>
      </w:r>
      <w:r>
        <w:rPr>
          <w:rFonts w:hint="eastAsia"/>
          <w:sz w:val="30"/>
          <w:szCs w:val="30"/>
        </w:rPr>
        <w:t>、其没有与邹彤共同贪污，也没有实施任何贪污行为。</w:t>
      </w:r>
      <w:r>
        <w:rPr>
          <w:rFonts w:hint="eastAsia"/>
          <w:sz w:val="30"/>
          <w:szCs w:val="30"/>
        </w:rPr>
        <w:t>2</w:t>
      </w:r>
      <w:r>
        <w:rPr>
          <w:rFonts w:hint="eastAsia"/>
          <w:sz w:val="30"/>
          <w:szCs w:val="30"/>
        </w:rPr>
        <w:t>、对指控的受贿部分没有意见。</w:t>
      </w:r>
    </w:p>
    <w:p w14:paraId="2031BF5D" w14:textId="77777777" w:rsidR="00D613DC" w:rsidRDefault="00D613DC">
      <w:pPr>
        <w:spacing w:line="500" w:lineRule="atLeast"/>
        <w:ind w:firstLine="600"/>
        <w:divId w:val="557788246"/>
        <w:rPr>
          <w:rFonts w:hint="eastAsia"/>
          <w:sz w:val="30"/>
          <w:szCs w:val="30"/>
        </w:rPr>
      </w:pPr>
      <w:r>
        <w:rPr>
          <w:rFonts w:hint="eastAsia"/>
          <w:sz w:val="30"/>
          <w:szCs w:val="30"/>
        </w:rPr>
        <w:t>辩护人郑锋提交了如下证据：</w:t>
      </w:r>
      <w:r>
        <w:rPr>
          <w:rFonts w:hint="eastAsia"/>
          <w:sz w:val="30"/>
          <w:szCs w:val="30"/>
        </w:rPr>
        <w:t>1</w:t>
      </w:r>
      <w:r>
        <w:rPr>
          <w:rFonts w:hint="eastAsia"/>
          <w:sz w:val="30"/>
          <w:szCs w:val="30"/>
        </w:rPr>
        <w:t>、工商银行汇款凭证，据此证实：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日，叶某甲代曾海涛退缴</w:t>
      </w:r>
      <w:r>
        <w:rPr>
          <w:rFonts w:hint="eastAsia"/>
          <w:sz w:val="30"/>
          <w:szCs w:val="30"/>
        </w:rPr>
        <w:t>87467</w:t>
      </w:r>
      <w:r>
        <w:rPr>
          <w:rFonts w:hint="eastAsia"/>
          <w:sz w:val="30"/>
          <w:szCs w:val="30"/>
        </w:rPr>
        <w:t>元，该款现在于本院银行账户。</w:t>
      </w:r>
      <w:r>
        <w:rPr>
          <w:rFonts w:hint="eastAsia"/>
          <w:sz w:val="30"/>
          <w:szCs w:val="30"/>
        </w:rPr>
        <w:t>2</w:t>
      </w:r>
      <w:r>
        <w:rPr>
          <w:rFonts w:hint="eastAsia"/>
          <w:sz w:val="30"/>
          <w:szCs w:val="30"/>
        </w:rPr>
        <w:t>、《“本草药业”和“本草药材”二本账外账相关管理人员的任职情况》，据此证实：参与管理账外账的邹彤、梁雪云、曾海涛、郑某甲、余某甲等</w:t>
      </w:r>
      <w:r>
        <w:rPr>
          <w:rFonts w:hint="eastAsia"/>
          <w:sz w:val="30"/>
          <w:szCs w:val="30"/>
        </w:rPr>
        <w:t>8</w:t>
      </w:r>
      <w:r>
        <w:rPr>
          <w:rFonts w:hint="eastAsia"/>
          <w:sz w:val="30"/>
          <w:szCs w:val="30"/>
        </w:rPr>
        <w:t>人的情况。</w:t>
      </w:r>
      <w:r>
        <w:rPr>
          <w:rFonts w:hint="eastAsia"/>
          <w:sz w:val="30"/>
          <w:szCs w:val="30"/>
        </w:rPr>
        <w:t>3.</w:t>
      </w:r>
      <w:r>
        <w:rPr>
          <w:rFonts w:hint="eastAsia"/>
          <w:sz w:val="30"/>
          <w:szCs w:val="30"/>
        </w:rPr>
        <w:t>《涉案人员与“本草药业”公司和“本草药材”公司的二本账外账相关情况的供述和证言》，据此证实：公司领导设立账外账是因业务需要及方便给挂靠人员支付货款。</w:t>
      </w:r>
    </w:p>
    <w:p w14:paraId="2F870C8E" w14:textId="77777777" w:rsidR="00D613DC" w:rsidRDefault="00D613DC">
      <w:pPr>
        <w:spacing w:line="500" w:lineRule="atLeast"/>
        <w:ind w:firstLine="600"/>
        <w:divId w:val="1902134827"/>
        <w:rPr>
          <w:rFonts w:hint="eastAsia"/>
          <w:sz w:val="30"/>
          <w:szCs w:val="30"/>
        </w:rPr>
      </w:pPr>
      <w:r>
        <w:rPr>
          <w:rFonts w:hint="eastAsia"/>
          <w:sz w:val="30"/>
          <w:szCs w:val="30"/>
        </w:rPr>
        <w:t>辩护人郑锋提出如下意见：</w:t>
      </w:r>
      <w:r>
        <w:rPr>
          <w:rFonts w:hint="eastAsia"/>
          <w:sz w:val="30"/>
          <w:szCs w:val="30"/>
        </w:rPr>
        <w:t>1</w:t>
      </w:r>
      <w:r>
        <w:rPr>
          <w:rFonts w:hint="eastAsia"/>
          <w:sz w:val="30"/>
          <w:szCs w:val="30"/>
        </w:rPr>
        <w:t>、对指控曾海涛收受贿赂</w:t>
      </w:r>
      <w:r>
        <w:rPr>
          <w:rFonts w:hint="eastAsia"/>
          <w:sz w:val="30"/>
          <w:szCs w:val="30"/>
        </w:rPr>
        <w:t>87467</w:t>
      </w:r>
      <w:r>
        <w:rPr>
          <w:rFonts w:hint="eastAsia"/>
          <w:sz w:val="30"/>
          <w:szCs w:val="30"/>
        </w:rPr>
        <w:t>元没有异议。</w:t>
      </w:r>
      <w:r>
        <w:rPr>
          <w:rFonts w:hint="eastAsia"/>
          <w:sz w:val="30"/>
          <w:szCs w:val="30"/>
        </w:rPr>
        <w:t>2</w:t>
      </w:r>
      <w:r>
        <w:rPr>
          <w:rFonts w:hint="eastAsia"/>
          <w:sz w:val="30"/>
          <w:szCs w:val="30"/>
        </w:rPr>
        <w:t>、曾海涛不构成贪污罪：曾海涛受领导指派，负责管理涉案的账外账，账外账按正常核算制度运营，账户有大量私人款项进出、借支，曾海涛无法知晓、觉察领导是否有贪污行为，且曾海涛并未从中获取利益，公诉机关根据司法审计报告、兴宁芳容照相馆的银行账目，认定曾海涛贪污</w:t>
      </w:r>
      <w:r>
        <w:rPr>
          <w:rFonts w:hint="eastAsia"/>
          <w:sz w:val="30"/>
          <w:szCs w:val="30"/>
        </w:rPr>
        <w:t>562317.96</w:t>
      </w:r>
      <w:r>
        <w:rPr>
          <w:rFonts w:hint="eastAsia"/>
          <w:sz w:val="30"/>
          <w:szCs w:val="30"/>
        </w:rPr>
        <w:t>元、</w:t>
      </w:r>
      <w:r>
        <w:rPr>
          <w:rFonts w:hint="eastAsia"/>
          <w:sz w:val="30"/>
          <w:szCs w:val="30"/>
        </w:rPr>
        <w:t>25.1</w:t>
      </w:r>
      <w:r>
        <w:rPr>
          <w:rFonts w:hint="eastAsia"/>
          <w:sz w:val="30"/>
          <w:szCs w:val="30"/>
        </w:rPr>
        <w:t>万元缺乏事实及法律依据。</w:t>
      </w:r>
      <w:r>
        <w:rPr>
          <w:rFonts w:hint="eastAsia"/>
          <w:sz w:val="30"/>
          <w:szCs w:val="30"/>
        </w:rPr>
        <w:t>3</w:t>
      </w:r>
      <w:r>
        <w:rPr>
          <w:rFonts w:hint="eastAsia"/>
          <w:sz w:val="30"/>
          <w:szCs w:val="30"/>
        </w:rPr>
        <w:t>、曾海涛是初犯，且有自首、退赃等减轻处罚情节，请求判处缓刑。</w:t>
      </w:r>
    </w:p>
    <w:p w14:paraId="6AF97F25" w14:textId="77777777" w:rsidR="00D613DC" w:rsidRDefault="00D613DC">
      <w:pPr>
        <w:spacing w:line="500" w:lineRule="atLeast"/>
        <w:ind w:firstLine="600"/>
        <w:divId w:val="245114295"/>
        <w:rPr>
          <w:rFonts w:hint="eastAsia"/>
          <w:sz w:val="30"/>
          <w:szCs w:val="30"/>
        </w:rPr>
      </w:pPr>
      <w:r>
        <w:rPr>
          <w:rFonts w:hint="eastAsia"/>
          <w:sz w:val="30"/>
          <w:szCs w:val="30"/>
        </w:rPr>
        <w:t>被告人梁雪云对起诉书指控提出异议，辩称其没有实施贪污行为，请求从轻处罚。</w:t>
      </w:r>
    </w:p>
    <w:p w14:paraId="008FAD4D" w14:textId="77777777" w:rsidR="00D613DC" w:rsidRDefault="00D613DC">
      <w:pPr>
        <w:spacing w:line="500" w:lineRule="atLeast"/>
        <w:ind w:firstLine="600"/>
        <w:divId w:val="2011369261"/>
        <w:rPr>
          <w:rFonts w:hint="eastAsia"/>
          <w:sz w:val="30"/>
          <w:szCs w:val="30"/>
        </w:rPr>
      </w:pPr>
      <w:r>
        <w:rPr>
          <w:rFonts w:hint="eastAsia"/>
          <w:sz w:val="30"/>
          <w:szCs w:val="30"/>
        </w:rPr>
        <w:t>辩护人邝敏维提出梁雪云不构成犯罪，理由是：</w:t>
      </w:r>
      <w:r>
        <w:rPr>
          <w:rFonts w:hint="eastAsia"/>
          <w:sz w:val="30"/>
          <w:szCs w:val="30"/>
        </w:rPr>
        <w:t>1</w:t>
      </w:r>
      <w:r>
        <w:rPr>
          <w:rFonts w:hint="eastAsia"/>
          <w:sz w:val="30"/>
          <w:szCs w:val="30"/>
        </w:rPr>
        <w:t>、梁雪云是本草药业公司普通员工，没有参与财务管理工作，梁雪云调到本草药材工作后，只负责审核挂靠费用的出款流程核，梁雪云无法控制公司账户，也不可能实施贪污行为。</w:t>
      </w:r>
      <w:r>
        <w:rPr>
          <w:rFonts w:hint="eastAsia"/>
          <w:sz w:val="30"/>
          <w:szCs w:val="30"/>
        </w:rPr>
        <w:t>2</w:t>
      </w:r>
      <w:r>
        <w:rPr>
          <w:rFonts w:hint="eastAsia"/>
          <w:sz w:val="30"/>
          <w:szCs w:val="30"/>
        </w:rPr>
        <w:t>、本草药业、本草药材使用员工个人账户结算公款，只是违反财务制度，不能据此认定梁雪云有贪污行为。</w:t>
      </w:r>
      <w:r>
        <w:rPr>
          <w:rFonts w:hint="eastAsia"/>
          <w:sz w:val="30"/>
          <w:szCs w:val="30"/>
        </w:rPr>
        <w:t>3</w:t>
      </w:r>
      <w:r>
        <w:rPr>
          <w:rFonts w:hint="eastAsia"/>
          <w:sz w:val="30"/>
          <w:szCs w:val="30"/>
        </w:rPr>
        <w:t>、起诉书指控梁雪云是邹彤全部犯罪金额的共犯不当，公诉机关并未明确指控梁雪云实施贪污的次数、经过、金额。</w:t>
      </w:r>
      <w:r>
        <w:rPr>
          <w:rFonts w:hint="eastAsia"/>
          <w:sz w:val="30"/>
          <w:szCs w:val="30"/>
        </w:rPr>
        <w:t>4</w:t>
      </w:r>
      <w:r>
        <w:rPr>
          <w:rFonts w:hint="eastAsia"/>
          <w:sz w:val="30"/>
          <w:szCs w:val="30"/>
        </w:rPr>
        <w:t>、梁雪云接受邹彤赠送的东方新世界房屋时，邹彤的贪污行为已经完成，梁雪云、邹彤不构成共同贪污。</w:t>
      </w:r>
    </w:p>
    <w:p w14:paraId="22F80405" w14:textId="77777777" w:rsidR="00D613DC" w:rsidRDefault="00D613DC">
      <w:pPr>
        <w:spacing w:line="500" w:lineRule="atLeast"/>
        <w:ind w:firstLine="600"/>
        <w:divId w:val="981084965"/>
        <w:rPr>
          <w:rFonts w:hint="eastAsia"/>
          <w:sz w:val="30"/>
          <w:szCs w:val="30"/>
        </w:rPr>
      </w:pPr>
      <w:r>
        <w:rPr>
          <w:rFonts w:hint="eastAsia"/>
          <w:sz w:val="30"/>
          <w:szCs w:val="30"/>
        </w:rPr>
        <w:t>经审理查明：</w:t>
      </w:r>
    </w:p>
    <w:p w14:paraId="1FBEEB44" w14:textId="77777777" w:rsidR="00D613DC" w:rsidRDefault="00D613DC">
      <w:pPr>
        <w:spacing w:line="500" w:lineRule="atLeast"/>
        <w:ind w:firstLine="600"/>
        <w:divId w:val="1204517716"/>
        <w:rPr>
          <w:rFonts w:hint="eastAsia"/>
          <w:sz w:val="30"/>
          <w:szCs w:val="30"/>
        </w:rPr>
      </w:pPr>
      <w:r>
        <w:rPr>
          <w:rFonts w:hint="eastAsia"/>
          <w:sz w:val="30"/>
          <w:szCs w:val="30"/>
        </w:rPr>
        <w:t>一、广东本草药业连锁有限公司（以下简称本草连锁公司）成某于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日前股东为广东本草药业有限公司（</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日更名为广东本草药业集团有限公司，以下统称为本草药业公司）、广东省医药集团有限公司（以下简称广东医药集团，为国有独资公司），</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后，本草药业公司持有本草连锁公司</w:t>
      </w:r>
      <w:r>
        <w:rPr>
          <w:rFonts w:hint="eastAsia"/>
          <w:sz w:val="30"/>
          <w:szCs w:val="30"/>
        </w:rPr>
        <w:t>100%</w:t>
      </w:r>
      <w:r>
        <w:rPr>
          <w:rFonts w:hint="eastAsia"/>
          <w:sz w:val="30"/>
          <w:szCs w:val="30"/>
        </w:rPr>
        <w:t>股权。</w:t>
      </w:r>
    </w:p>
    <w:p w14:paraId="7A545E90" w14:textId="77777777" w:rsidR="00D613DC" w:rsidRDefault="00D613DC">
      <w:pPr>
        <w:spacing w:line="500" w:lineRule="atLeast"/>
        <w:ind w:firstLine="600"/>
        <w:divId w:val="40908772"/>
        <w:rPr>
          <w:rFonts w:hint="eastAsia"/>
          <w:sz w:val="30"/>
          <w:szCs w:val="30"/>
        </w:rPr>
      </w:pPr>
      <w:r>
        <w:rPr>
          <w:rFonts w:hint="eastAsia"/>
          <w:sz w:val="30"/>
          <w:szCs w:val="30"/>
        </w:rPr>
        <w:t>本草药业公司成某于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日前的股东为广东省广弘资产经营有限公司（以下简称广弘资产公司，为国有独资公司）、广东医药集团、本草连锁公司，</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日后，广弘资产公司持有本草药业公司</w:t>
      </w:r>
      <w:r>
        <w:rPr>
          <w:rFonts w:hint="eastAsia"/>
          <w:sz w:val="30"/>
          <w:szCs w:val="30"/>
        </w:rPr>
        <w:t>100%</w:t>
      </w:r>
      <w:r>
        <w:rPr>
          <w:rFonts w:hint="eastAsia"/>
          <w:sz w:val="30"/>
          <w:szCs w:val="30"/>
        </w:rPr>
        <w:t>的股权。</w:t>
      </w:r>
    </w:p>
    <w:p w14:paraId="11BCAE1E" w14:textId="77777777" w:rsidR="00D613DC" w:rsidRDefault="00D613DC">
      <w:pPr>
        <w:spacing w:line="500" w:lineRule="atLeast"/>
        <w:ind w:firstLine="600"/>
        <w:divId w:val="979774079"/>
        <w:rPr>
          <w:rFonts w:hint="eastAsia"/>
          <w:sz w:val="30"/>
          <w:szCs w:val="30"/>
        </w:rPr>
      </w:pPr>
      <w:r>
        <w:rPr>
          <w:rFonts w:hint="eastAsia"/>
          <w:sz w:val="30"/>
          <w:szCs w:val="30"/>
        </w:rPr>
        <w:t>广东本草医药药材有限公司（以下简称本草医药公司）成某于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日，股东为本草药业公司和本草连锁公司，</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日后，本草药业公司持有本草医药公司</w:t>
      </w:r>
      <w:r>
        <w:rPr>
          <w:rFonts w:hint="eastAsia"/>
          <w:sz w:val="30"/>
          <w:szCs w:val="30"/>
        </w:rPr>
        <w:t>100%</w:t>
      </w:r>
      <w:r>
        <w:rPr>
          <w:rFonts w:hint="eastAsia"/>
          <w:sz w:val="30"/>
          <w:szCs w:val="30"/>
        </w:rPr>
        <w:t>的股权。</w:t>
      </w:r>
    </w:p>
    <w:p w14:paraId="0E707112" w14:textId="77777777" w:rsidR="00D613DC" w:rsidRDefault="00D613DC">
      <w:pPr>
        <w:spacing w:line="500" w:lineRule="atLeast"/>
        <w:ind w:firstLine="600"/>
        <w:divId w:val="1309477210"/>
        <w:rPr>
          <w:rFonts w:hint="eastAsia"/>
          <w:sz w:val="30"/>
          <w:szCs w:val="30"/>
        </w:rPr>
      </w:pPr>
      <w:r>
        <w:rPr>
          <w:rFonts w:hint="eastAsia"/>
          <w:sz w:val="30"/>
          <w:szCs w:val="30"/>
        </w:rPr>
        <w:t>经广弘资产公司党委会、董事会研究决定，被告人邹彤于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月担任本草药业公司总经理、法定代表人及广东省制药工业公司副总经理、法定代表人，</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月任本草药业公司执行董事、总经理、法定代表人、党委书记兼药品销售中心总经理，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月任本草药业公司董事、总经理、党委副书记。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日，邹彤停止履行本草药业公司董事、总经理、党委副书记的职责，</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日，被免去本草药业公司董事、总经理、党委副书记职务。</w:t>
      </w:r>
    </w:p>
    <w:p w14:paraId="0AAE6D8C" w14:textId="77777777" w:rsidR="00D613DC" w:rsidRDefault="00D613DC">
      <w:pPr>
        <w:spacing w:line="500" w:lineRule="atLeast"/>
        <w:ind w:firstLine="600"/>
        <w:divId w:val="1229346947"/>
        <w:rPr>
          <w:rFonts w:hint="eastAsia"/>
          <w:sz w:val="30"/>
          <w:szCs w:val="30"/>
        </w:rPr>
      </w:pPr>
      <w:r>
        <w:rPr>
          <w:rFonts w:hint="eastAsia"/>
          <w:sz w:val="30"/>
          <w:szCs w:val="30"/>
        </w:rPr>
        <w:t>经本草连锁公司或本草药业公司党委、领导班子决定，被告人曾海涛于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月被聘任为本草连锁公司财务部副经理，</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月任本草药业公司财务部经理、副经理，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月任本草药业公司全国市场总监助理，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日任本草药业公司营运总监兼药品营销中心经营核算部经理。</w:t>
      </w:r>
    </w:p>
    <w:p w14:paraId="60AD5B90" w14:textId="77777777" w:rsidR="00D613DC" w:rsidRDefault="00D613DC">
      <w:pPr>
        <w:spacing w:line="500" w:lineRule="atLeast"/>
        <w:ind w:firstLine="600"/>
        <w:divId w:val="1072117850"/>
        <w:rPr>
          <w:rFonts w:hint="eastAsia"/>
          <w:sz w:val="30"/>
          <w:szCs w:val="30"/>
        </w:rPr>
      </w:pPr>
      <w:r>
        <w:rPr>
          <w:rFonts w:hint="eastAsia"/>
          <w:sz w:val="30"/>
          <w:szCs w:val="30"/>
        </w:rPr>
        <w:t>经本草药业公司领导班子决定，被告人梁雪云于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月被聘任为本草药业公司惟康经营部副经理，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月任本草药业公司销售总监兼惟康经营部经理，</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月任本草医药公司副总经理，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日辞职。</w:t>
      </w:r>
    </w:p>
    <w:p w14:paraId="759E9CFE" w14:textId="77777777" w:rsidR="00D613DC" w:rsidRDefault="00D613DC">
      <w:pPr>
        <w:spacing w:line="500" w:lineRule="atLeast"/>
        <w:ind w:firstLine="600"/>
        <w:divId w:val="2062246870"/>
        <w:rPr>
          <w:rFonts w:hint="eastAsia"/>
          <w:sz w:val="30"/>
          <w:szCs w:val="30"/>
        </w:rPr>
      </w:pPr>
      <w:r>
        <w:rPr>
          <w:rFonts w:hint="eastAsia"/>
          <w:sz w:val="30"/>
          <w:szCs w:val="30"/>
        </w:rPr>
        <w:t>二、贪污事实</w:t>
      </w:r>
    </w:p>
    <w:p w14:paraId="60F9BBE0" w14:textId="77777777" w:rsidR="00D613DC" w:rsidRDefault="00D613DC">
      <w:pPr>
        <w:spacing w:line="500" w:lineRule="atLeast"/>
        <w:ind w:firstLine="600"/>
        <w:divId w:val="705524283"/>
        <w:rPr>
          <w:rFonts w:hint="eastAsia"/>
          <w:sz w:val="30"/>
          <w:szCs w:val="30"/>
        </w:rPr>
      </w:pPr>
      <w:r>
        <w:rPr>
          <w:rFonts w:hint="eastAsia"/>
          <w:sz w:val="30"/>
          <w:szCs w:val="30"/>
        </w:rPr>
        <w:t>被告人邹彤担任本草药业公司总经理、法定代表人期间，提议并施行了以挂靠业务为主、自营业务为辅的经营模式。挂靠业务模式是：挂靠人员自带资金、货物经营，资金收支、货物收发须经本草药业公司财务帐、进入仓库，本草药业公司提供药品经营资质并收取管理费。挂靠人员、管理费均由邹彤确定。</w:t>
      </w:r>
    </w:p>
    <w:p w14:paraId="67A96719" w14:textId="77777777" w:rsidR="00D613DC" w:rsidRDefault="00D613DC">
      <w:pPr>
        <w:spacing w:line="500" w:lineRule="atLeast"/>
        <w:ind w:firstLine="600"/>
        <w:divId w:val="1884950093"/>
        <w:rPr>
          <w:rFonts w:hint="eastAsia"/>
          <w:sz w:val="30"/>
          <w:szCs w:val="30"/>
        </w:rPr>
      </w:pPr>
      <w:r>
        <w:rPr>
          <w:rFonts w:hint="eastAsia"/>
          <w:sz w:val="30"/>
          <w:szCs w:val="30"/>
        </w:rPr>
        <w:t>为便于控制、使用本草药业公司及关联企业的资金，</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被告人邹彤利用担任本草药业公司总经理、法定代表人，主管全面工作、分管财务部等职务便利，安排被告人曾海涛先后设立了多个银行账户，再通过各种方式转入本草药业公司及关联企业的资金，形成独立于本草药业公司法定账的账外资金，由邹彤控制、决定资金的支出。</w:t>
      </w:r>
      <w:r>
        <w:rPr>
          <w:rFonts w:hint="eastAsia"/>
          <w:sz w:val="30"/>
          <w:szCs w:val="30"/>
        </w:rPr>
        <w:t>2009</w:t>
      </w:r>
      <w:r>
        <w:rPr>
          <w:rFonts w:hint="eastAsia"/>
          <w:sz w:val="30"/>
          <w:szCs w:val="30"/>
        </w:rPr>
        <w:t>年起，邹彤又安排被告人梁雪云按本草药业公司的模式建立本草医药公司的多个账外银行账户。邹彤安排其前妻余某甲负责保管账外账户、划转资金、制作及保管账目，李某丁、李某丙等负责取现、转账，并指定曾海涛、梁雪云分别负责全面管理本草药业公司、本草医药公司账外账，账户资金需经邹彤审批同意才能使用、支出。截至</w:t>
      </w:r>
      <w:r>
        <w:rPr>
          <w:rFonts w:hint="eastAsia"/>
          <w:sz w:val="30"/>
          <w:szCs w:val="30"/>
        </w:rPr>
        <w:t>2011</w:t>
      </w:r>
      <w:r>
        <w:rPr>
          <w:rFonts w:hint="eastAsia"/>
          <w:sz w:val="30"/>
          <w:szCs w:val="30"/>
        </w:rPr>
        <w:t>年，邹彤、曾海涛、梁雪云共设立了多个本草药业公司、本草医药公司账外银行账户（以下统称为账外账），账户名包括：本草连锁公司广州总店、本草连锁公司德政北分店、本草连锁公司万福分店、广州市天河区东圃富荣装饰材料经营部（以下简称东圃富荣经营部）、广州市天河区大观贵星商店（以下简称大观贵星商店）、广州市天河区员村平盛建材经营部（以下简称员村平某经营部）、广州市天河区东某松星装饰经营部（以下简称东某松星经营部）、广州市天河区东某祥吉广告设计服务部（以下简称东某祥</w:t>
      </w:r>
      <w:r>
        <w:rPr>
          <w:rFonts w:hint="eastAsia"/>
          <w:sz w:val="30"/>
          <w:szCs w:val="30"/>
        </w:rPr>
        <w:t>吉服务部）、广州市天河区天平宏顺建材经营部（以下简称天平宏顺经营部）、叶某乙、李某丁、曾海涛、梁雪云等个人。</w:t>
      </w:r>
    </w:p>
    <w:p w14:paraId="68E52B68" w14:textId="77777777" w:rsidR="00D613DC" w:rsidRDefault="00D613DC">
      <w:pPr>
        <w:spacing w:line="500" w:lineRule="atLeast"/>
        <w:ind w:firstLine="600"/>
        <w:divId w:val="524753942"/>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被告人邹彤安排被告人曾海涛、梁雪云等人以虚假背书汇票、截留等方式，私下将本草药业公司、本草医药公司、应入法定账的挂靠资金及关联企业往来款转入前述账外账。为实现财务平账，邹彤安排曾海涛、梁雪云等人虚构销售合同，大量购买湖北金某药业有限公司、江西赣西北医药有限公司、安徽阜阳众诚医药有限公司、河北德泽龙医药有限公司、安徽阜阳医药集团、山东瑞中医药有限公司、台州医药有限公司等虚开的增值税专用发票作为进项票，以支付货款为名，从本草药业公司、本草医药公司开出以前述公司为收款单位的汇票、支票，再用私刻的收款单位印章背书转入账外账，相应款项在本草药业公司、本草医药公司记账为应付货款。期间，邹彤每年都事先安排曾海涛等人调整、处理相关账目，从而使本草药业公司顺利通过广弘资产公司年度财务审计。</w:t>
      </w:r>
    </w:p>
    <w:p w14:paraId="3ABF2241" w14:textId="77777777" w:rsidR="00D613DC" w:rsidRDefault="00D613DC">
      <w:pPr>
        <w:spacing w:line="500" w:lineRule="atLeast"/>
        <w:ind w:firstLine="600"/>
        <w:divId w:val="2098164500"/>
        <w:rPr>
          <w:rFonts w:hint="eastAsia"/>
          <w:sz w:val="30"/>
          <w:szCs w:val="30"/>
        </w:rPr>
      </w:pPr>
      <w:r>
        <w:rPr>
          <w:rFonts w:hint="eastAsia"/>
          <w:sz w:val="30"/>
          <w:szCs w:val="30"/>
        </w:rPr>
        <w:t>经查证：（一）</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月间，被告人邹彤、曾海涛、梁雪云管理、控制和本草药业公司的</w:t>
      </w:r>
      <w:r>
        <w:rPr>
          <w:rFonts w:hint="eastAsia"/>
          <w:sz w:val="30"/>
          <w:szCs w:val="30"/>
        </w:rPr>
        <w:t>13</w:t>
      </w:r>
      <w:r>
        <w:rPr>
          <w:rFonts w:hint="eastAsia"/>
          <w:sz w:val="30"/>
          <w:szCs w:val="30"/>
        </w:rPr>
        <w:t>个账外银行账户（户名：本草连锁公司广州总店、本草连锁公司德政北分店、本草连锁公司万某甲分店、东某富某经营部、大观贵星商店、员村平某经营部、东某松星经营部、叶某乙、李某丁）共收入</w:t>
      </w:r>
      <w:r>
        <w:rPr>
          <w:rFonts w:hint="eastAsia"/>
          <w:sz w:val="30"/>
          <w:szCs w:val="30"/>
        </w:rPr>
        <w:t>30274.992088</w:t>
      </w:r>
      <w:r>
        <w:rPr>
          <w:rFonts w:hint="eastAsia"/>
          <w:sz w:val="30"/>
          <w:szCs w:val="30"/>
        </w:rPr>
        <w:t>万元，其中</w:t>
      </w:r>
      <w:r>
        <w:rPr>
          <w:rFonts w:hint="eastAsia"/>
          <w:sz w:val="30"/>
          <w:szCs w:val="30"/>
        </w:rPr>
        <w:t>29489.503804</w:t>
      </w:r>
      <w:r>
        <w:rPr>
          <w:rFonts w:hint="eastAsia"/>
          <w:sz w:val="30"/>
          <w:szCs w:val="30"/>
        </w:rPr>
        <w:t>万元应列入本草药业公司、本草医药公司法定账管理的资金。期间，该</w:t>
      </w:r>
      <w:r>
        <w:rPr>
          <w:rFonts w:hint="eastAsia"/>
          <w:sz w:val="30"/>
          <w:szCs w:val="30"/>
        </w:rPr>
        <w:t>13</w:t>
      </w:r>
      <w:r>
        <w:rPr>
          <w:rFonts w:hint="eastAsia"/>
          <w:sz w:val="30"/>
          <w:szCs w:val="30"/>
        </w:rPr>
        <w:t>个银行账户共支出</w:t>
      </w:r>
      <w:r>
        <w:rPr>
          <w:rFonts w:hint="eastAsia"/>
          <w:sz w:val="30"/>
          <w:szCs w:val="30"/>
        </w:rPr>
        <w:t>30</w:t>
      </w:r>
      <w:r>
        <w:rPr>
          <w:rFonts w:hint="eastAsia"/>
          <w:sz w:val="30"/>
          <w:szCs w:val="30"/>
        </w:rPr>
        <w:t>×××</w:t>
      </w:r>
      <w:r>
        <w:rPr>
          <w:rFonts w:hint="eastAsia"/>
          <w:sz w:val="30"/>
          <w:szCs w:val="30"/>
        </w:rPr>
        <w:t>65.811542</w:t>
      </w:r>
      <w:r>
        <w:rPr>
          <w:rFonts w:hint="eastAsia"/>
          <w:sz w:val="30"/>
          <w:szCs w:val="30"/>
        </w:rPr>
        <w:t>万元，其中</w:t>
      </w:r>
      <w:r>
        <w:rPr>
          <w:rFonts w:hint="eastAsia"/>
          <w:sz w:val="30"/>
          <w:szCs w:val="30"/>
        </w:rPr>
        <w:t>28230.999402</w:t>
      </w:r>
      <w:r>
        <w:rPr>
          <w:rFonts w:hint="eastAsia"/>
          <w:sz w:val="30"/>
          <w:szCs w:val="30"/>
        </w:rPr>
        <w:t>万元属于本草药业公司、本草医药公司的经营支出。截至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w:t>
      </w:r>
      <w:r>
        <w:rPr>
          <w:rFonts w:hint="eastAsia"/>
          <w:sz w:val="30"/>
          <w:szCs w:val="30"/>
        </w:rPr>
        <w:t>13</w:t>
      </w:r>
      <w:r>
        <w:rPr>
          <w:rFonts w:hint="eastAsia"/>
          <w:sz w:val="30"/>
          <w:szCs w:val="30"/>
        </w:rPr>
        <w:t>个银行账户余额为</w:t>
      </w:r>
      <w:r>
        <w:rPr>
          <w:rFonts w:hint="eastAsia"/>
          <w:sz w:val="30"/>
          <w:szCs w:val="30"/>
        </w:rPr>
        <w:t>9.180546</w:t>
      </w:r>
      <w:r>
        <w:rPr>
          <w:rFonts w:hint="eastAsia"/>
          <w:sz w:val="30"/>
          <w:szCs w:val="30"/>
        </w:rPr>
        <w:t>万元。（二）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月间，经邹彤同意，梁雪云从账外银行账户共借给梁某甲</w:t>
      </w:r>
      <w:r>
        <w:rPr>
          <w:rFonts w:hint="eastAsia"/>
          <w:sz w:val="30"/>
          <w:szCs w:val="30"/>
        </w:rPr>
        <w:t>175</w:t>
      </w:r>
      <w:r>
        <w:rPr>
          <w:rFonts w:hint="eastAsia"/>
          <w:sz w:val="30"/>
          <w:szCs w:val="30"/>
        </w:rPr>
        <w:t>万元，其中</w:t>
      </w:r>
      <w:r>
        <w:rPr>
          <w:rFonts w:hint="eastAsia"/>
          <w:sz w:val="30"/>
          <w:szCs w:val="30"/>
        </w:rPr>
        <w:t>78</w:t>
      </w:r>
      <w:r>
        <w:rPr>
          <w:rFonts w:hint="eastAsia"/>
          <w:sz w:val="30"/>
          <w:szCs w:val="30"/>
        </w:rPr>
        <w:t>万元由前述</w:t>
      </w:r>
      <w:r>
        <w:rPr>
          <w:rFonts w:hint="eastAsia"/>
          <w:sz w:val="30"/>
          <w:szCs w:val="30"/>
        </w:rPr>
        <w:t>13</w:t>
      </w:r>
      <w:r>
        <w:rPr>
          <w:rFonts w:hint="eastAsia"/>
          <w:sz w:val="30"/>
          <w:szCs w:val="30"/>
        </w:rPr>
        <w:t>个银行账户支出，</w:t>
      </w:r>
      <w:r>
        <w:rPr>
          <w:rFonts w:hint="eastAsia"/>
          <w:sz w:val="30"/>
          <w:szCs w:val="30"/>
        </w:rPr>
        <w:t>97</w:t>
      </w:r>
      <w:r>
        <w:rPr>
          <w:rFonts w:hint="eastAsia"/>
          <w:sz w:val="30"/>
          <w:szCs w:val="30"/>
        </w:rPr>
        <w:t>万元从本草医药公司的账外银行账户（户名：东某祥吉服务部、员村平某经营部）支出。（三）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19</w:t>
      </w:r>
      <w:r>
        <w:rPr>
          <w:rFonts w:hint="eastAsia"/>
          <w:sz w:val="30"/>
          <w:szCs w:val="30"/>
        </w:rPr>
        <w:t>日，邹彤从昆明兴苑中心转账</w:t>
      </w:r>
      <w:r>
        <w:rPr>
          <w:rFonts w:hint="eastAsia"/>
          <w:sz w:val="30"/>
          <w:szCs w:val="30"/>
        </w:rPr>
        <w:t>149</w:t>
      </w:r>
      <w:r>
        <w:rPr>
          <w:rFonts w:hint="eastAsia"/>
          <w:sz w:val="30"/>
          <w:szCs w:val="30"/>
        </w:rPr>
        <w:t>万元到东某祥吉服务部账户（本草医药公司账外账，未列入前述</w:t>
      </w:r>
      <w:r>
        <w:rPr>
          <w:rFonts w:hint="eastAsia"/>
          <w:sz w:val="30"/>
          <w:szCs w:val="30"/>
        </w:rPr>
        <w:t>13</w:t>
      </w:r>
      <w:r>
        <w:rPr>
          <w:rFonts w:hint="eastAsia"/>
          <w:sz w:val="30"/>
          <w:szCs w:val="30"/>
        </w:rPr>
        <w:t>个账户），当月</w:t>
      </w:r>
      <w:r>
        <w:rPr>
          <w:rFonts w:hint="eastAsia"/>
          <w:sz w:val="30"/>
          <w:szCs w:val="30"/>
        </w:rPr>
        <w:t>10</w:t>
      </w:r>
      <w:r>
        <w:rPr>
          <w:rFonts w:hint="eastAsia"/>
          <w:sz w:val="30"/>
          <w:szCs w:val="30"/>
        </w:rPr>
        <w:t>日、</w:t>
      </w:r>
      <w:r>
        <w:rPr>
          <w:rFonts w:hint="eastAsia"/>
          <w:sz w:val="30"/>
          <w:szCs w:val="30"/>
        </w:rPr>
        <w:t>19</w:t>
      </w:r>
      <w:r>
        <w:rPr>
          <w:rFonts w:hint="eastAsia"/>
          <w:sz w:val="30"/>
          <w:szCs w:val="30"/>
        </w:rPr>
        <w:t>日，邹彤从该账户支出</w:t>
      </w:r>
      <w:r>
        <w:rPr>
          <w:rFonts w:hint="eastAsia"/>
          <w:sz w:val="30"/>
          <w:szCs w:val="30"/>
        </w:rPr>
        <w:t>240</w:t>
      </w:r>
      <w:r>
        <w:rPr>
          <w:rFonts w:hint="eastAsia"/>
          <w:sz w:val="30"/>
          <w:szCs w:val="30"/>
        </w:rPr>
        <w:t>万元支付锦绣联合商务大厦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w:t>
      </w:r>
      <w:r>
        <w:rPr>
          <w:rFonts w:hint="eastAsia"/>
          <w:sz w:val="30"/>
          <w:szCs w:val="30"/>
        </w:rPr>
        <w:t>、</w:t>
      </w:r>
      <w:r>
        <w:rPr>
          <w:rFonts w:hint="eastAsia"/>
          <w:sz w:val="30"/>
          <w:szCs w:val="30"/>
        </w:rPr>
        <w:t>2015</w:t>
      </w:r>
      <w:r>
        <w:rPr>
          <w:rFonts w:hint="eastAsia"/>
          <w:sz w:val="30"/>
          <w:szCs w:val="30"/>
        </w:rPr>
        <w:t>房。</w:t>
      </w:r>
    </w:p>
    <w:p w14:paraId="5191D98D" w14:textId="77777777" w:rsidR="00D613DC" w:rsidRDefault="00D613DC">
      <w:pPr>
        <w:spacing w:line="500" w:lineRule="atLeast"/>
        <w:ind w:firstLine="600"/>
        <w:divId w:val="1873297485"/>
        <w:rPr>
          <w:rFonts w:hint="eastAsia"/>
          <w:sz w:val="30"/>
          <w:szCs w:val="30"/>
        </w:rPr>
      </w:pPr>
      <w:r>
        <w:rPr>
          <w:rFonts w:hint="eastAsia"/>
          <w:sz w:val="30"/>
          <w:szCs w:val="30"/>
        </w:rPr>
        <w:t>综上，</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年间，被告人邹彤、曾海涛、梁雪云利用账外银行账户贪污本草药业公司、本草医药公司公款共</w:t>
      </w:r>
      <w:r>
        <w:rPr>
          <w:rFonts w:hint="eastAsia"/>
          <w:sz w:val="30"/>
          <w:szCs w:val="30"/>
        </w:rPr>
        <w:t>1437.323856</w:t>
      </w:r>
      <w:r>
        <w:rPr>
          <w:rFonts w:hint="eastAsia"/>
          <w:sz w:val="30"/>
          <w:szCs w:val="30"/>
        </w:rPr>
        <w:t>万元，均由邹彤决定、支配。</w:t>
      </w:r>
    </w:p>
    <w:p w14:paraId="6353CA11" w14:textId="77777777" w:rsidR="00D613DC" w:rsidRDefault="00D613DC">
      <w:pPr>
        <w:spacing w:line="500" w:lineRule="atLeast"/>
        <w:ind w:firstLine="600"/>
        <w:divId w:val="1894198741"/>
        <w:rPr>
          <w:rFonts w:hint="eastAsia"/>
          <w:sz w:val="30"/>
          <w:szCs w:val="30"/>
        </w:rPr>
      </w:pPr>
      <w:r>
        <w:rPr>
          <w:rFonts w:hint="eastAsia"/>
          <w:sz w:val="30"/>
          <w:szCs w:val="30"/>
        </w:rPr>
        <w:t>期间，被告人邹彤购置了如下房产、车辆：</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日，邹彤从本草连锁公司德政北分店的账户支出</w:t>
      </w:r>
      <w:r>
        <w:rPr>
          <w:rFonts w:hint="eastAsia"/>
          <w:sz w:val="30"/>
          <w:szCs w:val="30"/>
        </w:rPr>
        <w:t>1085401</w:t>
      </w:r>
      <w:r>
        <w:rPr>
          <w:rFonts w:hint="eastAsia"/>
          <w:sz w:val="30"/>
          <w:szCs w:val="30"/>
        </w:rPr>
        <w:t>元，购买了广州市萝岗区开创大道万科城一期尚林美墅</w:t>
      </w:r>
      <w:r>
        <w:rPr>
          <w:rFonts w:hint="eastAsia"/>
          <w:sz w:val="30"/>
          <w:szCs w:val="30"/>
        </w:rPr>
        <w:t>D2</w:t>
      </w:r>
      <w:r>
        <w:rPr>
          <w:rFonts w:hint="eastAsia"/>
          <w:sz w:val="30"/>
          <w:szCs w:val="30"/>
        </w:rPr>
        <w:t>单元</w:t>
      </w:r>
      <w:r>
        <w:rPr>
          <w:rFonts w:hint="eastAsia"/>
          <w:sz w:val="30"/>
          <w:szCs w:val="30"/>
        </w:rPr>
        <w:t>01</w:t>
      </w:r>
      <w:r>
        <w:rPr>
          <w:rFonts w:hint="eastAsia"/>
          <w:sz w:val="30"/>
          <w:szCs w:val="30"/>
        </w:rPr>
        <w:t>房。</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日，邹彤购买了云南省昆明市安宁市太平镇西山别墅莱蒙溪谷</w:t>
      </w:r>
      <w:r>
        <w:rPr>
          <w:rFonts w:hint="eastAsia"/>
          <w:sz w:val="30"/>
          <w:szCs w:val="30"/>
        </w:rPr>
        <w:t>15</w:t>
      </w:r>
      <w:r>
        <w:rPr>
          <w:rFonts w:hint="eastAsia"/>
          <w:sz w:val="30"/>
          <w:szCs w:val="30"/>
        </w:rPr>
        <w:t>幢（总价</w:t>
      </w:r>
      <w:r>
        <w:rPr>
          <w:rFonts w:hint="eastAsia"/>
          <w:sz w:val="30"/>
          <w:szCs w:val="30"/>
        </w:rPr>
        <w:t>301.8</w:t>
      </w:r>
      <w:r>
        <w:rPr>
          <w:rFonts w:hint="eastAsia"/>
          <w:sz w:val="30"/>
          <w:szCs w:val="30"/>
        </w:rPr>
        <w:t>万元），</w:t>
      </w:r>
      <w:r>
        <w:rPr>
          <w:rFonts w:hint="eastAsia"/>
          <w:sz w:val="30"/>
          <w:szCs w:val="30"/>
        </w:rPr>
        <w:t>2009</w:t>
      </w:r>
      <w:r>
        <w:rPr>
          <w:rFonts w:hint="eastAsia"/>
          <w:sz w:val="30"/>
          <w:szCs w:val="30"/>
        </w:rPr>
        <w:t>年邹彤登记为所有权人。</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日，邹彤购买了青岛市崂山区香港东路天泰馥香谷</w:t>
      </w:r>
      <w:r>
        <w:rPr>
          <w:rFonts w:hint="eastAsia"/>
          <w:sz w:val="30"/>
          <w:szCs w:val="30"/>
        </w:rPr>
        <w:t>2</w:t>
      </w:r>
      <w:r>
        <w:rPr>
          <w:rFonts w:hint="eastAsia"/>
          <w:sz w:val="30"/>
          <w:szCs w:val="30"/>
        </w:rPr>
        <w:t>单元</w:t>
      </w:r>
      <w:r>
        <w:rPr>
          <w:rFonts w:hint="eastAsia"/>
          <w:sz w:val="30"/>
          <w:szCs w:val="30"/>
        </w:rPr>
        <w:t>702</w:t>
      </w:r>
      <w:r>
        <w:rPr>
          <w:rFonts w:hint="eastAsia"/>
          <w:sz w:val="30"/>
          <w:szCs w:val="30"/>
        </w:rPr>
        <w:t>房。</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日，邹彤的母亲李治玉购买了云南省昆明市安宁市太平镇昆华苑</w:t>
      </w:r>
      <w:r>
        <w:rPr>
          <w:rFonts w:hint="eastAsia"/>
          <w:sz w:val="30"/>
          <w:szCs w:val="30"/>
        </w:rPr>
        <w:t>B19</w:t>
      </w:r>
      <w:r>
        <w:rPr>
          <w:rFonts w:hint="eastAsia"/>
          <w:sz w:val="30"/>
          <w:szCs w:val="30"/>
        </w:rPr>
        <w:t>幢</w:t>
      </w:r>
      <w:r>
        <w:rPr>
          <w:rFonts w:hint="eastAsia"/>
          <w:sz w:val="30"/>
          <w:szCs w:val="30"/>
        </w:rPr>
        <w:t>1</w:t>
      </w:r>
      <w:r>
        <w:rPr>
          <w:rFonts w:hint="eastAsia"/>
          <w:sz w:val="30"/>
          <w:szCs w:val="30"/>
        </w:rPr>
        <w:t>－</w:t>
      </w:r>
      <w:r>
        <w:rPr>
          <w:rFonts w:hint="eastAsia"/>
          <w:sz w:val="30"/>
          <w:szCs w:val="30"/>
        </w:rPr>
        <w:t>301</w:t>
      </w:r>
      <w:r>
        <w:rPr>
          <w:rFonts w:hint="eastAsia"/>
          <w:sz w:val="30"/>
          <w:szCs w:val="30"/>
        </w:rPr>
        <w:t>房（总价</w:t>
      </w:r>
      <w:r>
        <w:rPr>
          <w:rFonts w:hint="eastAsia"/>
          <w:sz w:val="30"/>
          <w:szCs w:val="30"/>
        </w:rPr>
        <w:t>903489</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月，李某乙登记为所有权人。</w:t>
      </w: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月</w:t>
      </w:r>
      <w:r>
        <w:rPr>
          <w:rFonts w:hint="eastAsia"/>
          <w:sz w:val="30"/>
          <w:szCs w:val="30"/>
        </w:rPr>
        <w:t>22</w:t>
      </w:r>
      <w:r>
        <w:rPr>
          <w:rFonts w:hint="eastAsia"/>
          <w:sz w:val="30"/>
          <w:szCs w:val="30"/>
        </w:rPr>
        <w:t>日，邹彤安排云南惟康公司垫资购买了一辆林肯领航员越野车（价税合计</w:t>
      </w:r>
      <w:r>
        <w:rPr>
          <w:rFonts w:hint="eastAsia"/>
          <w:sz w:val="30"/>
          <w:szCs w:val="30"/>
        </w:rPr>
        <w:t>786000</w:t>
      </w:r>
      <w:r>
        <w:rPr>
          <w:rFonts w:hint="eastAsia"/>
          <w:sz w:val="30"/>
          <w:szCs w:val="30"/>
        </w:rPr>
        <w:t>元）、一辆雪佛兰轿车（价税合计</w:t>
      </w:r>
      <w:r>
        <w:rPr>
          <w:rFonts w:hint="eastAsia"/>
          <w:sz w:val="30"/>
          <w:szCs w:val="30"/>
        </w:rPr>
        <w:t>126800</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年，邹彤安排曾海涛从东某富某经营部账户支出</w:t>
      </w:r>
      <w:r>
        <w:rPr>
          <w:rFonts w:hint="eastAsia"/>
          <w:sz w:val="30"/>
          <w:szCs w:val="30"/>
        </w:rPr>
        <w:t>1879412</w:t>
      </w:r>
      <w:r>
        <w:rPr>
          <w:rFonts w:hint="eastAsia"/>
          <w:sz w:val="30"/>
          <w:szCs w:val="30"/>
        </w:rPr>
        <w:t>元，为梁雪云购买了广州东方新世界二期</w:t>
      </w:r>
      <w:r>
        <w:rPr>
          <w:rFonts w:hint="eastAsia"/>
          <w:sz w:val="30"/>
          <w:szCs w:val="30"/>
        </w:rPr>
        <w:t>5</w:t>
      </w:r>
      <w:r>
        <w:rPr>
          <w:rFonts w:hint="eastAsia"/>
          <w:sz w:val="30"/>
          <w:szCs w:val="30"/>
        </w:rPr>
        <w:t>座</w:t>
      </w:r>
      <w:r>
        <w:rPr>
          <w:rFonts w:hint="eastAsia"/>
          <w:sz w:val="30"/>
          <w:szCs w:val="30"/>
        </w:rPr>
        <w:t>DC05-1903</w:t>
      </w:r>
      <w:r>
        <w:rPr>
          <w:rFonts w:hint="eastAsia"/>
          <w:sz w:val="30"/>
          <w:szCs w:val="30"/>
        </w:rPr>
        <w:t>房。</w:t>
      </w: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19</w:t>
      </w:r>
      <w:r>
        <w:rPr>
          <w:rFonts w:hint="eastAsia"/>
          <w:sz w:val="30"/>
          <w:szCs w:val="30"/>
        </w:rPr>
        <w:t>日，邹彤从东某祥吉服务部）共支出</w:t>
      </w:r>
      <w:r>
        <w:rPr>
          <w:rFonts w:hint="eastAsia"/>
          <w:sz w:val="30"/>
          <w:szCs w:val="30"/>
        </w:rPr>
        <w:t>240</w:t>
      </w:r>
      <w:r>
        <w:rPr>
          <w:rFonts w:hint="eastAsia"/>
          <w:sz w:val="30"/>
          <w:szCs w:val="30"/>
        </w:rPr>
        <w:t>万元购买了锦绣联合商务大厦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w:t>
      </w:r>
      <w:r>
        <w:rPr>
          <w:rFonts w:hint="eastAsia"/>
          <w:sz w:val="30"/>
          <w:szCs w:val="30"/>
        </w:rPr>
        <w:t>、</w:t>
      </w:r>
      <w:r>
        <w:rPr>
          <w:rFonts w:hint="eastAsia"/>
          <w:sz w:val="30"/>
          <w:szCs w:val="30"/>
        </w:rPr>
        <w:t>2015</w:t>
      </w:r>
      <w:r>
        <w:rPr>
          <w:rFonts w:hint="eastAsia"/>
          <w:sz w:val="30"/>
          <w:szCs w:val="30"/>
        </w:rPr>
        <w:t>房。</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日，昆明市房屋登记簿查阅表显示，昆明</w:t>
      </w:r>
      <w:r>
        <w:rPr>
          <w:rFonts w:hint="eastAsia"/>
          <w:sz w:val="30"/>
          <w:szCs w:val="30"/>
        </w:rPr>
        <w:t>市西华小区</w:t>
      </w:r>
      <w:r>
        <w:rPr>
          <w:rFonts w:hint="eastAsia"/>
          <w:sz w:val="30"/>
          <w:szCs w:val="30"/>
        </w:rPr>
        <w:t>1</w:t>
      </w:r>
      <w:r>
        <w:rPr>
          <w:rFonts w:hint="eastAsia"/>
          <w:sz w:val="30"/>
          <w:szCs w:val="30"/>
        </w:rPr>
        <w:t>组团</w:t>
      </w:r>
      <w:r>
        <w:rPr>
          <w:rFonts w:hint="eastAsia"/>
          <w:sz w:val="30"/>
          <w:szCs w:val="30"/>
        </w:rPr>
        <w:t>9</w:t>
      </w:r>
      <w:r>
        <w:rPr>
          <w:rFonts w:hint="eastAsia"/>
          <w:sz w:val="30"/>
          <w:szCs w:val="30"/>
        </w:rPr>
        <w:t>幢</w:t>
      </w:r>
      <w:r>
        <w:rPr>
          <w:rFonts w:hint="eastAsia"/>
          <w:sz w:val="30"/>
          <w:szCs w:val="30"/>
        </w:rPr>
        <w:t>1</w:t>
      </w:r>
      <w:r>
        <w:rPr>
          <w:rFonts w:hint="eastAsia"/>
          <w:sz w:val="30"/>
          <w:szCs w:val="30"/>
        </w:rPr>
        <w:t>单元</w:t>
      </w:r>
      <w:r>
        <w:rPr>
          <w:rFonts w:hint="eastAsia"/>
          <w:sz w:val="30"/>
          <w:szCs w:val="30"/>
        </w:rPr>
        <w:t>202</w:t>
      </w:r>
      <w:r>
        <w:rPr>
          <w:rFonts w:hint="eastAsia"/>
          <w:sz w:val="30"/>
          <w:szCs w:val="30"/>
        </w:rPr>
        <w:t>房的所有权人为邹彤。</w:t>
      </w:r>
      <w:r>
        <w:rPr>
          <w:rFonts w:hint="eastAsia"/>
          <w:sz w:val="30"/>
          <w:szCs w:val="30"/>
        </w:rPr>
        <w:t>9</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日，邹彤从大观贵星商店账户支出</w:t>
      </w:r>
      <w:r>
        <w:rPr>
          <w:rFonts w:hint="eastAsia"/>
          <w:sz w:val="30"/>
          <w:szCs w:val="30"/>
        </w:rPr>
        <w:t>47.5</w:t>
      </w:r>
      <w:r>
        <w:rPr>
          <w:rFonts w:hint="eastAsia"/>
          <w:sz w:val="30"/>
          <w:szCs w:val="30"/>
        </w:rPr>
        <w:t>万元购买了一辆汽车。</w:t>
      </w:r>
    </w:p>
    <w:p w14:paraId="207BD1D5" w14:textId="77777777" w:rsidR="00D613DC" w:rsidRDefault="00D613DC">
      <w:pPr>
        <w:spacing w:line="500" w:lineRule="atLeast"/>
        <w:ind w:firstLine="600"/>
        <w:divId w:val="1770159361"/>
        <w:rPr>
          <w:rFonts w:hint="eastAsia"/>
          <w:sz w:val="30"/>
          <w:szCs w:val="30"/>
        </w:rPr>
      </w:pPr>
      <w:r>
        <w:rPr>
          <w:rFonts w:hint="eastAsia"/>
          <w:sz w:val="30"/>
          <w:szCs w:val="30"/>
        </w:rPr>
        <w:t>三、挪用公款事实</w:t>
      </w:r>
    </w:p>
    <w:p w14:paraId="492DA22F" w14:textId="77777777" w:rsidR="00D613DC" w:rsidRDefault="00D613DC">
      <w:pPr>
        <w:spacing w:line="500" w:lineRule="atLeast"/>
        <w:ind w:firstLine="600"/>
        <w:divId w:val="1089884273"/>
        <w:rPr>
          <w:rFonts w:hint="eastAsia"/>
          <w:sz w:val="30"/>
          <w:szCs w:val="30"/>
        </w:rPr>
      </w:pPr>
      <w:r>
        <w:rPr>
          <w:rFonts w:hint="eastAsia"/>
          <w:sz w:val="30"/>
          <w:szCs w:val="30"/>
        </w:rPr>
        <w:t>2009</w:t>
      </w:r>
      <w:r>
        <w:rPr>
          <w:rFonts w:hint="eastAsia"/>
          <w:sz w:val="30"/>
          <w:szCs w:val="30"/>
        </w:rPr>
        <w:t>年底，广州市解放木家具厂负责人王某乙向被告人邹彤借款经营，同年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日，被告人邹彤从所控制的本草药业公司账外银行账户（户名：平某建材经营部）转账</w:t>
      </w:r>
      <w:r>
        <w:rPr>
          <w:rFonts w:hint="eastAsia"/>
          <w:sz w:val="30"/>
          <w:szCs w:val="30"/>
        </w:rPr>
        <w:t>55</w:t>
      </w:r>
      <w:r>
        <w:rPr>
          <w:rFonts w:hint="eastAsia"/>
          <w:sz w:val="30"/>
          <w:szCs w:val="30"/>
        </w:rPr>
        <w:t>万元到广州市解放木家具厂账户。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日，广州市解放木家具厂归还了该款项。</w:t>
      </w:r>
    </w:p>
    <w:p w14:paraId="76B3BBB0" w14:textId="77777777" w:rsidR="00D613DC" w:rsidRDefault="00D613DC">
      <w:pPr>
        <w:spacing w:line="500" w:lineRule="atLeast"/>
        <w:ind w:firstLine="600"/>
        <w:divId w:val="333261513"/>
        <w:rPr>
          <w:rFonts w:hint="eastAsia"/>
          <w:sz w:val="30"/>
          <w:szCs w:val="30"/>
        </w:rPr>
      </w:pPr>
      <w:r>
        <w:rPr>
          <w:rFonts w:hint="eastAsia"/>
          <w:sz w:val="30"/>
          <w:szCs w:val="30"/>
        </w:rPr>
        <w:t>四、受贿事实</w:t>
      </w:r>
    </w:p>
    <w:p w14:paraId="68344E3D" w14:textId="77777777" w:rsidR="00D613DC" w:rsidRDefault="00D613DC">
      <w:pPr>
        <w:spacing w:line="500" w:lineRule="atLeast"/>
        <w:ind w:firstLine="600"/>
        <w:divId w:val="1716157335"/>
        <w:rPr>
          <w:rFonts w:hint="eastAsia"/>
          <w:sz w:val="30"/>
          <w:szCs w:val="30"/>
        </w:rPr>
      </w:pPr>
      <w:r>
        <w:rPr>
          <w:rFonts w:hint="eastAsia"/>
          <w:sz w:val="30"/>
          <w:szCs w:val="30"/>
        </w:rPr>
        <w:t>约</w:t>
      </w:r>
      <w:r>
        <w:rPr>
          <w:rFonts w:hint="eastAsia"/>
          <w:sz w:val="30"/>
          <w:szCs w:val="30"/>
        </w:rPr>
        <w:t>2010</w:t>
      </w:r>
      <w:r>
        <w:rPr>
          <w:rFonts w:hint="eastAsia"/>
          <w:sz w:val="30"/>
          <w:szCs w:val="30"/>
        </w:rPr>
        <w:t>年，被告人曾海涛利用具体负责本草药业公司挂靠业务，有权在规定幅度内确定挂靠人员的管理费及加快返还资金的职务便利，和挂靠本草药业公司经营的王某丙商定：王某丙的进项返点由</w:t>
      </w:r>
      <w:r>
        <w:rPr>
          <w:rFonts w:hint="eastAsia"/>
          <w:sz w:val="30"/>
          <w:szCs w:val="30"/>
        </w:rPr>
        <w:t>5%</w:t>
      </w:r>
      <w:r>
        <w:rPr>
          <w:rFonts w:hint="eastAsia"/>
          <w:sz w:val="30"/>
          <w:szCs w:val="30"/>
        </w:rPr>
        <w:t>提高到</w:t>
      </w:r>
      <w:r>
        <w:rPr>
          <w:rFonts w:hint="eastAsia"/>
          <w:sz w:val="30"/>
          <w:szCs w:val="30"/>
        </w:rPr>
        <w:t>6%</w:t>
      </w:r>
      <w:r>
        <w:rPr>
          <w:rFonts w:hint="eastAsia"/>
          <w:sz w:val="30"/>
          <w:szCs w:val="30"/>
        </w:rPr>
        <w:t>，提高的</w:t>
      </w:r>
      <w:r>
        <w:rPr>
          <w:rFonts w:hint="eastAsia"/>
          <w:sz w:val="30"/>
          <w:szCs w:val="30"/>
        </w:rPr>
        <w:t>1%</w:t>
      </w:r>
      <w:r>
        <w:rPr>
          <w:rFonts w:hint="eastAsia"/>
          <w:sz w:val="30"/>
          <w:szCs w:val="30"/>
        </w:rPr>
        <w:t>返点由曾海涛、王某丙均分。</w:t>
      </w:r>
    </w:p>
    <w:p w14:paraId="39AA6B61" w14:textId="77777777" w:rsidR="00D613DC" w:rsidRDefault="00D613DC">
      <w:pPr>
        <w:spacing w:line="500" w:lineRule="atLeast"/>
        <w:ind w:firstLine="600"/>
        <w:divId w:val="98959437"/>
        <w:rPr>
          <w:rFonts w:hint="eastAsia"/>
          <w:sz w:val="30"/>
          <w:szCs w:val="30"/>
        </w:rPr>
      </w:pPr>
      <w:r>
        <w:rPr>
          <w:rFonts w:hint="eastAsia"/>
          <w:sz w:val="30"/>
          <w:szCs w:val="30"/>
        </w:rPr>
        <w:t>经查证，</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年间，王某丙在每次结算进项票后，即按被告人曾海涛确定的数额、指定的工商银行账户转账，</w:t>
      </w:r>
      <w:r>
        <w:rPr>
          <w:rFonts w:hint="eastAsia"/>
          <w:sz w:val="30"/>
          <w:szCs w:val="30"/>
        </w:rPr>
        <w:t>12</w:t>
      </w:r>
      <w:r>
        <w:rPr>
          <w:rFonts w:hint="eastAsia"/>
          <w:sz w:val="30"/>
          <w:szCs w:val="30"/>
        </w:rPr>
        <w:t>次共送给曾海涛</w:t>
      </w:r>
      <w:r>
        <w:rPr>
          <w:rFonts w:hint="eastAsia"/>
          <w:sz w:val="30"/>
          <w:szCs w:val="30"/>
        </w:rPr>
        <w:t>87467</w:t>
      </w:r>
      <w:r>
        <w:rPr>
          <w:rFonts w:hint="eastAsia"/>
          <w:sz w:val="30"/>
          <w:szCs w:val="30"/>
        </w:rPr>
        <w:t>元。</w:t>
      </w:r>
    </w:p>
    <w:p w14:paraId="59E62D52" w14:textId="77777777" w:rsidR="00D613DC" w:rsidRDefault="00D613DC">
      <w:pPr>
        <w:spacing w:line="500" w:lineRule="atLeast"/>
        <w:ind w:firstLine="600"/>
        <w:divId w:val="22173498"/>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广州市国税局西区稽查局根据国家税务总局稽查局的通知，查实本草药业公司、本草医药公司取得并使用了湖北金某医药有限公司虚开的增值税专用发票。</w:t>
      </w:r>
    </w:p>
    <w:p w14:paraId="6E658EC2" w14:textId="77777777" w:rsidR="00D613DC" w:rsidRDefault="00D613DC">
      <w:pPr>
        <w:spacing w:line="500" w:lineRule="atLeast"/>
        <w:ind w:firstLine="600"/>
        <w:divId w:val="196997032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月，广州市人民检察院将被告人邹彤涉嫌贪污线索指定广州市荔湾区人民检察院管辖。当月</w:t>
      </w:r>
      <w:r>
        <w:rPr>
          <w:rFonts w:hint="eastAsia"/>
          <w:sz w:val="30"/>
          <w:szCs w:val="30"/>
        </w:rPr>
        <w:t>20</w:t>
      </w:r>
      <w:r>
        <w:rPr>
          <w:rFonts w:hint="eastAsia"/>
          <w:sz w:val="30"/>
          <w:szCs w:val="30"/>
        </w:rPr>
        <w:t>日，广州市荔湾区人民检察院通知被告人曾海涛、梁雪云到该院接受调查，曾海涛主动交代了涉嫌受贿的事实、梁雪云主动交代了涉嫌贪污的犯罪事实。次日，该院通知邹彤接受调查，邹彤主动交代了涉嫌贪污的犯罪事实。</w:t>
      </w:r>
    </w:p>
    <w:p w14:paraId="49229EDD" w14:textId="77777777" w:rsidR="00D613DC" w:rsidRDefault="00D613DC">
      <w:pPr>
        <w:spacing w:line="500" w:lineRule="atLeast"/>
        <w:ind w:firstLine="600"/>
        <w:divId w:val="153584689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日，广州市荔湾区人民检察院搜查了广东健洱药业有限公司位于天河路</w:t>
      </w:r>
      <w:r>
        <w:rPr>
          <w:rFonts w:hint="eastAsia"/>
          <w:sz w:val="30"/>
          <w:szCs w:val="30"/>
        </w:rPr>
        <w:t>1</w:t>
      </w:r>
      <w:r>
        <w:rPr>
          <w:rFonts w:hint="eastAsia"/>
          <w:sz w:val="30"/>
          <w:szCs w:val="30"/>
        </w:rPr>
        <w:t>号锦绣联合商务大厦</w:t>
      </w:r>
      <w:r>
        <w:rPr>
          <w:rFonts w:hint="eastAsia"/>
          <w:sz w:val="30"/>
          <w:szCs w:val="30"/>
        </w:rPr>
        <w:t>1624</w:t>
      </w:r>
      <w:r>
        <w:rPr>
          <w:rFonts w:hint="eastAsia"/>
          <w:sz w:val="30"/>
          <w:szCs w:val="30"/>
        </w:rPr>
        <w:t>室的办公室，查获并扣押了</w:t>
      </w:r>
      <w:r>
        <w:rPr>
          <w:rFonts w:hint="eastAsia"/>
          <w:sz w:val="30"/>
          <w:szCs w:val="30"/>
        </w:rPr>
        <w:t>1</w:t>
      </w:r>
      <w:r>
        <w:rPr>
          <w:rFonts w:hint="eastAsia"/>
          <w:sz w:val="30"/>
          <w:szCs w:val="30"/>
        </w:rPr>
        <w:t>批本草药业公司账本、</w:t>
      </w:r>
      <w:r>
        <w:rPr>
          <w:rFonts w:hint="eastAsia"/>
          <w:sz w:val="30"/>
          <w:szCs w:val="30"/>
        </w:rPr>
        <w:t>220</w:t>
      </w:r>
      <w:r>
        <w:rPr>
          <w:rFonts w:hint="eastAsia"/>
          <w:sz w:val="30"/>
          <w:szCs w:val="30"/>
        </w:rPr>
        <w:t>枚假印章、苹果笔记本电脑</w:t>
      </w:r>
      <w:r>
        <w:rPr>
          <w:rFonts w:hint="eastAsia"/>
          <w:sz w:val="30"/>
          <w:szCs w:val="30"/>
        </w:rPr>
        <w:t>1</w:t>
      </w:r>
      <w:r>
        <w:rPr>
          <w:rFonts w:hint="eastAsia"/>
          <w:sz w:val="30"/>
          <w:szCs w:val="30"/>
        </w:rPr>
        <w:t>台、三星平板电脑</w:t>
      </w:r>
      <w:r>
        <w:rPr>
          <w:rFonts w:hint="eastAsia"/>
          <w:sz w:val="30"/>
          <w:szCs w:val="30"/>
        </w:rPr>
        <w:t>1</w:t>
      </w:r>
      <w:r>
        <w:rPr>
          <w:rFonts w:hint="eastAsia"/>
          <w:sz w:val="30"/>
          <w:szCs w:val="30"/>
        </w:rPr>
        <w:t>台、移动硬盘</w:t>
      </w:r>
      <w:r>
        <w:rPr>
          <w:rFonts w:hint="eastAsia"/>
          <w:sz w:val="30"/>
          <w:szCs w:val="30"/>
        </w:rPr>
        <w:t>1</w:t>
      </w:r>
      <w:r>
        <w:rPr>
          <w:rFonts w:hint="eastAsia"/>
          <w:sz w:val="30"/>
          <w:szCs w:val="30"/>
        </w:rPr>
        <w:t>台。当天还搜查了曾海涛位于天河区天河北路侨怡一街</w:t>
      </w:r>
      <w:r>
        <w:rPr>
          <w:rFonts w:hint="eastAsia"/>
          <w:sz w:val="30"/>
          <w:szCs w:val="30"/>
        </w:rPr>
        <w:t>5</w:t>
      </w:r>
      <w:r>
        <w:rPr>
          <w:rFonts w:hint="eastAsia"/>
          <w:sz w:val="30"/>
          <w:szCs w:val="30"/>
        </w:rPr>
        <w:t>号</w:t>
      </w:r>
      <w:r>
        <w:rPr>
          <w:rFonts w:hint="eastAsia"/>
          <w:sz w:val="30"/>
          <w:szCs w:val="30"/>
        </w:rPr>
        <w:t>902</w:t>
      </w:r>
      <w:r>
        <w:rPr>
          <w:rFonts w:hint="eastAsia"/>
          <w:sz w:val="30"/>
          <w:szCs w:val="30"/>
        </w:rPr>
        <w:t>房的住所，查获并扣押了笔记本一本、信封（内装兴宁市黄陂镇芳容照相馆收费回单）、雪贝尔塑料袋（内有单据若干）。</w:t>
      </w:r>
    </w:p>
    <w:p w14:paraId="50355DD3" w14:textId="77777777" w:rsidR="00D613DC" w:rsidRDefault="00D613DC">
      <w:pPr>
        <w:spacing w:line="500" w:lineRule="atLeast"/>
        <w:ind w:firstLine="600"/>
        <w:divId w:val="107750947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日，广州市国土资源和房屋管理局根据广州市荔湾区人民检察院的通知，对下列房产办理了查封手续：（</w:t>
      </w:r>
      <w:r>
        <w:rPr>
          <w:rFonts w:hint="eastAsia"/>
          <w:sz w:val="30"/>
          <w:szCs w:val="30"/>
        </w:rPr>
        <w:t>1</w:t>
      </w:r>
      <w:r>
        <w:rPr>
          <w:rFonts w:hint="eastAsia"/>
          <w:sz w:val="30"/>
          <w:szCs w:val="30"/>
        </w:rPr>
        <w:t>）邹彤在广州市越秀区天河路锦绣联合商务大厦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1624,2015</w:t>
      </w:r>
      <w:r>
        <w:rPr>
          <w:rFonts w:hint="eastAsia"/>
          <w:sz w:val="30"/>
          <w:szCs w:val="30"/>
        </w:rPr>
        <w:t>房中占有的产权份额；（</w:t>
      </w:r>
      <w:r>
        <w:rPr>
          <w:rFonts w:hint="eastAsia"/>
          <w:sz w:val="30"/>
          <w:szCs w:val="30"/>
        </w:rPr>
        <w:t>2</w:t>
      </w:r>
      <w:r>
        <w:rPr>
          <w:rFonts w:hint="eastAsia"/>
          <w:sz w:val="30"/>
          <w:szCs w:val="30"/>
        </w:rPr>
        <w:t>）广州市萝岗区科学城尚山大街</w:t>
      </w:r>
      <w:r>
        <w:rPr>
          <w:rFonts w:hint="eastAsia"/>
          <w:sz w:val="30"/>
          <w:szCs w:val="30"/>
        </w:rPr>
        <w:t>61</w:t>
      </w:r>
      <w:r>
        <w:rPr>
          <w:rFonts w:hint="eastAsia"/>
          <w:sz w:val="30"/>
          <w:szCs w:val="30"/>
        </w:rPr>
        <w:t>号（开创大道万科城一期尚林美墅</w:t>
      </w:r>
      <w:r>
        <w:rPr>
          <w:rFonts w:hint="eastAsia"/>
          <w:sz w:val="30"/>
          <w:szCs w:val="30"/>
        </w:rPr>
        <w:t>D2</w:t>
      </w:r>
      <w:r>
        <w:rPr>
          <w:rFonts w:hint="eastAsia"/>
          <w:sz w:val="30"/>
          <w:szCs w:val="30"/>
        </w:rPr>
        <w:t>单元</w:t>
      </w:r>
      <w:r>
        <w:rPr>
          <w:rFonts w:hint="eastAsia"/>
          <w:sz w:val="30"/>
          <w:szCs w:val="30"/>
        </w:rPr>
        <w:t>01</w:t>
      </w:r>
      <w:r>
        <w:rPr>
          <w:rFonts w:hint="eastAsia"/>
          <w:sz w:val="30"/>
          <w:szCs w:val="30"/>
        </w:rPr>
        <w:t>房。所有权人：胡某甲。</w:t>
      </w:r>
    </w:p>
    <w:p w14:paraId="2A5D43D1" w14:textId="77777777" w:rsidR="00D613DC" w:rsidRDefault="00D613DC">
      <w:pPr>
        <w:spacing w:line="500" w:lineRule="atLeast"/>
        <w:ind w:firstLine="600"/>
        <w:divId w:val="95179166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日，被告人曾海涛的家属代其向本院退缴了</w:t>
      </w:r>
      <w:r>
        <w:rPr>
          <w:rFonts w:hint="eastAsia"/>
          <w:sz w:val="30"/>
          <w:szCs w:val="30"/>
        </w:rPr>
        <w:t>87467</w:t>
      </w:r>
      <w:r>
        <w:rPr>
          <w:rFonts w:hint="eastAsia"/>
          <w:sz w:val="30"/>
          <w:szCs w:val="30"/>
        </w:rPr>
        <w:t>元。</w:t>
      </w:r>
    </w:p>
    <w:p w14:paraId="56FF6C6F" w14:textId="77777777" w:rsidR="00D613DC" w:rsidRDefault="00D613DC">
      <w:pPr>
        <w:spacing w:line="500" w:lineRule="atLeast"/>
        <w:ind w:firstLine="600"/>
        <w:divId w:val="153448663"/>
        <w:rPr>
          <w:rFonts w:hint="eastAsia"/>
          <w:sz w:val="30"/>
          <w:szCs w:val="30"/>
        </w:rPr>
      </w:pPr>
      <w:r>
        <w:rPr>
          <w:rFonts w:hint="eastAsia"/>
          <w:sz w:val="30"/>
          <w:szCs w:val="30"/>
        </w:rPr>
        <w:t>上述事实由公诉人在本院庭审时宣读、出示，并经质证的下列证据证实：</w:t>
      </w:r>
    </w:p>
    <w:p w14:paraId="1FEFD16B" w14:textId="77777777" w:rsidR="00D613DC" w:rsidRDefault="00D613DC">
      <w:pPr>
        <w:spacing w:line="500" w:lineRule="atLeast"/>
        <w:ind w:firstLine="600"/>
        <w:divId w:val="149909328"/>
        <w:rPr>
          <w:rFonts w:hint="eastAsia"/>
          <w:sz w:val="30"/>
          <w:szCs w:val="30"/>
        </w:rPr>
      </w:pPr>
      <w:r>
        <w:rPr>
          <w:rFonts w:hint="eastAsia"/>
          <w:sz w:val="30"/>
          <w:szCs w:val="30"/>
        </w:rPr>
        <w:t>（一）物证、书证</w:t>
      </w:r>
    </w:p>
    <w:p w14:paraId="4E41A959" w14:textId="77777777" w:rsidR="00D613DC" w:rsidRDefault="00D613DC">
      <w:pPr>
        <w:spacing w:line="500" w:lineRule="atLeast"/>
        <w:ind w:firstLine="600"/>
        <w:divId w:val="2122872363"/>
        <w:rPr>
          <w:rFonts w:hint="eastAsia"/>
          <w:sz w:val="30"/>
          <w:szCs w:val="30"/>
        </w:rPr>
      </w:pPr>
      <w:r>
        <w:rPr>
          <w:rFonts w:hint="eastAsia"/>
          <w:sz w:val="30"/>
          <w:szCs w:val="30"/>
        </w:rPr>
        <w:t>1.</w:t>
      </w:r>
      <w:r>
        <w:rPr>
          <w:rFonts w:hint="eastAsia"/>
          <w:sz w:val="30"/>
          <w:szCs w:val="30"/>
        </w:rPr>
        <w:t>《董事会决议》、《股东会决议》、《出资协议书》、《验资报告》、章程及广东省工商行政管理局《企业机读档案登记资料》，证实：广弘资产公司、广东医药集团、本草连锁公司、本草药业公司、本草医药公司等的成某及工商登记变更情况。</w:t>
      </w:r>
    </w:p>
    <w:p w14:paraId="480A8D01" w14:textId="77777777" w:rsidR="00D613DC" w:rsidRDefault="00D613DC">
      <w:pPr>
        <w:spacing w:line="500" w:lineRule="atLeast"/>
        <w:ind w:firstLine="600"/>
        <w:divId w:val="1782648984"/>
        <w:rPr>
          <w:rFonts w:hint="eastAsia"/>
          <w:sz w:val="30"/>
          <w:szCs w:val="30"/>
        </w:rPr>
      </w:pPr>
      <w:r>
        <w:rPr>
          <w:rFonts w:hint="eastAsia"/>
          <w:sz w:val="30"/>
          <w:szCs w:val="30"/>
        </w:rPr>
        <w:t>2.</w:t>
      </w:r>
      <w:r>
        <w:rPr>
          <w:rFonts w:hint="eastAsia"/>
          <w:sz w:val="30"/>
          <w:szCs w:val="30"/>
        </w:rPr>
        <w:t>本草药业公司提供的《重组云南惟康医药有限公司出资人协议书》，证实：</w:t>
      </w:r>
      <w:r>
        <w:rPr>
          <w:rFonts w:hint="eastAsia"/>
          <w:sz w:val="30"/>
          <w:szCs w:val="30"/>
        </w:rPr>
        <w:t>2004</w:t>
      </w:r>
      <w:r>
        <w:rPr>
          <w:rFonts w:hint="eastAsia"/>
          <w:sz w:val="30"/>
          <w:szCs w:val="30"/>
        </w:rPr>
        <w:t>年，本草药业公司收购了云南惟康医药有限公司（以下简称云南惟康公司）部分股权。</w:t>
      </w:r>
    </w:p>
    <w:p w14:paraId="57D038C0" w14:textId="77777777" w:rsidR="00D613DC" w:rsidRDefault="00D613DC">
      <w:pPr>
        <w:spacing w:line="500" w:lineRule="atLeast"/>
        <w:ind w:firstLine="600"/>
        <w:divId w:val="758604272"/>
        <w:rPr>
          <w:rFonts w:hint="eastAsia"/>
          <w:sz w:val="30"/>
          <w:szCs w:val="30"/>
        </w:rPr>
      </w:pPr>
      <w:r>
        <w:rPr>
          <w:rFonts w:hint="eastAsia"/>
          <w:sz w:val="30"/>
          <w:szCs w:val="30"/>
        </w:rPr>
        <w:t>3.</w:t>
      </w:r>
      <w:r>
        <w:rPr>
          <w:rFonts w:hint="eastAsia"/>
          <w:sz w:val="30"/>
          <w:szCs w:val="30"/>
        </w:rPr>
        <w:t>中共广东省商贸控股集团有限公司纪律检查委员会出具的《关于本草药业公司与本草医药药材公司等企业关系情况的说明》，内容为：（</w:t>
      </w:r>
      <w:r>
        <w:rPr>
          <w:rFonts w:hint="eastAsia"/>
          <w:sz w:val="30"/>
          <w:szCs w:val="30"/>
        </w:rPr>
        <w:t>1</w:t>
      </w:r>
      <w:r>
        <w:rPr>
          <w:rFonts w:hint="eastAsia"/>
          <w:sz w:val="30"/>
          <w:szCs w:val="30"/>
        </w:rPr>
        <w:t>）本草药业公司所属全资、控股企业包括本草医药公司、本草连锁公司、广东省制药工业有限公司。（</w:t>
      </w:r>
      <w:r>
        <w:rPr>
          <w:rFonts w:hint="eastAsia"/>
          <w:sz w:val="30"/>
          <w:szCs w:val="30"/>
        </w:rPr>
        <w:t>2</w:t>
      </w:r>
      <w:r>
        <w:rPr>
          <w:rFonts w:hint="eastAsia"/>
          <w:sz w:val="30"/>
          <w:szCs w:val="30"/>
        </w:rPr>
        <w:t>）本草药业公司参股企业包括：云南永安制药有限公司、云南惟康公司。其中：本草药业公司曾持有云南永安制药有限公司</w:t>
      </w:r>
      <w:r>
        <w:rPr>
          <w:rFonts w:hint="eastAsia"/>
          <w:sz w:val="30"/>
          <w:szCs w:val="30"/>
        </w:rPr>
        <w:t>50%</w:t>
      </w:r>
      <w:r>
        <w:rPr>
          <w:rFonts w:hint="eastAsia"/>
          <w:sz w:val="30"/>
          <w:szCs w:val="30"/>
        </w:rPr>
        <w:t>股权，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月全部转让给云南燃一有限责任公司。</w:t>
      </w:r>
      <w:r>
        <w:rPr>
          <w:rFonts w:hint="eastAsia"/>
          <w:sz w:val="30"/>
          <w:szCs w:val="30"/>
        </w:rPr>
        <w:t>2004</w:t>
      </w:r>
      <w:r>
        <w:rPr>
          <w:rFonts w:hint="eastAsia"/>
          <w:sz w:val="30"/>
          <w:szCs w:val="30"/>
        </w:rPr>
        <w:t>年，本草药业公司出资</w:t>
      </w:r>
      <w:r>
        <w:rPr>
          <w:rFonts w:hint="eastAsia"/>
          <w:sz w:val="30"/>
          <w:szCs w:val="30"/>
        </w:rPr>
        <w:t>250</w:t>
      </w:r>
      <w:r>
        <w:rPr>
          <w:rFonts w:hint="eastAsia"/>
          <w:sz w:val="30"/>
          <w:szCs w:val="30"/>
        </w:rPr>
        <w:t>万元收购云南惟康公司</w:t>
      </w:r>
      <w:r>
        <w:rPr>
          <w:rFonts w:hint="eastAsia"/>
          <w:sz w:val="30"/>
          <w:szCs w:val="30"/>
        </w:rPr>
        <w:t>7%</w:t>
      </w:r>
      <w:r>
        <w:rPr>
          <w:rFonts w:hint="eastAsia"/>
          <w:sz w:val="30"/>
          <w:szCs w:val="30"/>
        </w:rPr>
        <w:t>股权，但工商登记仅登记持有</w:t>
      </w:r>
      <w:r>
        <w:rPr>
          <w:rFonts w:hint="eastAsia"/>
          <w:sz w:val="30"/>
          <w:szCs w:val="30"/>
        </w:rPr>
        <w:t>5%</w:t>
      </w:r>
      <w:r>
        <w:rPr>
          <w:rFonts w:hint="eastAsia"/>
          <w:sz w:val="30"/>
          <w:szCs w:val="30"/>
        </w:rPr>
        <w:t>。（</w:t>
      </w:r>
      <w:r>
        <w:rPr>
          <w:rFonts w:hint="eastAsia"/>
          <w:sz w:val="30"/>
          <w:szCs w:val="30"/>
        </w:rPr>
        <w:t>3</w:t>
      </w:r>
      <w:r>
        <w:rPr>
          <w:rFonts w:hint="eastAsia"/>
          <w:sz w:val="30"/>
          <w:szCs w:val="30"/>
        </w:rPr>
        <w:t>）相互持股关系：①</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日前，广弘资产公司、广东医药集团、本草连锁公司各持有本草药业公司</w:t>
      </w:r>
      <w:r>
        <w:rPr>
          <w:rFonts w:hint="eastAsia"/>
          <w:sz w:val="30"/>
          <w:szCs w:val="30"/>
        </w:rPr>
        <w:t>80.15%</w:t>
      </w:r>
      <w:r>
        <w:rPr>
          <w:rFonts w:hint="eastAsia"/>
          <w:sz w:val="30"/>
          <w:szCs w:val="30"/>
        </w:rPr>
        <w:t>、</w:t>
      </w:r>
      <w:r>
        <w:rPr>
          <w:rFonts w:hint="eastAsia"/>
          <w:sz w:val="30"/>
          <w:szCs w:val="30"/>
        </w:rPr>
        <w:t>0.3%</w:t>
      </w:r>
      <w:r>
        <w:rPr>
          <w:rFonts w:hint="eastAsia"/>
          <w:sz w:val="30"/>
          <w:szCs w:val="30"/>
        </w:rPr>
        <w:t>、</w:t>
      </w:r>
      <w:r>
        <w:rPr>
          <w:rFonts w:hint="eastAsia"/>
          <w:sz w:val="30"/>
          <w:szCs w:val="30"/>
        </w:rPr>
        <w:t>19.55%</w:t>
      </w:r>
      <w:r>
        <w:rPr>
          <w:rFonts w:hint="eastAsia"/>
          <w:sz w:val="30"/>
          <w:szCs w:val="30"/>
        </w:rPr>
        <w:t>的股权。经股权转让，</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日后，广弘资产公司持有本草药业公司</w:t>
      </w:r>
      <w:r>
        <w:rPr>
          <w:rFonts w:hint="eastAsia"/>
          <w:sz w:val="30"/>
          <w:szCs w:val="30"/>
        </w:rPr>
        <w:t>100%</w:t>
      </w:r>
      <w:r>
        <w:rPr>
          <w:rFonts w:hint="eastAsia"/>
          <w:sz w:val="30"/>
          <w:szCs w:val="30"/>
        </w:rPr>
        <w:t>的股权。②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日前，本草药业公司和本草连锁公司各持有本草医药公司</w:t>
      </w:r>
      <w:r>
        <w:rPr>
          <w:rFonts w:hint="eastAsia"/>
          <w:sz w:val="30"/>
          <w:szCs w:val="30"/>
        </w:rPr>
        <w:t>10%</w:t>
      </w:r>
      <w:r>
        <w:rPr>
          <w:rFonts w:hint="eastAsia"/>
          <w:sz w:val="30"/>
          <w:szCs w:val="30"/>
        </w:rPr>
        <w:t>、</w:t>
      </w:r>
      <w:r>
        <w:rPr>
          <w:rFonts w:hint="eastAsia"/>
          <w:sz w:val="30"/>
          <w:szCs w:val="30"/>
        </w:rPr>
        <w:t>90%</w:t>
      </w:r>
      <w:r>
        <w:rPr>
          <w:rFonts w:hint="eastAsia"/>
          <w:sz w:val="30"/>
          <w:szCs w:val="30"/>
        </w:rPr>
        <w:t>股权。经股权转让，</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日后本草药业公司持有本草医药公司</w:t>
      </w:r>
      <w:r>
        <w:rPr>
          <w:rFonts w:hint="eastAsia"/>
          <w:sz w:val="30"/>
          <w:szCs w:val="30"/>
        </w:rPr>
        <w:t>100%</w:t>
      </w:r>
      <w:r>
        <w:rPr>
          <w:rFonts w:hint="eastAsia"/>
          <w:sz w:val="30"/>
          <w:szCs w:val="30"/>
        </w:rPr>
        <w:t>的股权。③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日前，本草药业公司和广东医药集团各持有本草连锁公司</w:t>
      </w:r>
      <w:r>
        <w:rPr>
          <w:rFonts w:hint="eastAsia"/>
          <w:sz w:val="30"/>
          <w:szCs w:val="30"/>
        </w:rPr>
        <w:t>92.4%</w:t>
      </w:r>
      <w:r>
        <w:rPr>
          <w:rFonts w:hint="eastAsia"/>
          <w:sz w:val="30"/>
          <w:szCs w:val="30"/>
        </w:rPr>
        <w:t>、</w:t>
      </w:r>
      <w:r>
        <w:rPr>
          <w:rFonts w:hint="eastAsia"/>
          <w:sz w:val="30"/>
          <w:szCs w:val="30"/>
        </w:rPr>
        <w:t>7.6%</w:t>
      </w:r>
      <w:r>
        <w:rPr>
          <w:rFonts w:hint="eastAsia"/>
          <w:sz w:val="30"/>
          <w:szCs w:val="30"/>
        </w:rPr>
        <w:t>股权，经股权转让，</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后，本草药业公司持有</w:t>
      </w:r>
      <w:r>
        <w:rPr>
          <w:rFonts w:hint="eastAsia"/>
          <w:sz w:val="30"/>
          <w:szCs w:val="30"/>
        </w:rPr>
        <w:t>本草连锁公司</w:t>
      </w:r>
      <w:r>
        <w:rPr>
          <w:rFonts w:hint="eastAsia"/>
          <w:sz w:val="30"/>
          <w:szCs w:val="30"/>
        </w:rPr>
        <w:t>100%</w:t>
      </w:r>
      <w:r>
        <w:rPr>
          <w:rFonts w:hint="eastAsia"/>
          <w:sz w:val="30"/>
          <w:szCs w:val="30"/>
        </w:rPr>
        <w:t>股权。</w:t>
      </w:r>
    </w:p>
    <w:p w14:paraId="6A1E1256" w14:textId="77777777" w:rsidR="00D613DC" w:rsidRDefault="00D613DC">
      <w:pPr>
        <w:spacing w:line="500" w:lineRule="atLeast"/>
        <w:ind w:firstLine="600"/>
        <w:divId w:val="1342511541"/>
        <w:rPr>
          <w:rFonts w:hint="eastAsia"/>
          <w:sz w:val="30"/>
          <w:szCs w:val="30"/>
        </w:rPr>
      </w:pPr>
      <w:r>
        <w:rPr>
          <w:rFonts w:hint="eastAsia"/>
          <w:sz w:val="30"/>
          <w:szCs w:val="30"/>
        </w:rPr>
        <w:t>4.</w:t>
      </w:r>
      <w:r>
        <w:rPr>
          <w:rFonts w:hint="eastAsia"/>
          <w:sz w:val="30"/>
          <w:szCs w:val="30"/>
        </w:rPr>
        <w:t>中共广东省商贸控股集团有限公司纪律检查委员会出具的《关于广东本草医药药材有限公司组建成某及工商登记情况的说明》，内容为：（</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日，本草连锁公司与本草药业公司投资组建成某本草医药公司，其中原本草药业公司占</w:t>
      </w:r>
      <w:r>
        <w:rPr>
          <w:rFonts w:hint="eastAsia"/>
          <w:sz w:val="30"/>
          <w:szCs w:val="30"/>
        </w:rPr>
        <w:t>10%</w:t>
      </w:r>
      <w:r>
        <w:rPr>
          <w:rFonts w:hint="eastAsia"/>
          <w:sz w:val="30"/>
          <w:szCs w:val="30"/>
        </w:rPr>
        <w:t>，本草连锁公司占</w:t>
      </w:r>
      <w:r>
        <w:rPr>
          <w:rFonts w:hint="eastAsia"/>
          <w:sz w:val="30"/>
          <w:szCs w:val="30"/>
        </w:rPr>
        <w:t>90%</w:t>
      </w:r>
      <w:r>
        <w:rPr>
          <w:rFonts w:hint="eastAsia"/>
          <w:sz w:val="30"/>
          <w:szCs w:val="30"/>
        </w:rPr>
        <w:t>，邹彤为法定代表人。（</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月，本草连锁公司及管辖的其他单位调整为本草药业公司管理。（</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月，本草药业公司以股权转让的形式</w:t>
      </w:r>
      <w:r>
        <w:rPr>
          <w:rFonts w:hint="eastAsia"/>
          <w:sz w:val="30"/>
          <w:szCs w:val="30"/>
        </w:rPr>
        <w:t>1</w:t>
      </w:r>
      <w:r>
        <w:rPr>
          <w:rFonts w:hint="eastAsia"/>
          <w:sz w:val="30"/>
          <w:szCs w:val="30"/>
        </w:rPr>
        <w:t>元收购本草连锁公司所持有的本草医药公司</w:t>
      </w:r>
      <w:r>
        <w:rPr>
          <w:rFonts w:hint="eastAsia"/>
          <w:sz w:val="30"/>
          <w:szCs w:val="30"/>
        </w:rPr>
        <w:t>90%</w:t>
      </w:r>
      <w:r>
        <w:rPr>
          <w:rFonts w:hint="eastAsia"/>
          <w:sz w:val="30"/>
          <w:szCs w:val="30"/>
        </w:rPr>
        <w:t>股权。</w:t>
      </w:r>
    </w:p>
    <w:p w14:paraId="1EB25F5C" w14:textId="77777777" w:rsidR="00D613DC" w:rsidRDefault="00D613DC">
      <w:pPr>
        <w:spacing w:line="500" w:lineRule="atLeast"/>
        <w:ind w:firstLine="600"/>
        <w:divId w:val="1455633416"/>
        <w:rPr>
          <w:rFonts w:hint="eastAsia"/>
          <w:sz w:val="30"/>
          <w:szCs w:val="30"/>
        </w:rPr>
      </w:pPr>
      <w:r>
        <w:rPr>
          <w:rFonts w:hint="eastAsia"/>
          <w:sz w:val="30"/>
          <w:szCs w:val="30"/>
        </w:rPr>
        <w:t>5.</w:t>
      </w:r>
      <w:r>
        <w:rPr>
          <w:rFonts w:hint="eastAsia"/>
          <w:sz w:val="30"/>
          <w:szCs w:val="30"/>
        </w:rPr>
        <w:t>广弘资产公司人力资源部提供的任命文件、干部任免审批表等及本草药业公司出具的《邹彤同志个人简历》，证实</w:t>
      </w:r>
      <w:r>
        <w:rPr>
          <w:rFonts w:hint="eastAsia"/>
          <w:sz w:val="30"/>
          <w:szCs w:val="30"/>
        </w:rPr>
        <w:t>:</w:t>
      </w:r>
      <w:r>
        <w:rPr>
          <w:rFonts w:hint="eastAsia"/>
          <w:sz w:val="30"/>
          <w:szCs w:val="30"/>
        </w:rPr>
        <w:t>被告人邹彤的任职情况。</w:t>
      </w:r>
    </w:p>
    <w:p w14:paraId="3C011866" w14:textId="77777777" w:rsidR="00D613DC" w:rsidRDefault="00D613DC">
      <w:pPr>
        <w:spacing w:line="500" w:lineRule="atLeast"/>
        <w:ind w:firstLine="600"/>
        <w:divId w:val="647783319"/>
        <w:rPr>
          <w:rFonts w:hint="eastAsia"/>
          <w:sz w:val="30"/>
          <w:szCs w:val="30"/>
        </w:rPr>
      </w:pPr>
      <w:r>
        <w:rPr>
          <w:rFonts w:hint="eastAsia"/>
          <w:sz w:val="30"/>
          <w:szCs w:val="30"/>
        </w:rPr>
        <w:t>6.</w:t>
      </w:r>
      <w:r>
        <w:rPr>
          <w:rFonts w:hint="eastAsia"/>
          <w:sz w:val="30"/>
          <w:szCs w:val="30"/>
        </w:rPr>
        <w:t>本草连锁公司、本草药业公司《关于机构设置和人员聘用的通知》、《关于机构设置和人员任免的通知》、《职务任免通知》、《任职请示》、《曾海涛同志个人简历》，证实：被告人曾海涛的任职情况。</w:t>
      </w:r>
    </w:p>
    <w:p w14:paraId="1111E1F1" w14:textId="77777777" w:rsidR="00D613DC" w:rsidRDefault="00D613DC">
      <w:pPr>
        <w:spacing w:line="500" w:lineRule="atLeast"/>
        <w:ind w:firstLine="600"/>
        <w:divId w:val="751392402"/>
        <w:rPr>
          <w:rFonts w:hint="eastAsia"/>
          <w:sz w:val="30"/>
          <w:szCs w:val="30"/>
        </w:rPr>
      </w:pPr>
      <w:r>
        <w:rPr>
          <w:rFonts w:hint="eastAsia"/>
          <w:sz w:val="30"/>
          <w:szCs w:val="30"/>
        </w:rPr>
        <w:t>7.</w:t>
      </w:r>
      <w:r>
        <w:rPr>
          <w:rFonts w:hint="eastAsia"/>
          <w:sz w:val="30"/>
          <w:szCs w:val="30"/>
        </w:rPr>
        <w:t>本草药业公司提供的《关于聘任中高层干部的决定》、《关于人员调动的通知》、《关于机构设置和人员聘任的通知》、《职务任免通知》、《梁雪云同志个人简历》、《辞职信》、《离职申请表》，证实：被告人梁雪云的任职情况。</w:t>
      </w:r>
    </w:p>
    <w:p w14:paraId="761588B4" w14:textId="77777777" w:rsidR="00D613DC" w:rsidRDefault="00D613DC">
      <w:pPr>
        <w:spacing w:line="500" w:lineRule="atLeast"/>
        <w:ind w:firstLine="600"/>
        <w:divId w:val="916862365"/>
        <w:rPr>
          <w:rFonts w:hint="eastAsia"/>
          <w:sz w:val="30"/>
          <w:szCs w:val="30"/>
        </w:rPr>
      </w:pPr>
      <w:r>
        <w:rPr>
          <w:rFonts w:hint="eastAsia"/>
          <w:sz w:val="30"/>
          <w:szCs w:val="30"/>
        </w:rPr>
        <w:t>8.</w:t>
      </w:r>
      <w:r>
        <w:rPr>
          <w:rFonts w:hint="eastAsia"/>
          <w:sz w:val="30"/>
          <w:szCs w:val="30"/>
        </w:rPr>
        <w:t>本草连锁公司广州总店（账号</w:t>
      </w:r>
      <w:r>
        <w:rPr>
          <w:rFonts w:hint="eastAsia"/>
          <w:sz w:val="30"/>
          <w:szCs w:val="30"/>
        </w:rPr>
        <w:t>27</w:t>
      </w:r>
      <w:r>
        <w:rPr>
          <w:rFonts w:hint="eastAsia"/>
          <w:sz w:val="30"/>
          <w:szCs w:val="30"/>
        </w:rPr>
        <w:t>×××</w:t>
      </w:r>
      <w:r>
        <w:rPr>
          <w:rFonts w:hint="eastAsia"/>
          <w:sz w:val="30"/>
          <w:szCs w:val="30"/>
        </w:rPr>
        <w:t>10</w:t>
      </w:r>
      <w:r>
        <w:rPr>
          <w:rFonts w:hint="eastAsia"/>
          <w:sz w:val="30"/>
          <w:szCs w:val="30"/>
        </w:rPr>
        <w:t>）、本草连锁公司德政北分店（账号</w:t>
      </w:r>
      <w:r>
        <w:rPr>
          <w:rFonts w:hint="eastAsia"/>
          <w:sz w:val="30"/>
          <w:szCs w:val="30"/>
        </w:rPr>
        <w:t>27</w:t>
      </w:r>
      <w:r>
        <w:rPr>
          <w:rFonts w:hint="eastAsia"/>
          <w:sz w:val="30"/>
          <w:szCs w:val="30"/>
        </w:rPr>
        <w:t>×××</w:t>
      </w:r>
      <w:r>
        <w:rPr>
          <w:rFonts w:hint="eastAsia"/>
          <w:sz w:val="30"/>
          <w:szCs w:val="30"/>
        </w:rPr>
        <w:t>25</w:t>
      </w:r>
      <w:r>
        <w:rPr>
          <w:rFonts w:hint="eastAsia"/>
          <w:sz w:val="30"/>
          <w:szCs w:val="30"/>
        </w:rPr>
        <w:t>）、本草连锁公司万福分店（账号</w:t>
      </w:r>
      <w:r>
        <w:rPr>
          <w:rFonts w:hint="eastAsia"/>
          <w:sz w:val="30"/>
          <w:szCs w:val="30"/>
        </w:rPr>
        <w:t>36</w:t>
      </w:r>
      <w:r>
        <w:rPr>
          <w:rFonts w:hint="eastAsia"/>
          <w:sz w:val="30"/>
          <w:szCs w:val="30"/>
        </w:rPr>
        <w:t>×××</w:t>
      </w:r>
      <w:r>
        <w:rPr>
          <w:rFonts w:hint="eastAsia"/>
          <w:sz w:val="30"/>
          <w:szCs w:val="30"/>
        </w:rPr>
        <w:t>72</w:t>
      </w:r>
      <w:r>
        <w:rPr>
          <w:rFonts w:hint="eastAsia"/>
          <w:sz w:val="30"/>
          <w:szCs w:val="30"/>
        </w:rPr>
        <w:t>）、东圃富荣经营部（账号</w:t>
      </w:r>
      <w:r>
        <w:rPr>
          <w:rFonts w:hint="eastAsia"/>
          <w:sz w:val="30"/>
          <w:szCs w:val="30"/>
        </w:rPr>
        <w:t>80</w:t>
      </w:r>
      <w:r>
        <w:rPr>
          <w:rFonts w:hint="eastAsia"/>
          <w:sz w:val="30"/>
          <w:szCs w:val="30"/>
        </w:rPr>
        <w:t>×××</w:t>
      </w:r>
      <w:r>
        <w:rPr>
          <w:rFonts w:hint="eastAsia"/>
          <w:sz w:val="30"/>
          <w:szCs w:val="30"/>
        </w:rPr>
        <w:t>10</w:t>
      </w:r>
      <w:r>
        <w:rPr>
          <w:rFonts w:hint="eastAsia"/>
          <w:sz w:val="30"/>
          <w:szCs w:val="30"/>
        </w:rPr>
        <w:t>、</w:t>
      </w:r>
      <w:r>
        <w:rPr>
          <w:rFonts w:hint="eastAsia"/>
          <w:sz w:val="30"/>
          <w:szCs w:val="30"/>
        </w:rPr>
        <w:t>80</w:t>
      </w:r>
      <w:r>
        <w:rPr>
          <w:rFonts w:hint="eastAsia"/>
          <w:sz w:val="30"/>
          <w:szCs w:val="30"/>
        </w:rPr>
        <w:t>×××</w:t>
      </w:r>
      <w:r>
        <w:rPr>
          <w:rFonts w:hint="eastAsia"/>
          <w:sz w:val="30"/>
          <w:szCs w:val="30"/>
        </w:rPr>
        <w:t>02</w:t>
      </w:r>
      <w:r>
        <w:rPr>
          <w:rFonts w:hint="eastAsia"/>
          <w:sz w:val="30"/>
          <w:szCs w:val="30"/>
        </w:rPr>
        <w:t>、</w:t>
      </w:r>
      <w:r>
        <w:rPr>
          <w:rFonts w:hint="eastAsia"/>
          <w:sz w:val="30"/>
          <w:szCs w:val="30"/>
        </w:rPr>
        <w:t>80</w:t>
      </w:r>
      <w:r>
        <w:rPr>
          <w:rFonts w:hint="eastAsia"/>
          <w:sz w:val="30"/>
          <w:szCs w:val="30"/>
        </w:rPr>
        <w:t>×××</w:t>
      </w:r>
      <w:r>
        <w:rPr>
          <w:rFonts w:hint="eastAsia"/>
          <w:sz w:val="30"/>
          <w:szCs w:val="30"/>
        </w:rPr>
        <w:t>36</w:t>
      </w:r>
      <w:r>
        <w:rPr>
          <w:rFonts w:hint="eastAsia"/>
          <w:sz w:val="30"/>
          <w:szCs w:val="30"/>
        </w:rPr>
        <w:t>）、大观贵星商店（账号</w:t>
      </w:r>
      <w:r>
        <w:rPr>
          <w:rFonts w:hint="eastAsia"/>
          <w:sz w:val="30"/>
          <w:szCs w:val="30"/>
        </w:rPr>
        <w:t>80</w:t>
      </w:r>
      <w:r>
        <w:rPr>
          <w:rFonts w:hint="eastAsia"/>
          <w:sz w:val="30"/>
          <w:szCs w:val="30"/>
        </w:rPr>
        <w:t>×××</w:t>
      </w:r>
      <w:r>
        <w:rPr>
          <w:rFonts w:hint="eastAsia"/>
          <w:sz w:val="30"/>
          <w:szCs w:val="30"/>
        </w:rPr>
        <w:t>22</w:t>
      </w:r>
      <w:r>
        <w:rPr>
          <w:rFonts w:hint="eastAsia"/>
          <w:sz w:val="30"/>
          <w:szCs w:val="30"/>
        </w:rPr>
        <w:t>）、员村平盛经营部（账号</w:t>
      </w:r>
      <w:r>
        <w:rPr>
          <w:rFonts w:hint="eastAsia"/>
          <w:sz w:val="30"/>
          <w:szCs w:val="30"/>
        </w:rPr>
        <w:t>80</w:t>
      </w:r>
      <w:r>
        <w:rPr>
          <w:rFonts w:hint="eastAsia"/>
          <w:sz w:val="30"/>
          <w:szCs w:val="30"/>
        </w:rPr>
        <w:t>×××</w:t>
      </w:r>
      <w:r>
        <w:rPr>
          <w:rFonts w:hint="eastAsia"/>
          <w:sz w:val="30"/>
          <w:szCs w:val="30"/>
        </w:rPr>
        <w:t>20</w:t>
      </w:r>
      <w:r>
        <w:rPr>
          <w:rFonts w:hint="eastAsia"/>
          <w:sz w:val="30"/>
          <w:szCs w:val="30"/>
        </w:rPr>
        <w:t>、</w:t>
      </w:r>
      <w:r>
        <w:rPr>
          <w:rFonts w:hint="eastAsia"/>
          <w:sz w:val="30"/>
          <w:szCs w:val="30"/>
        </w:rPr>
        <w:t>80</w:t>
      </w:r>
      <w:r>
        <w:rPr>
          <w:rFonts w:hint="eastAsia"/>
          <w:sz w:val="30"/>
          <w:szCs w:val="30"/>
        </w:rPr>
        <w:t>×××</w:t>
      </w:r>
      <w:r>
        <w:rPr>
          <w:rFonts w:hint="eastAsia"/>
          <w:sz w:val="30"/>
          <w:szCs w:val="30"/>
        </w:rPr>
        <w:t>12</w:t>
      </w:r>
      <w:r>
        <w:rPr>
          <w:rFonts w:hint="eastAsia"/>
          <w:sz w:val="30"/>
          <w:szCs w:val="30"/>
        </w:rPr>
        <w:t>）、东圃松星经营部（账号</w:t>
      </w:r>
      <w:r>
        <w:rPr>
          <w:rFonts w:hint="eastAsia"/>
          <w:sz w:val="30"/>
          <w:szCs w:val="30"/>
        </w:rPr>
        <w:t>80</w:t>
      </w:r>
      <w:r>
        <w:rPr>
          <w:rFonts w:hint="eastAsia"/>
          <w:sz w:val="30"/>
          <w:szCs w:val="30"/>
        </w:rPr>
        <w:t>×××</w:t>
      </w:r>
      <w:r>
        <w:rPr>
          <w:rFonts w:hint="eastAsia"/>
          <w:sz w:val="30"/>
          <w:szCs w:val="30"/>
        </w:rPr>
        <w:t>19</w:t>
      </w:r>
      <w:r>
        <w:rPr>
          <w:rFonts w:hint="eastAsia"/>
          <w:sz w:val="30"/>
          <w:szCs w:val="30"/>
        </w:rPr>
        <w:t>）、叶某（账号</w:t>
      </w:r>
      <w:r>
        <w:rPr>
          <w:rFonts w:hint="eastAsia"/>
          <w:sz w:val="30"/>
          <w:szCs w:val="30"/>
        </w:rPr>
        <w:t>62</w:t>
      </w:r>
      <w:r>
        <w:rPr>
          <w:rFonts w:hint="eastAsia"/>
          <w:sz w:val="30"/>
          <w:szCs w:val="30"/>
        </w:rPr>
        <w:t>×××</w:t>
      </w:r>
      <w:r>
        <w:rPr>
          <w:rFonts w:hint="eastAsia"/>
          <w:sz w:val="30"/>
          <w:szCs w:val="30"/>
        </w:rPr>
        <w:t>07</w:t>
      </w:r>
      <w:r>
        <w:rPr>
          <w:rFonts w:hint="eastAsia"/>
          <w:sz w:val="30"/>
          <w:szCs w:val="30"/>
        </w:rPr>
        <w:t>）、叶某（账号</w:t>
      </w:r>
      <w:r>
        <w:rPr>
          <w:rFonts w:hint="eastAsia"/>
          <w:sz w:val="30"/>
          <w:szCs w:val="30"/>
        </w:rPr>
        <w:t>62</w:t>
      </w:r>
      <w:r>
        <w:rPr>
          <w:rFonts w:hint="eastAsia"/>
          <w:sz w:val="30"/>
          <w:szCs w:val="30"/>
        </w:rPr>
        <w:t>×××</w:t>
      </w:r>
      <w:r>
        <w:rPr>
          <w:rFonts w:hint="eastAsia"/>
          <w:sz w:val="30"/>
          <w:szCs w:val="30"/>
        </w:rPr>
        <w:t>11</w:t>
      </w:r>
      <w:r>
        <w:rPr>
          <w:rFonts w:hint="eastAsia"/>
          <w:sz w:val="30"/>
          <w:szCs w:val="30"/>
        </w:rPr>
        <w:t>）、李某丁（账号</w:t>
      </w:r>
      <w:r>
        <w:rPr>
          <w:rFonts w:hint="eastAsia"/>
          <w:sz w:val="30"/>
          <w:szCs w:val="30"/>
        </w:rPr>
        <w:t>10</w:t>
      </w:r>
      <w:r>
        <w:rPr>
          <w:rFonts w:hint="eastAsia"/>
          <w:sz w:val="30"/>
          <w:szCs w:val="30"/>
        </w:rPr>
        <w:t>×××</w:t>
      </w:r>
      <w:r>
        <w:rPr>
          <w:rFonts w:hint="eastAsia"/>
          <w:sz w:val="30"/>
          <w:szCs w:val="30"/>
        </w:rPr>
        <w:t>02</w:t>
      </w:r>
      <w:r>
        <w:rPr>
          <w:rFonts w:hint="eastAsia"/>
          <w:sz w:val="30"/>
          <w:szCs w:val="30"/>
        </w:rPr>
        <w:t>）的银行明细资料，包括，证实：本草药业公司</w:t>
      </w:r>
      <w:r>
        <w:rPr>
          <w:rFonts w:hint="eastAsia"/>
          <w:sz w:val="30"/>
          <w:szCs w:val="30"/>
        </w:rPr>
        <w:t>13</w:t>
      </w:r>
      <w:r>
        <w:rPr>
          <w:rFonts w:hint="eastAsia"/>
          <w:sz w:val="30"/>
          <w:szCs w:val="30"/>
        </w:rPr>
        <w:t>个账外账的银行流水情况。</w:t>
      </w:r>
    </w:p>
    <w:p w14:paraId="332A5D66" w14:textId="77777777" w:rsidR="00D613DC" w:rsidRDefault="00D613DC">
      <w:pPr>
        <w:spacing w:line="500" w:lineRule="atLeast"/>
        <w:ind w:firstLine="600"/>
        <w:divId w:val="1545482044"/>
        <w:rPr>
          <w:rFonts w:hint="eastAsia"/>
          <w:sz w:val="30"/>
          <w:szCs w:val="30"/>
        </w:rPr>
      </w:pPr>
      <w:r>
        <w:rPr>
          <w:rFonts w:hint="eastAsia"/>
          <w:sz w:val="30"/>
          <w:szCs w:val="30"/>
        </w:rPr>
        <w:t>9.</w:t>
      </w:r>
      <w:r>
        <w:rPr>
          <w:rFonts w:hint="eastAsia"/>
          <w:sz w:val="30"/>
          <w:szCs w:val="30"/>
        </w:rPr>
        <w:t>本草药业公司记账凭证、增值税发票、支付申请表等</w:t>
      </w:r>
      <w:r>
        <w:rPr>
          <w:rFonts w:hint="eastAsia"/>
          <w:sz w:val="30"/>
          <w:szCs w:val="30"/>
        </w:rPr>
        <w:t>,</w:t>
      </w:r>
      <w:r>
        <w:rPr>
          <w:rFonts w:hint="eastAsia"/>
          <w:sz w:val="30"/>
          <w:szCs w:val="30"/>
        </w:rPr>
        <w:t>被告人邹彤签认：此复印件共</w:t>
      </w:r>
      <w:r>
        <w:rPr>
          <w:rFonts w:hint="eastAsia"/>
          <w:sz w:val="30"/>
          <w:szCs w:val="30"/>
        </w:rPr>
        <w:t>225</w:t>
      </w:r>
      <w:r>
        <w:rPr>
          <w:rFonts w:hint="eastAsia"/>
          <w:sz w:val="30"/>
          <w:szCs w:val="30"/>
        </w:rPr>
        <w:t>页中列出的湖北金某医药有限公司开具给本草药业公司的发票属虚开。这些发票都是曾海涛与梁雪云联系，材料中支付货款申请表都有本人签名。货款经背书后大部入到建材经营部。</w:t>
      </w:r>
    </w:p>
    <w:p w14:paraId="7B4DDD34" w14:textId="77777777" w:rsidR="00D613DC" w:rsidRDefault="00D613DC">
      <w:pPr>
        <w:spacing w:line="500" w:lineRule="atLeast"/>
        <w:ind w:firstLine="600"/>
        <w:divId w:val="449906837"/>
        <w:rPr>
          <w:rFonts w:hint="eastAsia"/>
          <w:sz w:val="30"/>
          <w:szCs w:val="30"/>
        </w:rPr>
      </w:pPr>
      <w:r>
        <w:rPr>
          <w:rFonts w:hint="eastAsia"/>
          <w:sz w:val="30"/>
          <w:szCs w:val="30"/>
        </w:rPr>
        <w:t>10.</w:t>
      </w:r>
      <w:r>
        <w:rPr>
          <w:rFonts w:hint="eastAsia"/>
          <w:sz w:val="30"/>
          <w:szCs w:val="30"/>
        </w:rPr>
        <w:t>广州银行机场路支行提供的账户银行流水清单，证实：该行户名为“广州市天河区天平宏顺建材经营部”、“广州市天河区东某祥吉广告设计服务部”的账户资金流水情况。</w:t>
      </w:r>
    </w:p>
    <w:p w14:paraId="752C1B35" w14:textId="77777777" w:rsidR="00D613DC" w:rsidRDefault="00D613DC">
      <w:pPr>
        <w:spacing w:line="500" w:lineRule="atLeast"/>
        <w:ind w:firstLine="600"/>
        <w:divId w:val="1112214255"/>
        <w:rPr>
          <w:rFonts w:hint="eastAsia"/>
          <w:sz w:val="30"/>
          <w:szCs w:val="30"/>
        </w:rPr>
      </w:pPr>
      <w:r>
        <w:rPr>
          <w:rFonts w:hint="eastAsia"/>
          <w:sz w:val="30"/>
          <w:szCs w:val="30"/>
        </w:rPr>
        <w:t>11.</w:t>
      </w:r>
      <w:r>
        <w:rPr>
          <w:rFonts w:hint="eastAsia"/>
          <w:sz w:val="30"/>
          <w:szCs w:val="30"/>
        </w:rPr>
        <w:t>广州银行越秀支行提供的银行账户开户资料、业务凭证、银行进账单、流水清单等，证实：（</w:t>
      </w:r>
      <w:r>
        <w:rPr>
          <w:rFonts w:hint="eastAsia"/>
          <w:sz w:val="30"/>
          <w:szCs w:val="30"/>
        </w:rPr>
        <w:t>1</w:t>
      </w:r>
      <w:r>
        <w:rPr>
          <w:rFonts w:hint="eastAsia"/>
          <w:sz w:val="30"/>
          <w:szCs w:val="30"/>
        </w:rPr>
        <w:t>）该行户名为“兴宁市黄陂镇芳容照相馆”的银行账户于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日开户（基本存款账户），曾海涛办理了开户手续。（</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日，大观贵星商店账户转账</w:t>
      </w:r>
      <w:r>
        <w:rPr>
          <w:rFonts w:hint="eastAsia"/>
          <w:sz w:val="30"/>
          <w:szCs w:val="30"/>
        </w:rPr>
        <w:t>10</w:t>
      </w:r>
      <w:r>
        <w:rPr>
          <w:rFonts w:hint="eastAsia"/>
          <w:sz w:val="30"/>
          <w:szCs w:val="30"/>
        </w:rPr>
        <w:t>万元到前述照相馆账户。当月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日现金支取</w:t>
      </w:r>
      <w:r>
        <w:rPr>
          <w:rFonts w:hint="eastAsia"/>
          <w:sz w:val="30"/>
          <w:szCs w:val="30"/>
        </w:rPr>
        <w:t>30100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8</w:t>
      </w:r>
      <w:r>
        <w:rPr>
          <w:rFonts w:hint="eastAsia"/>
          <w:sz w:val="30"/>
          <w:szCs w:val="30"/>
        </w:rPr>
        <w:t>月</w:t>
      </w:r>
      <w:r>
        <w:rPr>
          <w:rFonts w:hint="eastAsia"/>
          <w:sz w:val="30"/>
          <w:szCs w:val="30"/>
        </w:rPr>
        <w:t>25</w:t>
      </w:r>
      <w:r>
        <w:rPr>
          <w:rFonts w:hint="eastAsia"/>
          <w:sz w:val="30"/>
          <w:szCs w:val="30"/>
        </w:rPr>
        <w:t>日，东某富某经营部账户转账</w:t>
      </w:r>
      <w:r>
        <w:rPr>
          <w:rFonts w:hint="eastAsia"/>
          <w:sz w:val="30"/>
          <w:szCs w:val="30"/>
        </w:rPr>
        <w:t>38000</w:t>
      </w:r>
      <w:r>
        <w:rPr>
          <w:rFonts w:hint="eastAsia"/>
          <w:sz w:val="30"/>
          <w:szCs w:val="30"/>
        </w:rPr>
        <w:t>元、</w:t>
      </w:r>
      <w:r>
        <w:rPr>
          <w:rFonts w:hint="eastAsia"/>
          <w:sz w:val="30"/>
          <w:szCs w:val="30"/>
        </w:rPr>
        <w:t>38000</w:t>
      </w:r>
      <w:r>
        <w:rPr>
          <w:rFonts w:hint="eastAsia"/>
          <w:sz w:val="30"/>
          <w:szCs w:val="30"/>
        </w:rPr>
        <w:t>元到该照相馆账户，</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日分别转账支取</w:t>
      </w:r>
      <w:r>
        <w:rPr>
          <w:rFonts w:hint="eastAsia"/>
          <w:sz w:val="30"/>
          <w:szCs w:val="30"/>
        </w:rPr>
        <w:t>37620</w:t>
      </w:r>
      <w:r>
        <w:rPr>
          <w:rFonts w:hint="eastAsia"/>
          <w:sz w:val="30"/>
          <w:szCs w:val="30"/>
        </w:rPr>
        <w:t>元、</w:t>
      </w:r>
      <w:r>
        <w:rPr>
          <w:rFonts w:hint="eastAsia"/>
          <w:sz w:val="30"/>
          <w:szCs w:val="30"/>
        </w:rPr>
        <w:t>42850</w:t>
      </w:r>
      <w:r>
        <w:rPr>
          <w:rFonts w:hint="eastAsia"/>
          <w:sz w:val="30"/>
          <w:szCs w:val="30"/>
        </w:rPr>
        <w:t>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日，东某祥吉服务部账户转账</w:t>
      </w:r>
      <w:r>
        <w:rPr>
          <w:rFonts w:hint="eastAsia"/>
          <w:sz w:val="30"/>
          <w:szCs w:val="30"/>
        </w:rPr>
        <w:t>75000</w:t>
      </w:r>
      <w:r>
        <w:rPr>
          <w:rFonts w:hint="eastAsia"/>
          <w:sz w:val="30"/>
          <w:szCs w:val="30"/>
        </w:rPr>
        <w:t>元到该照相馆账户，其后发生多笔转账支取。</w:t>
      </w:r>
    </w:p>
    <w:p w14:paraId="381CC241" w14:textId="77777777" w:rsidR="00D613DC" w:rsidRDefault="00D613DC">
      <w:pPr>
        <w:spacing w:line="500" w:lineRule="atLeast"/>
        <w:ind w:firstLine="600"/>
        <w:divId w:val="1792476276"/>
        <w:rPr>
          <w:rFonts w:hint="eastAsia"/>
          <w:sz w:val="30"/>
          <w:szCs w:val="30"/>
        </w:rPr>
      </w:pPr>
      <w:r>
        <w:rPr>
          <w:rFonts w:hint="eastAsia"/>
          <w:sz w:val="30"/>
          <w:szCs w:val="30"/>
        </w:rPr>
        <w:t>12.</w:t>
      </w:r>
      <w:r>
        <w:rPr>
          <w:rFonts w:hint="eastAsia"/>
          <w:sz w:val="30"/>
          <w:szCs w:val="30"/>
        </w:rPr>
        <w:t>被告人邹彤签认的广州银行详细流水清单，证实：</w:t>
      </w:r>
      <w:r>
        <w:rPr>
          <w:rFonts w:hint="eastAsia"/>
          <w:sz w:val="30"/>
          <w:szCs w:val="30"/>
        </w:rPr>
        <w:t>2010</w:t>
      </w:r>
      <w:r>
        <w:rPr>
          <w:rFonts w:hint="eastAsia"/>
          <w:sz w:val="30"/>
          <w:szCs w:val="30"/>
        </w:rPr>
        <w:t>年间，东棠晟隆建材经营部账户共收到的</w:t>
      </w:r>
      <w:r>
        <w:rPr>
          <w:rFonts w:hint="eastAsia"/>
          <w:sz w:val="30"/>
          <w:szCs w:val="30"/>
        </w:rPr>
        <w:t>175</w:t>
      </w:r>
      <w:r>
        <w:rPr>
          <w:rFonts w:hint="eastAsia"/>
          <w:sz w:val="30"/>
          <w:szCs w:val="30"/>
        </w:rPr>
        <w:t>万元，是邹彤借给梁某乙的款项，其中：东某祥吉服务部账户转入</w:t>
      </w:r>
      <w:r>
        <w:rPr>
          <w:rFonts w:hint="eastAsia"/>
          <w:sz w:val="30"/>
          <w:szCs w:val="30"/>
        </w:rPr>
        <w:t>20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10</w:t>
      </w:r>
      <w:r>
        <w:rPr>
          <w:rFonts w:hint="eastAsia"/>
          <w:sz w:val="30"/>
          <w:szCs w:val="30"/>
        </w:rPr>
        <w:t>万元，员村平某经营部账户转入</w:t>
      </w:r>
      <w:r>
        <w:rPr>
          <w:rFonts w:hint="eastAsia"/>
          <w:sz w:val="30"/>
          <w:szCs w:val="30"/>
        </w:rPr>
        <w:t>27</w:t>
      </w:r>
      <w:r>
        <w:rPr>
          <w:rFonts w:hint="eastAsia"/>
          <w:sz w:val="30"/>
          <w:szCs w:val="30"/>
        </w:rPr>
        <w:t>万元、</w:t>
      </w:r>
      <w:r>
        <w:rPr>
          <w:rFonts w:hint="eastAsia"/>
          <w:sz w:val="30"/>
          <w:szCs w:val="30"/>
        </w:rPr>
        <w:t>48</w:t>
      </w:r>
      <w:r>
        <w:rPr>
          <w:rFonts w:hint="eastAsia"/>
          <w:sz w:val="30"/>
          <w:szCs w:val="30"/>
        </w:rPr>
        <w:t>万元，东某松星服务部账户转入</w:t>
      </w:r>
      <w:r>
        <w:rPr>
          <w:rFonts w:hint="eastAsia"/>
          <w:sz w:val="30"/>
          <w:szCs w:val="30"/>
        </w:rPr>
        <w:t>30</w:t>
      </w:r>
      <w:r>
        <w:rPr>
          <w:rFonts w:hint="eastAsia"/>
          <w:sz w:val="30"/>
          <w:szCs w:val="30"/>
        </w:rPr>
        <w:t>万元，共</w:t>
      </w:r>
      <w:r>
        <w:rPr>
          <w:rFonts w:hint="eastAsia"/>
          <w:sz w:val="30"/>
          <w:szCs w:val="30"/>
        </w:rPr>
        <w:t>175</w:t>
      </w:r>
      <w:r>
        <w:rPr>
          <w:rFonts w:hint="eastAsia"/>
          <w:sz w:val="30"/>
          <w:szCs w:val="30"/>
        </w:rPr>
        <w:t>万元。</w:t>
      </w:r>
    </w:p>
    <w:p w14:paraId="42551726" w14:textId="77777777" w:rsidR="00D613DC" w:rsidRDefault="00D613DC">
      <w:pPr>
        <w:spacing w:line="500" w:lineRule="atLeast"/>
        <w:ind w:firstLine="600"/>
        <w:divId w:val="1777945950"/>
        <w:rPr>
          <w:rFonts w:hint="eastAsia"/>
          <w:sz w:val="30"/>
          <w:szCs w:val="30"/>
        </w:rPr>
      </w:pPr>
      <w:r>
        <w:rPr>
          <w:rFonts w:hint="eastAsia"/>
          <w:sz w:val="30"/>
          <w:szCs w:val="30"/>
        </w:rPr>
        <w:t>13.</w:t>
      </w:r>
      <w:r>
        <w:rPr>
          <w:rFonts w:hint="eastAsia"/>
          <w:sz w:val="30"/>
          <w:szCs w:val="30"/>
        </w:rPr>
        <w:t>中国工商银行股份有限公司广州万通支行、广州万某甲支行提供的牡丹卡卡片信息、个人客户档案信息、明细信息打印，证实：该行户名为“王某丙”的银行卡转账存入户名为“曾海涛”的账户情况，其中：（</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7550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日，转账</w:t>
      </w:r>
      <w:r>
        <w:rPr>
          <w:rFonts w:hint="eastAsia"/>
          <w:sz w:val="30"/>
          <w:szCs w:val="30"/>
        </w:rPr>
        <w:t>9854</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日，转账</w:t>
      </w:r>
      <w:r>
        <w:rPr>
          <w:rFonts w:hint="eastAsia"/>
          <w:sz w:val="30"/>
          <w:szCs w:val="30"/>
        </w:rPr>
        <w:t>4723</w:t>
      </w:r>
      <w:r>
        <w:rPr>
          <w:rFonts w:hint="eastAsia"/>
          <w:sz w:val="30"/>
          <w:szCs w:val="30"/>
        </w:rPr>
        <w:t>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日，转账</w:t>
      </w:r>
      <w:r>
        <w:rPr>
          <w:rFonts w:hint="eastAsia"/>
          <w:sz w:val="30"/>
          <w:szCs w:val="30"/>
        </w:rPr>
        <w:t>8322</w:t>
      </w:r>
      <w:r>
        <w:rPr>
          <w:rFonts w:hint="eastAsia"/>
          <w:sz w:val="30"/>
          <w:szCs w:val="30"/>
        </w:rPr>
        <w:t>元；（</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3000</w:t>
      </w:r>
      <w:r>
        <w:rPr>
          <w:rFonts w:hint="eastAsia"/>
          <w:sz w:val="30"/>
          <w:szCs w:val="30"/>
        </w:rPr>
        <w:t>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13793</w:t>
      </w:r>
      <w:r>
        <w:rPr>
          <w:rFonts w:hint="eastAsia"/>
          <w:sz w:val="30"/>
          <w:szCs w:val="30"/>
        </w:rPr>
        <w:t>元；（</w:t>
      </w: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12266</w:t>
      </w:r>
      <w:r>
        <w:rPr>
          <w:rFonts w:hint="eastAsia"/>
          <w:sz w:val="30"/>
          <w:szCs w:val="30"/>
        </w:rPr>
        <w:t>元；（</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2167</w:t>
      </w:r>
      <w:r>
        <w:rPr>
          <w:rFonts w:hint="eastAsia"/>
          <w:sz w:val="30"/>
          <w:szCs w:val="30"/>
        </w:rPr>
        <w:t>元；（</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6569</w:t>
      </w:r>
      <w:r>
        <w:rPr>
          <w:rFonts w:hint="eastAsia"/>
          <w:sz w:val="30"/>
          <w:szCs w:val="30"/>
        </w:rPr>
        <w:t>元；（</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日，转账</w:t>
      </w:r>
      <w:r>
        <w:rPr>
          <w:rFonts w:hint="eastAsia"/>
          <w:sz w:val="30"/>
          <w:szCs w:val="30"/>
        </w:rPr>
        <w:t>12524</w:t>
      </w:r>
      <w:r>
        <w:rPr>
          <w:rFonts w:hint="eastAsia"/>
          <w:sz w:val="30"/>
          <w:szCs w:val="30"/>
        </w:rPr>
        <w:t>元；（</w:t>
      </w:r>
      <w:r>
        <w:rPr>
          <w:rFonts w:hint="eastAsia"/>
          <w:sz w:val="30"/>
          <w:szCs w:val="30"/>
        </w:rPr>
        <w:t>11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5999</w:t>
      </w:r>
      <w:r>
        <w:rPr>
          <w:rFonts w:hint="eastAsia"/>
          <w:sz w:val="30"/>
          <w:szCs w:val="30"/>
        </w:rPr>
        <w:t>元；（</w:t>
      </w: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700</w:t>
      </w:r>
      <w:r>
        <w:rPr>
          <w:rFonts w:hint="eastAsia"/>
          <w:sz w:val="30"/>
          <w:szCs w:val="30"/>
        </w:rPr>
        <w:t>元。</w:t>
      </w:r>
    </w:p>
    <w:p w14:paraId="5565D6FC" w14:textId="77777777" w:rsidR="00D613DC" w:rsidRDefault="00D613DC">
      <w:pPr>
        <w:spacing w:line="500" w:lineRule="atLeast"/>
        <w:ind w:firstLine="600"/>
        <w:divId w:val="717048528"/>
        <w:rPr>
          <w:rFonts w:hint="eastAsia"/>
          <w:sz w:val="30"/>
          <w:szCs w:val="30"/>
        </w:rPr>
      </w:pPr>
      <w:r>
        <w:rPr>
          <w:rFonts w:hint="eastAsia"/>
          <w:sz w:val="30"/>
          <w:szCs w:val="30"/>
        </w:rPr>
        <w:t>14.</w:t>
      </w:r>
      <w:r>
        <w:rPr>
          <w:rFonts w:hint="eastAsia"/>
          <w:sz w:val="30"/>
          <w:szCs w:val="30"/>
        </w:rPr>
        <w:t>广州市荔湾区人民检察院《立案决定书》、《破案报告》证实：本案的侦破情况。</w:t>
      </w:r>
    </w:p>
    <w:p w14:paraId="3EF554A5" w14:textId="77777777" w:rsidR="00D613DC" w:rsidRDefault="00D613DC">
      <w:pPr>
        <w:spacing w:line="500" w:lineRule="atLeast"/>
        <w:ind w:firstLine="600"/>
        <w:divId w:val="974945230"/>
        <w:rPr>
          <w:rFonts w:hint="eastAsia"/>
          <w:sz w:val="30"/>
          <w:szCs w:val="30"/>
        </w:rPr>
      </w:pPr>
      <w:r>
        <w:rPr>
          <w:rFonts w:hint="eastAsia"/>
          <w:sz w:val="30"/>
          <w:szCs w:val="30"/>
        </w:rPr>
        <w:t>15.</w:t>
      </w:r>
      <w:r>
        <w:rPr>
          <w:rFonts w:hint="eastAsia"/>
          <w:sz w:val="30"/>
          <w:szCs w:val="30"/>
        </w:rPr>
        <w:t>广州市荔湾区人民检察院《查封决定书》、《协助查封通知书》、《移送查封</w:t>
      </w:r>
      <w:r>
        <w:rPr>
          <w:rFonts w:hint="eastAsia"/>
          <w:sz w:val="30"/>
          <w:szCs w:val="30"/>
        </w:rPr>
        <w:t>/</w:t>
      </w:r>
      <w:r>
        <w:rPr>
          <w:rFonts w:hint="eastAsia"/>
          <w:sz w:val="30"/>
          <w:szCs w:val="30"/>
        </w:rPr>
        <w:t>扣押、冻结财物、文件清单》，证实：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日，广州市国土资源和房屋管理局根据广州市荔湾区人民检察院的通知，对下列房产办理了查封手续：（</w:t>
      </w:r>
      <w:r>
        <w:rPr>
          <w:rFonts w:hint="eastAsia"/>
          <w:sz w:val="30"/>
          <w:szCs w:val="30"/>
        </w:rPr>
        <w:t>1</w:t>
      </w:r>
      <w:r>
        <w:rPr>
          <w:rFonts w:hint="eastAsia"/>
          <w:sz w:val="30"/>
          <w:szCs w:val="30"/>
        </w:rPr>
        <w:t>）邹彤在广州市越秀区天河路锦绣联合商务大厦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1624,2015</w:t>
      </w:r>
      <w:r>
        <w:rPr>
          <w:rFonts w:hint="eastAsia"/>
          <w:sz w:val="30"/>
          <w:szCs w:val="30"/>
        </w:rPr>
        <w:t>房中占有的产权份额；（</w:t>
      </w:r>
      <w:r>
        <w:rPr>
          <w:rFonts w:hint="eastAsia"/>
          <w:sz w:val="30"/>
          <w:szCs w:val="30"/>
        </w:rPr>
        <w:t>2</w:t>
      </w:r>
      <w:r>
        <w:rPr>
          <w:rFonts w:hint="eastAsia"/>
          <w:sz w:val="30"/>
          <w:szCs w:val="30"/>
        </w:rPr>
        <w:t>）广州市萝岗区科学城尚山大街</w:t>
      </w:r>
      <w:r>
        <w:rPr>
          <w:rFonts w:hint="eastAsia"/>
          <w:sz w:val="30"/>
          <w:szCs w:val="30"/>
        </w:rPr>
        <w:t>61</w:t>
      </w:r>
      <w:r>
        <w:rPr>
          <w:rFonts w:hint="eastAsia"/>
          <w:sz w:val="30"/>
          <w:szCs w:val="30"/>
        </w:rPr>
        <w:t>号（开创大道万科城一期尚林美墅</w:t>
      </w:r>
      <w:r>
        <w:rPr>
          <w:rFonts w:hint="eastAsia"/>
          <w:sz w:val="30"/>
          <w:szCs w:val="30"/>
        </w:rPr>
        <w:t>D2</w:t>
      </w:r>
      <w:r>
        <w:rPr>
          <w:rFonts w:hint="eastAsia"/>
          <w:sz w:val="30"/>
          <w:szCs w:val="30"/>
        </w:rPr>
        <w:t>单元</w:t>
      </w:r>
      <w:r>
        <w:rPr>
          <w:rFonts w:hint="eastAsia"/>
          <w:sz w:val="30"/>
          <w:szCs w:val="30"/>
        </w:rPr>
        <w:t>01</w:t>
      </w:r>
      <w:r>
        <w:rPr>
          <w:rFonts w:hint="eastAsia"/>
          <w:sz w:val="30"/>
          <w:szCs w:val="30"/>
        </w:rPr>
        <w:t>房。所有权人：胡某甲）。</w:t>
      </w:r>
    </w:p>
    <w:p w14:paraId="64BD0246" w14:textId="77777777" w:rsidR="00D613DC" w:rsidRDefault="00D613DC">
      <w:pPr>
        <w:spacing w:line="500" w:lineRule="atLeast"/>
        <w:ind w:firstLine="600"/>
        <w:divId w:val="1068114485"/>
        <w:rPr>
          <w:rFonts w:hint="eastAsia"/>
          <w:sz w:val="30"/>
          <w:szCs w:val="30"/>
        </w:rPr>
      </w:pPr>
      <w:r>
        <w:rPr>
          <w:rFonts w:hint="eastAsia"/>
          <w:sz w:val="30"/>
          <w:szCs w:val="30"/>
        </w:rPr>
        <w:t>16.</w:t>
      </w:r>
      <w:r>
        <w:rPr>
          <w:rFonts w:hint="eastAsia"/>
          <w:sz w:val="30"/>
          <w:szCs w:val="30"/>
        </w:rPr>
        <w:t>广州市荔湾区人民检察院《搜查笔录》、《扣押物品、文件清单》及广东健洱药业有限公司出具的《情况说明》，证实：（</w:t>
      </w:r>
      <w:r>
        <w:rPr>
          <w:rFonts w:hint="eastAsia"/>
          <w:sz w:val="30"/>
          <w:szCs w:val="30"/>
        </w:rPr>
        <w:t>1</w:t>
      </w:r>
      <w:r>
        <w:rPr>
          <w:rFonts w:hint="eastAsia"/>
          <w:sz w:val="30"/>
          <w:szCs w:val="30"/>
        </w:rPr>
        <w:t>）天河路</w:t>
      </w:r>
      <w:r>
        <w:rPr>
          <w:rFonts w:hint="eastAsia"/>
          <w:sz w:val="30"/>
          <w:szCs w:val="30"/>
        </w:rPr>
        <w:t>1</w:t>
      </w:r>
      <w:r>
        <w:rPr>
          <w:rFonts w:hint="eastAsia"/>
          <w:sz w:val="30"/>
          <w:szCs w:val="30"/>
        </w:rPr>
        <w:t>号锦绣联合商务大厦</w:t>
      </w:r>
      <w:r>
        <w:rPr>
          <w:rFonts w:hint="eastAsia"/>
          <w:sz w:val="30"/>
          <w:szCs w:val="30"/>
        </w:rPr>
        <w:t>1624</w:t>
      </w:r>
      <w:r>
        <w:rPr>
          <w:rFonts w:hint="eastAsia"/>
          <w:sz w:val="30"/>
          <w:szCs w:val="30"/>
        </w:rPr>
        <w:t>室，属于广东健洱药业有限公司管理的办公室，该办公室是广东健洱药业有限公司实际控制人邹彤的日常使用办公场所。（</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日，荔湾区人民检察院工作人员搜查该</w:t>
      </w:r>
      <w:r>
        <w:rPr>
          <w:rFonts w:hint="eastAsia"/>
          <w:sz w:val="30"/>
          <w:szCs w:val="30"/>
        </w:rPr>
        <w:t>1624</w:t>
      </w:r>
      <w:r>
        <w:rPr>
          <w:rFonts w:hint="eastAsia"/>
          <w:sz w:val="30"/>
          <w:szCs w:val="30"/>
        </w:rPr>
        <w:t>室，查获邹彤在任职广东本草药业公司总经理期间的公司账本</w:t>
      </w:r>
      <w:r>
        <w:rPr>
          <w:rFonts w:hint="eastAsia"/>
          <w:sz w:val="30"/>
          <w:szCs w:val="30"/>
        </w:rPr>
        <w:t>1</w:t>
      </w:r>
      <w:r>
        <w:rPr>
          <w:rFonts w:hint="eastAsia"/>
          <w:sz w:val="30"/>
          <w:szCs w:val="30"/>
        </w:rPr>
        <w:t>批、使用的假印章</w:t>
      </w:r>
      <w:r>
        <w:rPr>
          <w:rFonts w:hint="eastAsia"/>
          <w:sz w:val="30"/>
          <w:szCs w:val="30"/>
        </w:rPr>
        <w:t>220</w:t>
      </w:r>
      <w:r>
        <w:rPr>
          <w:rFonts w:hint="eastAsia"/>
          <w:sz w:val="30"/>
          <w:szCs w:val="30"/>
        </w:rPr>
        <w:t>枚及苹果笔记本电脑</w:t>
      </w:r>
      <w:r>
        <w:rPr>
          <w:rFonts w:hint="eastAsia"/>
          <w:sz w:val="30"/>
          <w:szCs w:val="30"/>
        </w:rPr>
        <w:t>1</w:t>
      </w:r>
      <w:r>
        <w:rPr>
          <w:rFonts w:hint="eastAsia"/>
          <w:sz w:val="30"/>
          <w:szCs w:val="30"/>
        </w:rPr>
        <w:t>台、三星平板电脑</w:t>
      </w:r>
      <w:r>
        <w:rPr>
          <w:rFonts w:hint="eastAsia"/>
          <w:sz w:val="30"/>
          <w:szCs w:val="30"/>
        </w:rPr>
        <w:t>1</w:t>
      </w:r>
      <w:r>
        <w:rPr>
          <w:rFonts w:hint="eastAsia"/>
          <w:sz w:val="30"/>
          <w:szCs w:val="30"/>
        </w:rPr>
        <w:t>台、移动硬盘</w:t>
      </w:r>
      <w:r>
        <w:rPr>
          <w:rFonts w:hint="eastAsia"/>
          <w:sz w:val="30"/>
          <w:szCs w:val="30"/>
        </w:rPr>
        <w:t>1</w:t>
      </w:r>
      <w:r>
        <w:rPr>
          <w:rFonts w:hint="eastAsia"/>
          <w:sz w:val="30"/>
          <w:szCs w:val="30"/>
        </w:rPr>
        <w:t>台，均已扣押。（</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日，侦查人员对天河区天河北路侨怡一街</w:t>
      </w:r>
      <w:r>
        <w:rPr>
          <w:rFonts w:hint="eastAsia"/>
          <w:sz w:val="30"/>
          <w:szCs w:val="30"/>
        </w:rPr>
        <w:t>5</w:t>
      </w:r>
      <w:r>
        <w:rPr>
          <w:rFonts w:hint="eastAsia"/>
          <w:sz w:val="30"/>
          <w:szCs w:val="30"/>
        </w:rPr>
        <w:t>号</w:t>
      </w:r>
      <w:r>
        <w:rPr>
          <w:rFonts w:hint="eastAsia"/>
          <w:sz w:val="30"/>
          <w:szCs w:val="30"/>
        </w:rPr>
        <w:t>902</w:t>
      </w:r>
      <w:r>
        <w:rPr>
          <w:rFonts w:hint="eastAsia"/>
          <w:sz w:val="30"/>
          <w:szCs w:val="30"/>
        </w:rPr>
        <w:t>房（曾海涛住所）进行搜查，扣押了笔记本一本、信封（内装兴宁市黄陂镇芳容照相馆收费回单）、雪贝尔塑料袋（内有单据若干）等。</w:t>
      </w:r>
    </w:p>
    <w:p w14:paraId="420D2A72" w14:textId="77777777" w:rsidR="00D613DC" w:rsidRDefault="00D613DC">
      <w:pPr>
        <w:spacing w:line="500" w:lineRule="atLeast"/>
        <w:ind w:firstLine="600"/>
        <w:divId w:val="1830174103"/>
        <w:rPr>
          <w:rFonts w:hint="eastAsia"/>
          <w:sz w:val="30"/>
          <w:szCs w:val="30"/>
        </w:rPr>
      </w:pPr>
      <w:r>
        <w:rPr>
          <w:rFonts w:hint="eastAsia"/>
          <w:sz w:val="30"/>
          <w:szCs w:val="30"/>
        </w:rPr>
        <w:t>17.</w:t>
      </w:r>
      <w:r>
        <w:rPr>
          <w:rFonts w:hint="eastAsia"/>
          <w:sz w:val="30"/>
          <w:szCs w:val="30"/>
        </w:rPr>
        <w:t>《广东省人民法院案款收据》证实：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日，被告人曾海涛的家属代其向本院退缴</w:t>
      </w:r>
      <w:r>
        <w:rPr>
          <w:rFonts w:hint="eastAsia"/>
          <w:sz w:val="30"/>
          <w:szCs w:val="30"/>
        </w:rPr>
        <w:t>87467</w:t>
      </w:r>
      <w:r>
        <w:rPr>
          <w:rFonts w:hint="eastAsia"/>
          <w:sz w:val="30"/>
          <w:szCs w:val="30"/>
        </w:rPr>
        <w:t>元。</w:t>
      </w:r>
    </w:p>
    <w:p w14:paraId="0E222A4A" w14:textId="77777777" w:rsidR="00D613DC" w:rsidRDefault="00D613DC">
      <w:pPr>
        <w:spacing w:line="500" w:lineRule="atLeast"/>
        <w:ind w:firstLine="600"/>
        <w:divId w:val="1944454647"/>
        <w:rPr>
          <w:rFonts w:hint="eastAsia"/>
          <w:sz w:val="30"/>
          <w:szCs w:val="30"/>
        </w:rPr>
      </w:pPr>
      <w:r>
        <w:rPr>
          <w:rFonts w:hint="eastAsia"/>
          <w:sz w:val="30"/>
          <w:szCs w:val="30"/>
        </w:rPr>
        <w:t>18.</w:t>
      </w:r>
      <w:r>
        <w:rPr>
          <w:rFonts w:hint="eastAsia"/>
          <w:sz w:val="30"/>
          <w:szCs w:val="30"/>
        </w:rPr>
        <w:t>中信银行业务凭单证实，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日，邹彤家属代其退缴</w:t>
      </w:r>
      <w:r>
        <w:rPr>
          <w:rFonts w:hint="eastAsia"/>
          <w:sz w:val="30"/>
          <w:szCs w:val="30"/>
        </w:rPr>
        <w:t>70</w:t>
      </w:r>
      <w:r>
        <w:rPr>
          <w:rFonts w:hint="eastAsia"/>
          <w:sz w:val="30"/>
          <w:szCs w:val="30"/>
        </w:rPr>
        <w:t>万元。</w:t>
      </w:r>
    </w:p>
    <w:p w14:paraId="4FBD0850" w14:textId="77777777" w:rsidR="00D613DC" w:rsidRDefault="00D613DC">
      <w:pPr>
        <w:spacing w:line="500" w:lineRule="atLeast"/>
        <w:ind w:firstLine="600"/>
        <w:divId w:val="1712539120"/>
        <w:rPr>
          <w:rFonts w:hint="eastAsia"/>
          <w:sz w:val="30"/>
          <w:szCs w:val="30"/>
        </w:rPr>
      </w:pPr>
      <w:r>
        <w:rPr>
          <w:rFonts w:hint="eastAsia"/>
          <w:sz w:val="30"/>
          <w:szCs w:val="30"/>
        </w:rPr>
        <w:t>19.</w:t>
      </w:r>
      <w:r>
        <w:rPr>
          <w:rFonts w:hint="eastAsia"/>
          <w:sz w:val="30"/>
          <w:szCs w:val="30"/>
        </w:rPr>
        <w:t>安宁市住房和城乡建设局档案室提供的《安宁市私有房产申请登记审批表》、《安宁市房屋所有权登记审批表》，证实：（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日，邹彤与昆明泰尊祥房地产开发有限公司签订《商品房购销合同》，购买了昆明市安宁市太平镇西山别墅莱蒙溪谷</w:t>
      </w:r>
      <w:r>
        <w:rPr>
          <w:rFonts w:hint="eastAsia"/>
          <w:sz w:val="30"/>
          <w:szCs w:val="30"/>
        </w:rPr>
        <w:t>15</w:t>
      </w:r>
      <w:r>
        <w:rPr>
          <w:rFonts w:hint="eastAsia"/>
          <w:sz w:val="30"/>
          <w:szCs w:val="30"/>
        </w:rPr>
        <w:t>幢（总建筑面积</w:t>
      </w:r>
      <w:r>
        <w:rPr>
          <w:rFonts w:hint="eastAsia"/>
          <w:sz w:val="30"/>
          <w:szCs w:val="30"/>
        </w:rPr>
        <w:t>252.77</w:t>
      </w:r>
      <w:r>
        <w:rPr>
          <w:rFonts w:hint="eastAsia"/>
          <w:sz w:val="30"/>
          <w:szCs w:val="30"/>
        </w:rPr>
        <w:t>平方米），该房产售价</w:t>
      </w:r>
      <w:r>
        <w:rPr>
          <w:rFonts w:hint="eastAsia"/>
          <w:sz w:val="30"/>
          <w:szCs w:val="30"/>
        </w:rPr>
        <w:t>301.8</w:t>
      </w:r>
      <w:r>
        <w:rPr>
          <w:rFonts w:hint="eastAsia"/>
          <w:sz w:val="30"/>
          <w:szCs w:val="30"/>
        </w:rPr>
        <w:t>万元。</w:t>
      </w:r>
      <w:r>
        <w:rPr>
          <w:rFonts w:hint="eastAsia"/>
          <w:sz w:val="30"/>
          <w:szCs w:val="30"/>
        </w:rPr>
        <w:t>2009</w:t>
      </w:r>
      <w:r>
        <w:rPr>
          <w:rFonts w:hint="eastAsia"/>
          <w:sz w:val="30"/>
          <w:szCs w:val="30"/>
        </w:rPr>
        <w:t>年，邹彤申请登记为该房产所有权人。（</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日，李某甲玉与昆明仁贤房地产开发有限公司签订《商品房购销合同》，购买了昆明市安宁市太平镇昆华苑</w:t>
      </w:r>
      <w:r>
        <w:rPr>
          <w:rFonts w:hint="eastAsia"/>
          <w:sz w:val="30"/>
          <w:szCs w:val="30"/>
        </w:rPr>
        <w:t>B19</w:t>
      </w:r>
      <w:r>
        <w:rPr>
          <w:rFonts w:hint="eastAsia"/>
          <w:sz w:val="30"/>
          <w:szCs w:val="30"/>
        </w:rPr>
        <w:t>幢</w:t>
      </w:r>
      <w:r>
        <w:rPr>
          <w:rFonts w:hint="eastAsia"/>
          <w:sz w:val="30"/>
          <w:szCs w:val="30"/>
        </w:rPr>
        <w:t>1</w:t>
      </w:r>
      <w:r>
        <w:rPr>
          <w:rFonts w:hint="eastAsia"/>
          <w:sz w:val="30"/>
          <w:szCs w:val="30"/>
        </w:rPr>
        <w:t>－</w:t>
      </w:r>
      <w:r>
        <w:rPr>
          <w:rFonts w:hint="eastAsia"/>
          <w:sz w:val="30"/>
          <w:szCs w:val="30"/>
        </w:rPr>
        <w:t>301</w:t>
      </w:r>
      <w:r>
        <w:rPr>
          <w:rFonts w:hint="eastAsia"/>
          <w:sz w:val="30"/>
          <w:szCs w:val="30"/>
        </w:rPr>
        <w:t>房（建筑面积</w:t>
      </w:r>
      <w:r>
        <w:rPr>
          <w:rFonts w:hint="eastAsia"/>
          <w:sz w:val="30"/>
          <w:szCs w:val="30"/>
        </w:rPr>
        <w:t>318.13</w:t>
      </w:r>
      <w:r>
        <w:rPr>
          <w:rFonts w:hint="eastAsia"/>
          <w:sz w:val="30"/>
          <w:szCs w:val="30"/>
        </w:rPr>
        <w:t>平方米），该房产销售价</w:t>
      </w:r>
      <w:r>
        <w:rPr>
          <w:rFonts w:hint="eastAsia"/>
          <w:sz w:val="30"/>
          <w:szCs w:val="30"/>
        </w:rPr>
        <w:t>903489</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月，李某甲玉登记为该房产所有权人。</w:t>
      </w:r>
    </w:p>
    <w:p w14:paraId="21F4BE14" w14:textId="77777777" w:rsidR="00D613DC" w:rsidRDefault="00D613DC">
      <w:pPr>
        <w:spacing w:line="500" w:lineRule="atLeast"/>
        <w:ind w:firstLine="600"/>
        <w:divId w:val="367607369"/>
        <w:rPr>
          <w:rFonts w:hint="eastAsia"/>
          <w:sz w:val="30"/>
          <w:szCs w:val="30"/>
        </w:rPr>
      </w:pPr>
      <w:r>
        <w:rPr>
          <w:rFonts w:hint="eastAsia"/>
          <w:sz w:val="30"/>
          <w:szCs w:val="30"/>
        </w:rPr>
        <w:t>20.</w:t>
      </w:r>
      <w:r>
        <w:rPr>
          <w:rFonts w:hint="eastAsia"/>
          <w:sz w:val="30"/>
          <w:szCs w:val="30"/>
        </w:rPr>
        <w:t>昆明市西山区民政局社团管理科提供的《民办非企业单位变更登记表》、《民办非企业单位登记证书》，证实：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日，昆明市西山区兴苑社区卫生服务中心（以下简称昆明兴苑服务中心）申请将法人变更为邹彤。该服务中心为个体企业，开办资金</w:t>
      </w:r>
      <w:r>
        <w:rPr>
          <w:rFonts w:hint="eastAsia"/>
          <w:sz w:val="30"/>
          <w:szCs w:val="30"/>
        </w:rPr>
        <w:t>1</w:t>
      </w:r>
      <w:r>
        <w:rPr>
          <w:rFonts w:hint="eastAsia"/>
          <w:sz w:val="30"/>
          <w:szCs w:val="30"/>
        </w:rPr>
        <w:t>万元。</w:t>
      </w:r>
    </w:p>
    <w:p w14:paraId="452CD703" w14:textId="77777777" w:rsidR="00D613DC" w:rsidRDefault="00D613DC">
      <w:pPr>
        <w:spacing w:line="500" w:lineRule="atLeast"/>
        <w:ind w:firstLine="600"/>
        <w:divId w:val="550581237"/>
        <w:rPr>
          <w:rFonts w:hint="eastAsia"/>
          <w:sz w:val="30"/>
          <w:szCs w:val="30"/>
        </w:rPr>
      </w:pPr>
      <w:r>
        <w:rPr>
          <w:rFonts w:hint="eastAsia"/>
          <w:sz w:val="30"/>
          <w:szCs w:val="30"/>
        </w:rPr>
        <w:t>21.</w:t>
      </w:r>
      <w:r>
        <w:rPr>
          <w:rFonts w:hint="eastAsia"/>
          <w:sz w:val="30"/>
          <w:szCs w:val="30"/>
        </w:rPr>
        <w:t>云南省昆明市公安局交通警察支队车辆管理所提供的《机动车销售统一发票注册登记联》、《二手车销售统一发票转移登记联》、查询资料，证实：（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日，云南惟康医药有限公司购买并登记持有林肯领航员</w:t>
      </w:r>
      <w:r>
        <w:rPr>
          <w:rFonts w:hint="eastAsia"/>
          <w:sz w:val="30"/>
          <w:szCs w:val="30"/>
        </w:rPr>
        <w:t>5409CC</w:t>
      </w:r>
      <w:r>
        <w:rPr>
          <w:rFonts w:hint="eastAsia"/>
          <w:sz w:val="30"/>
          <w:szCs w:val="30"/>
        </w:rPr>
        <w:t>越野车，价税合计</w:t>
      </w:r>
      <w:r>
        <w:rPr>
          <w:rFonts w:hint="eastAsia"/>
          <w:sz w:val="30"/>
          <w:szCs w:val="30"/>
        </w:rPr>
        <w:t>786000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日，昆明兴苑服务中心购买了该车，价税合计</w:t>
      </w:r>
      <w:r>
        <w:rPr>
          <w:rFonts w:hint="eastAsia"/>
          <w:sz w:val="30"/>
          <w:szCs w:val="30"/>
        </w:rPr>
        <w:t>457450</w:t>
      </w:r>
      <w:r>
        <w:rPr>
          <w:rFonts w:hint="eastAsia"/>
          <w:sz w:val="30"/>
          <w:szCs w:val="30"/>
        </w:rPr>
        <w:t>元。（</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日，云南惟康公司购买并登记持有雪佛兰轿车</w:t>
      </w:r>
      <w:r>
        <w:rPr>
          <w:rFonts w:hint="eastAsia"/>
          <w:sz w:val="30"/>
          <w:szCs w:val="30"/>
        </w:rPr>
        <w:t>SGM7203ATA</w:t>
      </w:r>
      <w:r>
        <w:rPr>
          <w:rFonts w:hint="eastAsia"/>
          <w:sz w:val="30"/>
          <w:szCs w:val="30"/>
        </w:rPr>
        <w:t>轿车，价税合计</w:t>
      </w:r>
      <w:r>
        <w:rPr>
          <w:rFonts w:hint="eastAsia"/>
          <w:sz w:val="30"/>
          <w:szCs w:val="30"/>
        </w:rPr>
        <w:t>126800</w:t>
      </w:r>
      <w:r>
        <w:rPr>
          <w:rFonts w:hint="eastAsia"/>
          <w:sz w:val="30"/>
          <w:szCs w:val="30"/>
        </w:rPr>
        <w:t>元。</w:t>
      </w:r>
    </w:p>
    <w:p w14:paraId="64416E72" w14:textId="77777777" w:rsidR="00D613DC" w:rsidRDefault="00D613DC">
      <w:pPr>
        <w:spacing w:line="500" w:lineRule="atLeast"/>
        <w:ind w:firstLine="600"/>
        <w:divId w:val="1364942829"/>
        <w:rPr>
          <w:rFonts w:hint="eastAsia"/>
          <w:sz w:val="30"/>
          <w:szCs w:val="30"/>
        </w:rPr>
      </w:pPr>
      <w:r>
        <w:rPr>
          <w:rFonts w:hint="eastAsia"/>
          <w:sz w:val="30"/>
          <w:szCs w:val="30"/>
        </w:rPr>
        <w:t>22.</w:t>
      </w:r>
      <w:r>
        <w:rPr>
          <w:rFonts w:hint="eastAsia"/>
          <w:sz w:val="30"/>
          <w:szCs w:val="30"/>
        </w:rPr>
        <w:t>昆明市房屋交易产权管理处提供的《房屋登记簿查阅摘抄表》，证实：昆明市西华小区</w:t>
      </w:r>
      <w:r>
        <w:rPr>
          <w:rFonts w:hint="eastAsia"/>
          <w:sz w:val="30"/>
          <w:szCs w:val="30"/>
        </w:rPr>
        <w:t>1</w:t>
      </w:r>
      <w:r>
        <w:rPr>
          <w:rFonts w:hint="eastAsia"/>
          <w:sz w:val="30"/>
          <w:szCs w:val="30"/>
        </w:rPr>
        <w:t>组团</w:t>
      </w:r>
      <w:r>
        <w:rPr>
          <w:rFonts w:hint="eastAsia"/>
          <w:sz w:val="30"/>
          <w:szCs w:val="30"/>
        </w:rPr>
        <w:t>9</w:t>
      </w:r>
      <w:r>
        <w:rPr>
          <w:rFonts w:hint="eastAsia"/>
          <w:sz w:val="30"/>
          <w:szCs w:val="30"/>
        </w:rPr>
        <w:t>幢</w:t>
      </w:r>
      <w:r>
        <w:rPr>
          <w:rFonts w:hint="eastAsia"/>
          <w:sz w:val="30"/>
          <w:szCs w:val="30"/>
        </w:rPr>
        <w:t>1</w:t>
      </w:r>
      <w:r>
        <w:rPr>
          <w:rFonts w:hint="eastAsia"/>
          <w:sz w:val="30"/>
          <w:szCs w:val="30"/>
        </w:rPr>
        <w:t>单元</w:t>
      </w:r>
      <w:r>
        <w:rPr>
          <w:rFonts w:hint="eastAsia"/>
          <w:sz w:val="30"/>
          <w:szCs w:val="30"/>
        </w:rPr>
        <w:t>202</w:t>
      </w:r>
      <w:r>
        <w:rPr>
          <w:rFonts w:hint="eastAsia"/>
          <w:sz w:val="30"/>
          <w:szCs w:val="30"/>
        </w:rPr>
        <w:t>房的所有权人为邹彤，该房产建筑面积为</w:t>
      </w:r>
      <w:r>
        <w:rPr>
          <w:rFonts w:hint="eastAsia"/>
          <w:sz w:val="30"/>
          <w:szCs w:val="30"/>
        </w:rPr>
        <w:t>69.07</w:t>
      </w:r>
      <w:r>
        <w:rPr>
          <w:rFonts w:hint="eastAsia"/>
          <w:sz w:val="30"/>
          <w:szCs w:val="30"/>
        </w:rPr>
        <w:t>平方米。</w:t>
      </w:r>
    </w:p>
    <w:p w14:paraId="3D36FBE2" w14:textId="77777777" w:rsidR="00D613DC" w:rsidRDefault="00D613DC">
      <w:pPr>
        <w:spacing w:line="500" w:lineRule="atLeast"/>
        <w:ind w:firstLine="600"/>
        <w:divId w:val="845361423"/>
        <w:rPr>
          <w:rFonts w:hint="eastAsia"/>
          <w:sz w:val="30"/>
          <w:szCs w:val="30"/>
        </w:rPr>
      </w:pPr>
      <w:r>
        <w:rPr>
          <w:rFonts w:hint="eastAsia"/>
          <w:sz w:val="30"/>
          <w:szCs w:val="30"/>
        </w:rPr>
        <w:t>23.</w:t>
      </w:r>
      <w:r>
        <w:rPr>
          <w:rFonts w:hint="eastAsia"/>
          <w:sz w:val="30"/>
          <w:szCs w:val="30"/>
        </w:rPr>
        <w:t>广州市国税局西区稽查局提供的《国家税务总局稽查局关于对湖北省武汉市“</w:t>
      </w:r>
      <w:r>
        <w:rPr>
          <w:rFonts w:hint="eastAsia"/>
          <w:sz w:val="30"/>
          <w:szCs w:val="30"/>
        </w:rPr>
        <w:t>11.01</w:t>
      </w:r>
      <w:r>
        <w:rPr>
          <w:rFonts w:hint="eastAsia"/>
          <w:sz w:val="30"/>
          <w:szCs w:val="30"/>
        </w:rPr>
        <w:t>”虚开及接受虚开增值税专用发票案进行协查取证的通知》、《检查存款账户许某乙证明》、《税务文书送达回证》、《税务检查通知书》、《税务处理决定书》、询问笔录等，证实：本草药业公司、本草医药公司分别取得并使用了湖北金某医药有限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月间开出的</w:t>
      </w:r>
      <w:r>
        <w:rPr>
          <w:rFonts w:hint="eastAsia"/>
          <w:sz w:val="30"/>
          <w:szCs w:val="30"/>
        </w:rPr>
        <w:t>64</w:t>
      </w:r>
      <w:r>
        <w:rPr>
          <w:rFonts w:hint="eastAsia"/>
          <w:sz w:val="30"/>
          <w:szCs w:val="30"/>
        </w:rPr>
        <w:t>份、</w:t>
      </w:r>
      <w:r>
        <w:rPr>
          <w:rFonts w:hint="eastAsia"/>
          <w:sz w:val="30"/>
          <w:szCs w:val="30"/>
        </w:rPr>
        <w:t>58</w:t>
      </w:r>
      <w:r>
        <w:rPr>
          <w:rFonts w:hint="eastAsia"/>
          <w:sz w:val="30"/>
          <w:szCs w:val="30"/>
        </w:rPr>
        <w:t>份虚开增值税发票。</w:t>
      </w:r>
    </w:p>
    <w:p w14:paraId="0169D93C" w14:textId="77777777" w:rsidR="00D613DC" w:rsidRDefault="00D613DC">
      <w:pPr>
        <w:spacing w:line="500" w:lineRule="atLeast"/>
        <w:ind w:firstLine="600"/>
        <w:divId w:val="442967089"/>
        <w:rPr>
          <w:rFonts w:hint="eastAsia"/>
          <w:sz w:val="30"/>
          <w:szCs w:val="30"/>
        </w:rPr>
      </w:pPr>
      <w:r>
        <w:rPr>
          <w:rFonts w:hint="eastAsia"/>
          <w:sz w:val="30"/>
          <w:szCs w:val="30"/>
        </w:rPr>
        <w:t>（二）证人证言</w:t>
      </w:r>
    </w:p>
    <w:p w14:paraId="54BF74E3" w14:textId="77777777" w:rsidR="00D613DC" w:rsidRDefault="00D613DC">
      <w:pPr>
        <w:spacing w:line="500" w:lineRule="atLeast"/>
        <w:ind w:firstLine="600"/>
        <w:divId w:val="10690583"/>
        <w:rPr>
          <w:rFonts w:hint="eastAsia"/>
          <w:sz w:val="30"/>
          <w:szCs w:val="30"/>
        </w:rPr>
      </w:pPr>
      <w:r>
        <w:rPr>
          <w:rFonts w:hint="eastAsia"/>
          <w:sz w:val="30"/>
          <w:szCs w:val="30"/>
        </w:rPr>
        <w:t>1.</w:t>
      </w:r>
      <w:r>
        <w:rPr>
          <w:rFonts w:hint="eastAsia"/>
          <w:sz w:val="30"/>
          <w:szCs w:val="30"/>
        </w:rPr>
        <w:t>证人余某乙的证言，其陈述</w:t>
      </w:r>
      <w:r>
        <w:rPr>
          <w:rFonts w:hint="eastAsia"/>
          <w:sz w:val="30"/>
          <w:szCs w:val="30"/>
        </w:rPr>
        <w:t>:</w:t>
      </w:r>
      <w:r>
        <w:rPr>
          <w:rFonts w:hint="eastAsia"/>
          <w:sz w:val="30"/>
          <w:szCs w:val="30"/>
        </w:rPr>
        <w:t>（</w:t>
      </w:r>
      <w:r>
        <w:rPr>
          <w:rFonts w:hint="eastAsia"/>
          <w:sz w:val="30"/>
          <w:szCs w:val="30"/>
        </w:rPr>
        <w:t>1</w:t>
      </w:r>
      <w:r>
        <w:rPr>
          <w:rFonts w:hint="eastAsia"/>
          <w:sz w:val="30"/>
          <w:szCs w:val="30"/>
        </w:rPr>
        <w:t>）广东健洱有限公司（先使用过“广东仙草药业有限公司”、“广东同伦药业有限公司”名称）是私营有限责任公司，法定代表人是罗某甲，实际控制人是邹彤。</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年，邹彤以本草药业公司员工或亲戚名义注册并实际控制了大观贵星商店、东某富某经营部、东某松星经营部。（</w:t>
      </w:r>
      <w:r>
        <w:rPr>
          <w:rFonts w:hint="eastAsia"/>
          <w:sz w:val="30"/>
          <w:szCs w:val="30"/>
        </w:rPr>
        <w:t>2</w:t>
      </w:r>
      <w:r>
        <w:rPr>
          <w:rFonts w:hint="eastAsia"/>
          <w:sz w:val="30"/>
          <w:szCs w:val="30"/>
        </w:rPr>
        <w:t>）其是邹彤前妻</w:t>
      </w:r>
      <w:r>
        <w:rPr>
          <w:rFonts w:hint="eastAsia"/>
          <w:sz w:val="30"/>
          <w:szCs w:val="30"/>
        </w:rPr>
        <w:t>,2005</w:t>
      </w:r>
      <w:r>
        <w:rPr>
          <w:rFonts w:hint="eastAsia"/>
          <w:sz w:val="30"/>
          <w:szCs w:val="30"/>
        </w:rPr>
        <w:t>年到健洱公司工作，其还曾挂在广东仙草药业有限公司、广东同伦药业有限公司，但没有实际工作。按邹彤安排，</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受邹彤委托做账外账，账目没有并入本草药业财务部门账目，也没有本草药业公司财务部门人员参与管理、例行审计。其做的账目包括：东某富某经营部、东某松星经营部、大观贵星商店、本草连锁公司德政北分店、本草连锁公司总店、本草连锁公司万某甲分店及以其、李某甲枝、蔡某甲丹、黄某乙、曾海涛、梁雪云等个人名义开立的银行账户。其已将记载资金来源及支出情况的大部分会计资料都交给检察机关，部分给了曾海涛等人。（</w:t>
      </w:r>
      <w:r>
        <w:rPr>
          <w:rFonts w:hint="eastAsia"/>
          <w:sz w:val="30"/>
          <w:szCs w:val="30"/>
        </w:rPr>
        <w:t>3</w:t>
      </w:r>
      <w:r>
        <w:rPr>
          <w:rFonts w:hint="eastAsia"/>
          <w:sz w:val="30"/>
          <w:szCs w:val="30"/>
        </w:rPr>
        <w:t>）</w:t>
      </w:r>
      <w:r>
        <w:rPr>
          <w:rFonts w:hint="eastAsia"/>
          <w:sz w:val="30"/>
          <w:szCs w:val="30"/>
        </w:rPr>
        <w:t>2006</w:t>
      </w:r>
      <w:r>
        <w:rPr>
          <w:rFonts w:hint="eastAsia"/>
          <w:sz w:val="30"/>
          <w:szCs w:val="30"/>
        </w:rPr>
        <w:t>年起其按邹彤安排，设立了前述账外账，主要记录收、支情况，有电子账、原始凭证，均由其和李某丙做账。管理情况是：邹彤总负责，负责审批、决定资金收、支；曾海涛是财务主管，负责具体管理、审核</w:t>
      </w:r>
      <w:r>
        <w:rPr>
          <w:rFonts w:hint="eastAsia"/>
          <w:sz w:val="30"/>
          <w:szCs w:val="30"/>
        </w:rPr>
        <w:t>监督；其是会计，负责做账；李某甲枝、李某丁是出纳，负责提取现金或转账。账外账独立于本草药业公司的公帐，不受本草药业公司财务部的管理、审计监督。邹彤卸任本草药业公司的法人兼总经理后，会计账目、账户没有交给本草药业公司。（</w:t>
      </w:r>
      <w:r>
        <w:rPr>
          <w:rFonts w:hint="eastAsia"/>
          <w:sz w:val="30"/>
          <w:szCs w:val="30"/>
        </w:rPr>
        <w:t>4</w:t>
      </w:r>
      <w:r>
        <w:rPr>
          <w:rFonts w:hint="eastAsia"/>
          <w:sz w:val="30"/>
          <w:szCs w:val="30"/>
        </w:rPr>
        <w:t>）前述账外账资金来源包括：大部分是本草药业公司及关联企业公款；应付给本草药业公司但截留到“账外账”的资金；挂靠人员支付的手续费、管理费；以邹彤等人名义转入的款项。属于邹彤的自有资金其都备注为“收邹彤款”。曾海涛给的汇票、支票基本上以背书方式入账，入账过程是：经办人员填写请款单，经曾海涛签名、邹彤审核通过后开出支票，曾海涛、李某丁交来支票，其加盖前述经营部等公章，由李某甲枝到银行承兑并存入相应的银行账户。大部分支票由本草药业公司开出（收款单位不是前述经营部），经背书给前述经营部。前述建材经营部等账户和本草药业公司没有任何业务往来。（</w:t>
      </w:r>
      <w:r>
        <w:rPr>
          <w:rFonts w:hint="eastAsia"/>
          <w:sz w:val="30"/>
          <w:szCs w:val="30"/>
        </w:rPr>
        <w:t>5</w:t>
      </w:r>
      <w:r>
        <w:rPr>
          <w:rFonts w:hint="eastAsia"/>
          <w:sz w:val="30"/>
          <w:szCs w:val="30"/>
        </w:rPr>
        <w:t>）账外账资金需经曾海涛、邹彤同意，资金主要用于：支付挂靠人员货款、业务费及邹彤、曾海涛等人借支钱款。资金支出程序是：邹彤决定支出并由经办人填写付款申请表，经曾海涛、邹彤签字同意后，由其交给李某甲枝、李某丁通过银行柜台或网银钱汇款，其最后根据请款单做账。收款方是公司或</w:t>
      </w:r>
      <w:r>
        <w:rPr>
          <w:rFonts w:hint="eastAsia"/>
          <w:sz w:val="30"/>
          <w:szCs w:val="30"/>
        </w:rPr>
        <w:t>经营部的，就直接用建材部账户进行公对公汇款；收款方是个人时，就以提取劳务费等名义转到其、李某甲枝、蔡某乙、梁雪云、黄某乙等私人账户，再由其、李某甲枝支付。（</w:t>
      </w:r>
      <w:r>
        <w:rPr>
          <w:rFonts w:hint="eastAsia"/>
          <w:sz w:val="30"/>
          <w:szCs w:val="30"/>
        </w:rPr>
        <w:t>6</w:t>
      </w:r>
      <w:r>
        <w:rPr>
          <w:rFonts w:hint="eastAsia"/>
          <w:sz w:val="30"/>
          <w:szCs w:val="30"/>
        </w:rPr>
        <w:t>）约</w:t>
      </w:r>
      <w:r>
        <w:rPr>
          <w:rFonts w:hint="eastAsia"/>
          <w:sz w:val="30"/>
          <w:szCs w:val="30"/>
        </w:rPr>
        <w:t>2010</w:t>
      </w:r>
      <w:r>
        <w:rPr>
          <w:rFonts w:hint="eastAsia"/>
          <w:sz w:val="30"/>
          <w:szCs w:val="30"/>
        </w:rPr>
        <w:t>年，建材经营部以支付购房款名义几次共转账给广州新华建房地产有限公司约</w:t>
      </w:r>
      <w:r>
        <w:rPr>
          <w:rFonts w:hint="eastAsia"/>
          <w:sz w:val="30"/>
          <w:szCs w:val="30"/>
        </w:rPr>
        <w:t>180</w:t>
      </w:r>
      <w:r>
        <w:rPr>
          <w:rFonts w:hint="eastAsia"/>
          <w:sz w:val="30"/>
          <w:szCs w:val="30"/>
        </w:rPr>
        <w:t>万元，也是经邹彤、曾海涛签批请款单后支付，汇款摘要是购买东方新世界房产，邹彤说送给梁雪云。（</w:t>
      </w:r>
      <w:r>
        <w:rPr>
          <w:rFonts w:hint="eastAsia"/>
          <w:sz w:val="30"/>
          <w:szCs w:val="30"/>
        </w:rPr>
        <w:t>7</w:t>
      </w:r>
      <w:r>
        <w:rPr>
          <w:rFonts w:hint="eastAsia"/>
          <w:sz w:val="30"/>
          <w:szCs w:val="30"/>
        </w:rPr>
        <w:t>）审计报告详细说明了“账外账”资金的来源及使用情况，其没有异议。其不清楚东某祥吉服务部、东某富某经营部、大观贵星商店账户汇款到兴宁市黄陂镇芳容照相馆广州银行账户的情况。（</w:t>
      </w:r>
      <w:r>
        <w:rPr>
          <w:rFonts w:hint="eastAsia"/>
          <w:sz w:val="30"/>
          <w:szCs w:val="30"/>
        </w:rPr>
        <w:t>8</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年，其每个月从“账外账”中领取约</w:t>
      </w:r>
      <w:r>
        <w:rPr>
          <w:rFonts w:hint="eastAsia"/>
          <w:sz w:val="30"/>
          <w:szCs w:val="30"/>
        </w:rPr>
        <w:t>4000</w:t>
      </w:r>
      <w:r>
        <w:rPr>
          <w:rFonts w:hint="eastAsia"/>
          <w:sz w:val="30"/>
          <w:szCs w:val="30"/>
        </w:rPr>
        <w:t>元工资，共领取不少于</w:t>
      </w:r>
      <w:r>
        <w:rPr>
          <w:rFonts w:hint="eastAsia"/>
          <w:sz w:val="30"/>
          <w:szCs w:val="30"/>
        </w:rPr>
        <w:t>40</w:t>
      </w:r>
      <w:r>
        <w:rPr>
          <w:rFonts w:hint="eastAsia"/>
          <w:sz w:val="30"/>
          <w:szCs w:val="30"/>
        </w:rPr>
        <w:t>万元，另外还支取了办公费、差旅费、电话费等。</w:t>
      </w:r>
    </w:p>
    <w:p w14:paraId="4FF41B1B" w14:textId="77777777" w:rsidR="00D613DC" w:rsidRDefault="00D613DC">
      <w:pPr>
        <w:spacing w:line="500" w:lineRule="atLeast"/>
        <w:ind w:firstLine="600"/>
        <w:divId w:val="825822824"/>
        <w:rPr>
          <w:rFonts w:hint="eastAsia"/>
          <w:sz w:val="30"/>
          <w:szCs w:val="30"/>
        </w:rPr>
      </w:pPr>
      <w:r>
        <w:rPr>
          <w:rFonts w:hint="eastAsia"/>
          <w:sz w:val="30"/>
          <w:szCs w:val="30"/>
        </w:rPr>
        <w:t>2.</w:t>
      </w:r>
      <w:r>
        <w:rPr>
          <w:rFonts w:hint="eastAsia"/>
          <w:sz w:val="30"/>
          <w:szCs w:val="30"/>
        </w:rPr>
        <w:t>证人李某丁的证言，其陈述：（</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月，其先后任本草药业公司仓库员工、营销中心药品购销员、本草医药公司购销员及广东健洱质量部经理。（</w:t>
      </w:r>
      <w:r>
        <w:rPr>
          <w:rFonts w:hint="eastAsia"/>
          <w:sz w:val="30"/>
          <w:szCs w:val="30"/>
        </w:rPr>
        <w:t>2</w:t>
      </w:r>
      <w:r>
        <w:rPr>
          <w:rFonts w:hint="eastAsia"/>
          <w:sz w:val="30"/>
          <w:szCs w:val="30"/>
        </w:rPr>
        <w:t>）其任本草医药公司购销员时，受梁雪云管理。</w:t>
      </w:r>
      <w:r>
        <w:rPr>
          <w:rFonts w:hint="eastAsia"/>
          <w:sz w:val="30"/>
          <w:szCs w:val="30"/>
        </w:rPr>
        <w:t>2009</w:t>
      </w:r>
      <w:r>
        <w:rPr>
          <w:rFonts w:hint="eastAsia"/>
          <w:sz w:val="30"/>
          <w:szCs w:val="30"/>
        </w:rPr>
        <w:t>年梁雪云设立了本草医药公司账外账，账户包括：员村平某经营部、天平宏顺经营部、东某祥吉服务部、以其名义开立的三张银行卡，除员村平某经营部账户由余某乙管理外，其余账户由其管理。前述账户的银行回单、请款单等均由其保管，其每月底交给蔡某乙审核，没有专人做账，</w:t>
      </w:r>
      <w:r>
        <w:rPr>
          <w:rFonts w:hint="eastAsia"/>
          <w:sz w:val="30"/>
          <w:szCs w:val="30"/>
        </w:rPr>
        <w:t>2012</w:t>
      </w:r>
      <w:r>
        <w:rPr>
          <w:rFonts w:hint="eastAsia"/>
          <w:sz w:val="30"/>
          <w:szCs w:val="30"/>
        </w:rPr>
        <w:t>年其都已交给梁雪云。（</w:t>
      </w:r>
      <w:r>
        <w:rPr>
          <w:rFonts w:hint="eastAsia"/>
          <w:sz w:val="30"/>
          <w:szCs w:val="30"/>
        </w:rPr>
        <w:t>3</w:t>
      </w:r>
      <w:r>
        <w:rPr>
          <w:rFonts w:hint="eastAsia"/>
          <w:sz w:val="30"/>
          <w:szCs w:val="30"/>
        </w:rPr>
        <w:t>）前述账户独立于本草医药公司公账，由其、蔡某乙、梁雪云管理，其负责保管账户、资金使用、填写请款单，蔡某乙负责做账，梁雪云负责审批。资金来源包括：大部分由本草药业公司、本草医药公司以开具汇票再背书的方式转入，少部分是医药公司、医院（如肇庆星湖医药有限公司、昆明兴苑服务中心）以汇票背书或电汇方式转入。资金入账方式是：其按蔡某乙通知的金额、付款单位填写请款单，经梁雪云、袁某明签名、审批及余某乙云审核后，以货物往来款的名义开出汇票（收款单位有湖北金某医药公司、安徽阜阳众诚医药公司、安徽阜阳医药集团、河北德泽龙医药有限公司、台州医药有限公司等</w:t>
      </w:r>
      <w:r>
        <w:rPr>
          <w:rFonts w:hint="eastAsia"/>
          <w:sz w:val="30"/>
          <w:szCs w:val="30"/>
        </w:rPr>
        <w:t>，实际上这些单位与本草医药公司并没有实际业务往来），再用私刻的收款单位财务专用章、法人章等背书到账外账户。增值税发票由梁雪云负责购买，收款单位财务专用章、法人章等是梁雪云交给其或安排其私刻。（</w:t>
      </w:r>
      <w:r>
        <w:rPr>
          <w:rFonts w:hint="eastAsia"/>
          <w:sz w:val="30"/>
          <w:szCs w:val="30"/>
        </w:rPr>
        <w:t>4</w:t>
      </w:r>
      <w:r>
        <w:rPr>
          <w:rFonts w:hint="eastAsia"/>
          <w:sz w:val="30"/>
          <w:szCs w:val="30"/>
        </w:rPr>
        <w:t>）账外账户资金大部分用于支付挂靠人员货款，也曾支付房款、物业费，其不清楚是否用于个人消费。资金使用程序是：其按蔡某乙通知的金额、单位填写请款单，蔡某乙签名，经梁雪云批准后支出。其中，天平宏顺经营部、东某祥吉服务部的资金主要以网上银行转账方式划出，以其名义办理的银行账户用于提取现金，平均每月提现一、两次、每次四、五万元，都交给蔡某乙、梁雪云或张某娜。</w:t>
      </w:r>
    </w:p>
    <w:p w14:paraId="62C0BCAA" w14:textId="77777777" w:rsidR="00D613DC" w:rsidRDefault="00D613DC">
      <w:pPr>
        <w:spacing w:line="500" w:lineRule="atLeast"/>
        <w:ind w:firstLine="600"/>
        <w:divId w:val="780615148"/>
        <w:rPr>
          <w:rFonts w:hint="eastAsia"/>
          <w:sz w:val="30"/>
          <w:szCs w:val="30"/>
        </w:rPr>
      </w:pPr>
      <w:r>
        <w:rPr>
          <w:rFonts w:hint="eastAsia"/>
          <w:sz w:val="30"/>
          <w:szCs w:val="30"/>
        </w:rPr>
        <w:t>3.</w:t>
      </w:r>
      <w:r>
        <w:rPr>
          <w:rFonts w:hint="eastAsia"/>
          <w:sz w:val="30"/>
          <w:szCs w:val="30"/>
        </w:rPr>
        <w:t>证人蔡某乙的证言，其陈述：（</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月，其任本草医药公司药品营销中心副经理，主要负责打印销售单、登记账外账资金，一般受副经理梁雪云管理。账外账户是</w:t>
      </w:r>
      <w:r>
        <w:rPr>
          <w:rFonts w:hint="eastAsia"/>
          <w:sz w:val="30"/>
          <w:szCs w:val="30"/>
        </w:rPr>
        <w:t>2009</w:t>
      </w:r>
      <w:r>
        <w:rPr>
          <w:rFonts w:hint="eastAsia"/>
          <w:sz w:val="30"/>
          <w:szCs w:val="30"/>
        </w:rPr>
        <w:t>年梁雪云吩咐设立。（</w:t>
      </w:r>
      <w:r>
        <w:rPr>
          <w:rFonts w:hint="eastAsia"/>
          <w:sz w:val="30"/>
          <w:szCs w:val="30"/>
        </w:rPr>
        <w:t>2</w:t>
      </w:r>
      <w:r>
        <w:rPr>
          <w:rFonts w:hint="eastAsia"/>
          <w:sz w:val="30"/>
          <w:szCs w:val="30"/>
        </w:rPr>
        <w:t>）本草医药公司的账外账由其、李某丁、梁雪云管理，不是公账，由李某丁负责填单，其负责审批并登记，梁雪云负责最终审核。账外账户包括：东某祥吉服务部、天平宏顺经营部、以李某丁名义开设的银行账户。账户由李某丁保管，资金都是本草医药公司以汇票背书的方式转入的公款。入账方式是：李某丁以支付货款名义填写请款单，经梁雪云签名、袁某明审批、余某乙云审核，本草医药公司开出汇票（收款单位有湖北金某医药公司、山东瑞中医药有限公司、安徽阜阳众诚医药公司、安徽阜阳医药集团、河北德泽龙医药有限公司、台州医药有限公司等，本草医药公司与上述公司没有业务往来，都是梁雪云购买增值税发票），再用私刻的收货单位财务专用章、法人章背书，将汇票资金转入前述账户。梁雪云购买的增值税发票由李某丁交给本草医药公司财务人员。约</w:t>
      </w:r>
      <w:r>
        <w:rPr>
          <w:rFonts w:hint="eastAsia"/>
          <w:sz w:val="30"/>
          <w:szCs w:val="30"/>
        </w:rPr>
        <w:t>2011</w:t>
      </w:r>
      <w:r>
        <w:rPr>
          <w:rFonts w:hint="eastAsia"/>
          <w:sz w:val="30"/>
          <w:szCs w:val="30"/>
        </w:rPr>
        <w:t>年，其将记录账户资金来源、支出情况的电子档案交给梁雪云。（</w:t>
      </w:r>
      <w:r>
        <w:rPr>
          <w:rFonts w:hint="eastAsia"/>
          <w:sz w:val="30"/>
          <w:szCs w:val="30"/>
        </w:rPr>
        <w:t>3</w:t>
      </w:r>
      <w:r>
        <w:rPr>
          <w:rFonts w:hint="eastAsia"/>
          <w:sz w:val="30"/>
          <w:szCs w:val="30"/>
        </w:rPr>
        <w:t>）账外账户资金主要用于支付挂靠人员货款、虚开增值税发票的手续费、提取现金。</w:t>
      </w:r>
      <w:r>
        <w:rPr>
          <w:rFonts w:hint="eastAsia"/>
          <w:sz w:val="30"/>
          <w:szCs w:val="30"/>
        </w:rPr>
        <w:t>资金使用程序：李某丁填写请款单，其签名、记录资金使用情况，经梁雪云批准后，由李某丁划出。部分提取的现金直接交给梁雪云，其不清楚她如何使用。</w:t>
      </w:r>
    </w:p>
    <w:p w14:paraId="1712A824" w14:textId="77777777" w:rsidR="00D613DC" w:rsidRDefault="00D613DC">
      <w:pPr>
        <w:spacing w:line="500" w:lineRule="atLeast"/>
        <w:ind w:firstLine="600"/>
        <w:divId w:val="294221212"/>
        <w:rPr>
          <w:rFonts w:hint="eastAsia"/>
          <w:sz w:val="30"/>
          <w:szCs w:val="30"/>
        </w:rPr>
      </w:pPr>
      <w:r>
        <w:rPr>
          <w:rFonts w:hint="eastAsia"/>
          <w:sz w:val="30"/>
          <w:szCs w:val="30"/>
        </w:rPr>
        <w:t>4.</w:t>
      </w:r>
      <w:r>
        <w:rPr>
          <w:rFonts w:hint="eastAsia"/>
          <w:sz w:val="30"/>
          <w:szCs w:val="30"/>
        </w:rPr>
        <w:t>证人梁某乙的证言及签认的广州银行详细流水清单，其陈述：（</w:t>
      </w:r>
      <w:r>
        <w:rPr>
          <w:rFonts w:hint="eastAsia"/>
          <w:sz w:val="30"/>
          <w:szCs w:val="30"/>
        </w:rPr>
        <w:t>1</w:t>
      </w:r>
      <w:r>
        <w:rPr>
          <w:rFonts w:hint="eastAsia"/>
          <w:sz w:val="30"/>
          <w:szCs w:val="30"/>
        </w:rPr>
        <w:t>）梁雪云是其姐姐。约</w:t>
      </w:r>
      <w:r>
        <w:rPr>
          <w:rFonts w:hint="eastAsia"/>
          <w:sz w:val="30"/>
          <w:szCs w:val="30"/>
        </w:rPr>
        <w:t>2010</w:t>
      </w:r>
      <w:r>
        <w:rPr>
          <w:rFonts w:hint="eastAsia"/>
          <w:sz w:val="30"/>
          <w:szCs w:val="30"/>
        </w:rPr>
        <w:t>年其通过梁雪云向邹彤借款，邹彤让梁雪云转账</w:t>
      </w:r>
      <w:r>
        <w:rPr>
          <w:rFonts w:hint="eastAsia"/>
          <w:sz w:val="30"/>
          <w:szCs w:val="30"/>
        </w:rPr>
        <w:t>175</w:t>
      </w:r>
      <w:r>
        <w:rPr>
          <w:rFonts w:hint="eastAsia"/>
          <w:sz w:val="30"/>
          <w:szCs w:val="30"/>
        </w:rPr>
        <w:t>万元到其经营的晟隆经营部账户。具体是：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月</w:t>
      </w:r>
      <w:r>
        <w:rPr>
          <w:rFonts w:hint="eastAsia"/>
          <w:sz w:val="30"/>
          <w:szCs w:val="30"/>
        </w:rPr>
        <w:t>8</w:t>
      </w:r>
      <w:r>
        <w:rPr>
          <w:rFonts w:hint="eastAsia"/>
          <w:sz w:val="30"/>
          <w:szCs w:val="30"/>
        </w:rPr>
        <w:t>日，东某祥吉服务部账户转账</w:t>
      </w:r>
      <w:r>
        <w:rPr>
          <w:rFonts w:hint="eastAsia"/>
          <w:sz w:val="30"/>
          <w:szCs w:val="30"/>
        </w:rPr>
        <w:t>20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日，员村平某经营部账户转账</w:t>
      </w:r>
      <w:r>
        <w:rPr>
          <w:rFonts w:hint="eastAsia"/>
          <w:sz w:val="30"/>
          <w:szCs w:val="30"/>
        </w:rPr>
        <w:t>27</w:t>
      </w:r>
      <w:r>
        <w:rPr>
          <w:rFonts w:hint="eastAsia"/>
          <w:sz w:val="30"/>
          <w:szCs w:val="30"/>
        </w:rPr>
        <w:t>万元、</w:t>
      </w:r>
      <w:r>
        <w:rPr>
          <w:rFonts w:hint="eastAsia"/>
          <w:sz w:val="30"/>
          <w:szCs w:val="30"/>
        </w:rPr>
        <w:t>48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日，东某松星服务部账户转账</w:t>
      </w:r>
      <w:r>
        <w:rPr>
          <w:rFonts w:hint="eastAsia"/>
          <w:sz w:val="30"/>
          <w:szCs w:val="30"/>
        </w:rPr>
        <w:t>30</w:t>
      </w:r>
      <w:r>
        <w:rPr>
          <w:rFonts w:hint="eastAsia"/>
          <w:sz w:val="30"/>
          <w:szCs w:val="30"/>
        </w:rPr>
        <w:t>万元。（</w:t>
      </w:r>
      <w:r>
        <w:rPr>
          <w:rFonts w:hint="eastAsia"/>
          <w:sz w:val="30"/>
          <w:szCs w:val="30"/>
        </w:rPr>
        <w:t>2</w:t>
      </w:r>
      <w:r>
        <w:rPr>
          <w:rFonts w:hint="eastAsia"/>
          <w:sz w:val="30"/>
          <w:szCs w:val="30"/>
        </w:rPr>
        <w:t>）该</w:t>
      </w:r>
      <w:r>
        <w:rPr>
          <w:rFonts w:hint="eastAsia"/>
          <w:sz w:val="30"/>
          <w:szCs w:val="30"/>
        </w:rPr>
        <w:t>175</w:t>
      </w:r>
      <w:r>
        <w:rPr>
          <w:rFonts w:hint="eastAsia"/>
          <w:sz w:val="30"/>
          <w:szCs w:val="30"/>
        </w:rPr>
        <w:t>万元其已还给邹彤：转账</w:t>
      </w:r>
      <w:r>
        <w:rPr>
          <w:rFonts w:hint="eastAsia"/>
          <w:sz w:val="30"/>
          <w:szCs w:val="30"/>
        </w:rPr>
        <w:t>120</w:t>
      </w:r>
      <w:r>
        <w:rPr>
          <w:rFonts w:hint="eastAsia"/>
          <w:sz w:val="30"/>
          <w:szCs w:val="30"/>
        </w:rPr>
        <w:t>万元到邹彤指定的肇庆星湖医药有限公司账户，</w:t>
      </w:r>
      <w:r>
        <w:rPr>
          <w:rFonts w:hint="eastAsia"/>
          <w:sz w:val="30"/>
          <w:szCs w:val="30"/>
        </w:rPr>
        <w:t>55</w:t>
      </w:r>
      <w:r>
        <w:rPr>
          <w:rFonts w:hint="eastAsia"/>
          <w:sz w:val="30"/>
          <w:szCs w:val="30"/>
        </w:rPr>
        <w:t>万元现金由梁雪云交给邹彤。</w:t>
      </w:r>
    </w:p>
    <w:p w14:paraId="41C93383" w14:textId="77777777" w:rsidR="00D613DC" w:rsidRDefault="00D613DC">
      <w:pPr>
        <w:spacing w:line="500" w:lineRule="atLeast"/>
        <w:ind w:firstLine="600"/>
        <w:divId w:val="180439276"/>
        <w:rPr>
          <w:rFonts w:hint="eastAsia"/>
          <w:sz w:val="30"/>
          <w:szCs w:val="30"/>
        </w:rPr>
      </w:pPr>
      <w:r>
        <w:rPr>
          <w:rFonts w:hint="eastAsia"/>
          <w:sz w:val="30"/>
          <w:szCs w:val="30"/>
        </w:rPr>
        <w:t>5.</w:t>
      </w:r>
      <w:r>
        <w:rPr>
          <w:rFonts w:hint="eastAsia"/>
          <w:sz w:val="30"/>
          <w:szCs w:val="30"/>
        </w:rPr>
        <w:t>证人胡某丙的证言，其陈述</w:t>
      </w:r>
      <w:r>
        <w:rPr>
          <w:rFonts w:hint="eastAsia"/>
          <w:sz w:val="30"/>
          <w:szCs w:val="30"/>
        </w:rPr>
        <w:t>:</w:t>
      </w:r>
      <w:r>
        <w:rPr>
          <w:rFonts w:hint="eastAsia"/>
          <w:sz w:val="30"/>
          <w:szCs w:val="30"/>
        </w:rPr>
        <w:t>（</w:t>
      </w:r>
      <w:r>
        <w:rPr>
          <w:rFonts w:hint="eastAsia"/>
          <w:sz w:val="30"/>
          <w:szCs w:val="30"/>
        </w:rPr>
        <w:t>1</w:t>
      </w:r>
      <w:r>
        <w:rPr>
          <w:rFonts w:hint="eastAsia"/>
          <w:sz w:val="30"/>
          <w:szCs w:val="30"/>
        </w:rPr>
        <w:t>）邹彤是其姐夫，邹彤共汇款约</w:t>
      </w:r>
      <w:r>
        <w:rPr>
          <w:rFonts w:hint="eastAsia"/>
          <w:sz w:val="30"/>
          <w:szCs w:val="30"/>
        </w:rPr>
        <w:t>264</w:t>
      </w:r>
      <w:r>
        <w:rPr>
          <w:rFonts w:hint="eastAsia"/>
          <w:sz w:val="30"/>
          <w:szCs w:val="30"/>
        </w:rPr>
        <w:t>万元到其个人账户，其中，约</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年，邹彤转账约</w:t>
      </w:r>
      <w:r>
        <w:rPr>
          <w:rFonts w:hint="eastAsia"/>
          <w:sz w:val="30"/>
          <w:szCs w:val="30"/>
        </w:rPr>
        <w:t>24</w:t>
      </w:r>
      <w:r>
        <w:rPr>
          <w:rFonts w:hint="eastAsia"/>
          <w:sz w:val="30"/>
          <w:szCs w:val="30"/>
        </w:rPr>
        <w:t>万元、</w:t>
      </w:r>
      <w:r>
        <w:rPr>
          <w:rFonts w:hint="eastAsia"/>
          <w:sz w:val="30"/>
          <w:szCs w:val="30"/>
        </w:rPr>
        <w:t>40</w:t>
      </w:r>
      <w:r>
        <w:rPr>
          <w:rFonts w:hint="eastAsia"/>
          <w:sz w:val="30"/>
          <w:szCs w:val="30"/>
        </w:rPr>
        <w:t>万元让其帮买部队茅台特供酒；约</w:t>
      </w:r>
      <w:r>
        <w:rPr>
          <w:rFonts w:hint="eastAsia"/>
          <w:sz w:val="30"/>
          <w:szCs w:val="30"/>
        </w:rPr>
        <w:t>2007</w:t>
      </w:r>
      <w:r>
        <w:rPr>
          <w:rFonts w:hint="eastAsia"/>
          <w:sz w:val="30"/>
          <w:szCs w:val="30"/>
        </w:rPr>
        <w:t>年，邹彤三次共汇款</w:t>
      </w:r>
      <w:r>
        <w:rPr>
          <w:rFonts w:hint="eastAsia"/>
          <w:sz w:val="30"/>
          <w:szCs w:val="30"/>
        </w:rPr>
        <w:t>160</w:t>
      </w:r>
      <w:r>
        <w:rPr>
          <w:rFonts w:hint="eastAsia"/>
          <w:sz w:val="30"/>
          <w:szCs w:val="30"/>
        </w:rPr>
        <w:t>万元让其购买青岛市崂山区香港东路天泰馥香谷</w:t>
      </w:r>
      <w:r>
        <w:rPr>
          <w:rFonts w:hint="eastAsia"/>
          <w:sz w:val="30"/>
          <w:szCs w:val="30"/>
        </w:rPr>
        <w:t>2</w:t>
      </w:r>
      <w:r>
        <w:rPr>
          <w:rFonts w:hint="eastAsia"/>
          <w:sz w:val="30"/>
          <w:szCs w:val="30"/>
        </w:rPr>
        <w:t>单元</w:t>
      </w:r>
      <w:r>
        <w:rPr>
          <w:rFonts w:hint="eastAsia"/>
          <w:sz w:val="30"/>
          <w:szCs w:val="30"/>
        </w:rPr>
        <w:t>702</w:t>
      </w:r>
      <w:r>
        <w:rPr>
          <w:rFonts w:hint="eastAsia"/>
          <w:sz w:val="30"/>
          <w:szCs w:val="30"/>
        </w:rPr>
        <w:t>房，该房由其父母居住。（</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年，邹彤先后汇款约</w:t>
      </w:r>
      <w:r>
        <w:rPr>
          <w:rFonts w:hint="eastAsia"/>
          <w:sz w:val="30"/>
          <w:szCs w:val="30"/>
        </w:rPr>
        <w:t>40</w:t>
      </w:r>
      <w:r>
        <w:rPr>
          <w:rFonts w:hint="eastAsia"/>
          <w:sz w:val="30"/>
          <w:szCs w:val="30"/>
        </w:rPr>
        <w:t>万元、</w:t>
      </w:r>
      <w:r>
        <w:rPr>
          <w:rFonts w:hint="eastAsia"/>
          <w:sz w:val="30"/>
          <w:szCs w:val="30"/>
        </w:rPr>
        <w:t>24</w:t>
      </w:r>
      <w:r>
        <w:rPr>
          <w:rFonts w:hint="eastAsia"/>
          <w:sz w:val="30"/>
          <w:szCs w:val="30"/>
        </w:rPr>
        <w:t>万元、</w:t>
      </w:r>
      <w:r>
        <w:rPr>
          <w:rFonts w:hint="eastAsia"/>
          <w:sz w:val="30"/>
          <w:szCs w:val="30"/>
        </w:rPr>
        <w:t>10</w:t>
      </w:r>
      <w:r>
        <w:rPr>
          <w:rFonts w:hint="eastAsia"/>
          <w:sz w:val="30"/>
          <w:szCs w:val="30"/>
        </w:rPr>
        <w:t>万元到其参股经营的青岛凡奇家纺公司，其记得其中</w:t>
      </w:r>
      <w:r>
        <w:rPr>
          <w:rFonts w:hint="eastAsia"/>
          <w:sz w:val="30"/>
          <w:szCs w:val="30"/>
        </w:rPr>
        <w:t>24</w:t>
      </w:r>
      <w:r>
        <w:rPr>
          <w:rFonts w:hint="eastAsia"/>
          <w:sz w:val="30"/>
          <w:szCs w:val="30"/>
        </w:rPr>
        <w:t>万元是为本草药业公司进口注射泵的代理费，余款用于装修前述房屋。（</w:t>
      </w:r>
      <w:r>
        <w:rPr>
          <w:rFonts w:hint="eastAsia"/>
          <w:sz w:val="30"/>
          <w:szCs w:val="30"/>
        </w:rPr>
        <w:t>3</w:t>
      </w:r>
      <w:r>
        <w:rPr>
          <w:rFonts w:hint="eastAsia"/>
          <w:sz w:val="30"/>
          <w:szCs w:val="30"/>
        </w:rPr>
        <w:t>）</w:t>
      </w:r>
      <w:r>
        <w:rPr>
          <w:rFonts w:hint="eastAsia"/>
          <w:sz w:val="30"/>
          <w:szCs w:val="30"/>
        </w:rPr>
        <w:t>2007</w:t>
      </w:r>
      <w:r>
        <w:rPr>
          <w:rFonts w:hint="eastAsia"/>
          <w:sz w:val="30"/>
          <w:szCs w:val="30"/>
        </w:rPr>
        <w:t>年邹彤转到青岛凡奇家纺的</w:t>
      </w:r>
      <w:r>
        <w:rPr>
          <w:rFonts w:hint="eastAsia"/>
          <w:sz w:val="30"/>
          <w:szCs w:val="30"/>
        </w:rPr>
        <w:t>80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月其已归还。（</w:t>
      </w:r>
      <w:r>
        <w:rPr>
          <w:rFonts w:hint="eastAsia"/>
          <w:sz w:val="30"/>
          <w:szCs w:val="30"/>
        </w:rPr>
        <w:t>4</w:t>
      </w:r>
      <w:r>
        <w:rPr>
          <w:rFonts w:hint="eastAsia"/>
          <w:sz w:val="30"/>
          <w:szCs w:val="30"/>
        </w:rPr>
        <w:t>）</w:t>
      </w:r>
      <w:r>
        <w:rPr>
          <w:rFonts w:hint="eastAsia"/>
          <w:sz w:val="30"/>
          <w:szCs w:val="30"/>
        </w:rPr>
        <w:t>2015</w:t>
      </w:r>
      <w:r>
        <w:rPr>
          <w:rFonts w:hint="eastAsia"/>
          <w:sz w:val="30"/>
          <w:szCs w:val="30"/>
        </w:rPr>
        <w:t>年初，健洱公司总经理给其邹彤的四张银行卡，经查询，其中一张卡内有约</w:t>
      </w:r>
      <w:r>
        <w:rPr>
          <w:rFonts w:hint="eastAsia"/>
          <w:sz w:val="30"/>
          <w:szCs w:val="30"/>
        </w:rPr>
        <w:t>8</w:t>
      </w:r>
      <w:r>
        <w:rPr>
          <w:rFonts w:hint="eastAsia"/>
          <w:sz w:val="30"/>
          <w:szCs w:val="30"/>
        </w:rPr>
        <w:t>万元余额，其用于邹彤母亲的日常生活，另外三张卡内余额很少，其没有动。</w:t>
      </w:r>
    </w:p>
    <w:p w14:paraId="5EC9F889" w14:textId="77777777" w:rsidR="00D613DC" w:rsidRDefault="00D613DC">
      <w:pPr>
        <w:spacing w:line="500" w:lineRule="atLeast"/>
        <w:ind w:firstLine="600"/>
        <w:divId w:val="330719113"/>
        <w:rPr>
          <w:rFonts w:hint="eastAsia"/>
          <w:sz w:val="30"/>
          <w:szCs w:val="30"/>
        </w:rPr>
      </w:pPr>
      <w:r>
        <w:rPr>
          <w:rFonts w:hint="eastAsia"/>
          <w:sz w:val="30"/>
          <w:szCs w:val="30"/>
        </w:rPr>
        <w:t>6.</w:t>
      </w:r>
      <w:r>
        <w:rPr>
          <w:rFonts w:hint="eastAsia"/>
          <w:sz w:val="30"/>
          <w:szCs w:val="30"/>
        </w:rPr>
        <w:t>证人胡某丁的证言，其陈述</w:t>
      </w:r>
      <w:r>
        <w:rPr>
          <w:rFonts w:hint="eastAsia"/>
          <w:sz w:val="30"/>
          <w:szCs w:val="30"/>
        </w:rPr>
        <w:t>:</w:t>
      </w:r>
      <w:r>
        <w:rPr>
          <w:rFonts w:hint="eastAsia"/>
          <w:sz w:val="30"/>
          <w:szCs w:val="30"/>
        </w:rPr>
        <w:t>（</w:t>
      </w:r>
      <w:r>
        <w:rPr>
          <w:rFonts w:hint="eastAsia"/>
          <w:sz w:val="30"/>
          <w:szCs w:val="30"/>
        </w:rPr>
        <w:t>1</w:t>
      </w:r>
      <w:r>
        <w:rPr>
          <w:rFonts w:hint="eastAsia"/>
          <w:sz w:val="30"/>
          <w:szCs w:val="30"/>
        </w:rPr>
        <w:t>）其是邹彤妻子，其二人的经济独立。夫妻共同财产有广州市萝岗开创大道万科城</w:t>
      </w:r>
      <w:r>
        <w:rPr>
          <w:rFonts w:hint="eastAsia"/>
          <w:sz w:val="30"/>
          <w:szCs w:val="30"/>
        </w:rPr>
        <w:t>D2-1</w:t>
      </w:r>
      <w:r>
        <w:rPr>
          <w:rFonts w:hint="eastAsia"/>
          <w:sz w:val="30"/>
          <w:szCs w:val="30"/>
        </w:rPr>
        <w:t>房，青岛市崂山区香港东路天泰馥香谷</w:t>
      </w:r>
      <w:r>
        <w:rPr>
          <w:rFonts w:hint="eastAsia"/>
          <w:sz w:val="30"/>
          <w:szCs w:val="30"/>
        </w:rPr>
        <w:t>2</w:t>
      </w:r>
      <w:r>
        <w:rPr>
          <w:rFonts w:hint="eastAsia"/>
          <w:sz w:val="30"/>
          <w:szCs w:val="30"/>
        </w:rPr>
        <w:t>单元</w:t>
      </w:r>
      <w:r>
        <w:rPr>
          <w:rFonts w:hint="eastAsia"/>
          <w:sz w:val="30"/>
          <w:szCs w:val="30"/>
        </w:rPr>
        <w:t>702</w:t>
      </w:r>
      <w:r>
        <w:rPr>
          <w:rFonts w:hint="eastAsia"/>
          <w:sz w:val="30"/>
          <w:szCs w:val="30"/>
        </w:rPr>
        <w:t>房，昆明市安宁太平镇西谷组团</w:t>
      </w:r>
      <w:r>
        <w:rPr>
          <w:rFonts w:hint="eastAsia"/>
          <w:sz w:val="30"/>
          <w:szCs w:val="30"/>
        </w:rPr>
        <w:t>15</w:t>
      </w:r>
      <w:r>
        <w:rPr>
          <w:rFonts w:hint="eastAsia"/>
          <w:sz w:val="30"/>
          <w:szCs w:val="30"/>
        </w:rPr>
        <w:t>号房，广州市华明路</w:t>
      </w:r>
      <w:r>
        <w:rPr>
          <w:rFonts w:hint="eastAsia"/>
          <w:sz w:val="30"/>
          <w:szCs w:val="30"/>
        </w:rPr>
        <w:t>45</w:t>
      </w:r>
      <w:r>
        <w:rPr>
          <w:rFonts w:hint="eastAsia"/>
          <w:sz w:val="30"/>
          <w:szCs w:val="30"/>
        </w:rPr>
        <w:t>号负二层</w:t>
      </w:r>
      <w:r>
        <w:rPr>
          <w:rFonts w:hint="eastAsia"/>
          <w:sz w:val="30"/>
          <w:szCs w:val="30"/>
        </w:rPr>
        <w:t>477</w:t>
      </w:r>
      <w:r>
        <w:rPr>
          <w:rFonts w:hint="eastAsia"/>
          <w:sz w:val="30"/>
          <w:szCs w:val="30"/>
        </w:rPr>
        <w:t>号及</w:t>
      </w:r>
      <w:r>
        <w:rPr>
          <w:rFonts w:hint="eastAsia"/>
          <w:sz w:val="30"/>
          <w:szCs w:val="30"/>
        </w:rPr>
        <w:t>394</w:t>
      </w:r>
      <w:r>
        <w:rPr>
          <w:rFonts w:hint="eastAsia"/>
          <w:sz w:val="30"/>
          <w:szCs w:val="30"/>
        </w:rPr>
        <w:t>号车位。（</w:t>
      </w:r>
      <w:r>
        <w:rPr>
          <w:rFonts w:hint="eastAsia"/>
          <w:sz w:val="30"/>
          <w:szCs w:val="30"/>
        </w:rPr>
        <w:t>3</w:t>
      </w:r>
      <w:r>
        <w:rPr>
          <w:rFonts w:hint="eastAsia"/>
          <w:sz w:val="30"/>
          <w:szCs w:val="30"/>
        </w:rPr>
        <w:t>）</w:t>
      </w:r>
      <w:r>
        <w:rPr>
          <w:rFonts w:hint="eastAsia"/>
          <w:sz w:val="30"/>
          <w:szCs w:val="30"/>
        </w:rPr>
        <w:t>2007</w:t>
      </w:r>
      <w:r>
        <w:rPr>
          <w:rFonts w:hint="eastAsia"/>
          <w:sz w:val="30"/>
          <w:szCs w:val="30"/>
        </w:rPr>
        <w:t>年上半年，其和邹彤购买了萝岗开创大道万某乙</w:t>
      </w:r>
      <w:r>
        <w:rPr>
          <w:rFonts w:hint="eastAsia"/>
          <w:sz w:val="30"/>
          <w:szCs w:val="30"/>
        </w:rPr>
        <w:t>D2-1</w:t>
      </w:r>
      <w:r>
        <w:rPr>
          <w:rFonts w:hint="eastAsia"/>
          <w:sz w:val="30"/>
          <w:szCs w:val="30"/>
        </w:rPr>
        <w:t>房（</w:t>
      </w:r>
      <w:r>
        <w:rPr>
          <w:rFonts w:hint="eastAsia"/>
          <w:sz w:val="30"/>
          <w:szCs w:val="30"/>
        </w:rPr>
        <w:t>170</w:t>
      </w:r>
      <w:r>
        <w:rPr>
          <w:rFonts w:hint="eastAsia"/>
          <w:sz w:val="30"/>
          <w:szCs w:val="30"/>
        </w:rPr>
        <w:t>平方米，总价约</w:t>
      </w:r>
      <w:r>
        <w:rPr>
          <w:rFonts w:hint="eastAsia"/>
          <w:sz w:val="30"/>
          <w:szCs w:val="30"/>
        </w:rPr>
        <w:t>270</w:t>
      </w:r>
      <w:r>
        <w:rPr>
          <w:rFonts w:hint="eastAsia"/>
          <w:sz w:val="30"/>
          <w:szCs w:val="30"/>
        </w:rPr>
        <w:t>万元），房产登记在其名下。</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日本草连锁公司德政北分店代付的</w:t>
      </w:r>
      <w:r>
        <w:rPr>
          <w:rFonts w:hint="eastAsia"/>
          <w:sz w:val="30"/>
          <w:szCs w:val="30"/>
        </w:rPr>
        <w:t>1085401</w:t>
      </w:r>
      <w:r>
        <w:rPr>
          <w:rFonts w:hint="eastAsia"/>
          <w:sz w:val="30"/>
          <w:szCs w:val="30"/>
        </w:rPr>
        <w:t>元是邹彤支付的首付款，</w:t>
      </w:r>
      <w:r>
        <w:rPr>
          <w:rFonts w:hint="eastAsia"/>
          <w:sz w:val="30"/>
          <w:szCs w:val="30"/>
        </w:rPr>
        <w:t>150</w:t>
      </w:r>
      <w:r>
        <w:rPr>
          <w:rFonts w:hint="eastAsia"/>
          <w:sz w:val="30"/>
          <w:szCs w:val="30"/>
        </w:rPr>
        <w:t>多万元按揭款是其和邹彤共同承担，其每月归还房贷，印象中邹彤给了两次</w:t>
      </w:r>
      <w:r>
        <w:rPr>
          <w:rFonts w:hint="eastAsia"/>
          <w:sz w:val="30"/>
          <w:szCs w:val="30"/>
        </w:rPr>
        <w:t>3</w:t>
      </w:r>
      <w:r>
        <w:rPr>
          <w:rFonts w:hint="eastAsia"/>
          <w:sz w:val="30"/>
          <w:szCs w:val="30"/>
        </w:rPr>
        <w:t>万元归还房贷。（</w:t>
      </w:r>
      <w:r>
        <w:rPr>
          <w:rFonts w:hint="eastAsia"/>
          <w:sz w:val="30"/>
          <w:szCs w:val="30"/>
        </w:rPr>
        <w:t>4</w:t>
      </w:r>
      <w:r>
        <w:rPr>
          <w:rFonts w:hint="eastAsia"/>
          <w:sz w:val="30"/>
          <w:szCs w:val="30"/>
        </w:rPr>
        <w:t>）</w:t>
      </w:r>
      <w:r>
        <w:rPr>
          <w:rFonts w:hint="eastAsia"/>
          <w:sz w:val="30"/>
          <w:szCs w:val="30"/>
        </w:rPr>
        <w:t>2007</w:t>
      </w:r>
      <w:r>
        <w:rPr>
          <w:rFonts w:hint="eastAsia"/>
          <w:sz w:val="30"/>
          <w:szCs w:val="30"/>
        </w:rPr>
        <w:t>年，邹彤、其父母、胡某戊共同出资购买了青岛市崂山区香港东路天泰馥香谷</w:t>
      </w:r>
      <w:r>
        <w:rPr>
          <w:rFonts w:hint="eastAsia"/>
          <w:sz w:val="30"/>
          <w:szCs w:val="30"/>
        </w:rPr>
        <w:t>2</w:t>
      </w:r>
      <w:r>
        <w:rPr>
          <w:rFonts w:hint="eastAsia"/>
          <w:sz w:val="30"/>
          <w:szCs w:val="30"/>
        </w:rPr>
        <w:t>单元</w:t>
      </w:r>
      <w:r>
        <w:rPr>
          <w:rFonts w:hint="eastAsia"/>
          <w:sz w:val="30"/>
          <w:szCs w:val="30"/>
        </w:rPr>
        <w:t>702</w:t>
      </w:r>
      <w:r>
        <w:rPr>
          <w:rFonts w:hint="eastAsia"/>
          <w:sz w:val="30"/>
          <w:szCs w:val="30"/>
        </w:rPr>
        <w:t>房（</w:t>
      </w:r>
      <w:r>
        <w:rPr>
          <w:rFonts w:hint="eastAsia"/>
          <w:sz w:val="30"/>
          <w:szCs w:val="30"/>
        </w:rPr>
        <w:t>237</w:t>
      </w:r>
      <w:r>
        <w:rPr>
          <w:rFonts w:hint="eastAsia"/>
          <w:sz w:val="30"/>
          <w:szCs w:val="30"/>
        </w:rPr>
        <w:t>平方米，约</w:t>
      </w:r>
      <w:r>
        <w:rPr>
          <w:rFonts w:hint="eastAsia"/>
          <w:sz w:val="30"/>
          <w:szCs w:val="30"/>
        </w:rPr>
        <w:t>300</w:t>
      </w:r>
      <w:r>
        <w:rPr>
          <w:rFonts w:hint="eastAsia"/>
          <w:sz w:val="30"/>
          <w:szCs w:val="30"/>
        </w:rPr>
        <w:t>万元），房产登记在其名下，邹彤支付了</w:t>
      </w:r>
      <w:r>
        <w:rPr>
          <w:rFonts w:hint="eastAsia"/>
          <w:sz w:val="30"/>
          <w:szCs w:val="30"/>
        </w:rPr>
        <w:t>200</w:t>
      </w:r>
      <w:r>
        <w:rPr>
          <w:rFonts w:hint="eastAsia"/>
          <w:sz w:val="30"/>
          <w:szCs w:val="30"/>
        </w:rPr>
        <w:t>多万元。（</w:t>
      </w:r>
      <w:r>
        <w:rPr>
          <w:rFonts w:hint="eastAsia"/>
          <w:sz w:val="30"/>
          <w:szCs w:val="30"/>
        </w:rPr>
        <w:t>5</w:t>
      </w:r>
      <w:r>
        <w:rPr>
          <w:rFonts w:hint="eastAsia"/>
          <w:sz w:val="30"/>
          <w:szCs w:val="30"/>
        </w:rPr>
        <w:t>）约</w:t>
      </w:r>
      <w:r>
        <w:rPr>
          <w:rFonts w:hint="eastAsia"/>
          <w:sz w:val="30"/>
          <w:szCs w:val="30"/>
        </w:rPr>
        <w:t>2007</w:t>
      </w:r>
      <w:r>
        <w:rPr>
          <w:rFonts w:hint="eastAsia"/>
          <w:sz w:val="30"/>
          <w:szCs w:val="30"/>
        </w:rPr>
        <w:t>年，邹彤购买了昆明市安宁太平镇西谷组团</w:t>
      </w:r>
      <w:r>
        <w:rPr>
          <w:rFonts w:hint="eastAsia"/>
          <w:sz w:val="30"/>
          <w:szCs w:val="30"/>
        </w:rPr>
        <w:t>15</w:t>
      </w:r>
      <w:r>
        <w:rPr>
          <w:rFonts w:hint="eastAsia"/>
          <w:sz w:val="30"/>
          <w:szCs w:val="30"/>
        </w:rPr>
        <w:t>号房（</w:t>
      </w:r>
      <w:r>
        <w:rPr>
          <w:rFonts w:hint="eastAsia"/>
          <w:sz w:val="30"/>
          <w:szCs w:val="30"/>
        </w:rPr>
        <w:t>250</w:t>
      </w:r>
      <w:r>
        <w:rPr>
          <w:rFonts w:hint="eastAsia"/>
          <w:sz w:val="30"/>
          <w:szCs w:val="30"/>
        </w:rPr>
        <w:t>平方米，总价约</w:t>
      </w:r>
      <w:r>
        <w:rPr>
          <w:rFonts w:hint="eastAsia"/>
          <w:sz w:val="30"/>
          <w:szCs w:val="30"/>
        </w:rPr>
        <w:t>301</w:t>
      </w:r>
      <w:r>
        <w:rPr>
          <w:rFonts w:hint="eastAsia"/>
          <w:sz w:val="30"/>
          <w:szCs w:val="30"/>
        </w:rPr>
        <w:t>万元），登记在他名下。</w:t>
      </w:r>
    </w:p>
    <w:p w14:paraId="055098B5" w14:textId="77777777" w:rsidR="00D613DC" w:rsidRDefault="00D613DC">
      <w:pPr>
        <w:spacing w:line="500" w:lineRule="atLeast"/>
        <w:ind w:firstLine="600"/>
        <w:divId w:val="533421110"/>
        <w:rPr>
          <w:rFonts w:hint="eastAsia"/>
          <w:sz w:val="30"/>
          <w:szCs w:val="30"/>
        </w:rPr>
      </w:pPr>
      <w:r>
        <w:rPr>
          <w:rFonts w:hint="eastAsia"/>
          <w:sz w:val="30"/>
          <w:szCs w:val="30"/>
        </w:rPr>
        <w:t>7.</w:t>
      </w:r>
      <w:r>
        <w:rPr>
          <w:rFonts w:hint="eastAsia"/>
          <w:sz w:val="30"/>
          <w:szCs w:val="30"/>
        </w:rPr>
        <w:t>证人王某丁的证言及签认的《其他应收款明细账》、《科目辅助汇总账</w:t>
      </w:r>
      <w:r>
        <w:rPr>
          <w:rFonts w:hint="eastAsia"/>
          <w:sz w:val="30"/>
          <w:szCs w:val="30"/>
        </w:rPr>
        <w:t>-</w:t>
      </w:r>
      <w:r>
        <w:rPr>
          <w:rFonts w:hint="eastAsia"/>
          <w:sz w:val="30"/>
          <w:szCs w:val="30"/>
        </w:rPr>
        <w:t>客户汇总账》、银行记账凭证、银行凭证、发票等，其陈述：（</w:t>
      </w: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年间，其任云南惟康公司总经理，邹彤是董事长兼法人。（</w:t>
      </w:r>
      <w:r>
        <w:rPr>
          <w:rFonts w:hint="eastAsia"/>
          <w:sz w:val="30"/>
          <w:szCs w:val="30"/>
        </w:rPr>
        <w:t>2</w:t>
      </w:r>
      <w:r>
        <w:rPr>
          <w:rFonts w:hint="eastAsia"/>
          <w:sz w:val="30"/>
          <w:szCs w:val="30"/>
        </w:rPr>
        <w:t>）云南惟康公司、本草药业公司有药品配送业务。一般是本草药业公司购买药品、惟康公司负责销售，惟康公司收取约</w:t>
      </w:r>
      <w:r>
        <w:rPr>
          <w:rFonts w:hint="eastAsia"/>
          <w:sz w:val="30"/>
          <w:szCs w:val="30"/>
        </w:rPr>
        <w:t>8%</w:t>
      </w:r>
      <w:r>
        <w:rPr>
          <w:rFonts w:hint="eastAsia"/>
          <w:sz w:val="30"/>
          <w:szCs w:val="30"/>
        </w:rPr>
        <w:t>的销售额作为配送费，其余款项以购买药品货款的方式支付给本草药业公司。（</w:t>
      </w:r>
      <w:r>
        <w:rPr>
          <w:rFonts w:hint="eastAsia"/>
          <w:sz w:val="30"/>
          <w:szCs w:val="30"/>
        </w:rPr>
        <w:t>3</w:t>
      </w:r>
      <w:r>
        <w:rPr>
          <w:rFonts w:hint="eastAsia"/>
          <w:sz w:val="30"/>
          <w:szCs w:val="30"/>
        </w:rPr>
        <w:t>）约</w:t>
      </w:r>
      <w:r>
        <w:rPr>
          <w:rFonts w:hint="eastAsia"/>
          <w:sz w:val="30"/>
          <w:szCs w:val="30"/>
        </w:rPr>
        <w:t>2008</w:t>
      </w:r>
      <w:r>
        <w:rPr>
          <w:rFonts w:hint="eastAsia"/>
          <w:sz w:val="30"/>
          <w:szCs w:val="30"/>
        </w:rPr>
        <w:t>年，邹彤打电话称要买一辆林肯车，并传真了一份付款证明，其安排惟康公司垫付车款、购置税，车由邹彤开回广州。邹彤还曾让惟康公司垫付了一辆雪佛兰轿车款及购置税。该两辆车原来都登记在惟康公司名下，后来由邹彤安排过户给昆明兴苑服务中心。（</w:t>
      </w:r>
      <w:r>
        <w:rPr>
          <w:rFonts w:hint="eastAsia"/>
          <w:sz w:val="30"/>
          <w:szCs w:val="30"/>
        </w:rPr>
        <w:t>4</w:t>
      </w:r>
      <w:r>
        <w:rPr>
          <w:rFonts w:hint="eastAsia"/>
          <w:sz w:val="30"/>
          <w:szCs w:val="30"/>
        </w:rPr>
        <w:t>）《其他应收款明细账》及《记账凭证》及相关单据证实，惟康公司帮邹彤垫付车款共</w:t>
      </w:r>
      <w:r>
        <w:rPr>
          <w:rFonts w:hint="eastAsia"/>
          <w:sz w:val="30"/>
          <w:szCs w:val="30"/>
        </w:rPr>
        <w:t>1097986.52</w:t>
      </w:r>
      <w:r>
        <w:rPr>
          <w:rFonts w:hint="eastAsia"/>
          <w:sz w:val="30"/>
          <w:szCs w:val="30"/>
        </w:rPr>
        <w:t>元，财务记账为：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日代本草垫付购车款</w:t>
      </w:r>
      <w:r>
        <w:rPr>
          <w:rFonts w:hint="eastAsia"/>
          <w:sz w:val="30"/>
          <w:szCs w:val="30"/>
        </w:rPr>
        <w:t>860000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日垫付本草药业车辆保险费</w:t>
      </w:r>
      <w:r>
        <w:rPr>
          <w:rFonts w:hint="eastAsia"/>
          <w:sz w:val="30"/>
          <w:szCs w:val="30"/>
        </w:rPr>
        <w:t>17857.94</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日垫付广东本草新车落户用款</w:t>
      </w:r>
      <w:r>
        <w:rPr>
          <w:rFonts w:hint="eastAsia"/>
          <w:sz w:val="30"/>
          <w:szCs w:val="30"/>
        </w:rPr>
        <w:t>75461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日垫付购车款</w:t>
      </w:r>
      <w:r>
        <w:rPr>
          <w:rFonts w:hint="eastAsia"/>
          <w:sz w:val="30"/>
          <w:szCs w:val="30"/>
        </w:rPr>
        <w:t>-</w:t>
      </w:r>
      <w:r>
        <w:rPr>
          <w:rFonts w:hint="eastAsia"/>
          <w:sz w:val="30"/>
          <w:szCs w:val="30"/>
        </w:rPr>
        <w:t>本草药业公司</w:t>
      </w:r>
      <w:r>
        <w:rPr>
          <w:rFonts w:hint="eastAsia"/>
          <w:sz w:val="30"/>
          <w:szCs w:val="30"/>
        </w:rPr>
        <w:t>126800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17867.58</w:t>
      </w:r>
      <w:r>
        <w:rPr>
          <w:rFonts w:hint="eastAsia"/>
          <w:sz w:val="30"/>
          <w:szCs w:val="30"/>
        </w:rPr>
        <w:t>元。（</w:t>
      </w:r>
      <w:r>
        <w:rPr>
          <w:rFonts w:hint="eastAsia"/>
          <w:sz w:val="30"/>
          <w:szCs w:val="30"/>
        </w:rPr>
        <w:t>5</w:t>
      </w:r>
      <w:r>
        <w:rPr>
          <w:rFonts w:hint="eastAsia"/>
          <w:sz w:val="30"/>
          <w:szCs w:val="30"/>
        </w:rPr>
        <w:t>）约</w:t>
      </w:r>
      <w:r>
        <w:rPr>
          <w:rFonts w:hint="eastAsia"/>
          <w:sz w:val="30"/>
          <w:szCs w:val="30"/>
        </w:rPr>
        <w:t>2008</w:t>
      </w:r>
      <w:r>
        <w:rPr>
          <w:rFonts w:hint="eastAsia"/>
          <w:sz w:val="30"/>
          <w:szCs w:val="30"/>
        </w:rPr>
        <w:t>年</w:t>
      </w:r>
      <w:r>
        <w:rPr>
          <w:rFonts w:hint="eastAsia"/>
          <w:sz w:val="30"/>
          <w:szCs w:val="30"/>
        </w:rPr>
        <w:t>，邹彤曾打电话要惟康公司向昆明泰尊祥和房地产开发有限公司支付</w:t>
      </w:r>
      <w:r>
        <w:rPr>
          <w:rFonts w:hint="eastAsia"/>
          <w:sz w:val="30"/>
          <w:szCs w:val="30"/>
        </w:rPr>
        <w:t>20</w:t>
      </w:r>
      <w:r>
        <w:rPr>
          <w:rFonts w:hint="eastAsia"/>
          <w:sz w:val="30"/>
          <w:szCs w:val="30"/>
        </w:rPr>
        <w:t>万元购房款，财务记账为：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日，惟康公司代广东本草付货款</w:t>
      </w:r>
      <w:r>
        <w:rPr>
          <w:rFonts w:hint="eastAsia"/>
          <w:sz w:val="30"/>
          <w:szCs w:val="30"/>
        </w:rPr>
        <w:t>-</w:t>
      </w:r>
      <w:r>
        <w:rPr>
          <w:rFonts w:hint="eastAsia"/>
          <w:sz w:val="30"/>
          <w:szCs w:val="30"/>
        </w:rPr>
        <w:t>本草药业公司</w:t>
      </w:r>
      <w:r>
        <w:rPr>
          <w:rFonts w:hint="eastAsia"/>
          <w:sz w:val="30"/>
          <w:szCs w:val="30"/>
        </w:rPr>
        <w:t>180150</w:t>
      </w: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日，东某富某经营部向惟康公司汇款</w:t>
      </w:r>
      <w:r>
        <w:rPr>
          <w:rFonts w:hint="eastAsia"/>
          <w:sz w:val="30"/>
          <w:szCs w:val="30"/>
        </w:rPr>
        <w:t>1278136.52</w:t>
      </w:r>
      <w:r>
        <w:rPr>
          <w:rFonts w:hint="eastAsia"/>
          <w:sz w:val="30"/>
          <w:szCs w:val="30"/>
        </w:rPr>
        <w:t>元。归还了前述垫付的车款</w:t>
      </w:r>
      <w:r>
        <w:rPr>
          <w:rFonts w:hint="eastAsia"/>
          <w:sz w:val="30"/>
          <w:szCs w:val="30"/>
        </w:rPr>
        <w:t>1097986.52</w:t>
      </w:r>
      <w:r>
        <w:rPr>
          <w:rFonts w:hint="eastAsia"/>
          <w:sz w:val="30"/>
          <w:szCs w:val="30"/>
        </w:rPr>
        <w:t>元及房款</w:t>
      </w:r>
      <w:r>
        <w:rPr>
          <w:rFonts w:hint="eastAsia"/>
          <w:sz w:val="30"/>
          <w:szCs w:val="30"/>
        </w:rPr>
        <w:t>180150</w:t>
      </w:r>
      <w:r>
        <w:rPr>
          <w:rFonts w:hint="eastAsia"/>
          <w:sz w:val="30"/>
          <w:szCs w:val="30"/>
        </w:rPr>
        <w:t>元。</w:t>
      </w:r>
    </w:p>
    <w:p w14:paraId="7FFF11AB" w14:textId="77777777" w:rsidR="00D613DC" w:rsidRDefault="00D613DC">
      <w:pPr>
        <w:spacing w:line="500" w:lineRule="atLeast"/>
        <w:ind w:firstLine="600"/>
        <w:divId w:val="591856096"/>
        <w:rPr>
          <w:rFonts w:hint="eastAsia"/>
          <w:sz w:val="30"/>
          <w:szCs w:val="30"/>
        </w:rPr>
      </w:pPr>
      <w:r>
        <w:rPr>
          <w:rFonts w:hint="eastAsia"/>
          <w:sz w:val="30"/>
          <w:szCs w:val="30"/>
        </w:rPr>
        <w:t>8.</w:t>
      </w:r>
      <w:r>
        <w:rPr>
          <w:rFonts w:hint="eastAsia"/>
          <w:sz w:val="30"/>
          <w:szCs w:val="30"/>
        </w:rPr>
        <w:t>证人萧某的证言，其陈述：（</w:t>
      </w:r>
      <w:r>
        <w:rPr>
          <w:rFonts w:hint="eastAsia"/>
          <w:sz w:val="30"/>
          <w:szCs w:val="30"/>
        </w:rPr>
        <w:t>1</w:t>
      </w:r>
      <w:r>
        <w:rPr>
          <w:rFonts w:hint="eastAsia"/>
          <w:sz w:val="30"/>
          <w:szCs w:val="30"/>
        </w:rPr>
        <w:t>）</w:t>
      </w:r>
      <w:r>
        <w:rPr>
          <w:rFonts w:hint="eastAsia"/>
          <w:sz w:val="30"/>
          <w:szCs w:val="30"/>
        </w:rPr>
        <w:t>2011</w:t>
      </w:r>
      <w:r>
        <w:rPr>
          <w:rFonts w:hint="eastAsia"/>
          <w:sz w:val="30"/>
          <w:szCs w:val="30"/>
        </w:rPr>
        <w:t>年起其接替黄某乙琴任本草药业公司财务经理时，广弘资产公司清查核资发现，本草药业公司不良资产约</w:t>
      </w:r>
      <w:r>
        <w:rPr>
          <w:rFonts w:hint="eastAsia"/>
          <w:sz w:val="30"/>
          <w:szCs w:val="30"/>
        </w:rPr>
        <w:t>2.2</w:t>
      </w:r>
      <w:r>
        <w:rPr>
          <w:rFonts w:hint="eastAsia"/>
          <w:sz w:val="30"/>
          <w:szCs w:val="30"/>
        </w:rPr>
        <w:t>个亿，对邹彤的离任审计结果与清查结果大致相符。（</w:t>
      </w:r>
      <w:r>
        <w:rPr>
          <w:rFonts w:hint="eastAsia"/>
          <w:sz w:val="30"/>
          <w:szCs w:val="30"/>
        </w:rPr>
        <w:t>2</w:t>
      </w:r>
      <w:r>
        <w:rPr>
          <w:rFonts w:hint="eastAsia"/>
          <w:sz w:val="30"/>
          <w:szCs w:val="30"/>
        </w:rPr>
        <w:t>）审计出的不良资产，都是邹彤任本草药业公司总经理、法人期间产生，主要包括：①经营形成的应收款项共一亿多元，包括应收账款、预付账款、其他应收款；②虚假存货共</w:t>
      </w:r>
      <w:r>
        <w:rPr>
          <w:rFonts w:hint="eastAsia"/>
          <w:sz w:val="30"/>
          <w:szCs w:val="30"/>
        </w:rPr>
        <w:t>5000</w:t>
      </w:r>
      <w:r>
        <w:rPr>
          <w:rFonts w:hint="eastAsia"/>
          <w:sz w:val="30"/>
          <w:szCs w:val="30"/>
        </w:rPr>
        <w:t>多万元：账面显示有进货，但货物没有实际入库；③装修费：装修本草药业公司办公楼花费</w:t>
      </w:r>
      <w:r>
        <w:rPr>
          <w:rFonts w:hint="eastAsia"/>
          <w:sz w:val="30"/>
          <w:szCs w:val="30"/>
        </w:rPr>
        <w:t>1000</w:t>
      </w:r>
      <w:r>
        <w:rPr>
          <w:rFonts w:hint="eastAsia"/>
          <w:sz w:val="30"/>
          <w:szCs w:val="30"/>
        </w:rPr>
        <w:t>多万元，并以待摊销费用记录在账，成为不良资产。（</w:t>
      </w:r>
      <w:r>
        <w:rPr>
          <w:rFonts w:hint="eastAsia"/>
          <w:sz w:val="30"/>
          <w:szCs w:val="30"/>
        </w:rPr>
        <w:t>3</w:t>
      </w:r>
      <w:r>
        <w:rPr>
          <w:rFonts w:hint="eastAsia"/>
          <w:sz w:val="30"/>
          <w:szCs w:val="30"/>
        </w:rPr>
        <w:t>）约</w:t>
      </w:r>
      <w:r>
        <w:rPr>
          <w:rFonts w:hint="eastAsia"/>
          <w:sz w:val="30"/>
          <w:szCs w:val="30"/>
        </w:rPr>
        <w:t>2012</w:t>
      </w:r>
      <w:r>
        <w:rPr>
          <w:rFonts w:hint="eastAsia"/>
          <w:sz w:val="30"/>
          <w:szCs w:val="30"/>
        </w:rPr>
        <w:t>年邹彤、曾海涛具体负责催缴不良资产，仅追回约几百万元。</w:t>
      </w:r>
    </w:p>
    <w:p w14:paraId="7755DCFB" w14:textId="77777777" w:rsidR="00D613DC" w:rsidRDefault="00D613DC">
      <w:pPr>
        <w:spacing w:line="500" w:lineRule="atLeast"/>
        <w:ind w:firstLine="600"/>
        <w:divId w:val="1837115324"/>
        <w:rPr>
          <w:rFonts w:hint="eastAsia"/>
          <w:sz w:val="30"/>
          <w:szCs w:val="30"/>
        </w:rPr>
      </w:pPr>
      <w:r>
        <w:rPr>
          <w:rFonts w:hint="eastAsia"/>
          <w:sz w:val="30"/>
          <w:szCs w:val="30"/>
        </w:rPr>
        <w:t>9.</w:t>
      </w:r>
      <w:r>
        <w:rPr>
          <w:rFonts w:hint="eastAsia"/>
          <w:sz w:val="30"/>
          <w:szCs w:val="30"/>
        </w:rPr>
        <w:t>证人罗某乙的证言，其陈述：（</w:t>
      </w: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年，其挂靠本草药业公司经营，挂靠销售额共约</w:t>
      </w:r>
      <w:r>
        <w:rPr>
          <w:rFonts w:hint="eastAsia"/>
          <w:sz w:val="30"/>
          <w:szCs w:val="30"/>
        </w:rPr>
        <w:t>4800</w:t>
      </w:r>
      <w:r>
        <w:rPr>
          <w:rFonts w:hint="eastAsia"/>
          <w:sz w:val="30"/>
          <w:szCs w:val="30"/>
        </w:rPr>
        <w:t>万元，其提供了</w:t>
      </w:r>
      <w:r>
        <w:rPr>
          <w:rFonts w:hint="eastAsia"/>
          <w:sz w:val="30"/>
          <w:szCs w:val="30"/>
        </w:rPr>
        <w:t>4800</w:t>
      </w:r>
      <w:r>
        <w:rPr>
          <w:rFonts w:hint="eastAsia"/>
          <w:sz w:val="30"/>
          <w:szCs w:val="30"/>
        </w:rPr>
        <w:t>万元进项票。</w:t>
      </w:r>
      <w:r>
        <w:rPr>
          <w:rFonts w:hint="eastAsia"/>
          <w:sz w:val="30"/>
          <w:szCs w:val="30"/>
        </w:rPr>
        <w:t>2011</w:t>
      </w:r>
      <w:r>
        <w:rPr>
          <w:rFonts w:hint="eastAsia"/>
          <w:sz w:val="30"/>
          <w:szCs w:val="30"/>
        </w:rPr>
        <w:t>年起邹彤让其任某公司法定代表人，其只是挂名股东，也没有参与管理，邹彤一直是实际控制人。健洱公司曾用名广东仙草医药有限公司、广东同伦药业有限公司，</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月更名为广东健洱公司。（</w:t>
      </w:r>
      <w:r>
        <w:rPr>
          <w:rFonts w:hint="eastAsia"/>
          <w:sz w:val="30"/>
          <w:szCs w:val="30"/>
        </w:rPr>
        <w:t>2</w:t>
      </w:r>
      <w:r>
        <w:rPr>
          <w:rFonts w:hint="eastAsia"/>
          <w:sz w:val="30"/>
          <w:szCs w:val="30"/>
        </w:rPr>
        <w:t>）本草药业公司的挂靠人员基本是邹彤以前的业务伙伴，邹彤搞挂靠业务目的是收取管理费、增加本草药业公司销售额，挂靠人员只是利用本草药业公司的营销资质销售药品。挂靠人员都自带资金、药品经营，资金须进入本草药业公司公账，药品要进入本草药业公司仓库。本草药业公司扣除管理费后才返还资金给挂靠人员，一般从邹彤控制的账户转到挂靠人员账户。（</w:t>
      </w:r>
      <w:r>
        <w:rPr>
          <w:rFonts w:hint="eastAsia"/>
          <w:sz w:val="30"/>
          <w:szCs w:val="30"/>
        </w:rPr>
        <w:t>3</w:t>
      </w:r>
      <w:r>
        <w:rPr>
          <w:rFonts w:hint="eastAsia"/>
          <w:sz w:val="30"/>
          <w:szCs w:val="30"/>
        </w:rPr>
        <w:t>）本草药业公司挂靠业务由邹彤、曾海涛直接管理，邹彤决定挂靠人员、管理费点数、资金支配和运作，曾海涛负责分类记账、计算管理费。</w:t>
      </w:r>
    </w:p>
    <w:p w14:paraId="340B7FCC" w14:textId="77777777" w:rsidR="00D613DC" w:rsidRDefault="00D613DC">
      <w:pPr>
        <w:spacing w:line="500" w:lineRule="atLeast"/>
        <w:ind w:firstLine="600"/>
        <w:divId w:val="2089383774"/>
        <w:rPr>
          <w:rFonts w:hint="eastAsia"/>
          <w:sz w:val="30"/>
          <w:szCs w:val="30"/>
        </w:rPr>
      </w:pPr>
      <w:r>
        <w:rPr>
          <w:rFonts w:hint="eastAsia"/>
          <w:sz w:val="30"/>
          <w:szCs w:val="30"/>
        </w:rPr>
        <w:t>10.</w:t>
      </w:r>
      <w:r>
        <w:rPr>
          <w:rFonts w:hint="eastAsia"/>
          <w:sz w:val="30"/>
          <w:szCs w:val="30"/>
        </w:rPr>
        <w:t>证人陈某乙的证言，其陈述：其是邹彤、余某乙的大学同学。其曾按邹彤要求挂靠本草药业公司经营。仙草公司（后更名为同伦公司）是其等人成某。本草药业公司返还货款方式是：邹彤让本草药业公司开出汇票，经背书将资金转入本草连锁公司德政北分店账户，再转给仙草公司、同伦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月，其把同伦公司股份转让给邹某丁。</w:t>
      </w:r>
    </w:p>
    <w:p w14:paraId="38327D44" w14:textId="77777777" w:rsidR="00D613DC" w:rsidRDefault="00D613DC">
      <w:pPr>
        <w:spacing w:line="500" w:lineRule="atLeast"/>
        <w:ind w:firstLine="600"/>
        <w:divId w:val="1785074079"/>
        <w:rPr>
          <w:rFonts w:hint="eastAsia"/>
          <w:sz w:val="30"/>
          <w:szCs w:val="30"/>
        </w:rPr>
      </w:pPr>
      <w:r>
        <w:rPr>
          <w:rFonts w:hint="eastAsia"/>
          <w:sz w:val="30"/>
          <w:szCs w:val="30"/>
        </w:rPr>
        <w:t>11.</w:t>
      </w:r>
      <w:r>
        <w:rPr>
          <w:rFonts w:hint="eastAsia"/>
          <w:sz w:val="30"/>
          <w:szCs w:val="30"/>
        </w:rPr>
        <w:t>证人邹某丁的证言，其陈述：（</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月其任本草医药公司出纳，</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年先后任广东仙草药业有限公司（后更名为广东同伦药业有限公司、广东健洱药业有限公司，邹彤是实际控制人）会计、业务员及广东肇庆星湖医药有限公司总经理兼法人、业务员，其并未实际出资或管理。（</w:t>
      </w: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年，其负责制作仙草公司内帐，包括：本草连锁公司广州总店账户、其个人账户、其他私人账户。内账资金来源主要是支票、汇票，仙草公司的内账每年都放到本草药业公司的仓库，隔一两年集中销毁。</w:t>
      </w:r>
    </w:p>
    <w:p w14:paraId="03FC7079" w14:textId="77777777" w:rsidR="00D613DC" w:rsidRDefault="00D613DC">
      <w:pPr>
        <w:spacing w:line="500" w:lineRule="atLeast"/>
        <w:ind w:firstLine="600"/>
        <w:divId w:val="363135386"/>
        <w:rPr>
          <w:rFonts w:hint="eastAsia"/>
          <w:sz w:val="30"/>
          <w:szCs w:val="30"/>
        </w:rPr>
      </w:pPr>
      <w:r>
        <w:rPr>
          <w:rFonts w:hint="eastAsia"/>
          <w:sz w:val="30"/>
          <w:szCs w:val="30"/>
        </w:rPr>
        <w:t>12.</w:t>
      </w:r>
      <w:r>
        <w:rPr>
          <w:rFonts w:hint="eastAsia"/>
          <w:sz w:val="30"/>
          <w:szCs w:val="30"/>
        </w:rPr>
        <w:t>证人李某戊的证言，其陈述</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月起，其任广东健洱药业有限公司总经理，公司曾名广东仙草医药有限公司、广东同伦药业有限公司。邹彤给其每月</w:t>
      </w:r>
      <w:r>
        <w:rPr>
          <w:rFonts w:hint="eastAsia"/>
          <w:sz w:val="30"/>
          <w:szCs w:val="30"/>
        </w:rPr>
        <w:t>7000</w:t>
      </w:r>
      <w:r>
        <w:rPr>
          <w:rFonts w:hint="eastAsia"/>
          <w:sz w:val="30"/>
          <w:szCs w:val="30"/>
        </w:rPr>
        <w:t>元基本工资、</w:t>
      </w:r>
      <w:r>
        <w:rPr>
          <w:rFonts w:hint="eastAsia"/>
          <w:sz w:val="30"/>
          <w:szCs w:val="30"/>
        </w:rPr>
        <w:t>2000</w:t>
      </w:r>
      <w:r>
        <w:rPr>
          <w:rFonts w:hint="eastAsia"/>
          <w:sz w:val="30"/>
          <w:szCs w:val="30"/>
        </w:rPr>
        <w:t>元交通补贴，年终奖金也是邹彤发放。天河区天河路</w:t>
      </w:r>
      <w:r>
        <w:rPr>
          <w:rFonts w:hint="eastAsia"/>
          <w:sz w:val="30"/>
          <w:szCs w:val="30"/>
        </w:rPr>
        <w:t>l</w:t>
      </w:r>
      <w:r>
        <w:rPr>
          <w:rFonts w:hint="eastAsia"/>
          <w:sz w:val="30"/>
          <w:szCs w:val="30"/>
        </w:rPr>
        <w:t>号锦绣联合商务大厦</w:t>
      </w:r>
      <w:r>
        <w:rPr>
          <w:rFonts w:hint="eastAsia"/>
          <w:sz w:val="30"/>
          <w:szCs w:val="30"/>
        </w:rPr>
        <w:t>1624</w:t>
      </w:r>
      <w:r>
        <w:rPr>
          <w:rFonts w:hint="eastAsia"/>
          <w:sz w:val="30"/>
          <w:szCs w:val="30"/>
        </w:rPr>
        <w:t>房是邹彤在健洱公司的办公室。（</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日晚，邹彤在办公室交给其一盒材料，称是他任职本草药业公司期间，挂靠人员的销售收入与支出明细。其将该盒材料交给检察机关。材料包括挂靠者客户信息、具体收入、支出、余额情况。</w:t>
      </w:r>
    </w:p>
    <w:p w14:paraId="06739279" w14:textId="77777777" w:rsidR="00D613DC" w:rsidRDefault="00D613DC">
      <w:pPr>
        <w:spacing w:line="500" w:lineRule="atLeast"/>
        <w:ind w:firstLine="600"/>
        <w:divId w:val="1745180065"/>
        <w:rPr>
          <w:rFonts w:hint="eastAsia"/>
          <w:sz w:val="30"/>
          <w:szCs w:val="30"/>
        </w:rPr>
      </w:pPr>
      <w:r>
        <w:rPr>
          <w:rFonts w:hint="eastAsia"/>
          <w:sz w:val="30"/>
          <w:szCs w:val="30"/>
        </w:rPr>
        <w:t>13.</w:t>
      </w:r>
      <w:r>
        <w:rPr>
          <w:rFonts w:hint="eastAsia"/>
          <w:sz w:val="30"/>
          <w:szCs w:val="30"/>
        </w:rPr>
        <w:t>证人王某甲韬的证言，其陈述：（</w:t>
      </w:r>
      <w:r>
        <w:rPr>
          <w:rFonts w:hint="eastAsia"/>
          <w:sz w:val="30"/>
          <w:szCs w:val="30"/>
        </w:rPr>
        <w:t>1</w:t>
      </w:r>
      <w:r>
        <w:rPr>
          <w:rFonts w:hint="eastAsia"/>
          <w:sz w:val="30"/>
          <w:szCs w:val="30"/>
        </w:rPr>
        <w:t>）其是广州市解放木家具厂法定代表人，负责生产、经营，邹某丁是代邹彤持有</w:t>
      </w:r>
      <w:r>
        <w:rPr>
          <w:rFonts w:hint="eastAsia"/>
          <w:sz w:val="30"/>
          <w:szCs w:val="30"/>
        </w:rPr>
        <w:t>15%</w:t>
      </w:r>
      <w:r>
        <w:rPr>
          <w:rFonts w:hint="eastAsia"/>
          <w:sz w:val="30"/>
          <w:szCs w:val="30"/>
        </w:rPr>
        <w:t>股份，邹彤不参与实际管理工作。（</w:t>
      </w:r>
      <w:r>
        <w:rPr>
          <w:rFonts w:hint="eastAsia"/>
          <w:sz w:val="30"/>
          <w:szCs w:val="30"/>
        </w:rPr>
        <w:t>2</w:t>
      </w:r>
      <w:r>
        <w:rPr>
          <w:rFonts w:hint="eastAsia"/>
          <w:sz w:val="30"/>
          <w:szCs w:val="30"/>
        </w:rPr>
        <w:t>）其曾向邹彤借款</w:t>
      </w:r>
      <w:r>
        <w:rPr>
          <w:rFonts w:hint="eastAsia"/>
          <w:sz w:val="30"/>
          <w:szCs w:val="30"/>
        </w:rPr>
        <w:t>55</w:t>
      </w:r>
      <w:r>
        <w:rPr>
          <w:rFonts w:hint="eastAsia"/>
          <w:sz w:val="30"/>
          <w:szCs w:val="30"/>
        </w:rPr>
        <w:t>万元是用于买断离退休人员社保，邹彤从员村平某建材经营部转账，后来其归还了。（</w:t>
      </w:r>
      <w:r>
        <w:rPr>
          <w:rFonts w:hint="eastAsia"/>
          <w:sz w:val="30"/>
          <w:szCs w:val="30"/>
        </w:rPr>
        <w:t>3</w:t>
      </w:r>
      <w:r>
        <w:rPr>
          <w:rFonts w:hint="eastAsia"/>
          <w:sz w:val="30"/>
          <w:szCs w:val="30"/>
        </w:rPr>
        <w:t>）其曾按邹彤要求借款给他，其中曾转账</w:t>
      </w:r>
      <w:r>
        <w:rPr>
          <w:rFonts w:hint="eastAsia"/>
          <w:sz w:val="30"/>
          <w:szCs w:val="30"/>
        </w:rPr>
        <w:t>301</w:t>
      </w:r>
      <w:r>
        <w:rPr>
          <w:rFonts w:hint="eastAsia"/>
          <w:sz w:val="30"/>
          <w:szCs w:val="30"/>
        </w:rPr>
        <w:t>万元到东某富某经营部账户。</w:t>
      </w:r>
    </w:p>
    <w:p w14:paraId="1AC6EE7F" w14:textId="77777777" w:rsidR="00D613DC" w:rsidRDefault="00D613DC">
      <w:pPr>
        <w:spacing w:line="500" w:lineRule="atLeast"/>
        <w:ind w:firstLine="600"/>
        <w:divId w:val="556625649"/>
        <w:rPr>
          <w:rFonts w:hint="eastAsia"/>
          <w:sz w:val="30"/>
          <w:szCs w:val="30"/>
        </w:rPr>
      </w:pPr>
      <w:r>
        <w:rPr>
          <w:rFonts w:hint="eastAsia"/>
          <w:sz w:val="30"/>
          <w:szCs w:val="30"/>
        </w:rPr>
        <w:t>14.</w:t>
      </w:r>
      <w:r>
        <w:rPr>
          <w:rFonts w:hint="eastAsia"/>
          <w:sz w:val="30"/>
          <w:szCs w:val="30"/>
        </w:rPr>
        <w:t>证人王某丙的证言及亲笔供词，其陈述：约</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年间，其送给曾海涛共约</w:t>
      </w:r>
      <w:r>
        <w:rPr>
          <w:rFonts w:hint="eastAsia"/>
          <w:sz w:val="30"/>
          <w:szCs w:val="30"/>
        </w:rPr>
        <w:t>10</w:t>
      </w:r>
      <w:r>
        <w:rPr>
          <w:rFonts w:hint="eastAsia"/>
          <w:sz w:val="30"/>
          <w:szCs w:val="30"/>
        </w:rPr>
        <w:t>万元回扣，具体是：（</w:t>
      </w:r>
      <w:r>
        <w:rPr>
          <w:rFonts w:hint="eastAsia"/>
          <w:sz w:val="30"/>
          <w:szCs w:val="30"/>
        </w:rPr>
        <w:t>1</w:t>
      </w:r>
      <w:r>
        <w:rPr>
          <w:rFonts w:hint="eastAsia"/>
          <w:sz w:val="30"/>
          <w:szCs w:val="30"/>
        </w:rPr>
        <w:t>）其自</w:t>
      </w:r>
      <w:r>
        <w:rPr>
          <w:rFonts w:hint="eastAsia"/>
          <w:sz w:val="30"/>
          <w:szCs w:val="30"/>
        </w:rPr>
        <w:t>2007</w:t>
      </w:r>
      <w:r>
        <w:rPr>
          <w:rFonts w:hint="eastAsia"/>
          <w:sz w:val="30"/>
          <w:szCs w:val="30"/>
        </w:rPr>
        <w:t>年下半年挂靠本草药业公司经营白云山光华小柴胡颗粒，其曾多次要求曾海涛调整管理费。（</w:t>
      </w:r>
      <w:r>
        <w:rPr>
          <w:rFonts w:hint="eastAsia"/>
          <w:sz w:val="30"/>
          <w:szCs w:val="30"/>
        </w:rPr>
        <w:t>2</w:t>
      </w:r>
      <w:r>
        <w:rPr>
          <w:rFonts w:hint="eastAsia"/>
          <w:sz w:val="30"/>
          <w:szCs w:val="30"/>
        </w:rPr>
        <w:t>）</w:t>
      </w:r>
      <w:r>
        <w:rPr>
          <w:rFonts w:hint="eastAsia"/>
          <w:sz w:val="30"/>
          <w:szCs w:val="30"/>
        </w:rPr>
        <w:t>2010</w:t>
      </w:r>
      <w:r>
        <w:rPr>
          <w:rFonts w:hint="eastAsia"/>
          <w:sz w:val="30"/>
          <w:szCs w:val="30"/>
        </w:rPr>
        <w:t>年起，曾海涛和其约定：进项票返点提高到</w:t>
      </w:r>
      <w:r>
        <w:rPr>
          <w:rFonts w:hint="eastAsia"/>
          <w:sz w:val="30"/>
          <w:szCs w:val="30"/>
        </w:rPr>
        <w:t>6%</w:t>
      </w:r>
      <w:r>
        <w:rPr>
          <w:rFonts w:hint="eastAsia"/>
          <w:sz w:val="30"/>
          <w:szCs w:val="30"/>
        </w:rPr>
        <w:t>，但该</w:t>
      </w:r>
      <w:r>
        <w:rPr>
          <w:rFonts w:hint="eastAsia"/>
          <w:sz w:val="30"/>
          <w:szCs w:val="30"/>
        </w:rPr>
        <w:t>1%</w:t>
      </w:r>
      <w:r>
        <w:rPr>
          <w:rFonts w:hint="eastAsia"/>
          <w:sz w:val="30"/>
          <w:szCs w:val="30"/>
        </w:rPr>
        <w:t>返点要由其二人均分。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年间，每次其到曾海涛办公室结算进项票时，他都给一张应返还回扣的纸条，其从工商银行账户将该款转到他指定的工商银行账户，每次汇款后其都发短信通知他，他偶尔会回短信，共转账约</w:t>
      </w:r>
      <w:r>
        <w:rPr>
          <w:rFonts w:hint="eastAsia"/>
          <w:sz w:val="30"/>
          <w:szCs w:val="30"/>
        </w:rPr>
        <w:t>10</w:t>
      </w:r>
      <w:r>
        <w:rPr>
          <w:rFonts w:hint="eastAsia"/>
          <w:sz w:val="30"/>
          <w:szCs w:val="30"/>
        </w:rPr>
        <w:t>万元。其送钱、购物卡给曾海涛，是因为他有权决定返点比例，这些好处费曾海涛都没有退还。</w:t>
      </w:r>
    </w:p>
    <w:p w14:paraId="5CB83D00" w14:textId="77777777" w:rsidR="00D613DC" w:rsidRDefault="00D613DC">
      <w:pPr>
        <w:spacing w:line="500" w:lineRule="atLeast"/>
        <w:ind w:firstLine="600"/>
        <w:divId w:val="1265848269"/>
        <w:rPr>
          <w:rFonts w:hint="eastAsia"/>
          <w:sz w:val="30"/>
          <w:szCs w:val="30"/>
        </w:rPr>
      </w:pPr>
      <w:r>
        <w:rPr>
          <w:rFonts w:hint="eastAsia"/>
          <w:sz w:val="30"/>
          <w:szCs w:val="30"/>
        </w:rPr>
        <w:t>（三）被告人供述</w:t>
      </w:r>
    </w:p>
    <w:p w14:paraId="2309120D" w14:textId="77777777" w:rsidR="00D613DC" w:rsidRDefault="00D613DC">
      <w:pPr>
        <w:spacing w:line="500" w:lineRule="atLeast"/>
        <w:ind w:firstLine="600"/>
        <w:divId w:val="289289341"/>
        <w:rPr>
          <w:rFonts w:hint="eastAsia"/>
          <w:sz w:val="30"/>
          <w:szCs w:val="30"/>
        </w:rPr>
      </w:pPr>
      <w:r>
        <w:rPr>
          <w:rFonts w:hint="eastAsia"/>
          <w:sz w:val="30"/>
          <w:szCs w:val="30"/>
        </w:rPr>
        <w:t>1.</w:t>
      </w:r>
      <w:r>
        <w:rPr>
          <w:rFonts w:hint="eastAsia"/>
          <w:sz w:val="30"/>
          <w:szCs w:val="30"/>
        </w:rPr>
        <w:t>被告人邹彤在侦查机关供述：（</w:t>
      </w:r>
      <w:r>
        <w:rPr>
          <w:rFonts w:hint="eastAsia"/>
          <w:sz w:val="30"/>
          <w:szCs w:val="30"/>
        </w:rPr>
        <w:t>1</w:t>
      </w:r>
      <w:r>
        <w:rPr>
          <w:rFonts w:hint="eastAsia"/>
          <w:sz w:val="30"/>
          <w:szCs w:val="30"/>
        </w:rPr>
        <w:t>）其任本草药业公司总经理、法定代表人期间，主管全面工作、分管财务部、人事部。公司有自营业务、挂靠业务，自营业务仅占约</w:t>
      </w:r>
      <w:r>
        <w:rPr>
          <w:rFonts w:hint="eastAsia"/>
          <w:sz w:val="30"/>
          <w:szCs w:val="30"/>
        </w:rPr>
        <w:t>20%</w:t>
      </w:r>
      <w:r>
        <w:rPr>
          <w:rFonts w:hint="eastAsia"/>
          <w:sz w:val="30"/>
          <w:szCs w:val="30"/>
        </w:rPr>
        <w:t>，挂靠经营模式是：公司向挂靠人员提供药品经营资质并收取管理费。（</w:t>
      </w:r>
      <w:r>
        <w:rPr>
          <w:rFonts w:hint="eastAsia"/>
          <w:sz w:val="30"/>
          <w:szCs w:val="30"/>
        </w:rPr>
        <w:t>2</w:t>
      </w:r>
      <w:r>
        <w:rPr>
          <w:rFonts w:hint="eastAsia"/>
          <w:sz w:val="30"/>
          <w:szCs w:val="30"/>
        </w:rPr>
        <w:t>）曾海涛是其下属，主要负责核算、管理与挂靠人员的往来资金。梁雪云先后任本草药业公司职员、销售总监及本草医药公司副总经理，是其情人关系，余某乙是其前妻。（</w:t>
      </w:r>
      <w:r>
        <w:rPr>
          <w:rFonts w:hint="eastAsia"/>
          <w:sz w:val="30"/>
          <w:szCs w:val="30"/>
        </w:rPr>
        <w:t>3</w:t>
      </w:r>
      <w:r>
        <w:rPr>
          <w:rFonts w:hint="eastAsia"/>
          <w:sz w:val="30"/>
          <w:szCs w:val="30"/>
        </w:rPr>
        <w:t>）本草药业公司的挂靠业务是其任总经理后提议并施行，具体由曾海涛负责，他有权在一定幅度内确定挂靠人员的管理费。社会人员挂靠须经其同意，具体由曾海涛负责。一般挂靠流程是：挂靠人员以本草药业公司员工身份、药品经营资质和其他公司洽谈药品销售业务，提供资金、药品进入本草药业公司的公账、仓库，本草药业公司负责收发药品、收支货款，货款扣除管理费后才返还挂靠人员。管理费有两种情况：一是挂靠人员提供进项票，收取销售金额的</w:t>
      </w:r>
      <w:r>
        <w:rPr>
          <w:rFonts w:hint="eastAsia"/>
          <w:sz w:val="30"/>
          <w:szCs w:val="30"/>
        </w:rPr>
        <w:t>1.8%</w:t>
      </w:r>
      <w:r>
        <w:rPr>
          <w:rFonts w:hint="eastAsia"/>
          <w:sz w:val="30"/>
          <w:szCs w:val="30"/>
        </w:rPr>
        <w:t>；一是挂靠人员不提供进项票的，收取销售金额的</w:t>
      </w:r>
      <w:r>
        <w:rPr>
          <w:rFonts w:hint="eastAsia"/>
          <w:sz w:val="30"/>
          <w:szCs w:val="30"/>
        </w:rPr>
        <w:t>10%</w:t>
      </w:r>
      <w:r>
        <w:rPr>
          <w:rFonts w:hint="eastAsia"/>
          <w:sz w:val="30"/>
          <w:szCs w:val="30"/>
        </w:rPr>
        <w:t>至</w:t>
      </w:r>
      <w:r>
        <w:rPr>
          <w:rFonts w:hint="eastAsia"/>
          <w:sz w:val="30"/>
          <w:szCs w:val="30"/>
        </w:rPr>
        <w:t>11%</w:t>
      </w:r>
      <w:r>
        <w:rPr>
          <w:rFonts w:hint="eastAsia"/>
          <w:sz w:val="30"/>
          <w:szCs w:val="30"/>
        </w:rPr>
        <w:t>。（</w:t>
      </w:r>
      <w:r>
        <w:rPr>
          <w:rFonts w:hint="eastAsia"/>
          <w:sz w:val="30"/>
          <w:szCs w:val="30"/>
        </w:rPr>
        <w:t>4</w:t>
      </w:r>
      <w:r>
        <w:rPr>
          <w:rFonts w:hint="eastAsia"/>
          <w:sz w:val="30"/>
          <w:szCs w:val="30"/>
        </w:rPr>
        <w:t>）约</w:t>
      </w:r>
      <w:r>
        <w:rPr>
          <w:rFonts w:hint="eastAsia"/>
          <w:sz w:val="30"/>
          <w:szCs w:val="30"/>
        </w:rPr>
        <w:t>2006</w:t>
      </w:r>
      <w:r>
        <w:rPr>
          <w:rFonts w:hint="eastAsia"/>
          <w:sz w:val="30"/>
          <w:szCs w:val="30"/>
        </w:rPr>
        <w:t>年，其安排曾海涛、梁雪云等人设立了本草药业公司、本草医药公司账外账，由曾海涛、余某乙等人负责管理，余某乙还负责做账、保管账目，资金支出需经曾海涛、其同意。账户包括</w:t>
      </w:r>
      <w:r>
        <w:rPr>
          <w:rFonts w:hint="eastAsia"/>
          <w:sz w:val="30"/>
          <w:szCs w:val="30"/>
        </w:rPr>
        <w:t>：本草连锁公司广州总店、德政北分店、万某甲分店，东某富某经营部，大观贵星商店，员村平某建材经营部，东某松星装饰服务部，叶某乙、李某丁的账户。这些建材经营部没有任何实际经营项目。（</w:t>
      </w:r>
      <w:r>
        <w:rPr>
          <w:rFonts w:hint="eastAsia"/>
          <w:sz w:val="30"/>
          <w:szCs w:val="30"/>
        </w:rPr>
        <w:t>5</w:t>
      </w:r>
      <w:r>
        <w:rPr>
          <w:rFonts w:hint="eastAsia"/>
          <w:sz w:val="30"/>
          <w:szCs w:val="30"/>
        </w:rPr>
        <w:t>）前述账外账的资金来源主要有：①本草药业公司及关联公司的公款。由其安排曾海涛、梁雪云等人以虚开增值税专用发票、支付货款名义开出汇票、支票后背书转入款项转入。其中，梁雪云负责联系、购买虚开增值税发票，曾海涛负责审核、统计开票费用，增值税发票开好后，李某丁等人以支付货款名义，要求本草药业公司财务部开出汇票，再用私刻的虚开增值税专用发票公司的印章背书。虚开公司有湖北金某医药有限公司、安徽阜阳医药集团有限公司、台州医药有限公司、河北德泽龙医药有限公司、山东瑞中医药有限公司、安徽新特药有限公司等，曾海涛、李某丁找人私刻了</w:t>
      </w:r>
      <w:r>
        <w:rPr>
          <w:rFonts w:hint="eastAsia"/>
          <w:sz w:val="30"/>
          <w:szCs w:val="30"/>
        </w:rPr>
        <w:t>200</w:t>
      </w:r>
      <w:r>
        <w:rPr>
          <w:rFonts w:hint="eastAsia"/>
          <w:sz w:val="30"/>
          <w:szCs w:val="30"/>
        </w:rPr>
        <w:t>多个印章，均放在其健洱公司办公室，其中本草药业公司合同专用章主要用于伪造药品买卖合同。②本应转入本草药业公司公账的挂靠人员应收货款汇票、支票，经其安排，由梁雪云、曾海涛、李某丁等人以背书方式转入。③其个人、亲属及控制的企业转入的资金。④部分资金其记不清来源。（</w:t>
      </w:r>
      <w:r>
        <w:rPr>
          <w:rFonts w:hint="eastAsia"/>
          <w:sz w:val="30"/>
          <w:szCs w:val="30"/>
        </w:rPr>
        <w:t>6</w:t>
      </w:r>
      <w:r>
        <w:rPr>
          <w:rFonts w:hint="eastAsia"/>
          <w:sz w:val="30"/>
          <w:szCs w:val="30"/>
        </w:rPr>
        <w:t>）审计报告显示的支出情况中：支付给云南惟康公司的</w:t>
      </w:r>
      <w:r>
        <w:rPr>
          <w:rFonts w:hint="eastAsia"/>
          <w:sz w:val="30"/>
          <w:szCs w:val="30"/>
        </w:rPr>
        <w:t>708392</w:t>
      </w:r>
      <w:r>
        <w:rPr>
          <w:rFonts w:hint="eastAsia"/>
          <w:sz w:val="30"/>
          <w:szCs w:val="30"/>
        </w:rPr>
        <w:t>93.14</w:t>
      </w:r>
      <w:r>
        <w:rPr>
          <w:rFonts w:hint="eastAsia"/>
          <w:sz w:val="30"/>
          <w:szCs w:val="30"/>
        </w:rPr>
        <w:t>元中的</w:t>
      </w:r>
      <w:r>
        <w:rPr>
          <w:rFonts w:hint="eastAsia"/>
          <w:sz w:val="30"/>
          <w:szCs w:val="30"/>
        </w:rPr>
        <w:t>1278136.52</w:t>
      </w:r>
      <w:r>
        <w:rPr>
          <w:rFonts w:hint="eastAsia"/>
          <w:sz w:val="30"/>
          <w:szCs w:val="30"/>
        </w:rPr>
        <w:t>元是支付其个人房款、购车款；支付给江某叶的</w:t>
      </w:r>
      <w:r>
        <w:rPr>
          <w:rFonts w:hint="eastAsia"/>
          <w:sz w:val="30"/>
          <w:szCs w:val="30"/>
        </w:rPr>
        <w:t>10</w:t>
      </w:r>
      <w:r>
        <w:rPr>
          <w:rFonts w:hint="eastAsia"/>
          <w:sz w:val="30"/>
          <w:szCs w:val="30"/>
        </w:rPr>
        <w:t>万元、给胡某丁的</w:t>
      </w:r>
      <w:r>
        <w:rPr>
          <w:rFonts w:hint="eastAsia"/>
          <w:sz w:val="30"/>
          <w:szCs w:val="30"/>
        </w:rPr>
        <w:t>6</w:t>
      </w:r>
      <w:r>
        <w:rPr>
          <w:rFonts w:hint="eastAsia"/>
          <w:sz w:val="30"/>
          <w:szCs w:val="30"/>
        </w:rPr>
        <w:t>万元，分别是其个人房屋装修费用及归还万科别墅的房贷。（</w:t>
      </w:r>
      <w:r>
        <w:rPr>
          <w:rFonts w:hint="eastAsia"/>
          <w:sz w:val="30"/>
          <w:szCs w:val="30"/>
        </w:rPr>
        <w:t>7</w:t>
      </w:r>
      <w:r>
        <w:rPr>
          <w:rFonts w:hint="eastAsia"/>
          <w:sz w:val="30"/>
          <w:szCs w:val="30"/>
        </w:rPr>
        <w:t>）其实际持有广州市解放木家具厂部分股份。约</w:t>
      </w:r>
      <w:r>
        <w:rPr>
          <w:rFonts w:hint="eastAsia"/>
          <w:sz w:val="30"/>
          <w:szCs w:val="30"/>
        </w:rPr>
        <w:t>2009</w:t>
      </w:r>
      <w:r>
        <w:rPr>
          <w:rFonts w:hint="eastAsia"/>
          <w:sz w:val="30"/>
          <w:szCs w:val="30"/>
        </w:rPr>
        <w:t>年底，该厂负责人王某甲韬称需</w:t>
      </w:r>
      <w:r>
        <w:rPr>
          <w:rFonts w:hint="eastAsia"/>
          <w:sz w:val="30"/>
          <w:szCs w:val="30"/>
        </w:rPr>
        <w:t>100</w:t>
      </w:r>
      <w:r>
        <w:rPr>
          <w:rFonts w:hint="eastAsia"/>
          <w:sz w:val="30"/>
          <w:szCs w:val="30"/>
        </w:rPr>
        <w:t>多万元买断部分离退休人员社保，其就从账外账户转给解放木家具城</w:t>
      </w:r>
      <w:r>
        <w:rPr>
          <w:rFonts w:hint="eastAsia"/>
          <w:sz w:val="30"/>
          <w:szCs w:val="30"/>
        </w:rPr>
        <w:t>55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日，账外账户收到解放木家具厂归还的</w:t>
      </w:r>
      <w:r>
        <w:rPr>
          <w:rFonts w:hint="eastAsia"/>
          <w:sz w:val="30"/>
          <w:szCs w:val="30"/>
        </w:rPr>
        <w:t>55</w:t>
      </w:r>
      <w:r>
        <w:rPr>
          <w:rFonts w:hint="eastAsia"/>
          <w:sz w:val="30"/>
          <w:szCs w:val="30"/>
        </w:rPr>
        <w:t>万元借款。（</w:t>
      </w:r>
      <w:r>
        <w:rPr>
          <w:rFonts w:hint="eastAsia"/>
          <w:sz w:val="30"/>
          <w:szCs w:val="30"/>
        </w:rPr>
        <w:t>8</w:t>
      </w:r>
      <w:r>
        <w:rPr>
          <w:rFonts w:hint="eastAsia"/>
          <w:sz w:val="30"/>
          <w:szCs w:val="30"/>
        </w:rPr>
        <w:t>）梁某乙是梁雪云的弟弟。</w:t>
      </w:r>
      <w:r>
        <w:rPr>
          <w:rFonts w:hint="eastAsia"/>
          <w:sz w:val="30"/>
          <w:szCs w:val="30"/>
        </w:rPr>
        <w:t>2010</w:t>
      </w:r>
      <w:r>
        <w:rPr>
          <w:rFonts w:hint="eastAsia"/>
          <w:sz w:val="30"/>
          <w:szCs w:val="30"/>
        </w:rPr>
        <w:t>年，其让梁雪云从账外账户借给梁某乙</w:t>
      </w:r>
      <w:r>
        <w:rPr>
          <w:rFonts w:hint="eastAsia"/>
          <w:sz w:val="30"/>
          <w:szCs w:val="30"/>
        </w:rPr>
        <w:t>175</w:t>
      </w:r>
      <w:r>
        <w:rPr>
          <w:rFonts w:hint="eastAsia"/>
          <w:sz w:val="30"/>
          <w:szCs w:val="30"/>
        </w:rPr>
        <w:t>万元，约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月，梁某乙以现金、转账方式还清借款。（</w:t>
      </w:r>
      <w:r>
        <w:rPr>
          <w:rFonts w:hint="eastAsia"/>
          <w:sz w:val="30"/>
          <w:szCs w:val="30"/>
        </w:rPr>
        <w:t>9</w:t>
      </w:r>
      <w:r>
        <w:rPr>
          <w:rFonts w:hint="eastAsia"/>
          <w:sz w:val="30"/>
          <w:szCs w:val="30"/>
        </w:rPr>
        <w:t>）关于购置房产、汽车的</w:t>
      </w:r>
      <w:r>
        <w:rPr>
          <w:rFonts w:hint="eastAsia"/>
          <w:sz w:val="30"/>
          <w:szCs w:val="30"/>
        </w:rPr>
        <w:t>7848924.12</w:t>
      </w:r>
      <w:r>
        <w:rPr>
          <w:rFonts w:hint="eastAsia"/>
          <w:sz w:val="30"/>
          <w:szCs w:val="30"/>
        </w:rPr>
        <w:t>元：①昆明安宁市太平镇昆华苑</w:t>
      </w:r>
      <w:r>
        <w:rPr>
          <w:rFonts w:hint="eastAsia"/>
          <w:sz w:val="30"/>
          <w:szCs w:val="30"/>
        </w:rPr>
        <w:t>B19</w:t>
      </w:r>
      <w:r>
        <w:rPr>
          <w:rFonts w:hint="eastAsia"/>
          <w:sz w:val="30"/>
          <w:szCs w:val="30"/>
        </w:rPr>
        <w:t>幢</w:t>
      </w:r>
      <w:r>
        <w:rPr>
          <w:rFonts w:hint="eastAsia"/>
          <w:sz w:val="30"/>
          <w:szCs w:val="30"/>
        </w:rPr>
        <w:t>1</w:t>
      </w:r>
      <w:r>
        <w:rPr>
          <w:rFonts w:hint="eastAsia"/>
          <w:sz w:val="30"/>
          <w:szCs w:val="30"/>
        </w:rPr>
        <w:t>－</w:t>
      </w:r>
      <w:r>
        <w:rPr>
          <w:rFonts w:hint="eastAsia"/>
          <w:sz w:val="30"/>
          <w:szCs w:val="30"/>
        </w:rPr>
        <w:t>301</w:t>
      </w:r>
      <w:r>
        <w:rPr>
          <w:rFonts w:hint="eastAsia"/>
          <w:sz w:val="30"/>
          <w:szCs w:val="30"/>
        </w:rPr>
        <w:t>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日，其分别从大观贵星、东某富某账户汇款</w:t>
      </w:r>
      <w:r>
        <w:rPr>
          <w:rFonts w:hint="eastAsia"/>
          <w:sz w:val="30"/>
          <w:szCs w:val="30"/>
        </w:rPr>
        <w:t>32.868</w:t>
      </w:r>
      <w:r>
        <w:rPr>
          <w:rFonts w:hint="eastAsia"/>
          <w:sz w:val="30"/>
          <w:szCs w:val="30"/>
        </w:rPr>
        <w:t>万元、</w:t>
      </w:r>
      <w:r>
        <w:rPr>
          <w:rFonts w:hint="eastAsia"/>
          <w:sz w:val="30"/>
          <w:szCs w:val="30"/>
        </w:rPr>
        <w:t>202431.12</w:t>
      </w:r>
      <w:r>
        <w:rPr>
          <w:rFonts w:hint="eastAsia"/>
          <w:sz w:val="30"/>
          <w:szCs w:val="30"/>
        </w:rPr>
        <w:t>元给昆明仁贤房地产开发公司，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日从大观贵星账户汇款</w:t>
      </w:r>
      <w:r>
        <w:rPr>
          <w:rFonts w:hint="eastAsia"/>
          <w:sz w:val="30"/>
          <w:szCs w:val="30"/>
        </w:rPr>
        <w:t>18</w:t>
      </w:r>
      <w:r>
        <w:rPr>
          <w:rFonts w:hint="eastAsia"/>
          <w:sz w:val="30"/>
          <w:szCs w:val="30"/>
        </w:rPr>
        <w:t>万元给云南省第一人民医院团购房工作小组。②昆明安宁市太平镇西山别墅莱蒙溪谷</w:t>
      </w:r>
      <w:r>
        <w:rPr>
          <w:rFonts w:hint="eastAsia"/>
          <w:sz w:val="30"/>
          <w:szCs w:val="30"/>
        </w:rPr>
        <w:t>15</w:t>
      </w:r>
      <w:r>
        <w:rPr>
          <w:rFonts w:hint="eastAsia"/>
          <w:sz w:val="30"/>
          <w:szCs w:val="30"/>
        </w:rPr>
        <w:t>幢房：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日，其从本草连锁公司德政北分店账户汇款</w:t>
      </w:r>
      <w:r>
        <w:rPr>
          <w:rFonts w:hint="eastAsia"/>
          <w:sz w:val="30"/>
          <w:szCs w:val="30"/>
        </w:rPr>
        <w:t>88.8</w:t>
      </w:r>
      <w:r>
        <w:rPr>
          <w:rFonts w:hint="eastAsia"/>
          <w:sz w:val="30"/>
          <w:szCs w:val="30"/>
        </w:rPr>
        <w:t>万元、</w:t>
      </w:r>
      <w:r>
        <w:rPr>
          <w:rFonts w:hint="eastAsia"/>
          <w:sz w:val="30"/>
          <w:szCs w:val="30"/>
        </w:rPr>
        <w:t>100</w:t>
      </w:r>
      <w:r>
        <w:rPr>
          <w:rFonts w:hint="eastAsia"/>
          <w:sz w:val="30"/>
          <w:szCs w:val="30"/>
        </w:rPr>
        <w:t>万元给昆明泰尊祥和房地产开发有限公司。③广州市萝岗开创大道万科</w:t>
      </w:r>
      <w:r>
        <w:rPr>
          <w:rFonts w:hint="eastAsia"/>
          <w:sz w:val="30"/>
          <w:szCs w:val="30"/>
        </w:rPr>
        <w:t>城</w:t>
      </w:r>
      <w:r>
        <w:rPr>
          <w:rFonts w:hint="eastAsia"/>
          <w:sz w:val="30"/>
          <w:szCs w:val="30"/>
        </w:rPr>
        <w:t>D2-1</w:t>
      </w:r>
      <w:r>
        <w:rPr>
          <w:rFonts w:hint="eastAsia"/>
          <w:sz w:val="30"/>
          <w:szCs w:val="30"/>
        </w:rPr>
        <w:t>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日，其从本草连锁公司德政北分店账户转账</w:t>
      </w:r>
      <w:r>
        <w:rPr>
          <w:rFonts w:hint="eastAsia"/>
          <w:sz w:val="30"/>
          <w:szCs w:val="30"/>
        </w:rPr>
        <w:t>1085401</w:t>
      </w:r>
      <w:r>
        <w:rPr>
          <w:rFonts w:hint="eastAsia"/>
          <w:sz w:val="30"/>
          <w:szCs w:val="30"/>
        </w:rPr>
        <w:t>元，其中</w:t>
      </w:r>
      <w:r>
        <w:rPr>
          <w:rFonts w:hint="eastAsia"/>
          <w:sz w:val="30"/>
          <w:szCs w:val="30"/>
        </w:rPr>
        <w:t>100</w:t>
      </w:r>
      <w:r>
        <w:rPr>
          <w:rFonts w:hint="eastAsia"/>
          <w:sz w:val="30"/>
          <w:szCs w:val="30"/>
        </w:rPr>
        <w:t>万元是其私人款项。④</w:t>
      </w:r>
      <w:r>
        <w:rPr>
          <w:rFonts w:hint="eastAsia"/>
          <w:sz w:val="30"/>
          <w:szCs w:val="30"/>
        </w:rPr>
        <w:t>2010</w:t>
      </w:r>
      <w:r>
        <w:rPr>
          <w:rFonts w:hint="eastAsia"/>
          <w:sz w:val="30"/>
          <w:szCs w:val="30"/>
        </w:rPr>
        <w:t>年，其给梁雪云购买了天河区东方新世界新月街</w:t>
      </w:r>
      <w:r>
        <w:rPr>
          <w:rFonts w:hint="eastAsia"/>
          <w:sz w:val="30"/>
          <w:szCs w:val="30"/>
        </w:rPr>
        <w:t>11</w:t>
      </w:r>
      <w:r>
        <w:rPr>
          <w:rFonts w:hint="eastAsia"/>
          <w:sz w:val="30"/>
          <w:szCs w:val="30"/>
        </w:rPr>
        <w:t>号</w:t>
      </w:r>
      <w:r>
        <w:rPr>
          <w:rFonts w:hint="eastAsia"/>
          <w:sz w:val="30"/>
          <w:szCs w:val="30"/>
        </w:rPr>
        <w:t>1903</w:t>
      </w:r>
      <w:r>
        <w:rPr>
          <w:rFonts w:hint="eastAsia"/>
          <w:sz w:val="30"/>
          <w:szCs w:val="30"/>
        </w:rPr>
        <w:t>房，</w:t>
      </w:r>
      <w:r>
        <w:rPr>
          <w:rFonts w:hint="eastAsia"/>
          <w:sz w:val="30"/>
          <w:szCs w:val="30"/>
        </w:rPr>
        <w:t>187</w:t>
      </w:r>
      <w:r>
        <w:rPr>
          <w:rFonts w:hint="eastAsia"/>
          <w:sz w:val="30"/>
          <w:szCs w:val="30"/>
        </w:rPr>
        <w:t>万元购房款由曾海涛从东某富某经营部账户支出，梁雪云知道。其中</w:t>
      </w:r>
      <w:r>
        <w:rPr>
          <w:rFonts w:hint="eastAsia"/>
          <w:sz w:val="30"/>
          <w:szCs w:val="30"/>
        </w:rPr>
        <w:t>90</w:t>
      </w:r>
      <w:r>
        <w:rPr>
          <w:rFonts w:hint="eastAsia"/>
          <w:sz w:val="30"/>
          <w:szCs w:val="30"/>
        </w:rPr>
        <w:t>万元是其个人款项。⑤青岛市崂山区香港东路天泰馥香谷</w:t>
      </w:r>
      <w:r>
        <w:rPr>
          <w:rFonts w:hint="eastAsia"/>
          <w:sz w:val="30"/>
          <w:szCs w:val="30"/>
        </w:rPr>
        <w:t>2</w:t>
      </w:r>
      <w:r>
        <w:rPr>
          <w:rFonts w:hint="eastAsia"/>
          <w:sz w:val="30"/>
          <w:szCs w:val="30"/>
        </w:rPr>
        <w:t>单元</w:t>
      </w:r>
      <w:r>
        <w:rPr>
          <w:rFonts w:hint="eastAsia"/>
          <w:sz w:val="30"/>
          <w:szCs w:val="30"/>
        </w:rPr>
        <w:t>702</w:t>
      </w:r>
      <w:r>
        <w:rPr>
          <w:rFonts w:hint="eastAsia"/>
          <w:sz w:val="30"/>
          <w:szCs w:val="30"/>
        </w:rPr>
        <w:t>房：约</w:t>
      </w:r>
      <w:r>
        <w:rPr>
          <w:rFonts w:hint="eastAsia"/>
          <w:sz w:val="30"/>
          <w:szCs w:val="30"/>
        </w:rPr>
        <w:t>2007</w:t>
      </w:r>
      <w:r>
        <w:rPr>
          <w:rFonts w:hint="eastAsia"/>
          <w:sz w:val="30"/>
          <w:szCs w:val="30"/>
        </w:rPr>
        <w:t>年由曾海涛安排支付共约</w:t>
      </w:r>
      <w:r>
        <w:rPr>
          <w:rFonts w:hint="eastAsia"/>
          <w:sz w:val="30"/>
          <w:szCs w:val="30"/>
        </w:rPr>
        <w:t>230</w:t>
      </w:r>
      <w:r>
        <w:rPr>
          <w:rFonts w:hint="eastAsia"/>
          <w:sz w:val="30"/>
          <w:szCs w:val="30"/>
        </w:rPr>
        <w:t>万元。⑥锦绣联合商务大厦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w:t>
      </w:r>
      <w:r>
        <w:rPr>
          <w:rFonts w:hint="eastAsia"/>
          <w:sz w:val="30"/>
          <w:szCs w:val="30"/>
        </w:rPr>
        <w:t>、</w:t>
      </w:r>
      <w:r>
        <w:rPr>
          <w:rFonts w:hint="eastAsia"/>
          <w:sz w:val="30"/>
          <w:szCs w:val="30"/>
        </w:rPr>
        <w:t>2015</w:t>
      </w:r>
      <w:r>
        <w:rPr>
          <w:rFonts w:hint="eastAsia"/>
          <w:sz w:val="30"/>
          <w:szCs w:val="30"/>
        </w:rPr>
        <w:t>房：约</w:t>
      </w:r>
      <w:r>
        <w:rPr>
          <w:rFonts w:hint="eastAsia"/>
          <w:sz w:val="30"/>
          <w:szCs w:val="30"/>
        </w:rPr>
        <w:t>2011</w:t>
      </w:r>
      <w:r>
        <w:rPr>
          <w:rFonts w:hint="eastAsia"/>
          <w:sz w:val="30"/>
          <w:szCs w:val="30"/>
        </w:rPr>
        <w:t>年从东某祥吉服务部账户共支付</w:t>
      </w:r>
      <w:r>
        <w:rPr>
          <w:rFonts w:hint="eastAsia"/>
          <w:sz w:val="30"/>
          <w:szCs w:val="30"/>
        </w:rPr>
        <w:t>240</w:t>
      </w:r>
      <w:r>
        <w:rPr>
          <w:rFonts w:hint="eastAsia"/>
          <w:sz w:val="30"/>
          <w:szCs w:val="30"/>
        </w:rPr>
        <w:t>万元，以其及儿子邹某甲睿名义购买，其中</w:t>
      </w:r>
      <w:r>
        <w:rPr>
          <w:rFonts w:hint="eastAsia"/>
          <w:sz w:val="30"/>
          <w:szCs w:val="30"/>
        </w:rPr>
        <w:t>150</w:t>
      </w:r>
      <w:r>
        <w:rPr>
          <w:rFonts w:hint="eastAsia"/>
          <w:sz w:val="30"/>
          <w:szCs w:val="30"/>
        </w:rPr>
        <w:t>万元来源于昆明兴苑服务中心。⑦向广州东联佳士拿汽车销售有限公司购买了一辆小汽车。（</w:t>
      </w:r>
      <w:r>
        <w:rPr>
          <w:rFonts w:hint="eastAsia"/>
          <w:sz w:val="30"/>
          <w:szCs w:val="30"/>
        </w:rPr>
        <w:t>10</w:t>
      </w:r>
      <w:r>
        <w:rPr>
          <w:rFonts w:hint="eastAsia"/>
          <w:sz w:val="30"/>
          <w:szCs w:val="30"/>
        </w:rPr>
        <w:t>）</w:t>
      </w:r>
      <w:r>
        <w:rPr>
          <w:rFonts w:hint="eastAsia"/>
          <w:sz w:val="30"/>
          <w:szCs w:val="30"/>
        </w:rPr>
        <w:t>2004</w:t>
      </w:r>
      <w:r>
        <w:rPr>
          <w:rFonts w:hint="eastAsia"/>
          <w:sz w:val="30"/>
          <w:szCs w:val="30"/>
        </w:rPr>
        <w:t>年至案发，其先后经营仙草公司、同伦公司、健洱公司、昆明兴苑社区服务中心、肇庆星湖医药有限公司。</w:t>
      </w:r>
    </w:p>
    <w:p w14:paraId="2E064987" w14:textId="77777777" w:rsidR="00D613DC" w:rsidRDefault="00D613DC">
      <w:pPr>
        <w:spacing w:line="500" w:lineRule="atLeast"/>
        <w:ind w:firstLine="600"/>
        <w:divId w:val="871961014"/>
        <w:rPr>
          <w:rFonts w:hint="eastAsia"/>
          <w:sz w:val="30"/>
          <w:szCs w:val="30"/>
        </w:rPr>
      </w:pPr>
      <w:r>
        <w:rPr>
          <w:rFonts w:hint="eastAsia"/>
          <w:sz w:val="30"/>
          <w:szCs w:val="30"/>
        </w:rPr>
        <w:t>被告人邹彤签认了如下书证：</w:t>
      </w:r>
    </w:p>
    <w:p w14:paraId="423F7A7D" w14:textId="77777777" w:rsidR="00D613DC" w:rsidRDefault="00D613DC">
      <w:pPr>
        <w:spacing w:line="500" w:lineRule="atLeast"/>
        <w:ind w:firstLine="600"/>
        <w:divId w:val="52509542"/>
        <w:rPr>
          <w:rFonts w:hint="eastAsia"/>
          <w:sz w:val="30"/>
          <w:szCs w:val="30"/>
        </w:rPr>
      </w:pPr>
      <w:r>
        <w:rPr>
          <w:rFonts w:hint="eastAsia"/>
          <w:sz w:val="30"/>
          <w:szCs w:val="30"/>
        </w:rPr>
        <w:t>（</w:t>
      </w:r>
      <w:r>
        <w:rPr>
          <w:rFonts w:hint="eastAsia"/>
          <w:sz w:val="30"/>
          <w:szCs w:val="30"/>
        </w:rPr>
        <w:t>1</w:t>
      </w:r>
      <w:r>
        <w:rPr>
          <w:rFonts w:hint="eastAsia"/>
          <w:sz w:val="30"/>
          <w:szCs w:val="30"/>
        </w:rPr>
        <w:t>）《收款详细信息》、《收据》、《银行支付系统专用凭证》、《银行进账单》等，内容为：</w:t>
      </w:r>
      <w:r>
        <w:rPr>
          <w:rFonts w:hint="eastAsia"/>
          <w:sz w:val="30"/>
          <w:szCs w:val="30"/>
        </w:rPr>
        <w:t>2010</w:t>
      </w:r>
      <w:r>
        <w:rPr>
          <w:rFonts w:hint="eastAsia"/>
          <w:sz w:val="30"/>
          <w:szCs w:val="30"/>
        </w:rPr>
        <w:t>年，被告人梁雪云向广州新华建房地产有限公司购买了广州东方新世界二期</w:t>
      </w:r>
      <w:r>
        <w:rPr>
          <w:rFonts w:hint="eastAsia"/>
          <w:sz w:val="30"/>
          <w:szCs w:val="30"/>
        </w:rPr>
        <w:t>5</w:t>
      </w:r>
      <w:r>
        <w:rPr>
          <w:rFonts w:hint="eastAsia"/>
          <w:sz w:val="30"/>
          <w:szCs w:val="30"/>
        </w:rPr>
        <w:t>座</w:t>
      </w:r>
      <w:r>
        <w:rPr>
          <w:rFonts w:hint="eastAsia"/>
          <w:sz w:val="30"/>
          <w:szCs w:val="30"/>
        </w:rPr>
        <w:t>DC05-1903</w:t>
      </w:r>
      <w:r>
        <w:rPr>
          <w:rFonts w:hint="eastAsia"/>
          <w:sz w:val="30"/>
          <w:szCs w:val="30"/>
        </w:rPr>
        <w:t>房，购房款支付情况：</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日，被告人曾海涛从设立在广州市商业银行华师大支行的广州市天河区东某富某装饰材料经营部账户转账支付</w:t>
      </w:r>
      <w:r>
        <w:rPr>
          <w:rFonts w:hint="eastAsia"/>
          <w:sz w:val="30"/>
          <w:szCs w:val="30"/>
        </w:rPr>
        <w:t>493824</w:t>
      </w:r>
      <w:r>
        <w:rPr>
          <w:rFonts w:hint="eastAsia"/>
          <w:sz w:val="30"/>
          <w:szCs w:val="30"/>
        </w:rPr>
        <w:t>元、</w:t>
      </w:r>
      <w:r>
        <w:rPr>
          <w:rFonts w:hint="eastAsia"/>
          <w:sz w:val="30"/>
          <w:szCs w:val="30"/>
        </w:rPr>
        <w:t>791765</w:t>
      </w:r>
      <w:r>
        <w:rPr>
          <w:rFonts w:hint="eastAsia"/>
          <w:sz w:val="30"/>
          <w:szCs w:val="30"/>
        </w:rPr>
        <w:t>元、</w:t>
      </w:r>
      <w:r>
        <w:rPr>
          <w:rFonts w:hint="eastAsia"/>
          <w:sz w:val="30"/>
          <w:szCs w:val="30"/>
        </w:rPr>
        <w:t>593823</w:t>
      </w:r>
      <w:r>
        <w:rPr>
          <w:rFonts w:hint="eastAsia"/>
          <w:sz w:val="30"/>
          <w:szCs w:val="30"/>
        </w:rPr>
        <w:t>元。</w:t>
      </w:r>
    </w:p>
    <w:p w14:paraId="184ADAF7" w14:textId="77777777" w:rsidR="00D613DC" w:rsidRDefault="00D613DC">
      <w:pPr>
        <w:spacing w:line="500" w:lineRule="atLeast"/>
        <w:ind w:firstLine="600"/>
        <w:divId w:val="1136608587"/>
        <w:rPr>
          <w:rFonts w:hint="eastAsia"/>
          <w:sz w:val="30"/>
          <w:szCs w:val="30"/>
        </w:rPr>
      </w:pPr>
      <w:r>
        <w:rPr>
          <w:rFonts w:hint="eastAsia"/>
          <w:sz w:val="30"/>
          <w:szCs w:val="30"/>
        </w:rPr>
        <w:t>邹彤签认：以上购房款的资料共</w:t>
      </w:r>
      <w:r>
        <w:rPr>
          <w:rFonts w:hint="eastAsia"/>
          <w:sz w:val="30"/>
          <w:szCs w:val="30"/>
        </w:rPr>
        <w:t>9</w:t>
      </w:r>
      <w:r>
        <w:rPr>
          <w:rFonts w:hint="eastAsia"/>
          <w:sz w:val="30"/>
          <w:szCs w:val="30"/>
        </w:rPr>
        <w:t>页，是我给梁雪云支付的房款。该套房屋位于东方新世界第</w:t>
      </w:r>
      <w:r>
        <w:rPr>
          <w:rFonts w:hint="eastAsia"/>
          <w:sz w:val="30"/>
          <w:szCs w:val="30"/>
        </w:rPr>
        <w:t>5</w:t>
      </w:r>
      <w:r>
        <w:rPr>
          <w:rFonts w:hint="eastAsia"/>
          <w:sz w:val="30"/>
          <w:szCs w:val="30"/>
        </w:rPr>
        <w:t>座</w:t>
      </w:r>
      <w:r>
        <w:rPr>
          <w:rFonts w:hint="eastAsia"/>
          <w:sz w:val="30"/>
          <w:szCs w:val="30"/>
        </w:rPr>
        <w:t>19</w:t>
      </w:r>
      <w:r>
        <w:rPr>
          <w:rFonts w:hint="eastAsia"/>
          <w:sz w:val="30"/>
          <w:szCs w:val="30"/>
        </w:rPr>
        <w:t>层</w:t>
      </w:r>
      <w:r>
        <w:rPr>
          <w:rFonts w:hint="eastAsia"/>
          <w:sz w:val="30"/>
          <w:szCs w:val="30"/>
        </w:rPr>
        <w:t>1903</w:t>
      </w:r>
      <w:r>
        <w:rPr>
          <w:rFonts w:hint="eastAsia"/>
          <w:sz w:val="30"/>
          <w:szCs w:val="30"/>
        </w:rPr>
        <w:t>室。以上房款共计</w:t>
      </w:r>
      <w:r>
        <w:rPr>
          <w:rFonts w:hint="eastAsia"/>
          <w:sz w:val="30"/>
          <w:szCs w:val="30"/>
        </w:rPr>
        <w:t>1879412</w:t>
      </w:r>
      <w:r>
        <w:rPr>
          <w:rFonts w:hint="eastAsia"/>
          <w:sz w:val="30"/>
          <w:szCs w:val="30"/>
        </w:rPr>
        <w:t>元，该笔房款资金是由本草公司打入天河区东某富某装饰材料经营部，再由该经营部向广州新华建房地产有限公司。梁雪云知道该笔房款来源，该房款由曾海涛经办，上面有曾海涛签名、身份证号和联系电话。</w:t>
      </w:r>
    </w:p>
    <w:p w14:paraId="0ABEE923" w14:textId="77777777" w:rsidR="00D613DC" w:rsidRDefault="00D613DC">
      <w:pPr>
        <w:spacing w:line="500" w:lineRule="atLeast"/>
        <w:ind w:firstLine="600"/>
        <w:divId w:val="1836190512"/>
        <w:rPr>
          <w:rFonts w:hint="eastAsia"/>
          <w:sz w:val="30"/>
          <w:szCs w:val="30"/>
        </w:rPr>
      </w:pPr>
      <w:r>
        <w:rPr>
          <w:rFonts w:hint="eastAsia"/>
          <w:sz w:val="30"/>
          <w:szCs w:val="30"/>
        </w:rPr>
        <w:t>（</w:t>
      </w:r>
      <w:r>
        <w:rPr>
          <w:rFonts w:hint="eastAsia"/>
          <w:sz w:val="30"/>
          <w:szCs w:val="30"/>
        </w:rPr>
        <w:t>2</w:t>
      </w:r>
      <w:r>
        <w:rPr>
          <w:rFonts w:hint="eastAsia"/>
          <w:sz w:val="30"/>
          <w:szCs w:val="30"/>
        </w:rPr>
        <w:t>）《网上银行电子回单》、《本草药业公司付款申请表》等证实：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日，曾海涛（部门经理）申请电汇</w:t>
      </w:r>
      <w:r>
        <w:rPr>
          <w:rFonts w:hint="eastAsia"/>
          <w:sz w:val="30"/>
          <w:szCs w:val="30"/>
        </w:rPr>
        <w:t>30</w:t>
      </w:r>
      <w:r>
        <w:rPr>
          <w:rFonts w:hint="eastAsia"/>
          <w:sz w:val="30"/>
          <w:szCs w:val="30"/>
        </w:rPr>
        <w:t>万元到邹彤账户，总经理邹彤签名，当天河区东某富某装饰材料经营部账户向邹彤账户转账</w:t>
      </w:r>
      <w:r>
        <w:rPr>
          <w:rFonts w:hint="eastAsia"/>
          <w:sz w:val="30"/>
          <w:szCs w:val="30"/>
        </w:rPr>
        <w:t>30</w:t>
      </w:r>
      <w:r>
        <w:rPr>
          <w:rFonts w:hint="eastAsia"/>
          <w:sz w:val="30"/>
          <w:szCs w:val="30"/>
        </w:rPr>
        <w:t>万元，用途为还款。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4</w:t>
      </w:r>
      <w:r>
        <w:rPr>
          <w:rFonts w:hint="eastAsia"/>
          <w:sz w:val="30"/>
          <w:szCs w:val="30"/>
        </w:rPr>
        <w:t>月</w:t>
      </w:r>
      <w:r>
        <w:rPr>
          <w:rFonts w:hint="eastAsia"/>
          <w:sz w:val="30"/>
          <w:szCs w:val="30"/>
        </w:rPr>
        <w:t>9</w:t>
      </w:r>
      <w:r>
        <w:rPr>
          <w:rFonts w:hint="eastAsia"/>
          <w:sz w:val="30"/>
          <w:szCs w:val="30"/>
        </w:rPr>
        <w:t>日，农业银行文德北办户名“叶某丙”账户分别转账给邹彤</w:t>
      </w:r>
      <w:r>
        <w:rPr>
          <w:rFonts w:hint="eastAsia"/>
          <w:sz w:val="30"/>
          <w:szCs w:val="30"/>
        </w:rPr>
        <w:t>11000</w:t>
      </w:r>
      <w:r>
        <w:rPr>
          <w:rFonts w:hint="eastAsia"/>
          <w:sz w:val="30"/>
          <w:szCs w:val="30"/>
        </w:rPr>
        <w:t>元、</w:t>
      </w:r>
      <w:r>
        <w:rPr>
          <w:rFonts w:hint="eastAsia"/>
          <w:sz w:val="30"/>
          <w:szCs w:val="30"/>
        </w:rPr>
        <w:t>21</w:t>
      </w:r>
      <w:r>
        <w:rPr>
          <w:rFonts w:hint="eastAsia"/>
          <w:sz w:val="30"/>
          <w:szCs w:val="30"/>
        </w:rPr>
        <w:t>万元。</w:t>
      </w:r>
    </w:p>
    <w:p w14:paraId="5902880E" w14:textId="77777777" w:rsidR="00D613DC" w:rsidRDefault="00D613DC">
      <w:pPr>
        <w:spacing w:line="500" w:lineRule="atLeast"/>
        <w:ind w:firstLine="600"/>
        <w:divId w:val="1040516659"/>
        <w:rPr>
          <w:rFonts w:hint="eastAsia"/>
          <w:sz w:val="30"/>
          <w:szCs w:val="30"/>
        </w:rPr>
      </w:pPr>
      <w:r>
        <w:rPr>
          <w:rFonts w:hint="eastAsia"/>
          <w:sz w:val="30"/>
          <w:szCs w:val="30"/>
        </w:rPr>
        <w:t>邹彤签认：因本人自有资金也存放于这些账户中，所列笔数和金额应是替本人提现金。</w:t>
      </w:r>
    </w:p>
    <w:p w14:paraId="512A5E99" w14:textId="77777777" w:rsidR="00D613DC" w:rsidRDefault="00D613DC">
      <w:pPr>
        <w:spacing w:line="500" w:lineRule="atLeast"/>
        <w:ind w:firstLine="600"/>
        <w:divId w:val="1622877830"/>
        <w:rPr>
          <w:rFonts w:hint="eastAsia"/>
          <w:sz w:val="30"/>
          <w:szCs w:val="30"/>
        </w:rPr>
      </w:pPr>
      <w:r>
        <w:rPr>
          <w:rFonts w:hint="eastAsia"/>
          <w:sz w:val="30"/>
          <w:szCs w:val="30"/>
        </w:rPr>
        <w:t>（</w:t>
      </w:r>
      <w:r>
        <w:rPr>
          <w:rFonts w:hint="eastAsia"/>
          <w:sz w:val="30"/>
          <w:szCs w:val="30"/>
        </w:rPr>
        <w:t>3</w:t>
      </w:r>
      <w:r>
        <w:rPr>
          <w:rFonts w:hint="eastAsia"/>
          <w:sz w:val="30"/>
          <w:szCs w:val="30"/>
        </w:rPr>
        <w:t>）《代付楼款证明》、《票据收取凭证》证实：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日，本草连锁公司代胡某甲向某国际置业（广州）有限公司支付万某乙项目</w:t>
      </w:r>
      <w:r>
        <w:rPr>
          <w:rFonts w:hint="eastAsia"/>
          <w:sz w:val="30"/>
          <w:szCs w:val="30"/>
        </w:rPr>
        <w:t>D2</w:t>
      </w:r>
      <w:r>
        <w:rPr>
          <w:rFonts w:hint="eastAsia"/>
          <w:sz w:val="30"/>
          <w:szCs w:val="30"/>
        </w:rPr>
        <w:t>栋</w:t>
      </w:r>
      <w:r>
        <w:rPr>
          <w:rFonts w:hint="eastAsia"/>
          <w:sz w:val="30"/>
          <w:szCs w:val="30"/>
        </w:rPr>
        <w:t>1</w:t>
      </w:r>
      <w:r>
        <w:rPr>
          <w:rFonts w:hint="eastAsia"/>
          <w:sz w:val="30"/>
          <w:szCs w:val="30"/>
        </w:rPr>
        <w:t>号房的房款及费用，共支付</w:t>
      </w:r>
      <w:r>
        <w:rPr>
          <w:rFonts w:hint="eastAsia"/>
          <w:sz w:val="30"/>
          <w:szCs w:val="30"/>
        </w:rPr>
        <w:t>1085401</w:t>
      </w:r>
      <w:r>
        <w:rPr>
          <w:rFonts w:hint="eastAsia"/>
          <w:sz w:val="30"/>
          <w:szCs w:val="30"/>
        </w:rPr>
        <w:t>元。</w:t>
      </w:r>
    </w:p>
    <w:p w14:paraId="617BE16E" w14:textId="77777777" w:rsidR="00D613DC" w:rsidRDefault="00D613DC">
      <w:pPr>
        <w:spacing w:line="500" w:lineRule="atLeast"/>
        <w:ind w:firstLine="600"/>
        <w:divId w:val="2091659144"/>
        <w:rPr>
          <w:rFonts w:hint="eastAsia"/>
          <w:sz w:val="30"/>
          <w:szCs w:val="30"/>
        </w:rPr>
      </w:pPr>
      <w:r>
        <w:rPr>
          <w:rFonts w:hint="eastAsia"/>
          <w:sz w:val="30"/>
          <w:szCs w:val="30"/>
        </w:rPr>
        <w:t>邹彤签认：是我通过本草连锁公司德政北分店账户，将属本人资金汇出为妻子购房付款情况。</w:t>
      </w:r>
    </w:p>
    <w:p w14:paraId="68842E99" w14:textId="77777777" w:rsidR="00D613DC" w:rsidRDefault="00D613DC">
      <w:pPr>
        <w:spacing w:line="500" w:lineRule="atLeast"/>
        <w:ind w:firstLine="600"/>
        <w:divId w:val="2013144019"/>
        <w:rPr>
          <w:rFonts w:hint="eastAsia"/>
          <w:sz w:val="30"/>
          <w:szCs w:val="30"/>
        </w:rPr>
      </w:pPr>
      <w:r>
        <w:rPr>
          <w:rFonts w:hint="eastAsia"/>
          <w:sz w:val="30"/>
          <w:szCs w:val="30"/>
        </w:rPr>
        <w:t>（</w:t>
      </w:r>
      <w:r>
        <w:rPr>
          <w:rFonts w:hint="eastAsia"/>
          <w:sz w:val="30"/>
          <w:szCs w:val="30"/>
        </w:rPr>
        <w:t>4</w:t>
      </w:r>
      <w:r>
        <w:rPr>
          <w:rFonts w:hint="eastAsia"/>
          <w:sz w:val="30"/>
          <w:szCs w:val="30"/>
        </w:rPr>
        <w:t>）广州市商业银行兴业支行银行进账单、开票资料证实：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日，该行户名为“广州市天河区大观贵星商店”的账户转账</w:t>
      </w:r>
      <w:r>
        <w:rPr>
          <w:rFonts w:hint="eastAsia"/>
          <w:sz w:val="30"/>
          <w:szCs w:val="30"/>
        </w:rPr>
        <w:t>47.5</w:t>
      </w:r>
      <w:r>
        <w:rPr>
          <w:rFonts w:hint="eastAsia"/>
          <w:sz w:val="30"/>
          <w:szCs w:val="30"/>
        </w:rPr>
        <w:t>万元给广州东联佳士拿汽车销售有限公司。</w:t>
      </w:r>
    </w:p>
    <w:p w14:paraId="31FC842A" w14:textId="77777777" w:rsidR="00D613DC" w:rsidRDefault="00D613DC">
      <w:pPr>
        <w:spacing w:line="500" w:lineRule="atLeast"/>
        <w:ind w:firstLine="600"/>
        <w:divId w:val="1504583237"/>
        <w:rPr>
          <w:rFonts w:hint="eastAsia"/>
          <w:sz w:val="30"/>
          <w:szCs w:val="30"/>
        </w:rPr>
      </w:pPr>
      <w:r>
        <w:rPr>
          <w:rFonts w:hint="eastAsia"/>
          <w:sz w:val="30"/>
          <w:szCs w:val="30"/>
        </w:rPr>
        <w:t>邹彤签认：此资料共两页，此汇款是我从贵星商店支付款项购买汽车一辆。上面有本人签名属实。</w:t>
      </w:r>
    </w:p>
    <w:p w14:paraId="3F671E44" w14:textId="77777777" w:rsidR="00D613DC" w:rsidRDefault="00D613DC">
      <w:pPr>
        <w:spacing w:line="500" w:lineRule="atLeast"/>
        <w:ind w:firstLine="600"/>
        <w:divId w:val="1101335938"/>
        <w:rPr>
          <w:rFonts w:hint="eastAsia"/>
          <w:sz w:val="30"/>
          <w:szCs w:val="30"/>
        </w:rPr>
      </w:pPr>
      <w:r>
        <w:rPr>
          <w:rFonts w:hint="eastAsia"/>
          <w:sz w:val="30"/>
          <w:szCs w:val="30"/>
        </w:rPr>
        <w:t>（</w:t>
      </w:r>
      <w:r>
        <w:rPr>
          <w:rFonts w:hint="eastAsia"/>
          <w:sz w:val="30"/>
          <w:szCs w:val="30"/>
        </w:rPr>
        <w:t>5</w:t>
      </w:r>
      <w:r>
        <w:rPr>
          <w:rFonts w:hint="eastAsia"/>
          <w:sz w:val="30"/>
          <w:szCs w:val="30"/>
        </w:rPr>
        <w:t>）支付证明单、记账凭证等证实：其与曾海涛、余某乙管理的本草药业公司账外账的会计资料。</w:t>
      </w:r>
    </w:p>
    <w:p w14:paraId="7200FCD4" w14:textId="77777777" w:rsidR="00D613DC" w:rsidRDefault="00D613DC">
      <w:pPr>
        <w:spacing w:line="500" w:lineRule="atLeast"/>
        <w:ind w:firstLine="600"/>
        <w:divId w:val="1185829991"/>
        <w:rPr>
          <w:rFonts w:hint="eastAsia"/>
          <w:sz w:val="30"/>
          <w:szCs w:val="30"/>
        </w:rPr>
      </w:pPr>
      <w:r>
        <w:rPr>
          <w:rFonts w:hint="eastAsia"/>
          <w:sz w:val="30"/>
          <w:szCs w:val="30"/>
        </w:rPr>
        <w:t>（</w:t>
      </w:r>
      <w:r>
        <w:rPr>
          <w:rFonts w:hint="eastAsia"/>
          <w:sz w:val="30"/>
          <w:szCs w:val="30"/>
        </w:rPr>
        <w:t>6</w:t>
      </w:r>
      <w:r>
        <w:rPr>
          <w:rFonts w:hint="eastAsia"/>
          <w:sz w:val="30"/>
          <w:szCs w:val="30"/>
        </w:rPr>
        <w:t>）华夏银行《汇兑凭证》证实：（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日，该行汇兑了广州市天河区东某祥吉广告设计服务部（发起行：广州银行机场路支行）汇给广州市番成贸易有限公司的</w:t>
      </w:r>
      <w:r>
        <w:rPr>
          <w:rFonts w:hint="eastAsia"/>
          <w:sz w:val="30"/>
          <w:szCs w:val="30"/>
        </w:rPr>
        <w:t>90</w:t>
      </w:r>
      <w:r>
        <w:rPr>
          <w:rFonts w:hint="eastAsia"/>
          <w:sz w:val="30"/>
          <w:szCs w:val="30"/>
        </w:rPr>
        <w:t>万元、</w:t>
      </w:r>
      <w:r>
        <w:rPr>
          <w:rFonts w:hint="eastAsia"/>
          <w:sz w:val="30"/>
          <w:szCs w:val="30"/>
        </w:rPr>
        <w:t>50</w:t>
      </w:r>
      <w:r>
        <w:rPr>
          <w:rFonts w:hint="eastAsia"/>
          <w:sz w:val="30"/>
          <w:szCs w:val="30"/>
        </w:rPr>
        <w:t>万元，汇款附言为：邹彤、邹某甲睿</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锦绣房款。（</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日，该行汇兑了广州市天河区东某祥吉广告设计服务部（发起行：广州银行机场路支行）汇给广州市番成贸易有限公司的</w:t>
      </w:r>
      <w:r>
        <w:rPr>
          <w:rFonts w:hint="eastAsia"/>
          <w:sz w:val="30"/>
          <w:szCs w:val="30"/>
        </w:rPr>
        <w:t>100</w:t>
      </w:r>
      <w:r>
        <w:rPr>
          <w:rFonts w:hint="eastAsia"/>
          <w:sz w:val="30"/>
          <w:szCs w:val="30"/>
        </w:rPr>
        <w:t>万元，汇款附言为：邹彤、邹某甲睿锦绣大厦</w:t>
      </w:r>
      <w:r>
        <w:rPr>
          <w:rFonts w:hint="eastAsia"/>
          <w:sz w:val="30"/>
          <w:szCs w:val="30"/>
        </w:rPr>
        <w:t>1624</w:t>
      </w:r>
      <w:r>
        <w:rPr>
          <w:rFonts w:hint="eastAsia"/>
          <w:sz w:val="30"/>
          <w:szCs w:val="30"/>
        </w:rPr>
        <w:t>、</w:t>
      </w:r>
      <w:r>
        <w:rPr>
          <w:rFonts w:hint="eastAsia"/>
          <w:sz w:val="30"/>
          <w:szCs w:val="30"/>
        </w:rPr>
        <w:t>2015</w:t>
      </w:r>
      <w:r>
        <w:rPr>
          <w:rFonts w:hint="eastAsia"/>
          <w:sz w:val="30"/>
          <w:szCs w:val="30"/>
        </w:rPr>
        <w:t>房款。</w:t>
      </w:r>
    </w:p>
    <w:p w14:paraId="2AF040F6" w14:textId="77777777" w:rsidR="00D613DC" w:rsidRDefault="00D613DC">
      <w:pPr>
        <w:spacing w:line="500" w:lineRule="atLeast"/>
        <w:ind w:firstLine="600"/>
        <w:divId w:val="566263553"/>
        <w:rPr>
          <w:rFonts w:hint="eastAsia"/>
          <w:sz w:val="30"/>
          <w:szCs w:val="30"/>
        </w:rPr>
      </w:pPr>
      <w:r>
        <w:rPr>
          <w:rFonts w:hint="eastAsia"/>
          <w:sz w:val="30"/>
          <w:szCs w:val="30"/>
        </w:rPr>
        <w:t>邹彤签认：此账号是本草医药公司内账使用账户，本人从此账号支付资金</w:t>
      </w:r>
      <w:r>
        <w:rPr>
          <w:rFonts w:hint="eastAsia"/>
          <w:sz w:val="30"/>
          <w:szCs w:val="30"/>
        </w:rPr>
        <w:t>240</w:t>
      </w:r>
      <w:r>
        <w:rPr>
          <w:rFonts w:hint="eastAsia"/>
          <w:sz w:val="30"/>
          <w:szCs w:val="30"/>
        </w:rPr>
        <w:t>万元购买天河路</w:t>
      </w:r>
      <w:r>
        <w:rPr>
          <w:rFonts w:hint="eastAsia"/>
          <w:sz w:val="30"/>
          <w:szCs w:val="30"/>
        </w:rPr>
        <w:t>1</w:t>
      </w:r>
      <w:r>
        <w:rPr>
          <w:rFonts w:hint="eastAsia"/>
          <w:sz w:val="30"/>
          <w:szCs w:val="30"/>
        </w:rPr>
        <w:t>号锦绣联合商务大厦办公楼。此复印件共</w:t>
      </w:r>
      <w:r>
        <w:rPr>
          <w:rFonts w:hint="eastAsia"/>
          <w:sz w:val="30"/>
          <w:szCs w:val="30"/>
        </w:rPr>
        <w:t>3</w:t>
      </w:r>
      <w:r>
        <w:rPr>
          <w:rFonts w:hint="eastAsia"/>
          <w:sz w:val="30"/>
          <w:szCs w:val="30"/>
        </w:rPr>
        <w:t>页。</w:t>
      </w:r>
    </w:p>
    <w:p w14:paraId="5DF8DF3A" w14:textId="77777777" w:rsidR="00D613DC" w:rsidRDefault="00D613DC">
      <w:pPr>
        <w:spacing w:line="500" w:lineRule="atLeast"/>
        <w:ind w:firstLine="600"/>
        <w:divId w:val="88157079"/>
        <w:rPr>
          <w:rFonts w:hint="eastAsia"/>
          <w:sz w:val="30"/>
          <w:szCs w:val="30"/>
        </w:rPr>
      </w:pPr>
      <w:r>
        <w:rPr>
          <w:rFonts w:hint="eastAsia"/>
          <w:sz w:val="30"/>
          <w:szCs w:val="30"/>
        </w:rPr>
        <w:t>（</w:t>
      </w:r>
      <w:r>
        <w:rPr>
          <w:rFonts w:hint="eastAsia"/>
          <w:sz w:val="30"/>
          <w:szCs w:val="30"/>
        </w:rPr>
        <w:t>7</w:t>
      </w:r>
      <w:r>
        <w:rPr>
          <w:rFonts w:hint="eastAsia"/>
          <w:sz w:val="30"/>
          <w:szCs w:val="30"/>
        </w:rPr>
        <w:t>）广州银行账户流水清单，邹彤签认：该行户名为“广州市天河区东棠晟隆建材经营部”的流水中，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月</w:t>
      </w:r>
      <w:r>
        <w:rPr>
          <w:rFonts w:hint="eastAsia"/>
          <w:sz w:val="30"/>
          <w:szCs w:val="30"/>
        </w:rPr>
        <w:t>8</w:t>
      </w:r>
      <w:r>
        <w:rPr>
          <w:rFonts w:hint="eastAsia"/>
          <w:sz w:val="30"/>
          <w:szCs w:val="30"/>
        </w:rPr>
        <w:t>日来自东某祥吉服务部的</w:t>
      </w:r>
      <w:r>
        <w:rPr>
          <w:rFonts w:hint="eastAsia"/>
          <w:sz w:val="30"/>
          <w:szCs w:val="30"/>
        </w:rPr>
        <w:t>20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日，来自员村平某经营部的</w:t>
      </w:r>
      <w:r>
        <w:rPr>
          <w:rFonts w:hint="eastAsia"/>
          <w:sz w:val="30"/>
          <w:szCs w:val="30"/>
        </w:rPr>
        <w:t>27</w:t>
      </w:r>
      <w:r>
        <w:rPr>
          <w:rFonts w:hint="eastAsia"/>
          <w:sz w:val="30"/>
          <w:szCs w:val="30"/>
        </w:rPr>
        <w:t>万元、</w:t>
      </w:r>
      <w:r>
        <w:rPr>
          <w:rFonts w:hint="eastAsia"/>
          <w:sz w:val="30"/>
          <w:szCs w:val="30"/>
        </w:rPr>
        <w:t>48</w:t>
      </w:r>
      <w:r>
        <w:rPr>
          <w:rFonts w:hint="eastAsia"/>
          <w:sz w:val="30"/>
          <w:szCs w:val="30"/>
        </w:rPr>
        <w:t>万元，来自东某松星服务部的</w:t>
      </w:r>
      <w:r>
        <w:rPr>
          <w:rFonts w:hint="eastAsia"/>
          <w:sz w:val="30"/>
          <w:szCs w:val="30"/>
        </w:rPr>
        <w:t>30</w:t>
      </w:r>
      <w:r>
        <w:rPr>
          <w:rFonts w:hint="eastAsia"/>
          <w:sz w:val="30"/>
          <w:szCs w:val="30"/>
        </w:rPr>
        <w:t>万元，是邹彤要梁雪云借给其弟款项，共</w:t>
      </w:r>
      <w:r>
        <w:rPr>
          <w:rFonts w:hint="eastAsia"/>
          <w:sz w:val="30"/>
          <w:szCs w:val="30"/>
        </w:rPr>
        <w:t>175</w:t>
      </w:r>
      <w:r>
        <w:rPr>
          <w:rFonts w:hint="eastAsia"/>
          <w:sz w:val="30"/>
          <w:szCs w:val="30"/>
        </w:rPr>
        <w:t>万元。</w:t>
      </w:r>
    </w:p>
    <w:p w14:paraId="2F98A750" w14:textId="77777777" w:rsidR="00D613DC" w:rsidRDefault="00D613DC">
      <w:pPr>
        <w:spacing w:line="500" w:lineRule="atLeast"/>
        <w:ind w:firstLine="600"/>
        <w:divId w:val="1579093680"/>
        <w:rPr>
          <w:rFonts w:hint="eastAsia"/>
          <w:sz w:val="30"/>
          <w:szCs w:val="30"/>
        </w:rPr>
      </w:pPr>
      <w:r>
        <w:rPr>
          <w:rFonts w:hint="eastAsia"/>
          <w:sz w:val="30"/>
          <w:szCs w:val="30"/>
        </w:rPr>
        <w:t>2.</w:t>
      </w:r>
      <w:r>
        <w:rPr>
          <w:rFonts w:hint="eastAsia"/>
          <w:sz w:val="30"/>
          <w:szCs w:val="30"/>
        </w:rPr>
        <w:t>被告人曾海涛在侦查机关供述：（</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月，其先后任本草连锁公司财务部副经理及本草药业公司财务部副经理、经营核算部经理兼营运总监，期间按邹彤安排，负责挂靠人员的资金经营、核算。（</w:t>
      </w:r>
      <w:r>
        <w:rPr>
          <w:rFonts w:hint="eastAsia"/>
          <w:sz w:val="30"/>
          <w:szCs w:val="30"/>
        </w:rPr>
        <w:t>2</w:t>
      </w:r>
      <w:r>
        <w:rPr>
          <w:rFonts w:hint="eastAsia"/>
          <w:sz w:val="30"/>
          <w:szCs w:val="30"/>
        </w:rPr>
        <w:t>）本草药业公司挂靠人员的管理费由邹彤等人决定，其有权在一定幅度内调整收取比例。管理费的收取方式一般有：①自带增值税发票挂靠经营的，收取增值税额及销售金额的</w:t>
      </w:r>
      <w:r>
        <w:rPr>
          <w:rFonts w:hint="eastAsia"/>
          <w:sz w:val="30"/>
          <w:szCs w:val="30"/>
        </w:rPr>
        <w:t>1.5%-1.8%</w:t>
      </w:r>
      <w:r>
        <w:rPr>
          <w:rFonts w:hint="eastAsia"/>
          <w:sz w:val="30"/>
          <w:szCs w:val="30"/>
        </w:rPr>
        <w:t>。②自带增值税发票挂靠经营的，先按销售金额的</w:t>
      </w:r>
      <w:r>
        <w:rPr>
          <w:rFonts w:hint="eastAsia"/>
          <w:sz w:val="30"/>
          <w:szCs w:val="30"/>
        </w:rPr>
        <w:t>12%</w:t>
      </w:r>
      <w:r>
        <w:rPr>
          <w:rFonts w:hint="eastAsia"/>
          <w:sz w:val="30"/>
          <w:szCs w:val="30"/>
        </w:rPr>
        <w:t>收取管理费，再根据进货发票向挂靠人员返还</w:t>
      </w:r>
      <w:r>
        <w:rPr>
          <w:rFonts w:hint="eastAsia"/>
          <w:sz w:val="30"/>
          <w:szCs w:val="30"/>
        </w:rPr>
        <w:t>6%</w:t>
      </w:r>
      <w:r>
        <w:rPr>
          <w:rFonts w:hint="eastAsia"/>
          <w:sz w:val="30"/>
          <w:szCs w:val="30"/>
        </w:rPr>
        <w:t>的管理费，实际上本草药业公司收取了</w:t>
      </w:r>
      <w:r>
        <w:rPr>
          <w:rFonts w:hint="eastAsia"/>
          <w:sz w:val="30"/>
          <w:szCs w:val="30"/>
        </w:rPr>
        <w:t>6%</w:t>
      </w:r>
      <w:r>
        <w:rPr>
          <w:rFonts w:hint="eastAsia"/>
          <w:sz w:val="30"/>
          <w:szCs w:val="30"/>
        </w:rPr>
        <w:t>的管理费，其中已包含了发票增值税额。③不带增值税发票挂靠经营的，管理费为销售金额的</w:t>
      </w:r>
      <w:r>
        <w:rPr>
          <w:rFonts w:hint="eastAsia"/>
          <w:sz w:val="30"/>
          <w:szCs w:val="30"/>
        </w:rPr>
        <w:t>11-12%</w:t>
      </w:r>
      <w:r>
        <w:rPr>
          <w:rFonts w:hint="eastAsia"/>
          <w:sz w:val="30"/>
          <w:szCs w:val="30"/>
        </w:rPr>
        <w:t>。（</w:t>
      </w:r>
      <w:r>
        <w:rPr>
          <w:rFonts w:hint="eastAsia"/>
          <w:sz w:val="30"/>
          <w:szCs w:val="30"/>
        </w:rPr>
        <w:t>3</w:t>
      </w:r>
      <w:r>
        <w:rPr>
          <w:rFonts w:hint="eastAsia"/>
          <w:sz w:val="30"/>
          <w:szCs w:val="30"/>
        </w:rPr>
        <w:t>）约</w:t>
      </w:r>
      <w:r>
        <w:rPr>
          <w:rFonts w:hint="eastAsia"/>
          <w:sz w:val="30"/>
          <w:szCs w:val="30"/>
        </w:rPr>
        <w:t>2006</w:t>
      </w:r>
      <w:r>
        <w:rPr>
          <w:rFonts w:hint="eastAsia"/>
          <w:sz w:val="30"/>
          <w:szCs w:val="30"/>
        </w:rPr>
        <w:t>年，邹彤安排设立了本草药业公司账外账，其负责挂靠人员资金往来、挂靠费收支的账目，都记录、保存在其个人电脑，余某乙负责管理转账、套现的商铺、个人账号及制作资金往来账。本草医药公司的账目由梁雪云、李某丁负责。余某乙是邹彤的前妻、健洱公司员工、本草药业公司的编外人员，负责管理账外账、划转资金，直接对邹彤负责，梁雪云是邹彤的情人。</w:t>
      </w:r>
      <w:r>
        <w:rPr>
          <w:rFonts w:hint="eastAsia"/>
          <w:sz w:val="30"/>
          <w:szCs w:val="30"/>
        </w:rPr>
        <w:t>2009</w:t>
      </w:r>
      <w:r>
        <w:rPr>
          <w:rFonts w:hint="eastAsia"/>
          <w:sz w:val="30"/>
          <w:szCs w:val="30"/>
        </w:rPr>
        <w:t>年，邹彤安排梁雪云任本草医药公司副总经理，并让她按本草药业公司的模式建立了</w:t>
      </w:r>
      <w:r>
        <w:rPr>
          <w:rFonts w:hint="eastAsia"/>
          <w:sz w:val="30"/>
          <w:szCs w:val="30"/>
        </w:rPr>
        <w:t>账外账。账外账户包括：东某富某经营部、东某松星装饰服务部、员村平某建材经营部、大观贵星商店、本草连锁公司广州总店、德政北分店、、万某甲分店及其、李某丁、叶某乙等人的银行账户。（</w:t>
      </w:r>
      <w:r>
        <w:rPr>
          <w:rFonts w:hint="eastAsia"/>
          <w:sz w:val="30"/>
          <w:szCs w:val="30"/>
        </w:rPr>
        <w:t>4</w:t>
      </w:r>
      <w:r>
        <w:rPr>
          <w:rFonts w:hint="eastAsia"/>
          <w:sz w:val="30"/>
          <w:szCs w:val="30"/>
        </w:rPr>
        <w:t>）账外账资金大部分来源于本草药业公司的资金，其不清楚是否有其他来源。款项进入流程是：本草药业公司开出汇票，再用私刻的收款单位印章背书转入。其从本草药业公司开出并背书转入账外账共</w:t>
      </w:r>
      <w:r>
        <w:rPr>
          <w:rFonts w:hint="eastAsia"/>
          <w:sz w:val="30"/>
          <w:szCs w:val="30"/>
        </w:rPr>
        <w:t>1</w:t>
      </w:r>
      <w:r>
        <w:rPr>
          <w:rFonts w:hint="eastAsia"/>
          <w:sz w:val="30"/>
          <w:szCs w:val="30"/>
        </w:rPr>
        <w:t>亿多元，其中：</w:t>
      </w:r>
      <w:r>
        <w:rPr>
          <w:rFonts w:hint="eastAsia"/>
          <w:sz w:val="30"/>
          <w:szCs w:val="30"/>
        </w:rPr>
        <w:t>4300</w:t>
      </w:r>
      <w:r>
        <w:rPr>
          <w:rFonts w:hint="eastAsia"/>
          <w:sz w:val="30"/>
          <w:szCs w:val="30"/>
        </w:rPr>
        <w:t>多万元转入东某富某经营部；</w:t>
      </w:r>
      <w:r>
        <w:rPr>
          <w:rFonts w:hint="eastAsia"/>
          <w:sz w:val="30"/>
          <w:szCs w:val="30"/>
        </w:rPr>
        <w:t>4300</w:t>
      </w:r>
      <w:r>
        <w:rPr>
          <w:rFonts w:hint="eastAsia"/>
          <w:sz w:val="30"/>
          <w:szCs w:val="30"/>
        </w:rPr>
        <w:t>多万元转入大观贵星商店，</w:t>
      </w:r>
      <w:r>
        <w:rPr>
          <w:rFonts w:hint="eastAsia"/>
          <w:sz w:val="30"/>
          <w:szCs w:val="30"/>
        </w:rPr>
        <w:t>2200</w:t>
      </w:r>
      <w:r>
        <w:rPr>
          <w:rFonts w:hint="eastAsia"/>
          <w:sz w:val="30"/>
          <w:szCs w:val="30"/>
        </w:rPr>
        <w:t>多万转入东某祥吉设计部，</w:t>
      </w:r>
      <w:r>
        <w:rPr>
          <w:rFonts w:hint="eastAsia"/>
          <w:sz w:val="30"/>
          <w:szCs w:val="30"/>
        </w:rPr>
        <w:t>1000</w:t>
      </w:r>
      <w:r>
        <w:rPr>
          <w:rFonts w:hint="eastAsia"/>
          <w:sz w:val="30"/>
          <w:szCs w:val="30"/>
        </w:rPr>
        <w:t>多万元转入东某松星服务部，部分转入员村平某建材经营部等。邹彤通过虚构购买药品交易、虚开增值税发票将本草药业公司的资金转入账外账，同时也提高了业绩账目。其管理挂靠人员资金收支期间，均由邹彤安排购买虚开的增值税专用发票用于平账，（</w:t>
      </w:r>
      <w:r>
        <w:rPr>
          <w:rFonts w:hint="eastAsia"/>
          <w:sz w:val="30"/>
          <w:szCs w:val="30"/>
        </w:rPr>
        <w:t>5</w:t>
      </w:r>
      <w:r>
        <w:rPr>
          <w:rFonts w:hint="eastAsia"/>
          <w:sz w:val="30"/>
          <w:szCs w:val="30"/>
        </w:rPr>
        <w:t>）账外账资金的使用流程：李某甲枝、李某丁等填写请款单，经其签名、邹彤签字确认后，由余某乙安排李某甲枝、李某丁等负责取现、转账。资金主要用于：支付挂靠人员货款、</w:t>
      </w:r>
      <w:r>
        <w:rPr>
          <w:rFonts w:hint="eastAsia"/>
          <w:sz w:val="30"/>
          <w:szCs w:val="30"/>
        </w:rPr>
        <w:t>180</w:t>
      </w:r>
      <w:r>
        <w:rPr>
          <w:rFonts w:hint="eastAsia"/>
          <w:sz w:val="30"/>
          <w:szCs w:val="30"/>
        </w:rPr>
        <w:t>万元给梁雪云购买房屋、</w:t>
      </w:r>
      <w:r>
        <w:rPr>
          <w:rFonts w:hint="eastAsia"/>
          <w:sz w:val="30"/>
          <w:szCs w:val="30"/>
        </w:rPr>
        <w:t>25.1</w:t>
      </w:r>
      <w:r>
        <w:rPr>
          <w:rFonts w:hint="eastAsia"/>
          <w:sz w:val="30"/>
          <w:szCs w:val="30"/>
        </w:rPr>
        <w:t>万元转入其控制的兴宁市黄陂镇芳容照相馆、邹彤个人使用、借给挂靠人员罗某甲。梁雪云知道购房款的来源。其按邹彤的吩咐，多次安排余某</w:t>
      </w:r>
      <w:r>
        <w:rPr>
          <w:rFonts w:hint="eastAsia"/>
          <w:sz w:val="30"/>
          <w:szCs w:val="30"/>
        </w:rPr>
        <w:t>乙、李某甲枝提取现金交给邹彤，记不清具体取款情况，也不知道他如何使用。（</w:t>
      </w:r>
      <w:r>
        <w:rPr>
          <w:rFonts w:hint="eastAsia"/>
          <w:sz w:val="30"/>
          <w:szCs w:val="30"/>
        </w:rPr>
        <w:t>6</w:t>
      </w:r>
      <w:r>
        <w:rPr>
          <w:rFonts w:hint="eastAsia"/>
          <w:sz w:val="30"/>
          <w:szCs w:val="30"/>
        </w:rPr>
        <w:t>）其曾以兴宁市黄陂镇芳容照相馆的名义开设银行账户，并用该账户多次为余某乙套取现金。（</w:t>
      </w:r>
      <w:r>
        <w:rPr>
          <w:rFonts w:hint="eastAsia"/>
          <w:sz w:val="30"/>
          <w:szCs w:val="30"/>
        </w:rPr>
        <w:t>7</w:t>
      </w:r>
      <w:r>
        <w:rPr>
          <w:rFonts w:hint="eastAsia"/>
          <w:sz w:val="30"/>
          <w:szCs w:val="30"/>
        </w:rPr>
        <w:t>）</w:t>
      </w:r>
      <w:r>
        <w:rPr>
          <w:rFonts w:hint="eastAsia"/>
          <w:sz w:val="30"/>
          <w:szCs w:val="30"/>
        </w:rPr>
        <w:t>2009</w:t>
      </w:r>
      <w:r>
        <w:rPr>
          <w:rFonts w:hint="eastAsia"/>
          <w:sz w:val="30"/>
          <w:szCs w:val="30"/>
        </w:rPr>
        <w:t>年底，其参与管理本草药业公司账外账、负责审批挂靠人员货款的发放。挂靠人员王某丙提出送其好处费，希望其帮助缩短货款发放时间。其和王某丙商定：将王某丙应交的管理费由</w:t>
      </w:r>
      <w:r>
        <w:rPr>
          <w:rFonts w:hint="eastAsia"/>
          <w:sz w:val="30"/>
          <w:szCs w:val="30"/>
        </w:rPr>
        <w:t>12%</w:t>
      </w:r>
      <w:r>
        <w:rPr>
          <w:rFonts w:hint="eastAsia"/>
          <w:sz w:val="30"/>
          <w:szCs w:val="30"/>
        </w:rPr>
        <w:t>降为</w:t>
      </w:r>
      <w:r>
        <w:rPr>
          <w:rFonts w:hint="eastAsia"/>
          <w:sz w:val="30"/>
          <w:szCs w:val="30"/>
        </w:rPr>
        <w:t>11.5%</w:t>
      </w:r>
      <w:r>
        <w:rPr>
          <w:rFonts w:hint="eastAsia"/>
          <w:sz w:val="30"/>
          <w:szCs w:val="30"/>
        </w:rPr>
        <w:t>并为他提供货款发放便利，少交的</w:t>
      </w:r>
      <w:r>
        <w:rPr>
          <w:rFonts w:hint="eastAsia"/>
          <w:sz w:val="30"/>
          <w:szCs w:val="30"/>
        </w:rPr>
        <w:t>0.5%</w:t>
      </w:r>
      <w:r>
        <w:rPr>
          <w:rFonts w:hint="eastAsia"/>
          <w:sz w:val="30"/>
          <w:szCs w:val="30"/>
        </w:rPr>
        <w:t>作为其好处费。</w:t>
      </w:r>
      <w:r>
        <w:rPr>
          <w:rFonts w:hint="eastAsia"/>
          <w:sz w:val="30"/>
          <w:szCs w:val="30"/>
        </w:rPr>
        <w:t>2009</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月，王某丙每月将差额转到其中国工商银行德政中路支行的银行账户，共送了</w:t>
      </w:r>
      <w:r>
        <w:rPr>
          <w:rFonts w:hint="eastAsia"/>
          <w:sz w:val="30"/>
          <w:szCs w:val="30"/>
        </w:rPr>
        <w:t>10</w:t>
      </w:r>
      <w:r>
        <w:rPr>
          <w:rFonts w:hint="eastAsia"/>
          <w:sz w:val="30"/>
          <w:szCs w:val="30"/>
        </w:rPr>
        <w:t>万元至</w:t>
      </w:r>
      <w:r>
        <w:rPr>
          <w:rFonts w:hint="eastAsia"/>
          <w:sz w:val="30"/>
          <w:szCs w:val="30"/>
        </w:rPr>
        <w:t>20</w:t>
      </w:r>
      <w:r>
        <w:rPr>
          <w:rFonts w:hint="eastAsia"/>
          <w:sz w:val="30"/>
          <w:szCs w:val="30"/>
        </w:rPr>
        <w:t>万元好处费。其共收取王某丙</w:t>
      </w:r>
      <w:r>
        <w:rPr>
          <w:rFonts w:hint="eastAsia"/>
          <w:sz w:val="30"/>
          <w:szCs w:val="30"/>
        </w:rPr>
        <w:t>87467</w:t>
      </w:r>
      <w:r>
        <w:rPr>
          <w:rFonts w:hint="eastAsia"/>
          <w:sz w:val="30"/>
          <w:szCs w:val="30"/>
        </w:rPr>
        <w:t>元。</w:t>
      </w:r>
    </w:p>
    <w:p w14:paraId="0E57697A" w14:textId="77777777" w:rsidR="00D613DC" w:rsidRDefault="00D613DC">
      <w:pPr>
        <w:spacing w:line="500" w:lineRule="atLeast"/>
        <w:ind w:firstLine="600"/>
        <w:divId w:val="2063861882"/>
        <w:rPr>
          <w:rFonts w:hint="eastAsia"/>
          <w:sz w:val="30"/>
          <w:szCs w:val="30"/>
        </w:rPr>
      </w:pPr>
      <w:r>
        <w:rPr>
          <w:rFonts w:hint="eastAsia"/>
          <w:sz w:val="30"/>
          <w:szCs w:val="30"/>
        </w:rPr>
        <w:t>被告人曾海涛签认了如下书证：</w:t>
      </w:r>
    </w:p>
    <w:p w14:paraId="4A7636C0" w14:textId="77777777" w:rsidR="00D613DC" w:rsidRDefault="00D613DC">
      <w:pPr>
        <w:spacing w:line="500" w:lineRule="atLeast"/>
        <w:ind w:firstLine="600"/>
        <w:divId w:val="973678292"/>
        <w:rPr>
          <w:rFonts w:hint="eastAsia"/>
          <w:sz w:val="30"/>
          <w:szCs w:val="30"/>
        </w:rPr>
      </w:pPr>
      <w:r>
        <w:rPr>
          <w:rFonts w:hint="eastAsia"/>
          <w:sz w:val="30"/>
          <w:szCs w:val="30"/>
        </w:rPr>
        <w:t>《收款详细信息》、《收据》、《银行支付系统专用凭证》、《银行进账单》等，内容为：</w:t>
      </w:r>
      <w:r>
        <w:rPr>
          <w:rFonts w:hint="eastAsia"/>
          <w:sz w:val="30"/>
          <w:szCs w:val="30"/>
        </w:rPr>
        <w:t>2010</w:t>
      </w:r>
      <w:r>
        <w:rPr>
          <w:rFonts w:hint="eastAsia"/>
          <w:sz w:val="30"/>
          <w:szCs w:val="30"/>
        </w:rPr>
        <w:t>年，被告人梁雪云向广州新华建房地产有限公司购买了广州东方新世界二期</w:t>
      </w:r>
      <w:r>
        <w:rPr>
          <w:rFonts w:hint="eastAsia"/>
          <w:sz w:val="30"/>
          <w:szCs w:val="30"/>
        </w:rPr>
        <w:t>5</w:t>
      </w:r>
      <w:r>
        <w:rPr>
          <w:rFonts w:hint="eastAsia"/>
          <w:sz w:val="30"/>
          <w:szCs w:val="30"/>
        </w:rPr>
        <w:t>座</w:t>
      </w:r>
      <w:r>
        <w:rPr>
          <w:rFonts w:hint="eastAsia"/>
          <w:sz w:val="30"/>
          <w:szCs w:val="30"/>
        </w:rPr>
        <w:t>DC05-1903</w:t>
      </w:r>
      <w:r>
        <w:rPr>
          <w:rFonts w:hint="eastAsia"/>
          <w:sz w:val="30"/>
          <w:szCs w:val="30"/>
        </w:rPr>
        <w:t>房，购房款支付情况：</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日，被告人曾海涛从设立在广州市商业银行华师大支行的广州市天河区东某富某装饰材料经营部账户转账支付</w:t>
      </w:r>
      <w:r>
        <w:rPr>
          <w:rFonts w:hint="eastAsia"/>
          <w:sz w:val="30"/>
          <w:szCs w:val="30"/>
        </w:rPr>
        <w:t>493824</w:t>
      </w:r>
      <w:r>
        <w:rPr>
          <w:rFonts w:hint="eastAsia"/>
          <w:sz w:val="30"/>
          <w:szCs w:val="30"/>
        </w:rPr>
        <w:t>元、</w:t>
      </w:r>
      <w:r>
        <w:rPr>
          <w:rFonts w:hint="eastAsia"/>
          <w:sz w:val="30"/>
          <w:szCs w:val="30"/>
        </w:rPr>
        <w:t>791765</w:t>
      </w:r>
      <w:r>
        <w:rPr>
          <w:rFonts w:hint="eastAsia"/>
          <w:sz w:val="30"/>
          <w:szCs w:val="30"/>
        </w:rPr>
        <w:t>元、</w:t>
      </w:r>
      <w:r>
        <w:rPr>
          <w:rFonts w:hint="eastAsia"/>
          <w:sz w:val="30"/>
          <w:szCs w:val="30"/>
        </w:rPr>
        <w:t>593823</w:t>
      </w:r>
      <w:r>
        <w:rPr>
          <w:rFonts w:hint="eastAsia"/>
          <w:sz w:val="30"/>
          <w:szCs w:val="30"/>
        </w:rPr>
        <w:t>元。</w:t>
      </w:r>
    </w:p>
    <w:p w14:paraId="341F3DE4" w14:textId="77777777" w:rsidR="00D613DC" w:rsidRDefault="00D613DC">
      <w:pPr>
        <w:spacing w:line="500" w:lineRule="atLeast"/>
        <w:ind w:firstLine="600"/>
        <w:divId w:val="526719552"/>
        <w:rPr>
          <w:rFonts w:hint="eastAsia"/>
          <w:sz w:val="30"/>
          <w:szCs w:val="30"/>
        </w:rPr>
      </w:pPr>
      <w:r>
        <w:rPr>
          <w:rFonts w:hint="eastAsia"/>
          <w:sz w:val="30"/>
          <w:szCs w:val="30"/>
        </w:rPr>
        <w:t>曾海涛签认：此复印件与原件一致，以上</w:t>
      </w:r>
      <w:r>
        <w:rPr>
          <w:rFonts w:hint="eastAsia"/>
          <w:sz w:val="30"/>
          <w:szCs w:val="30"/>
        </w:rPr>
        <w:t>9</w:t>
      </w:r>
      <w:r>
        <w:rPr>
          <w:rFonts w:hint="eastAsia"/>
          <w:sz w:val="30"/>
          <w:szCs w:val="30"/>
        </w:rPr>
        <w:t>页购房资料都是真实有效，这三笔房款共计人民币</w:t>
      </w:r>
      <w:r>
        <w:rPr>
          <w:rFonts w:hint="eastAsia"/>
          <w:sz w:val="30"/>
          <w:szCs w:val="30"/>
        </w:rPr>
        <w:t>1879412</w:t>
      </w:r>
      <w:r>
        <w:rPr>
          <w:rFonts w:hint="eastAsia"/>
          <w:sz w:val="30"/>
          <w:szCs w:val="30"/>
        </w:rPr>
        <w:t>元，邹彤叫我为梁雪云支付此房款（东方新世界花园第</w:t>
      </w:r>
      <w:r>
        <w:rPr>
          <w:rFonts w:hint="eastAsia"/>
          <w:sz w:val="30"/>
          <w:szCs w:val="30"/>
        </w:rPr>
        <w:t>5</w:t>
      </w:r>
      <w:r>
        <w:rPr>
          <w:rFonts w:hint="eastAsia"/>
          <w:sz w:val="30"/>
          <w:szCs w:val="30"/>
        </w:rPr>
        <w:t>座</w:t>
      </w:r>
      <w:r>
        <w:rPr>
          <w:rFonts w:hint="eastAsia"/>
          <w:sz w:val="30"/>
          <w:szCs w:val="30"/>
        </w:rPr>
        <w:t>19</w:t>
      </w:r>
      <w:r>
        <w:rPr>
          <w:rFonts w:hint="eastAsia"/>
          <w:sz w:val="30"/>
          <w:szCs w:val="30"/>
        </w:rPr>
        <w:t>层</w:t>
      </w:r>
      <w:r>
        <w:rPr>
          <w:rFonts w:hint="eastAsia"/>
          <w:sz w:val="30"/>
          <w:szCs w:val="30"/>
        </w:rPr>
        <w:t>1903</w:t>
      </w:r>
      <w:r>
        <w:rPr>
          <w:rFonts w:hint="eastAsia"/>
          <w:sz w:val="30"/>
          <w:szCs w:val="30"/>
        </w:rPr>
        <w:t>），此款来源：由广东本草公司打入广州市天河东某富某装饰材料经营部，由该经营部打入广州新华建房地产有限公司。该银行进账单有我本人签名身份证号和联系电话。</w:t>
      </w:r>
    </w:p>
    <w:p w14:paraId="2D961B03" w14:textId="77777777" w:rsidR="00D613DC" w:rsidRDefault="00D613DC">
      <w:pPr>
        <w:spacing w:line="500" w:lineRule="atLeast"/>
        <w:ind w:firstLine="600"/>
        <w:divId w:val="321813062"/>
        <w:rPr>
          <w:rFonts w:hint="eastAsia"/>
          <w:sz w:val="30"/>
          <w:szCs w:val="30"/>
        </w:rPr>
      </w:pPr>
      <w:r>
        <w:rPr>
          <w:rFonts w:hint="eastAsia"/>
          <w:sz w:val="30"/>
          <w:szCs w:val="30"/>
        </w:rPr>
        <w:t>3.</w:t>
      </w:r>
      <w:r>
        <w:rPr>
          <w:rFonts w:hint="eastAsia"/>
          <w:sz w:val="30"/>
          <w:szCs w:val="30"/>
        </w:rPr>
        <w:t>被告人梁雪云在侦查机关供述：（</w:t>
      </w:r>
      <w:r>
        <w:rPr>
          <w:rFonts w:hint="eastAsia"/>
          <w:sz w:val="30"/>
          <w:szCs w:val="30"/>
        </w:rPr>
        <w:t>1</w:t>
      </w:r>
      <w:r>
        <w:rPr>
          <w:rFonts w:hint="eastAsia"/>
          <w:sz w:val="30"/>
          <w:szCs w:val="30"/>
        </w:rPr>
        <w:t>）其是邹彤情人。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月，其先后任本草药业公司营销中心惟康经营部业务经理、本草医药公司副总经理，</w:t>
      </w:r>
      <w:r>
        <w:rPr>
          <w:rFonts w:hint="eastAsia"/>
          <w:sz w:val="30"/>
          <w:szCs w:val="30"/>
        </w:rPr>
        <w:t>2012</w:t>
      </w:r>
      <w:r>
        <w:rPr>
          <w:rFonts w:hint="eastAsia"/>
          <w:sz w:val="30"/>
          <w:szCs w:val="30"/>
        </w:rPr>
        <w:t>年起任某公司拓展总监，负责进口产品销售。健洱公司曾用名广东仙草公司、广东同伦公司，实际控制人是邹彤。（</w:t>
      </w:r>
      <w:r>
        <w:rPr>
          <w:rFonts w:hint="eastAsia"/>
          <w:sz w:val="30"/>
          <w:szCs w:val="30"/>
        </w:rPr>
        <w:t>2</w:t>
      </w:r>
      <w:r>
        <w:rPr>
          <w:rFonts w:hint="eastAsia"/>
          <w:sz w:val="30"/>
          <w:szCs w:val="30"/>
        </w:rPr>
        <w:t>）本草医药公司业务包括自营业务、挂靠业务。挂靠人员自带资金、货物以本草医药公司名义购货、销售，货款由本草医药公司收取并扣除管理费后，再返还给挂靠人员。本草医药公司开具销项发票给挂靠人员，同时购买进项发票冲账，实际操作时，就以虚开进项票开出汇票再虚假背书转入账外账，因此造成本草医药公司账面的亏损。（</w:t>
      </w:r>
      <w:r>
        <w:rPr>
          <w:rFonts w:hint="eastAsia"/>
          <w:sz w:val="30"/>
          <w:szCs w:val="30"/>
        </w:rPr>
        <w:t>3</w:t>
      </w:r>
      <w:r>
        <w:rPr>
          <w:rFonts w:hint="eastAsia"/>
          <w:sz w:val="30"/>
          <w:szCs w:val="30"/>
        </w:rPr>
        <w:t>）</w:t>
      </w:r>
      <w:r>
        <w:rPr>
          <w:rFonts w:hint="eastAsia"/>
          <w:sz w:val="30"/>
          <w:szCs w:val="30"/>
        </w:rPr>
        <w:t>2009</w:t>
      </w:r>
      <w:r>
        <w:rPr>
          <w:rFonts w:hint="eastAsia"/>
          <w:sz w:val="30"/>
          <w:szCs w:val="30"/>
        </w:rPr>
        <w:t>年，邹彤安排其任本草医药公司副总经理并让曾海涛协助其设立账外账管理挂靠费，李某丁、蔡某乙负责协助，其负责全面管理、审核。账外账户包括：东某祥吉服务部、天平宏顺经营部、员村平某经营部、李某丁的银行账户。约</w:t>
      </w:r>
      <w:r>
        <w:rPr>
          <w:rFonts w:hint="eastAsia"/>
          <w:sz w:val="30"/>
          <w:szCs w:val="30"/>
        </w:rPr>
        <w:t>2012</w:t>
      </w:r>
      <w:r>
        <w:rPr>
          <w:rFonts w:hint="eastAsia"/>
          <w:sz w:val="30"/>
          <w:szCs w:val="30"/>
        </w:rPr>
        <w:t>年离任审计前，其按邹彤的要求到李某丁家中取账外账会计资料，其、李某丁当场撕毁了一部分，其余的带到健洱公司办公室，由其、李某丁、曾海涛用碎纸机销毁。（</w:t>
      </w:r>
      <w:r>
        <w:rPr>
          <w:rFonts w:hint="eastAsia"/>
          <w:sz w:val="30"/>
          <w:szCs w:val="30"/>
        </w:rPr>
        <w:t>4</w:t>
      </w:r>
      <w:r>
        <w:rPr>
          <w:rFonts w:hint="eastAsia"/>
          <w:sz w:val="30"/>
          <w:szCs w:val="30"/>
        </w:rPr>
        <w:t>）账外账户的资金基本来源于本草医药公司、本草药业公司，其不清楚是否有邹彤的个人资金。资金入</w:t>
      </w:r>
      <w:r>
        <w:rPr>
          <w:rFonts w:hint="eastAsia"/>
          <w:sz w:val="30"/>
          <w:szCs w:val="30"/>
        </w:rPr>
        <w:t>账过程是：曾海涛、蔡某乙分别统计本草药业公司、本草医药公司需要的发票金额，由其联系、购买虚开增值税发票后，蔡某乙或李某丁以支付货款为由填写付款申请表，经其等人审批后，财务人员开出汇票，再以私刻印章背书转入账外账。为了财务平账，邹彤、曾海涛等才虚构销售合同、虚开购货发票作为进项票，并记账为应付货款。其共购买了</w:t>
      </w:r>
      <w:r>
        <w:rPr>
          <w:rFonts w:hint="eastAsia"/>
          <w:sz w:val="30"/>
          <w:szCs w:val="30"/>
        </w:rPr>
        <w:t>1</w:t>
      </w:r>
      <w:r>
        <w:rPr>
          <w:rFonts w:hint="eastAsia"/>
          <w:sz w:val="30"/>
          <w:szCs w:val="30"/>
        </w:rPr>
        <w:t>亿多元虚开增值税发票，包括：安徽阜阳医药集团有限公司虚的</w:t>
      </w:r>
      <w:r>
        <w:rPr>
          <w:rFonts w:hint="eastAsia"/>
          <w:sz w:val="30"/>
          <w:szCs w:val="30"/>
        </w:rPr>
        <w:t>6000</w:t>
      </w:r>
      <w:r>
        <w:rPr>
          <w:rFonts w:hint="eastAsia"/>
          <w:sz w:val="30"/>
          <w:szCs w:val="30"/>
        </w:rPr>
        <w:t>多万元，台州医药有限公司的</w:t>
      </w:r>
      <w:r>
        <w:rPr>
          <w:rFonts w:hint="eastAsia"/>
          <w:sz w:val="30"/>
          <w:szCs w:val="30"/>
        </w:rPr>
        <w:t>1000</w:t>
      </w:r>
      <w:r>
        <w:rPr>
          <w:rFonts w:hint="eastAsia"/>
          <w:sz w:val="30"/>
          <w:szCs w:val="30"/>
        </w:rPr>
        <w:t>多万元，湖北金某公司的</w:t>
      </w:r>
      <w:r>
        <w:rPr>
          <w:rFonts w:hint="eastAsia"/>
          <w:sz w:val="30"/>
          <w:szCs w:val="30"/>
        </w:rPr>
        <w:t>690</w:t>
      </w:r>
      <w:r>
        <w:rPr>
          <w:rFonts w:hint="eastAsia"/>
          <w:sz w:val="30"/>
          <w:szCs w:val="30"/>
        </w:rPr>
        <w:t>多万元，河北德泽龙医药有限公司的</w:t>
      </w:r>
      <w:r>
        <w:rPr>
          <w:rFonts w:hint="eastAsia"/>
          <w:sz w:val="30"/>
          <w:szCs w:val="30"/>
        </w:rPr>
        <w:t>3200</w:t>
      </w:r>
      <w:r>
        <w:rPr>
          <w:rFonts w:hint="eastAsia"/>
          <w:sz w:val="30"/>
          <w:szCs w:val="30"/>
        </w:rPr>
        <w:t>多万元。（</w:t>
      </w:r>
      <w:r>
        <w:rPr>
          <w:rFonts w:hint="eastAsia"/>
          <w:sz w:val="30"/>
          <w:szCs w:val="30"/>
        </w:rPr>
        <w:t>5</w:t>
      </w:r>
      <w:r>
        <w:rPr>
          <w:rFonts w:hint="eastAsia"/>
          <w:sz w:val="30"/>
          <w:szCs w:val="30"/>
        </w:rPr>
        <w:t>）账外账户的资金经邹彤同意才能使用。使用流程是：李某丁填写请款单，经蔡某乙审核签字、其审批后，由李某丁划转。有时邹彤直接安排李某丁支出。（</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月，邹彤为其购买了广州市天河区东方新世界的一套房产，其中</w:t>
      </w:r>
      <w:r>
        <w:rPr>
          <w:rFonts w:hint="eastAsia"/>
          <w:sz w:val="30"/>
          <w:szCs w:val="30"/>
        </w:rPr>
        <w:t>180</w:t>
      </w:r>
      <w:r>
        <w:rPr>
          <w:rFonts w:hint="eastAsia"/>
          <w:sz w:val="30"/>
          <w:szCs w:val="30"/>
        </w:rPr>
        <w:t>多万元购房款由曾海涛从东某富某经营部账户支付，邹彤还给其在该小区买了一个车位。约</w:t>
      </w:r>
      <w:r>
        <w:rPr>
          <w:rFonts w:hint="eastAsia"/>
          <w:sz w:val="30"/>
          <w:szCs w:val="30"/>
        </w:rPr>
        <w:t>2013</w:t>
      </w:r>
      <w:r>
        <w:rPr>
          <w:rFonts w:hint="eastAsia"/>
          <w:sz w:val="30"/>
          <w:szCs w:val="30"/>
        </w:rPr>
        <w:t>年，其以</w:t>
      </w:r>
      <w:r>
        <w:rPr>
          <w:rFonts w:hint="eastAsia"/>
          <w:sz w:val="30"/>
          <w:szCs w:val="30"/>
        </w:rPr>
        <w:t>246</w:t>
      </w:r>
      <w:r>
        <w:rPr>
          <w:rFonts w:hint="eastAsia"/>
          <w:sz w:val="30"/>
          <w:szCs w:val="30"/>
        </w:rPr>
        <w:t>万元卖了该房产，其中</w:t>
      </w:r>
      <w:r>
        <w:rPr>
          <w:rFonts w:hint="eastAsia"/>
          <w:sz w:val="30"/>
          <w:szCs w:val="30"/>
        </w:rPr>
        <w:t>222</w:t>
      </w:r>
      <w:r>
        <w:rPr>
          <w:rFonts w:hint="eastAsia"/>
          <w:sz w:val="30"/>
          <w:szCs w:val="30"/>
        </w:rPr>
        <w:t>万元还给邹彤。（</w:t>
      </w:r>
      <w:r>
        <w:rPr>
          <w:rFonts w:hint="eastAsia"/>
          <w:sz w:val="30"/>
          <w:szCs w:val="30"/>
        </w:rPr>
        <w:t>7</w:t>
      </w:r>
      <w:r>
        <w:rPr>
          <w:rFonts w:hint="eastAsia"/>
          <w:sz w:val="30"/>
          <w:szCs w:val="30"/>
        </w:rPr>
        <w:t>）约</w:t>
      </w:r>
      <w:r>
        <w:rPr>
          <w:rFonts w:hint="eastAsia"/>
          <w:sz w:val="30"/>
          <w:szCs w:val="30"/>
        </w:rPr>
        <w:t>2010</w:t>
      </w:r>
      <w:r>
        <w:rPr>
          <w:rFonts w:hint="eastAsia"/>
          <w:sz w:val="30"/>
          <w:szCs w:val="30"/>
        </w:rPr>
        <w:t>年，邹彤让其从本草医药公司的账外账户借给梁某乙</w:t>
      </w:r>
      <w:r>
        <w:rPr>
          <w:rFonts w:hint="eastAsia"/>
          <w:sz w:val="30"/>
          <w:szCs w:val="30"/>
        </w:rPr>
        <w:t>175</w:t>
      </w:r>
      <w:r>
        <w:rPr>
          <w:rFonts w:hint="eastAsia"/>
          <w:sz w:val="30"/>
          <w:szCs w:val="30"/>
        </w:rPr>
        <w:t>万元。约半年后，梁某甲转账</w:t>
      </w:r>
      <w:r>
        <w:rPr>
          <w:rFonts w:hint="eastAsia"/>
          <w:sz w:val="30"/>
          <w:szCs w:val="30"/>
        </w:rPr>
        <w:t>120</w:t>
      </w:r>
      <w:r>
        <w:rPr>
          <w:rFonts w:hint="eastAsia"/>
          <w:sz w:val="30"/>
          <w:szCs w:val="30"/>
        </w:rPr>
        <w:t>万元到邹彤指定的肇庆星湖公司，其余</w:t>
      </w:r>
      <w:r>
        <w:rPr>
          <w:rFonts w:hint="eastAsia"/>
          <w:sz w:val="30"/>
          <w:szCs w:val="30"/>
        </w:rPr>
        <w:t>55</w:t>
      </w:r>
      <w:r>
        <w:rPr>
          <w:rFonts w:hint="eastAsia"/>
          <w:sz w:val="30"/>
          <w:szCs w:val="30"/>
        </w:rPr>
        <w:t>万元是现金归还。（</w:t>
      </w:r>
      <w:r>
        <w:rPr>
          <w:rFonts w:hint="eastAsia"/>
          <w:sz w:val="30"/>
          <w:szCs w:val="30"/>
        </w:rPr>
        <w:t>8</w:t>
      </w:r>
      <w:r>
        <w:rPr>
          <w:rFonts w:hint="eastAsia"/>
          <w:sz w:val="30"/>
          <w:szCs w:val="30"/>
        </w:rPr>
        <w:t>）其不清楚审计报告显</w:t>
      </w:r>
      <w:r>
        <w:rPr>
          <w:rFonts w:hint="eastAsia"/>
          <w:sz w:val="30"/>
          <w:szCs w:val="30"/>
        </w:rPr>
        <w:t>示的其账户资金情况。</w:t>
      </w:r>
    </w:p>
    <w:p w14:paraId="72970AFE" w14:textId="77777777" w:rsidR="00D613DC" w:rsidRDefault="00D613DC">
      <w:pPr>
        <w:spacing w:line="500" w:lineRule="atLeast"/>
        <w:ind w:firstLine="600"/>
        <w:divId w:val="136071843"/>
        <w:rPr>
          <w:rFonts w:hint="eastAsia"/>
          <w:sz w:val="30"/>
          <w:szCs w:val="30"/>
        </w:rPr>
      </w:pPr>
      <w:r>
        <w:rPr>
          <w:rFonts w:hint="eastAsia"/>
          <w:sz w:val="30"/>
          <w:szCs w:val="30"/>
        </w:rPr>
        <w:t>被告人梁雪云签认的书证：《收款详细信息》、《收据》、《银行支付系统专用凭证》、《银行进账单》等，内容为：</w:t>
      </w:r>
      <w:r>
        <w:rPr>
          <w:rFonts w:hint="eastAsia"/>
          <w:sz w:val="30"/>
          <w:szCs w:val="30"/>
        </w:rPr>
        <w:t>2010</w:t>
      </w:r>
      <w:r>
        <w:rPr>
          <w:rFonts w:hint="eastAsia"/>
          <w:sz w:val="30"/>
          <w:szCs w:val="30"/>
        </w:rPr>
        <w:t>年，被告人梁雪云向广州新华建房地产有限公司购买了广州东方新世界二期</w:t>
      </w:r>
      <w:r>
        <w:rPr>
          <w:rFonts w:hint="eastAsia"/>
          <w:sz w:val="30"/>
          <w:szCs w:val="30"/>
        </w:rPr>
        <w:t>5</w:t>
      </w:r>
      <w:r>
        <w:rPr>
          <w:rFonts w:hint="eastAsia"/>
          <w:sz w:val="30"/>
          <w:szCs w:val="30"/>
        </w:rPr>
        <w:t>座</w:t>
      </w:r>
      <w:r>
        <w:rPr>
          <w:rFonts w:hint="eastAsia"/>
          <w:sz w:val="30"/>
          <w:szCs w:val="30"/>
        </w:rPr>
        <w:t>DC05-1903</w:t>
      </w:r>
      <w:r>
        <w:rPr>
          <w:rFonts w:hint="eastAsia"/>
          <w:sz w:val="30"/>
          <w:szCs w:val="30"/>
        </w:rPr>
        <w:t>房，购房款支付情况：</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日，被告人曾海涛从设立在广州市商业银行华师大支行的广州市天河区东某富某装饰材料经营部账户转账支付</w:t>
      </w:r>
      <w:r>
        <w:rPr>
          <w:rFonts w:hint="eastAsia"/>
          <w:sz w:val="30"/>
          <w:szCs w:val="30"/>
        </w:rPr>
        <w:t>493824</w:t>
      </w:r>
      <w:r>
        <w:rPr>
          <w:rFonts w:hint="eastAsia"/>
          <w:sz w:val="30"/>
          <w:szCs w:val="30"/>
        </w:rPr>
        <w:t>元、</w:t>
      </w:r>
      <w:r>
        <w:rPr>
          <w:rFonts w:hint="eastAsia"/>
          <w:sz w:val="30"/>
          <w:szCs w:val="30"/>
        </w:rPr>
        <w:t>791765</w:t>
      </w:r>
      <w:r>
        <w:rPr>
          <w:rFonts w:hint="eastAsia"/>
          <w:sz w:val="30"/>
          <w:szCs w:val="30"/>
        </w:rPr>
        <w:t>元、</w:t>
      </w:r>
      <w:r>
        <w:rPr>
          <w:rFonts w:hint="eastAsia"/>
          <w:sz w:val="30"/>
          <w:szCs w:val="30"/>
        </w:rPr>
        <w:t>593823</w:t>
      </w:r>
      <w:r>
        <w:rPr>
          <w:rFonts w:hint="eastAsia"/>
          <w:sz w:val="30"/>
          <w:szCs w:val="30"/>
        </w:rPr>
        <w:t>元。</w:t>
      </w:r>
    </w:p>
    <w:p w14:paraId="278DA85D" w14:textId="77777777" w:rsidR="00D613DC" w:rsidRDefault="00D613DC">
      <w:pPr>
        <w:spacing w:line="500" w:lineRule="atLeast"/>
        <w:ind w:firstLine="600"/>
        <w:divId w:val="1605963301"/>
        <w:rPr>
          <w:rFonts w:hint="eastAsia"/>
          <w:sz w:val="30"/>
          <w:szCs w:val="30"/>
        </w:rPr>
      </w:pPr>
      <w:r>
        <w:rPr>
          <w:rFonts w:hint="eastAsia"/>
          <w:sz w:val="30"/>
          <w:szCs w:val="30"/>
        </w:rPr>
        <w:t>梁雪云签认：以上</w:t>
      </w:r>
      <w:r>
        <w:rPr>
          <w:rFonts w:hint="eastAsia"/>
          <w:sz w:val="30"/>
          <w:szCs w:val="30"/>
        </w:rPr>
        <w:t>9</w:t>
      </w:r>
      <w:r>
        <w:rPr>
          <w:rFonts w:hint="eastAsia"/>
          <w:sz w:val="30"/>
          <w:szCs w:val="30"/>
        </w:rPr>
        <w:t>页支付房款的资料是真实有效，是邹彤购买给我的，是位于东方新世界二期</w:t>
      </w:r>
      <w:r>
        <w:rPr>
          <w:rFonts w:hint="eastAsia"/>
          <w:sz w:val="30"/>
          <w:szCs w:val="30"/>
        </w:rPr>
        <w:t>5</w:t>
      </w:r>
      <w:r>
        <w:rPr>
          <w:rFonts w:hint="eastAsia"/>
          <w:sz w:val="30"/>
          <w:szCs w:val="30"/>
        </w:rPr>
        <w:t>座</w:t>
      </w:r>
      <w:r>
        <w:rPr>
          <w:rFonts w:hint="eastAsia"/>
          <w:sz w:val="30"/>
          <w:szCs w:val="30"/>
        </w:rPr>
        <w:t>DC05-1903</w:t>
      </w:r>
      <w:r>
        <w:rPr>
          <w:rFonts w:hint="eastAsia"/>
          <w:sz w:val="30"/>
          <w:szCs w:val="30"/>
        </w:rPr>
        <w:t>，给我购买这套房的资金来源是从本草公司打入到广州市天河区东某富某装饰材料经营部，再由该经营部打入广州新华建房地产有限公司，以上房款</w:t>
      </w:r>
      <w:r>
        <w:rPr>
          <w:rFonts w:hint="eastAsia"/>
          <w:sz w:val="30"/>
          <w:szCs w:val="30"/>
        </w:rPr>
        <w:t>1879412</w:t>
      </w:r>
      <w:r>
        <w:rPr>
          <w:rFonts w:hint="eastAsia"/>
          <w:sz w:val="30"/>
          <w:szCs w:val="30"/>
        </w:rPr>
        <w:t>元，该笔房款是由曾海涛经办的，银行进账单上有曾海涛签名、身份证号、联系电话。</w:t>
      </w:r>
    </w:p>
    <w:p w14:paraId="0080B575" w14:textId="77777777" w:rsidR="00D613DC" w:rsidRDefault="00D613DC">
      <w:pPr>
        <w:spacing w:line="500" w:lineRule="atLeast"/>
        <w:ind w:firstLine="600"/>
        <w:divId w:val="6801587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鉴定意见</w:t>
      </w:r>
    </w:p>
    <w:p w14:paraId="64BDE96C" w14:textId="77777777" w:rsidR="00D613DC" w:rsidRDefault="00D613DC">
      <w:pPr>
        <w:spacing w:line="500" w:lineRule="atLeast"/>
        <w:ind w:firstLine="600"/>
        <w:divId w:val="1326533"/>
        <w:rPr>
          <w:rFonts w:hint="eastAsia"/>
          <w:sz w:val="30"/>
          <w:szCs w:val="30"/>
        </w:rPr>
      </w:pPr>
      <w:r>
        <w:rPr>
          <w:rFonts w:hint="eastAsia"/>
          <w:sz w:val="30"/>
          <w:szCs w:val="30"/>
        </w:rPr>
        <w:t>广州银粤会计师事务所有限公司出具的《本草药业公司帐外</w:t>
      </w:r>
      <w:r>
        <w:rPr>
          <w:rFonts w:hint="eastAsia"/>
          <w:sz w:val="30"/>
          <w:szCs w:val="30"/>
        </w:rPr>
        <w:t>13</w:t>
      </w:r>
      <w:r>
        <w:rPr>
          <w:rFonts w:hint="eastAsia"/>
          <w:sz w:val="30"/>
          <w:szCs w:val="30"/>
        </w:rPr>
        <w:t>个银行账户资金收支情况的司法会计鉴定报告》（银粤专字</w:t>
      </w:r>
      <w:r>
        <w:rPr>
          <w:rFonts w:hint="eastAsia"/>
          <w:sz w:val="30"/>
          <w:szCs w:val="30"/>
        </w:rPr>
        <w:t>[2015]1010</w:t>
      </w:r>
      <w:r>
        <w:rPr>
          <w:rFonts w:hint="eastAsia"/>
          <w:sz w:val="30"/>
          <w:szCs w:val="30"/>
        </w:rPr>
        <w:t>号），内容为：</w:t>
      </w:r>
    </w:p>
    <w:p w14:paraId="64B0BC9C" w14:textId="77777777" w:rsidR="00D613DC" w:rsidRDefault="00D613DC">
      <w:pPr>
        <w:spacing w:line="500" w:lineRule="atLeast"/>
        <w:ind w:firstLine="600"/>
        <w:divId w:val="1121612157"/>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月间，广东本草药业公司</w:t>
      </w:r>
      <w:r>
        <w:rPr>
          <w:rFonts w:hint="eastAsia"/>
          <w:sz w:val="30"/>
          <w:szCs w:val="30"/>
        </w:rPr>
        <w:t>13</w:t>
      </w:r>
      <w:r>
        <w:rPr>
          <w:rFonts w:hint="eastAsia"/>
          <w:sz w:val="30"/>
          <w:szCs w:val="30"/>
        </w:rPr>
        <w:t>个账外银行账户资金收入总额为</w:t>
      </w:r>
      <w:r>
        <w:rPr>
          <w:rFonts w:hint="eastAsia"/>
          <w:sz w:val="30"/>
          <w:szCs w:val="30"/>
        </w:rPr>
        <w:t>30274.992088</w:t>
      </w:r>
      <w:r>
        <w:rPr>
          <w:rFonts w:hint="eastAsia"/>
          <w:sz w:val="30"/>
          <w:szCs w:val="30"/>
        </w:rPr>
        <w:t>万元。资金来源划分为两部分：</w:t>
      </w:r>
      <w:r>
        <w:rPr>
          <w:rFonts w:hint="eastAsia"/>
          <w:sz w:val="30"/>
          <w:szCs w:val="30"/>
        </w:rPr>
        <w:t>1</w:t>
      </w:r>
      <w:r>
        <w:rPr>
          <w:rFonts w:hint="eastAsia"/>
          <w:sz w:val="30"/>
          <w:szCs w:val="30"/>
        </w:rPr>
        <w:t>、来自本草药业公司及其关联企业资金</w:t>
      </w:r>
      <w:r>
        <w:rPr>
          <w:rFonts w:hint="eastAsia"/>
          <w:sz w:val="30"/>
          <w:szCs w:val="30"/>
        </w:rPr>
        <w:t>26</w:t>
      </w:r>
      <w:r>
        <w:rPr>
          <w:rFonts w:hint="eastAsia"/>
          <w:sz w:val="30"/>
          <w:szCs w:val="30"/>
        </w:rPr>
        <w:t>×××</w:t>
      </w:r>
      <w:r>
        <w:rPr>
          <w:rFonts w:hint="eastAsia"/>
          <w:sz w:val="30"/>
          <w:szCs w:val="30"/>
        </w:rPr>
        <w:t>72.915268</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月间，本草药业公司</w:t>
      </w:r>
      <w:r>
        <w:rPr>
          <w:rFonts w:hint="eastAsia"/>
          <w:sz w:val="30"/>
          <w:szCs w:val="30"/>
        </w:rPr>
        <w:t>13</w:t>
      </w:r>
      <w:r>
        <w:rPr>
          <w:rFonts w:hint="eastAsia"/>
          <w:sz w:val="30"/>
          <w:szCs w:val="30"/>
        </w:rPr>
        <w:t>个账外银行账户从本草药业公司及</w:t>
      </w:r>
      <w:r>
        <w:rPr>
          <w:rFonts w:hint="eastAsia"/>
          <w:sz w:val="30"/>
          <w:szCs w:val="30"/>
        </w:rPr>
        <w:t>4</w:t>
      </w:r>
      <w:r>
        <w:rPr>
          <w:rFonts w:hint="eastAsia"/>
          <w:sz w:val="30"/>
          <w:szCs w:val="30"/>
        </w:rPr>
        <w:t>家关联企业的法定账转来资金</w:t>
      </w:r>
      <w:r>
        <w:rPr>
          <w:rFonts w:hint="eastAsia"/>
          <w:sz w:val="30"/>
          <w:szCs w:val="30"/>
        </w:rPr>
        <w:t>26</w:t>
      </w:r>
      <w:r>
        <w:rPr>
          <w:rFonts w:hint="eastAsia"/>
          <w:sz w:val="30"/>
          <w:szCs w:val="30"/>
        </w:rPr>
        <w:t>×××</w:t>
      </w:r>
      <w:r>
        <w:rPr>
          <w:rFonts w:hint="eastAsia"/>
          <w:sz w:val="30"/>
          <w:szCs w:val="30"/>
        </w:rPr>
        <w:t>72.915268</w:t>
      </w:r>
      <w:r>
        <w:rPr>
          <w:rFonts w:hint="eastAsia"/>
          <w:sz w:val="30"/>
          <w:szCs w:val="30"/>
        </w:rPr>
        <w:t>万元（占资金收入总额</w:t>
      </w:r>
      <w:r>
        <w:rPr>
          <w:rFonts w:hint="eastAsia"/>
          <w:sz w:val="30"/>
          <w:szCs w:val="30"/>
        </w:rPr>
        <w:t>87.44%</w:t>
      </w:r>
      <w:r>
        <w:rPr>
          <w:rFonts w:hint="eastAsia"/>
          <w:sz w:val="30"/>
          <w:szCs w:val="30"/>
        </w:rPr>
        <w:t>），其中：本草药业公司</w:t>
      </w:r>
      <w:r>
        <w:rPr>
          <w:rFonts w:hint="eastAsia"/>
          <w:sz w:val="30"/>
          <w:szCs w:val="30"/>
        </w:rPr>
        <w:t>22714.308106</w:t>
      </w:r>
      <w:r>
        <w:rPr>
          <w:rFonts w:hint="eastAsia"/>
          <w:sz w:val="30"/>
          <w:szCs w:val="30"/>
        </w:rPr>
        <w:t>万元，本草连锁公司</w:t>
      </w:r>
      <w:r>
        <w:rPr>
          <w:rFonts w:hint="eastAsia"/>
          <w:sz w:val="30"/>
          <w:szCs w:val="30"/>
        </w:rPr>
        <w:t>1036.96791</w:t>
      </w:r>
      <w:r>
        <w:rPr>
          <w:rFonts w:hint="eastAsia"/>
          <w:sz w:val="30"/>
          <w:szCs w:val="30"/>
        </w:rPr>
        <w:t>万元，本草医药公司</w:t>
      </w:r>
      <w:r>
        <w:rPr>
          <w:rFonts w:hint="eastAsia"/>
          <w:sz w:val="30"/>
          <w:szCs w:val="30"/>
        </w:rPr>
        <w:t>2696.327862</w:t>
      </w:r>
      <w:r>
        <w:rPr>
          <w:rFonts w:hint="eastAsia"/>
          <w:sz w:val="30"/>
          <w:szCs w:val="30"/>
        </w:rPr>
        <w:t>万元，广东省制药工业公司</w:t>
      </w:r>
      <w:r>
        <w:rPr>
          <w:rFonts w:hint="eastAsia"/>
          <w:sz w:val="30"/>
          <w:szCs w:val="30"/>
        </w:rPr>
        <w:t>0.3192</w:t>
      </w:r>
      <w:r>
        <w:rPr>
          <w:rFonts w:hint="eastAsia"/>
          <w:sz w:val="30"/>
          <w:szCs w:val="30"/>
        </w:rPr>
        <w:t>万元</w:t>
      </w:r>
      <w:r>
        <w:rPr>
          <w:rFonts w:hint="eastAsia"/>
          <w:sz w:val="30"/>
          <w:szCs w:val="30"/>
        </w:rPr>
        <w:t>,</w:t>
      </w:r>
      <w:r>
        <w:rPr>
          <w:rFonts w:hint="eastAsia"/>
          <w:sz w:val="30"/>
          <w:szCs w:val="30"/>
        </w:rPr>
        <w:t>云南惟康医药有限公司</w:t>
      </w:r>
      <w:r>
        <w:rPr>
          <w:rFonts w:hint="eastAsia"/>
          <w:sz w:val="30"/>
          <w:szCs w:val="30"/>
        </w:rPr>
        <w:t>22.56</w:t>
      </w:r>
      <w:r>
        <w:rPr>
          <w:rFonts w:hint="eastAsia"/>
          <w:sz w:val="30"/>
          <w:szCs w:val="30"/>
        </w:rPr>
        <w:t>万元，云南永安制药有限公司</w:t>
      </w:r>
      <w:r>
        <w:rPr>
          <w:rFonts w:hint="eastAsia"/>
          <w:sz w:val="30"/>
          <w:szCs w:val="30"/>
        </w:rPr>
        <w:t>2.43219</w:t>
      </w:r>
      <w:r>
        <w:rPr>
          <w:rFonts w:hint="eastAsia"/>
          <w:sz w:val="30"/>
          <w:szCs w:val="30"/>
        </w:rPr>
        <w:t>万元。</w:t>
      </w:r>
      <w:r>
        <w:rPr>
          <w:rFonts w:hint="eastAsia"/>
          <w:sz w:val="30"/>
          <w:szCs w:val="30"/>
        </w:rPr>
        <w:t>2</w:t>
      </w:r>
      <w:r>
        <w:rPr>
          <w:rFonts w:hint="eastAsia"/>
          <w:sz w:val="30"/>
          <w:szCs w:val="30"/>
        </w:rPr>
        <w:t>、其他来源的资金</w:t>
      </w:r>
      <w:r>
        <w:rPr>
          <w:rFonts w:hint="eastAsia"/>
          <w:sz w:val="30"/>
          <w:szCs w:val="30"/>
        </w:rPr>
        <w:t>3802.07682</w:t>
      </w:r>
      <w:r>
        <w:rPr>
          <w:rFonts w:hint="eastAsia"/>
          <w:sz w:val="30"/>
          <w:szCs w:val="30"/>
        </w:rPr>
        <w:t>万元。包括：（</w:t>
      </w:r>
      <w:r>
        <w:rPr>
          <w:rFonts w:hint="eastAsia"/>
          <w:sz w:val="30"/>
          <w:szCs w:val="30"/>
        </w:rPr>
        <w:t>1</w:t>
      </w:r>
      <w:r>
        <w:rPr>
          <w:rFonts w:hint="eastAsia"/>
          <w:sz w:val="30"/>
          <w:szCs w:val="30"/>
        </w:rPr>
        <w:t>）邹彤</w:t>
      </w:r>
      <w:r>
        <w:rPr>
          <w:rFonts w:hint="eastAsia"/>
          <w:sz w:val="30"/>
          <w:szCs w:val="30"/>
        </w:rPr>
        <w:t>234.196</w:t>
      </w:r>
      <w:r>
        <w:rPr>
          <w:rFonts w:hint="eastAsia"/>
          <w:sz w:val="30"/>
          <w:szCs w:val="30"/>
        </w:rPr>
        <w:t>万元；（</w:t>
      </w:r>
      <w:r>
        <w:rPr>
          <w:rFonts w:hint="eastAsia"/>
          <w:sz w:val="30"/>
          <w:szCs w:val="30"/>
        </w:rPr>
        <w:t>2</w:t>
      </w:r>
      <w:r>
        <w:rPr>
          <w:rFonts w:hint="eastAsia"/>
          <w:sz w:val="30"/>
          <w:szCs w:val="30"/>
        </w:rPr>
        <w:t>）挂靠者</w:t>
      </w:r>
      <w:r>
        <w:rPr>
          <w:rFonts w:hint="eastAsia"/>
          <w:sz w:val="30"/>
          <w:szCs w:val="30"/>
        </w:rPr>
        <w:t>606.279638</w:t>
      </w:r>
      <w:r>
        <w:rPr>
          <w:rFonts w:hint="eastAsia"/>
          <w:sz w:val="30"/>
          <w:szCs w:val="30"/>
        </w:rPr>
        <w:t>万元；（</w:t>
      </w:r>
      <w:r>
        <w:rPr>
          <w:rFonts w:hint="eastAsia"/>
          <w:sz w:val="30"/>
          <w:szCs w:val="30"/>
        </w:rPr>
        <w:t>3</w:t>
      </w:r>
      <w:r>
        <w:rPr>
          <w:rFonts w:hint="eastAsia"/>
          <w:sz w:val="30"/>
          <w:szCs w:val="30"/>
        </w:rPr>
        <w:t>）其他个人资金</w:t>
      </w:r>
      <w:r>
        <w:rPr>
          <w:rFonts w:hint="eastAsia"/>
          <w:sz w:val="30"/>
          <w:szCs w:val="30"/>
        </w:rPr>
        <w:t>666.528414</w:t>
      </w:r>
      <w:r>
        <w:rPr>
          <w:rFonts w:hint="eastAsia"/>
          <w:sz w:val="30"/>
          <w:szCs w:val="30"/>
        </w:rPr>
        <w:t>万元；（</w:t>
      </w:r>
      <w:r>
        <w:rPr>
          <w:rFonts w:hint="eastAsia"/>
          <w:sz w:val="30"/>
          <w:szCs w:val="30"/>
        </w:rPr>
        <w:t>4</w:t>
      </w:r>
      <w:r>
        <w:rPr>
          <w:rFonts w:hint="eastAsia"/>
          <w:sz w:val="30"/>
          <w:szCs w:val="30"/>
        </w:rPr>
        <w:t>）其他企业</w:t>
      </w:r>
      <w:r>
        <w:rPr>
          <w:rFonts w:hint="eastAsia"/>
          <w:sz w:val="30"/>
          <w:szCs w:val="30"/>
        </w:rPr>
        <w:t>1894.291522</w:t>
      </w:r>
      <w:r>
        <w:rPr>
          <w:rFonts w:hint="eastAsia"/>
          <w:sz w:val="30"/>
          <w:szCs w:val="30"/>
        </w:rPr>
        <w:t>万元（</w:t>
      </w:r>
      <w:r>
        <w:rPr>
          <w:rFonts w:hint="eastAsia"/>
          <w:sz w:val="30"/>
          <w:szCs w:val="30"/>
        </w:rPr>
        <w:t>5</w:t>
      </w:r>
      <w:r>
        <w:rPr>
          <w:rFonts w:hint="eastAsia"/>
          <w:sz w:val="30"/>
          <w:szCs w:val="30"/>
        </w:rPr>
        <w:t>）利息手续费</w:t>
      </w:r>
      <w:r>
        <w:rPr>
          <w:rFonts w:hint="eastAsia"/>
          <w:sz w:val="30"/>
          <w:szCs w:val="30"/>
        </w:rPr>
        <w:t>4.553156</w:t>
      </w:r>
      <w:r>
        <w:rPr>
          <w:rFonts w:hint="eastAsia"/>
          <w:sz w:val="30"/>
          <w:szCs w:val="30"/>
        </w:rPr>
        <w:t>万元；（</w:t>
      </w:r>
      <w:r>
        <w:rPr>
          <w:rFonts w:hint="eastAsia"/>
          <w:sz w:val="30"/>
          <w:szCs w:val="30"/>
        </w:rPr>
        <w:t>6</w:t>
      </w:r>
      <w:r>
        <w:rPr>
          <w:rFonts w:hint="eastAsia"/>
          <w:sz w:val="30"/>
          <w:szCs w:val="30"/>
        </w:rPr>
        <w:t>）无法辨别来源性质</w:t>
      </w:r>
      <w:r>
        <w:rPr>
          <w:rFonts w:hint="eastAsia"/>
          <w:sz w:val="30"/>
          <w:szCs w:val="30"/>
        </w:rPr>
        <w:t>396.22809</w:t>
      </w:r>
      <w:r>
        <w:rPr>
          <w:rFonts w:hint="eastAsia"/>
          <w:sz w:val="30"/>
          <w:szCs w:val="30"/>
        </w:rPr>
        <w:t>万元。</w:t>
      </w:r>
    </w:p>
    <w:p w14:paraId="6B4092F2" w14:textId="77777777" w:rsidR="00D613DC" w:rsidRDefault="00D613DC">
      <w:pPr>
        <w:spacing w:line="500" w:lineRule="atLeast"/>
        <w:ind w:firstLine="600"/>
        <w:divId w:val="1668362182"/>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月间，广东本草药业公司</w:t>
      </w:r>
      <w:r>
        <w:rPr>
          <w:rFonts w:hint="eastAsia"/>
          <w:sz w:val="30"/>
          <w:szCs w:val="30"/>
        </w:rPr>
        <w:t>13</w:t>
      </w:r>
      <w:r>
        <w:rPr>
          <w:rFonts w:hint="eastAsia"/>
          <w:sz w:val="30"/>
          <w:szCs w:val="30"/>
        </w:rPr>
        <w:t>个账外银行账户资金支出总额为</w:t>
      </w:r>
      <w:r>
        <w:rPr>
          <w:rFonts w:hint="eastAsia"/>
          <w:sz w:val="30"/>
          <w:szCs w:val="30"/>
        </w:rPr>
        <w:t>30</w:t>
      </w:r>
      <w:r>
        <w:rPr>
          <w:rFonts w:hint="eastAsia"/>
          <w:sz w:val="30"/>
          <w:szCs w:val="30"/>
        </w:rPr>
        <w:t>×××</w:t>
      </w:r>
      <w:r>
        <w:rPr>
          <w:rFonts w:hint="eastAsia"/>
          <w:sz w:val="30"/>
          <w:szCs w:val="30"/>
        </w:rPr>
        <w:t>65.811542</w:t>
      </w:r>
      <w:r>
        <w:rPr>
          <w:rFonts w:hint="eastAsia"/>
          <w:sz w:val="30"/>
          <w:szCs w:val="30"/>
        </w:rPr>
        <w:t>万元。资金支出的使用去向划分为两部分：</w:t>
      </w:r>
      <w:r>
        <w:rPr>
          <w:rFonts w:hint="eastAsia"/>
          <w:sz w:val="30"/>
          <w:szCs w:val="30"/>
        </w:rPr>
        <w:t>1</w:t>
      </w:r>
      <w:r>
        <w:rPr>
          <w:rFonts w:hint="eastAsia"/>
          <w:sz w:val="30"/>
          <w:szCs w:val="30"/>
        </w:rPr>
        <w:t>、转回给本草药业公司及其关联企业资金</w:t>
      </w:r>
      <w:r>
        <w:rPr>
          <w:rFonts w:hint="eastAsia"/>
          <w:sz w:val="30"/>
          <w:szCs w:val="30"/>
        </w:rPr>
        <w:t>7995.72984</w:t>
      </w:r>
      <w:r>
        <w:rPr>
          <w:rFonts w:hint="eastAsia"/>
          <w:sz w:val="30"/>
          <w:szCs w:val="30"/>
        </w:rPr>
        <w:t>万元，其中：本草药业公司</w:t>
      </w:r>
      <w:r>
        <w:rPr>
          <w:rFonts w:hint="eastAsia"/>
          <w:sz w:val="30"/>
          <w:szCs w:val="30"/>
        </w:rPr>
        <w:t>708.104891</w:t>
      </w:r>
      <w:r>
        <w:rPr>
          <w:rFonts w:hint="eastAsia"/>
          <w:sz w:val="30"/>
          <w:szCs w:val="30"/>
        </w:rPr>
        <w:t>万元，本草连锁公司</w:t>
      </w:r>
      <w:r>
        <w:rPr>
          <w:rFonts w:hint="eastAsia"/>
          <w:sz w:val="30"/>
          <w:szCs w:val="30"/>
        </w:rPr>
        <w:t>71.38462</w:t>
      </w:r>
      <w:r>
        <w:rPr>
          <w:rFonts w:hint="eastAsia"/>
          <w:sz w:val="30"/>
          <w:szCs w:val="30"/>
        </w:rPr>
        <w:t>万元，本草医药公司</w:t>
      </w:r>
      <w:r>
        <w:rPr>
          <w:rFonts w:hint="eastAsia"/>
          <w:sz w:val="30"/>
          <w:szCs w:val="30"/>
        </w:rPr>
        <w:t>67.2231</w:t>
      </w:r>
      <w:r>
        <w:rPr>
          <w:rFonts w:hint="eastAsia"/>
          <w:sz w:val="30"/>
          <w:szCs w:val="30"/>
        </w:rPr>
        <w:t>万元，广东省制药工业公司</w:t>
      </w:r>
      <w:r>
        <w:rPr>
          <w:rFonts w:hint="eastAsia"/>
          <w:sz w:val="30"/>
          <w:szCs w:val="30"/>
        </w:rPr>
        <w:t>5.39068</w:t>
      </w:r>
      <w:r>
        <w:rPr>
          <w:rFonts w:hint="eastAsia"/>
          <w:sz w:val="30"/>
          <w:szCs w:val="30"/>
        </w:rPr>
        <w:t>万元</w:t>
      </w:r>
      <w:r>
        <w:rPr>
          <w:rFonts w:hint="eastAsia"/>
          <w:sz w:val="30"/>
          <w:szCs w:val="30"/>
        </w:rPr>
        <w:t>,</w:t>
      </w:r>
      <w:r>
        <w:rPr>
          <w:rFonts w:hint="eastAsia"/>
          <w:sz w:val="30"/>
          <w:szCs w:val="30"/>
        </w:rPr>
        <w:t>云南惟康医药有限公司</w:t>
      </w:r>
      <w:r>
        <w:rPr>
          <w:rFonts w:hint="eastAsia"/>
          <w:sz w:val="30"/>
          <w:szCs w:val="30"/>
        </w:rPr>
        <w:t>7083.929314</w:t>
      </w:r>
      <w:r>
        <w:rPr>
          <w:rFonts w:hint="eastAsia"/>
          <w:sz w:val="30"/>
          <w:szCs w:val="30"/>
        </w:rPr>
        <w:t>万元，云南永安制药有限公司</w:t>
      </w:r>
      <w:r>
        <w:rPr>
          <w:rFonts w:hint="eastAsia"/>
          <w:sz w:val="30"/>
          <w:szCs w:val="30"/>
        </w:rPr>
        <w:t>59.697235</w:t>
      </w:r>
      <w:r>
        <w:rPr>
          <w:rFonts w:hint="eastAsia"/>
          <w:sz w:val="30"/>
          <w:szCs w:val="30"/>
        </w:rPr>
        <w:t>万元。</w:t>
      </w:r>
      <w:r>
        <w:rPr>
          <w:rFonts w:hint="eastAsia"/>
          <w:sz w:val="30"/>
          <w:szCs w:val="30"/>
        </w:rPr>
        <w:t>2</w:t>
      </w:r>
      <w:r>
        <w:rPr>
          <w:rFonts w:hint="eastAsia"/>
          <w:sz w:val="30"/>
          <w:szCs w:val="30"/>
        </w:rPr>
        <w:t>、其他各项转出资金共</w:t>
      </w:r>
      <w:r>
        <w:rPr>
          <w:rFonts w:hint="eastAsia"/>
          <w:sz w:val="30"/>
          <w:szCs w:val="30"/>
        </w:rPr>
        <w:t>22270.081702</w:t>
      </w:r>
      <w:r>
        <w:rPr>
          <w:rFonts w:hint="eastAsia"/>
          <w:sz w:val="30"/>
          <w:szCs w:val="30"/>
        </w:rPr>
        <w:t>万元。包括：（</w:t>
      </w:r>
      <w:r>
        <w:rPr>
          <w:rFonts w:hint="eastAsia"/>
          <w:sz w:val="30"/>
          <w:szCs w:val="30"/>
        </w:rPr>
        <w:t>1</w:t>
      </w:r>
      <w:r>
        <w:rPr>
          <w:rFonts w:hint="eastAsia"/>
          <w:sz w:val="30"/>
          <w:szCs w:val="30"/>
        </w:rPr>
        <w:t>）邹彤领用</w:t>
      </w:r>
      <w:r>
        <w:rPr>
          <w:rFonts w:hint="eastAsia"/>
          <w:sz w:val="30"/>
          <w:szCs w:val="30"/>
        </w:rPr>
        <w:t>1469.068488</w:t>
      </w:r>
      <w:r>
        <w:rPr>
          <w:rFonts w:hint="eastAsia"/>
          <w:sz w:val="30"/>
          <w:szCs w:val="30"/>
        </w:rPr>
        <w:t>万元：个人直接领取或者转走</w:t>
      </w:r>
      <w:r>
        <w:rPr>
          <w:rFonts w:hint="eastAsia"/>
          <w:sz w:val="30"/>
          <w:szCs w:val="30"/>
        </w:rPr>
        <w:t>684.176076</w:t>
      </w:r>
      <w:r>
        <w:rPr>
          <w:rFonts w:hint="eastAsia"/>
          <w:sz w:val="30"/>
          <w:szCs w:val="30"/>
        </w:rPr>
        <w:t>万元，购置房产及汽车</w:t>
      </w:r>
      <w:r>
        <w:rPr>
          <w:rFonts w:hint="eastAsia"/>
          <w:sz w:val="30"/>
          <w:szCs w:val="30"/>
        </w:rPr>
        <w:t>784.892412</w:t>
      </w:r>
      <w:r>
        <w:rPr>
          <w:rFonts w:hint="eastAsia"/>
          <w:sz w:val="30"/>
          <w:szCs w:val="30"/>
        </w:rPr>
        <w:t>万元。（</w:t>
      </w:r>
      <w:r>
        <w:rPr>
          <w:rFonts w:hint="eastAsia"/>
          <w:sz w:val="30"/>
          <w:szCs w:val="30"/>
        </w:rPr>
        <w:t>2</w:t>
      </w:r>
      <w:r>
        <w:rPr>
          <w:rFonts w:hint="eastAsia"/>
          <w:sz w:val="30"/>
          <w:szCs w:val="30"/>
        </w:rPr>
        <w:t>）支付</w:t>
      </w:r>
      <w:r>
        <w:rPr>
          <w:rFonts w:hint="eastAsia"/>
          <w:sz w:val="30"/>
          <w:szCs w:val="30"/>
        </w:rPr>
        <w:t>41</w:t>
      </w:r>
      <w:r>
        <w:rPr>
          <w:rFonts w:hint="eastAsia"/>
          <w:sz w:val="30"/>
          <w:szCs w:val="30"/>
        </w:rPr>
        <w:t>人挂靠者资金</w:t>
      </w:r>
      <w:r>
        <w:rPr>
          <w:rFonts w:hint="eastAsia"/>
          <w:sz w:val="30"/>
          <w:szCs w:val="30"/>
        </w:rPr>
        <w:t>12666.558314</w:t>
      </w:r>
      <w:r>
        <w:rPr>
          <w:rFonts w:hint="eastAsia"/>
          <w:sz w:val="30"/>
          <w:szCs w:val="30"/>
        </w:rPr>
        <w:t>万元。（</w:t>
      </w:r>
      <w:r>
        <w:rPr>
          <w:rFonts w:hint="eastAsia"/>
          <w:sz w:val="30"/>
          <w:szCs w:val="30"/>
        </w:rPr>
        <w:t>3</w:t>
      </w:r>
      <w:r>
        <w:rPr>
          <w:rFonts w:hint="eastAsia"/>
          <w:sz w:val="30"/>
          <w:szCs w:val="30"/>
        </w:rPr>
        <w:t>）支付其他个人</w:t>
      </w:r>
      <w:r>
        <w:rPr>
          <w:rFonts w:hint="eastAsia"/>
          <w:sz w:val="30"/>
          <w:szCs w:val="30"/>
        </w:rPr>
        <w:t>3489.335895</w:t>
      </w:r>
      <w:r>
        <w:rPr>
          <w:rFonts w:hint="eastAsia"/>
          <w:sz w:val="30"/>
          <w:szCs w:val="30"/>
        </w:rPr>
        <w:t>万元：其中：①支付胡某丁</w:t>
      </w:r>
      <w:r>
        <w:rPr>
          <w:rFonts w:hint="eastAsia"/>
          <w:sz w:val="30"/>
          <w:szCs w:val="30"/>
        </w:rPr>
        <w:t>6</w:t>
      </w:r>
      <w:r>
        <w:rPr>
          <w:rFonts w:hint="eastAsia"/>
          <w:sz w:val="30"/>
          <w:szCs w:val="30"/>
        </w:rPr>
        <w:t>万元。②江某叶</w:t>
      </w:r>
      <w:r>
        <w:rPr>
          <w:rFonts w:hint="eastAsia"/>
          <w:sz w:val="30"/>
          <w:szCs w:val="30"/>
        </w:rPr>
        <w:t>10</w:t>
      </w:r>
      <w:r>
        <w:rPr>
          <w:rFonts w:hint="eastAsia"/>
          <w:sz w:val="30"/>
          <w:szCs w:val="30"/>
        </w:rPr>
        <w:t>万元。（</w:t>
      </w:r>
      <w:r>
        <w:rPr>
          <w:rFonts w:hint="eastAsia"/>
          <w:sz w:val="30"/>
          <w:szCs w:val="30"/>
        </w:rPr>
        <w:t>4</w:t>
      </w:r>
      <w:r>
        <w:rPr>
          <w:rFonts w:hint="eastAsia"/>
          <w:sz w:val="30"/>
          <w:szCs w:val="30"/>
        </w:rPr>
        <w:t>）支付其他企业</w:t>
      </w:r>
      <w:r>
        <w:rPr>
          <w:rFonts w:hint="eastAsia"/>
          <w:sz w:val="30"/>
          <w:szCs w:val="30"/>
        </w:rPr>
        <w:t>4463.746274</w:t>
      </w:r>
      <w:r>
        <w:rPr>
          <w:rFonts w:hint="eastAsia"/>
          <w:sz w:val="30"/>
          <w:szCs w:val="30"/>
        </w:rPr>
        <w:t>万元。（</w:t>
      </w:r>
      <w:r>
        <w:rPr>
          <w:rFonts w:hint="eastAsia"/>
          <w:sz w:val="30"/>
          <w:szCs w:val="30"/>
        </w:rPr>
        <w:t>5</w:t>
      </w:r>
      <w:r>
        <w:rPr>
          <w:rFonts w:hint="eastAsia"/>
          <w:sz w:val="30"/>
          <w:szCs w:val="30"/>
        </w:rPr>
        <w:t>）支付开票费、银行手续费、通过其他人员账户提现返点费用等：</w:t>
      </w:r>
      <w:r>
        <w:rPr>
          <w:rFonts w:hint="eastAsia"/>
          <w:sz w:val="30"/>
          <w:szCs w:val="30"/>
        </w:rPr>
        <w:t>97.459037</w:t>
      </w:r>
      <w:r>
        <w:rPr>
          <w:rFonts w:hint="eastAsia"/>
          <w:sz w:val="30"/>
          <w:szCs w:val="30"/>
        </w:rPr>
        <w:t>万元。（</w:t>
      </w:r>
      <w:r>
        <w:rPr>
          <w:rFonts w:hint="eastAsia"/>
          <w:sz w:val="30"/>
          <w:szCs w:val="30"/>
        </w:rPr>
        <w:t>6</w:t>
      </w:r>
      <w:r>
        <w:rPr>
          <w:rFonts w:hint="eastAsia"/>
          <w:sz w:val="30"/>
          <w:szCs w:val="30"/>
        </w:rPr>
        <w:t>）无法辨别用途性质</w:t>
      </w:r>
      <w:r>
        <w:rPr>
          <w:rFonts w:hint="eastAsia"/>
          <w:sz w:val="30"/>
          <w:szCs w:val="30"/>
        </w:rPr>
        <w:t>83.913694</w:t>
      </w:r>
      <w:r>
        <w:rPr>
          <w:rFonts w:hint="eastAsia"/>
          <w:sz w:val="30"/>
          <w:szCs w:val="30"/>
        </w:rPr>
        <w:t>万元。</w:t>
      </w:r>
    </w:p>
    <w:p w14:paraId="27524BCC" w14:textId="77777777" w:rsidR="00D613DC" w:rsidRDefault="00D613DC">
      <w:pPr>
        <w:spacing w:line="500" w:lineRule="atLeast"/>
        <w:ind w:firstLine="600"/>
        <w:divId w:val="1682464238"/>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日，广州银行机场路支行户名为广州市天河区平盛建材经营部、账号为</w:t>
      </w:r>
      <w:r>
        <w:rPr>
          <w:rFonts w:hint="eastAsia"/>
          <w:sz w:val="30"/>
          <w:szCs w:val="30"/>
        </w:rPr>
        <w:t>80</w:t>
      </w:r>
      <w:r>
        <w:rPr>
          <w:rFonts w:hint="eastAsia"/>
          <w:sz w:val="30"/>
          <w:szCs w:val="30"/>
        </w:rPr>
        <w:t>×××</w:t>
      </w:r>
      <w:r>
        <w:rPr>
          <w:rFonts w:hint="eastAsia"/>
          <w:sz w:val="30"/>
          <w:szCs w:val="30"/>
        </w:rPr>
        <w:t>20</w:t>
      </w:r>
      <w:r>
        <w:rPr>
          <w:rFonts w:hint="eastAsia"/>
          <w:sz w:val="30"/>
          <w:szCs w:val="30"/>
        </w:rPr>
        <w:t>的账户转账</w:t>
      </w:r>
      <w:r>
        <w:rPr>
          <w:rFonts w:hint="eastAsia"/>
          <w:sz w:val="30"/>
          <w:szCs w:val="30"/>
        </w:rPr>
        <w:t>55</w:t>
      </w:r>
      <w:r>
        <w:rPr>
          <w:rFonts w:hint="eastAsia"/>
          <w:sz w:val="30"/>
          <w:szCs w:val="30"/>
        </w:rPr>
        <w:t>万元到工商银行户名为广州市解放木家具厂、账号尾数为</w:t>
      </w:r>
      <w:r>
        <w:rPr>
          <w:rFonts w:hint="eastAsia"/>
          <w:sz w:val="30"/>
          <w:szCs w:val="30"/>
        </w:rPr>
        <w:t>1403</w:t>
      </w:r>
      <w:r>
        <w:rPr>
          <w:rFonts w:hint="eastAsia"/>
          <w:sz w:val="30"/>
          <w:szCs w:val="30"/>
        </w:rPr>
        <w:t>的账户，转账摘要为：支付药材（解放木家具厂）款；</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30</w:t>
      </w:r>
      <w:r>
        <w:rPr>
          <w:rFonts w:hint="eastAsia"/>
          <w:sz w:val="30"/>
          <w:szCs w:val="30"/>
        </w:rPr>
        <w:t>日，广州市解放木家具厂分别转账</w:t>
      </w:r>
      <w:r>
        <w:rPr>
          <w:rFonts w:hint="eastAsia"/>
          <w:sz w:val="30"/>
          <w:szCs w:val="30"/>
        </w:rPr>
        <w:t>301</w:t>
      </w:r>
      <w:r>
        <w:rPr>
          <w:rFonts w:hint="eastAsia"/>
          <w:sz w:val="30"/>
          <w:szCs w:val="30"/>
        </w:rPr>
        <w:t>万元、</w:t>
      </w:r>
      <w:r>
        <w:rPr>
          <w:rFonts w:hint="eastAsia"/>
          <w:sz w:val="30"/>
          <w:szCs w:val="30"/>
        </w:rPr>
        <w:t>55</w:t>
      </w:r>
      <w:r>
        <w:rPr>
          <w:rFonts w:hint="eastAsia"/>
          <w:sz w:val="30"/>
          <w:szCs w:val="30"/>
        </w:rPr>
        <w:t>万元到该平某建材经营部账户，转账摘要分别为：收邹某乙汇入款、收药材（解放木家具）。</w:t>
      </w:r>
    </w:p>
    <w:p w14:paraId="1B328A95" w14:textId="77777777" w:rsidR="00D613DC" w:rsidRDefault="00D613DC">
      <w:pPr>
        <w:spacing w:line="500" w:lineRule="atLeast"/>
        <w:ind w:firstLine="600"/>
        <w:divId w:val="330959297"/>
        <w:rPr>
          <w:rFonts w:hint="eastAsia"/>
          <w:sz w:val="30"/>
          <w:szCs w:val="30"/>
        </w:rPr>
      </w:pPr>
      <w:r>
        <w:rPr>
          <w:rFonts w:hint="eastAsia"/>
          <w:sz w:val="30"/>
          <w:szCs w:val="30"/>
        </w:rPr>
        <w:t>（四）截止</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日，余额为</w:t>
      </w:r>
      <w:r>
        <w:rPr>
          <w:rFonts w:hint="eastAsia"/>
          <w:sz w:val="30"/>
          <w:szCs w:val="30"/>
        </w:rPr>
        <w:t>9.180546</w:t>
      </w:r>
      <w:r>
        <w:rPr>
          <w:rFonts w:hint="eastAsia"/>
          <w:sz w:val="30"/>
          <w:szCs w:val="30"/>
        </w:rPr>
        <w:t>万元，其中，现金余额为</w:t>
      </w:r>
      <w:r>
        <w:rPr>
          <w:rFonts w:hint="eastAsia"/>
          <w:sz w:val="30"/>
          <w:szCs w:val="30"/>
        </w:rPr>
        <w:t>2.379715</w:t>
      </w:r>
      <w:r>
        <w:rPr>
          <w:rFonts w:hint="eastAsia"/>
          <w:sz w:val="30"/>
          <w:szCs w:val="30"/>
        </w:rPr>
        <w:t>万元，银行存款余额为</w:t>
      </w:r>
      <w:r>
        <w:rPr>
          <w:rFonts w:hint="eastAsia"/>
          <w:sz w:val="30"/>
          <w:szCs w:val="30"/>
        </w:rPr>
        <w:t>6.800831</w:t>
      </w:r>
      <w:r>
        <w:rPr>
          <w:rFonts w:hint="eastAsia"/>
          <w:sz w:val="30"/>
          <w:szCs w:val="30"/>
        </w:rPr>
        <w:t>万元。</w:t>
      </w:r>
    </w:p>
    <w:p w14:paraId="7CFB35D1" w14:textId="77777777" w:rsidR="00D613DC" w:rsidRDefault="00D613DC">
      <w:pPr>
        <w:spacing w:line="500" w:lineRule="atLeast"/>
        <w:ind w:firstLine="600"/>
        <w:divId w:val="1263955499"/>
        <w:rPr>
          <w:rFonts w:hint="eastAsia"/>
          <w:sz w:val="30"/>
          <w:szCs w:val="30"/>
        </w:rPr>
      </w:pPr>
      <w:r>
        <w:rPr>
          <w:rFonts w:hint="eastAsia"/>
          <w:sz w:val="30"/>
          <w:szCs w:val="30"/>
        </w:rPr>
        <w:t>关于公诉机关的指控和被告人、辩护人的辩解、辩护意见，本院综合评判如下：</w:t>
      </w:r>
    </w:p>
    <w:p w14:paraId="4C4C7BE6" w14:textId="77777777" w:rsidR="00D613DC" w:rsidRDefault="00D613DC">
      <w:pPr>
        <w:spacing w:line="500" w:lineRule="atLeast"/>
        <w:ind w:firstLine="600"/>
        <w:divId w:val="334380319"/>
        <w:rPr>
          <w:rFonts w:hint="eastAsia"/>
          <w:sz w:val="30"/>
          <w:szCs w:val="30"/>
        </w:rPr>
      </w:pPr>
      <w:r>
        <w:rPr>
          <w:rFonts w:hint="eastAsia"/>
          <w:sz w:val="30"/>
          <w:szCs w:val="30"/>
        </w:rPr>
        <w:t>一、根据法律规定，国家出资企业包括国家出资的国有独资公司、国有独资企业，以及国有资本控股公司、国有资本参股公司。经国家出资企业中负有管理、监督国有资产职责的组织批准或者研究决定，代表其在国有控股、参股公司及其分支机构中从事组织、领导、监督、经营、管理工作的人员，应当认定为国家工作人员。</w:t>
      </w:r>
    </w:p>
    <w:p w14:paraId="2D3A12D4" w14:textId="77777777" w:rsidR="00D613DC" w:rsidRDefault="00D613DC">
      <w:pPr>
        <w:spacing w:line="500" w:lineRule="atLeast"/>
        <w:ind w:firstLine="600"/>
        <w:divId w:val="1955551760"/>
        <w:rPr>
          <w:rFonts w:hint="eastAsia"/>
          <w:sz w:val="30"/>
          <w:szCs w:val="30"/>
        </w:rPr>
      </w:pPr>
      <w:r>
        <w:rPr>
          <w:rFonts w:hint="eastAsia"/>
          <w:sz w:val="30"/>
          <w:szCs w:val="30"/>
        </w:rPr>
        <w:t>本草药业公司由国有独资公司成某，本草医药公司是本草药业公司全资子公司。被告人邹彤、曾海涛、梁雪云均是从事领导、经营、管理工作的人员，是国家工作人员。</w:t>
      </w:r>
    </w:p>
    <w:p w14:paraId="27F1148D" w14:textId="77777777" w:rsidR="00D613DC" w:rsidRDefault="00D613DC">
      <w:pPr>
        <w:spacing w:line="500" w:lineRule="atLeast"/>
        <w:ind w:firstLine="600"/>
        <w:divId w:val="898325777"/>
        <w:rPr>
          <w:rFonts w:hint="eastAsia"/>
          <w:sz w:val="30"/>
          <w:szCs w:val="30"/>
        </w:rPr>
      </w:pPr>
      <w:r>
        <w:rPr>
          <w:rFonts w:hint="eastAsia"/>
          <w:sz w:val="30"/>
          <w:szCs w:val="30"/>
        </w:rPr>
        <w:t>二、关于指控的贪污部分</w:t>
      </w:r>
    </w:p>
    <w:p w14:paraId="66AE2E47" w14:textId="77777777" w:rsidR="00D613DC" w:rsidRDefault="00D613DC">
      <w:pPr>
        <w:spacing w:line="500" w:lineRule="atLeast"/>
        <w:ind w:firstLine="600"/>
        <w:divId w:val="1771511543"/>
        <w:rPr>
          <w:rFonts w:hint="eastAsia"/>
          <w:sz w:val="30"/>
          <w:szCs w:val="30"/>
        </w:rPr>
      </w:pPr>
      <w:r>
        <w:rPr>
          <w:rFonts w:hint="eastAsia"/>
          <w:sz w:val="30"/>
          <w:szCs w:val="30"/>
        </w:rPr>
        <w:t>（一）根据法律规定，贪污罪是指国家工作人员利用职务上的便利，侵吞、窃取、骗取或者以其他手段非法占有公共财物的行为。</w:t>
      </w:r>
    </w:p>
    <w:p w14:paraId="43323774" w14:textId="77777777" w:rsidR="00D613DC" w:rsidRDefault="00D613DC">
      <w:pPr>
        <w:spacing w:line="500" w:lineRule="atLeast"/>
        <w:ind w:firstLine="600"/>
        <w:divId w:val="1768696816"/>
        <w:rPr>
          <w:rFonts w:hint="eastAsia"/>
          <w:sz w:val="30"/>
          <w:szCs w:val="30"/>
        </w:rPr>
      </w:pPr>
      <w:r>
        <w:rPr>
          <w:rFonts w:hint="eastAsia"/>
          <w:sz w:val="30"/>
          <w:szCs w:val="30"/>
        </w:rPr>
        <w:t>本案中，证人证言、被告人邹彤、曾海涛、梁雪云及司法鉴定报告证实，邹彤利用主管本草药业公司全面工作的职务便利，安排曾海涛、梁雪云设立了独立于公司法定账的多个账外银行账户，再以各种方式将应进入法定账目的资金移到由邹彤控制、决定支配的账外账户。同时，邹彤、曾海涛、梁雪云以虚构交易、大量购买虚开的增值税发票、虚假票据背书的方式，使本草药业公司、本草医药公司各个分类账户的金额与汇总账户金额达到互相核算相等（即平账、账账相符），邹彤、曾海涛、梁雪云均已构成贪污罪。在共同贪污犯罪中，邹彤主管、决定账外银行账户资金的收、支，是主犯，曾海涛、梁雪云按邹彤的安排，负责账户资金的套取、支出等，起次要作用，是从犯。邹彤、曾海涛、梁雪云均应对所参与或者组织、指挥的数额负责。</w:t>
      </w:r>
    </w:p>
    <w:p w14:paraId="788638ED" w14:textId="77777777" w:rsidR="00D613DC" w:rsidRDefault="00D613DC">
      <w:pPr>
        <w:spacing w:line="500" w:lineRule="atLeast"/>
        <w:ind w:firstLine="600"/>
        <w:divId w:val="507713376"/>
        <w:rPr>
          <w:rFonts w:hint="eastAsia"/>
          <w:sz w:val="30"/>
          <w:szCs w:val="30"/>
        </w:rPr>
      </w:pPr>
      <w:r>
        <w:rPr>
          <w:rFonts w:hint="eastAsia"/>
          <w:sz w:val="30"/>
          <w:szCs w:val="30"/>
        </w:rPr>
        <w:t>（二）关于贪污的数额</w:t>
      </w:r>
    </w:p>
    <w:p w14:paraId="5042C97E" w14:textId="77777777" w:rsidR="00D613DC" w:rsidRDefault="00D613DC">
      <w:pPr>
        <w:spacing w:line="500" w:lineRule="atLeast"/>
        <w:ind w:firstLine="600"/>
        <w:divId w:val="1143698235"/>
        <w:rPr>
          <w:rFonts w:hint="eastAsia"/>
          <w:sz w:val="30"/>
          <w:szCs w:val="30"/>
        </w:rPr>
      </w:pPr>
      <w:r>
        <w:rPr>
          <w:rFonts w:hint="eastAsia"/>
          <w:sz w:val="30"/>
          <w:szCs w:val="30"/>
        </w:rPr>
        <w:t>经查：</w:t>
      </w:r>
      <w:r>
        <w:rPr>
          <w:rFonts w:hint="eastAsia"/>
          <w:sz w:val="30"/>
          <w:szCs w:val="30"/>
        </w:rPr>
        <w:t>1</w:t>
      </w:r>
      <w:r>
        <w:rPr>
          <w:rFonts w:hint="eastAsia"/>
          <w:sz w:val="30"/>
          <w:szCs w:val="30"/>
        </w:rPr>
        <w:t>、公诉机关指控的犯罪期间为</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、司法会计报告仅对</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月间本草药业公司的</w:t>
      </w:r>
      <w:r>
        <w:rPr>
          <w:rFonts w:hint="eastAsia"/>
          <w:sz w:val="30"/>
          <w:szCs w:val="30"/>
        </w:rPr>
        <w:t>13</w:t>
      </w:r>
      <w:r>
        <w:rPr>
          <w:rFonts w:hint="eastAsia"/>
          <w:sz w:val="30"/>
          <w:szCs w:val="30"/>
        </w:rPr>
        <w:t>个账外银行账户资金收支情况作出鉴定，该</w:t>
      </w:r>
      <w:r>
        <w:rPr>
          <w:rFonts w:hint="eastAsia"/>
          <w:sz w:val="30"/>
          <w:szCs w:val="30"/>
        </w:rPr>
        <w:t>13</w:t>
      </w:r>
      <w:r>
        <w:rPr>
          <w:rFonts w:hint="eastAsia"/>
          <w:sz w:val="30"/>
          <w:szCs w:val="30"/>
        </w:rPr>
        <w:t>个银行账户名为：本草连锁公司广州总店、本草连锁公司德政北分店、本草连锁公司万某甲分店、东某富某经营部（</w:t>
      </w:r>
      <w:r>
        <w:rPr>
          <w:rFonts w:hint="eastAsia"/>
          <w:sz w:val="30"/>
          <w:szCs w:val="30"/>
        </w:rPr>
        <w:t>3</w:t>
      </w:r>
      <w:r>
        <w:rPr>
          <w:rFonts w:hint="eastAsia"/>
          <w:sz w:val="30"/>
          <w:szCs w:val="30"/>
        </w:rPr>
        <w:t>个账户）、大观贵星商店、员村平某经营部（</w:t>
      </w:r>
      <w:r>
        <w:rPr>
          <w:rFonts w:hint="eastAsia"/>
          <w:sz w:val="30"/>
          <w:szCs w:val="30"/>
        </w:rPr>
        <w:t>2</w:t>
      </w:r>
      <w:r>
        <w:rPr>
          <w:rFonts w:hint="eastAsia"/>
          <w:sz w:val="30"/>
          <w:szCs w:val="30"/>
        </w:rPr>
        <w:t>个）、东某松星经营部、叶某丙（</w:t>
      </w:r>
      <w:r>
        <w:rPr>
          <w:rFonts w:hint="eastAsia"/>
          <w:sz w:val="30"/>
          <w:szCs w:val="30"/>
        </w:rPr>
        <w:t>2</w:t>
      </w:r>
      <w:r>
        <w:rPr>
          <w:rFonts w:hint="eastAsia"/>
          <w:sz w:val="30"/>
          <w:szCs w:val="30"/>
        </w:rPr>
        <w:t>个）、李某丁，并未包括本草医药公司的东某祥吉服务部、天平宏顺经营部、梁雪云等账外账户资金情况。</w:t>
      </w:r>
      <w:r>
        <w:rPr>
          <w:rFonts w:hint="eastAsia"/>
          <w:sz w:val="30"/>
          <w:szCs w:val="30"/>
        </w:rPr>
        <w:t>3</w:t>
      </w:r>
      <w:r>
        <w:rPr>
          <w:rFonts w:hint="eastAsia"/>
          <w:sz w:val="30"/>
          <w:szCs w:val="30"/>
        </w:rPr>
        <w:t>、司法会计报告列出了能确定来源及无法识别来源的收入、支出，并特别说明：由于鉴定材料存在不完整和电子记载信息的缺陷，因此并不排除鉴定结论可能与实际收支情况存在偏差。</w:t>
      </w:r>
      <w:r>
        <w:rPr>
          <w:rFonts w:hint="eastAsia"/>
          <w:sz w:val="30"/>
          <w:szCs w:val="30"/>
        </w:rPr>
        <w:t>4</w:t>
      </w:r>
      <w:r>
        <w:rPr>
          <w:rFonts w:hint="eastAsia"/>
          <w:sz w:val="30"/>
          <w:szCs w:val="30"/>
        </w:rPr>
        <w:t>、负责制作账目的余某乙在侦查机关多次陈述，账目中大部分记载为“收本草款”或“收本草药材款”的款项来源于本草药业公司、医药公司，来源于邹彤的资金则记载为收邹某乙款等，邹彤、曾海涛、梁雪云的供述及司法会计报告等亦证实邹彤的自有资金亦转入账外账户。</w:t>
      </w:r>
      <w:r>
        <w:rPr>
          <w:rFonts w:hint="eastAsia"/>
          <w:sz w:val="30"/>
          <w:szCs w:val="30"/>
        </w:rPr>
        <w:t>5</w:t>
      </w:r>
      <w:r>
        <w:rPr>
          <w:rFonts w:hint="eastAsia"/>
          <w:sz w:val="30"/>
          <w:szCs w:val="30"/>
        </w:rPr>
        <w:t>、现有证据证实，邹彤控制、决定全部账外银行账户的资金收支，约</w:t>
      </w:r>
      <w:r>
        <w:rPr>
          <w:rFonts w:hint="eastAsia"/>
          <w:sz w:val="30"/>
          <w:szCs w:val="30"/>
        </w:rPr>
        <w:t>2012</w:t>
      </w:r>
      <w:r>
        <w:rPr>
          <w:rFonts w:hint="eastAsia"/>
          <w:sz w:val="30"/>
          <w:szCs w:val="30"/>
        </w:rPr>
        <w:t>年，邹彤在离任审计前安排梁雪云、李某丁、曾海涛等人销毁了部分财务账册。</w:t>
      </w:r>
    </w:p>
    <w:p w14:paraId="2D38C81B" w14:textId="77777777" w:rsidR="00D613DC" w:rsidRDefault="00D613DC">
      <w:pPr>
        <w:spacing w:line="500" w:lineRule="atLeast"/>
        <w:ind w:firstLine="600"/>
        <w:divId w:val="1303730932"/>
        <w:rPr>
          <w:rFonts w:hint="eastAsia"/>
          <w:sz w:val="30"/>
          <w:szCs w:val="30"/>
        </w:rPr>
      </w:pPr>
      <w:r>
        <w:rPr>
          <w:rFonts w:hint="eastAsia"/>
          <w:sz w:val="30"/>
          <w:szCs w:val="30"/>
        </w:rPr>
        <w:t>综上，本院认为，由于本案涉案时间长、证据材料不完整、规范及司法会计鉴定的不全面，根据在案的银行单据、银行账户交易明细、证人证言、被告人供述及签认，结合司法会计鉴定报告，涉案贪污数额依据以下原则认定：</w:t>
      </w:r>
    </w:p>
    <w:p w14:paraId="76618BC5" w14:textId="77777777" w:rsidR="00D613DC" w:rsidRDefault="00D613DC">
      <w:pPr>
        <w:spacing w:line="500" w:lineRule="atLeast"/>
        <w:ind w:firstLine="600"/>
        <w:divId w:val="1812556668"/>
        <w:rPr>
          <w:rFonts w:hint="eastAsia"/>
          <w:sz w:val="30"/>
          <w:szCs w:val="30"/>
        </w:rPr>
      </w:pPr>
      <w:r>
        <w:rPr>
          <w:rFonts w:hint="eastAsia"/>
          <w:sz w:val="30"/>
          <w:szCs w:val="30"/>
        </w:rPr>
        <w:t>第一部分（经审计的</w:t>
      </w:r>
      <w:r>
        <w:rPr>
          <w:rFonts w:hint="eastAsia"/>
          <w:sz w:val="30"/>
          <w:szCs w:val="30"/>
        </w:rPr>
        <w:t>13</w:t>
      </w:r>
      <w:r>
        <w:rPr>
          <w:rFonts w:hint="eastAsia"/>
          <w:sz w:val="30"/>
          <w:szCs w:val="30"/>
        </w:rPr>
        <w:t>个账外银行账户）：涉案账外银行账户均由邹彤控制、管理及决定资金的收支，各个账户的公、私资金收支并未分开、独立做账，因而现有证据无法分清邹彤的单笔支出与其转入的单笔资金的对应情况，且尽管邹彤等人将资金由公账转入账外账时贪污行为已完成，但账外账资金部分用于公务支出，对尚未确定支出性质的账户余额，不应认定为贪污数额。故会计鉴定报告涉及的</w:t>
      </w:r>
      <w:r>
        <w:rPr>
          <w:rFonts w:hint="eastAsia"/>
          <w:sz w:val="30"/>
          <w:szCs w:val="30"/>
        </w:rPr>
        <w:t>13</w:t>
      </w:r>
      <w:r>
        <w:rPr>
          <w:rFonts w:hint="eastAsia"/>
          <w:sz w:val="30"/>
          <w:szCs w:val="30"/>
        </w:rPr>
        <w:t>个账外银行账户部分的贪污数额＝公款收入－公务支出－账户余额。其中，无证据确定属于公款的不列为公款收入；不能确定属于个人支出的部分，列为公务支出。该部分贪污数额为</w:t>
      </w:r>
      <w:r>
        <w:rPr>
          <w:rFonts w:hint="eastAsia"/>
          <w:sz w:val="30"/>
          <w:szCs w:val="30"/>
        </w:rPr>
        <w:t>1249.323856</w:t>
      </w:r>
      <w:r>
        <w:rPr>
          <w:rFonts w:hint="eastAsia"/>
          <w:sz w:val="30"/>
          <w:szCs w:val="30"/>
        </w:rPr>
        <w:t>万元。具体如下：</w:t>
      </w:r>
    </w:p>
    <w:p w14:paraId="173C0E36" w14:textId="77777777" w:rsidR="00D613DC" w:rsidRDefault="00D613DC">
      <w:pPr>
        <w:spacing w:line="500" w:lineRule="atLeast"/>
        <w:ind w:firstLine="600"/>
        <w:divId w:val="395665285"/>
        <w:rPr>
          <w:rFonts w:hint="eastAsia"/>
          <w:sz w:val="30"/>
          <w:szCs w:val="30"/>
        </w:rPr>
      </w:pPr>
      <w:r>
        <w:rPr>
          <w:rFonts w:hint="eastAsia"/>
          <w:sz w:val="30"/>
          <w:szCs w:val="30"/>
        </w:rPr>
        <w:t>（</w:t>
      </w:r>
      <w:r>
        <w:rPr>
          <w:rFonts w:hint="eastAsia"/>
          <w:sz w:val="30"/>
          <w:szCs w:val="30"/>
        </w:rPr>
        <w:t>1</w:t>
      </w:r>
      <w:r>
        <w:rPr>
          <w:rFonts w:hint="eastAsia"/>
          <w:sz w:val="30"/>
          <w:szCs w:val="30"/>
        </w:rPr>
        <w:t>）公款收入共</w:t>
      </w:r>
      <w:r>
        <w:rPr>
          <w:rFonts w:hint="eastAsia"/>
          <w:sz w:val="30"/>
          <w:szCs w:val="30"/>
        </w:rPr>
        <w:t>29489.503804</w:t>
      </w:r>
      <w:r>
        <w:rPr>
          <w:rFonts w:hint="eastAsia"/>
          <w:sz w:val="30"/>
          <w:szCs w:val="30"/>
        </w:rPr>
        <w:t>万元。包括：①本草药业公司及关联企业（本草连锁公司、本草医药公司、广东省制药工业公司、云南惟康医药有限公司、云南永安制药有限公司）的法定账户共转入</w:t>
      </w:r>
      <w:r>
        <w:rPr>
          <w:rFonts w:hint="eastAsia"/>
          <w:sz w:val="30"/>
          <w:szCs w:val="30"/>
        </w:rPr>
        <w:t>26</w:t>
      </w:r>
      <w:r>
        <w:rPr>
          <w:rFonts w:hint="eastAsia"/>
          <w:sz w:val="30"/>
          <w:szCs w:val="30"/>
        </w:rPr>
        <w:t>×××</w:t>
      </w:r>
      <w:r>
        <w:rPr>
          <w:rFonts w:hint="eastAsia"/>
          <w:sz w:val="30"/>
          <w:szCs w:val="30"/>
        </w:rPr>
        <w:t>72.915268</w:t>
      </w:r>
      <w:r>
        <w:rPr>
          <w:rFonts w:hint="eastAsia"/>
          <w:sz w:val="30"/>
          <w:szCs w:val="30"/>
        </w:rPr>
        <w:t>万元。②挂靠人员共转入</w:t>
      </w:r>
      <w:r>
        <w:rPr>
          <w:rFonts w:hint="eastAsia"/>
          <w:sz w:val="30"/>
          <w:szCs w:val="30"/>
        </w:rPr>
        <w:t>606.279638</w:t>
      </w:r>
      <w:r>
        <w:rPr>
          <w:rFonts w:hint="eastAsia"/>
          <w:sz w:val="30"/>
          <w:szCs w:val="30"/>
        </w:rPr>
        <w:t>万元。③其他个人共转入的</w:t>
      </w:r>
      <w:r>
        <w:rPr>
          <w:rFonts w:hint="eastAsia"/>
          <w:sz w:val="30"/>
          <w:szCs w:val="30"/>
        </w:rPr>
        <w:t>666.528414</w:t>
      </w:r>
      <w:r>
        <w:rPr>
          <w:rFonts w:hint="eastAsia"/>
          <w:sz w:val="30"/>
          <w:szCs w:val="30"/>
        </w:rPr>
        <w:t>万元，扣除邹彤的父母转入的</w:t>
      </w:r>
      <w:r>
        <w:rPr>
          <w:rFonts w:hint="eastAsia"/>
          <w:sz w:val="30"/>
          <w:szCs w:val="30"/>
        </w:rPr>
        <w:t>18</w:t>
      </w:r>
      <w:r>
        <w:rPr>
          <w:rFonts w:hint="eastAsia"/>
          <w:sz w:val="30"/>
          <w:szCs w:val="30"/>
        </w:rPr>
        <w:t>万元、</w:t>
      </w:r>
      <w:r>
        <w:rPr>
          <w:rFonts w:hint="eastAsia"/>
          <w:sz w:val="30"/>
          <w:szCs w:val="30"/>
        </w:rPr>
        <w:t>20.593112</w:t>
      </w:r>
      <w:r>
        <w:rPr>
          <w:rFonts w:hint="eastAsia"/>
          <w:sz w:val="30"/>
          <w:szCs w:val="30"/>
        </w:rPr>
        <w:t>万元，余款</w:t>
      </w:r>
      <w:r>
        <w:rPr>
          <w:rFonts w:hint="eastAsia"/>
          <w:sz w:val="30"/>
          <w:szCs w:val="30"/>
        </w:rPr>
        <w:t>627.935302</w:t>
      </w:r>
      <w:r>
        <w:rPr>
          <w:rFonts w:hint="eastAsia"/>
          <w:sz w:val="30"/>
          <w:szCs w:val="30"/>
        </w:rPr>
        <w:t>万元列为公款收入。④其他企业共转入的</w:t>
      </w:r>
      <w:r>
        <w:rPr>
          <w:rFonts w:hint="eastAsia"/>
          <w:sz w:val="30"/>
          <w:szCs w:val="30"/>
        </w:rPr>
        <w:t>1894.291522</w:t>
      </w:r>
      <w:r>
        <w:rPr>
          <w:rFonts w:hint="eastAsia"/>
          <w:sz w:val="30"/>
          <w:szCs w:val="30"/>
        </w:rPr>
        <w:t>万元，扣除邹彤、余某乙签认、摘要为邹彤往来款的</w:t>
      </w:r>
      <w:r>
        <w:rPr>
          <w:rFonts w:hint="eastAsia"/>
          <w:sz w:val="30"/>
          <w:szCs w:val="30"/>
        </w:rPr>
        <w:t>508.146016</w:t>
      </w:r>
      <w:r>
        <w:rPr>
          <w:rFonts w:hint="eastAsia"/>
          <w:sz w:val="30"/>
          <w:szCs w:val="30"/>
        </w:rPr>
        <w:t>万元，余款</w:t>
      </w:r>
      <w:r>
        <w:rPr>
          <w:rFonts w:hint="eastAsia"/>
          <w:sz w:val="30"/>
          <w:szCs w:val="30"/>
        </w:rPr>
        <w:t>1386.145506</w:t>
      </w:r>
      <w:r>
        <w:rPr>
          <w:rFonts w:hint="eastAsia"/>
          <w:sz w:val="30"/>
          <w:szCs w:val="30"/>
        </w:rPr>
        <w:t>万元列为公款收入。⑤无法辨别来源的收入共</w:t>
      </w:r>
      <w:r>
        <w:rPr>
          <w:rFonts w:hint="eastAsia"/>
          <w:sz w:val="30"/>
          <w:szCs w:val="30"/>
        </w:rPr>
        <w:t>396.22809</w:t>
      </w:r>
      <w:r>
        <w:rPr>
          <w:rFonts w:hint="eastAsia"/>
          <w:sz w:val="30"/>
          <w:szCs w:val="30"/>
        </w:rPr>
        <w:t>万元：银行交易清单证实该</w:t>
      </w:r>
      <w:r>
        <w:rPr>
          <w:rFonts w:hint="eastAsia"/>
          <w:sz w:val="30"/>
          <w:szCs w:val="30"/>
        </w:rPr>
        <w:t>396.22809</w:t>
      </w:r>
      <w:r>
        <w:rPr>
          <w:rFonts w:hint="eastAsia"/>
          <w:sz w:val="30"/>
          <w:szCs w:val="30"/>
        </w:rPr>
        <w:t>万元来源于东某富某经营部、员村平某经营部、东某松星服务部、东某祥吉服务部，记账摘要为“收本草款”、“收药材款”等，且邹彤在侦查机关多次供述、签认的个人资金并未包括该款，故该</w:t>
      </w:r>
      <w:r>
        <w:rPr>
          <w:rFonts w:hint="eastAsia"/>
          <w:sz w:val="30"/>
          <w:szCs w:val="30"/>
        </w:rPr>
        <w:t>396.22809</w:t>
      </w:r>
      <w:r>
        <w:rPr>
          <w:rFonts w:hint="eastAsia"/>
          <w:sz w:val="30"/>
          <w:szCs w:val="30"/>
        </w:rPr>
        <w:t>万元列为公款收入。</w:t>
      </w:r>
    </w:p>
    <w:p w14:paraId="75F9FB04" w14:textId="77777777" w:rsidR="00D613DC" w:rsidRDefault="00D613DC">
      <w:pPr>
        <w:spacing w:line="500" w:lineRule="atLeast"/>
        <w:ind w:firstLine="600"/>
        <w:divId w:val="555746048"/>
        <w:rPr>
          <w:rFonts w:hint="eastAsia"/>
          <w:sz w:val="30"/>
          <w:szCs w:val="30"/>
        </w:rPr>
      </w:pPr>
      <w:r>
        <w:rPr>
          <w:rFonts w:hint="eastAsia"/>
          <w:sz w:val="30"/>
          <w:szCs w:val="30"/>
        </w:rPr>
        <w:t>（</w:t>
      </w:r>
      <w:r>
        <w:rPr>
          <w:rFonts w:hint="eastAsia"/>
          <w:sz w:val="30"/>
          <w:szCs w:val="30"/>
        </w:rPr>
        <w:t>2</w:t>
      </w:r>
      <w:r>
        <w:rPr>
          <w:rFonts w:hint="eastAsia"/>
          <w:sz w:val="30"/>
          <w:szCs w:val="30"/>
        </w:rPr>
        <w:t>）公务支出共</w:t>
      </w:r>
      <w:r>
        <w:rPr>
          <w:rFonts w:hint="eastAsia"/>
          <w:sz w:val="30"/>
          <w:szCs w:val="30"/>
        </w:rPr>
        <w:t>28230.999402</w:t>
      </w:r>
      <w:r>
        <w:rPr>
          <w:rFonts w:hint="eastAsia"/>
          <w:sz w:val="30"/>
          <w:szCs w:val="30"/>
        </w:rPr>
        <w:t>万元。包括：①转回本草药业公司及关联企业</w:t>
      </w:r>
      <w:r>
        <w:rPr>
          <w:rFonts w:hint="eastAsia"/>
          <w:sz w:val="30"/>
          <w:szCs w:val="30"/>
        </w:rPr>
        <w:t>7995.72984</w:t>
      </w:r>
      <w:r>
        <w:rPr>
          <w:rFonts w:hint="eastAsia"/>
          <w:sz w:val="30"/>
          <w:szCs w:val="30"/>
        </w:rPr>
        <w:t>万元，扣除转回云南惟康公司中用于支付邹彤房款、购车款的</w:t>
      </w:r>
      <w:r>
        <w:rPr>
          <w:rFonts w:hint="eastAsia"/>
          <w:sz w:val="30"/>
          <w:szCs w:val="30"/>
        </w:rPr>
        <w:t>127.813652</w:t>
      </w:r>
      <w:r>
        <w:rPr>
          <w:rFonts w:hint="eastAsia"/>
          <w:sz w:val="30"/>
          <w:szCs w:val="30"/>
        </w:rPr>
        <w:t>万元，余款</w:t>
      </w:r>
      <w:r>
        <w:rPr>
          <w:rFonts w:hint="eastAsia"/>
          <w:sz w:val="30"/>
          <w:szCs w:val="30"/>
        </w:rPr>
        <w:t>7867.916188</w:t>
      </w:r>
      <w:r>
        <w:rPr>
          <w:rFonts w:hint="eastAsia"/>
          <w:sz w:val="30"/>
          <w:szCs w:val="30"/>
        </w:rPr>
        <w:t>万元列为公务支出。②支付</w:t>
      </w:r>
      <w:r>
        <w:rPr>
          <w:rFonts w:hint="eastAsia"/>
          <w:sz w:val="30"/>
          <w:szCs w:val="30"/>
        </w:rPr>
        <w:t>41</w:t>
      </w:r>
      <w:r>
        <w:rPr>
          <w:rFonts w:hint="eastAsia"/>
          <w:sz w:val="30"/>
          <w:szCs w:val="30"/>
        </w:rPr>
        <w:t>名挂靠人员共</w:t>
      </w:r>
      <w:r>
        <w:rPr>
          <w:rFonts w:hint="eastAsia"/>
          <w:sz w:val="30"/>
          <w:szCs w:val="30"/>
        </w:rPr>
        <w:t>12666.558314</w:t>
      </w:r>
      <w:r>
        <w:rPr>
          <w:rFonts w:hint="eastAsia"/>
          <w:sz w:val="30"/>
          <w:szCs w:val="30"/>
        </w:rPr>
        <w:t>万元。③支付给曾海涛、梁雪云、郑某乙等</w:t>
      </w:r>
      <w:r>
        <w:rPr>
          <w:rFonts w:hint="eastAsia"/>
          <w:sz w:val="30"/>
          <w:szCs w:val="30"/>
        </w:rPr>
        <w:t>120</w:t>
      </w:r>
      <w:r>
        <w:rPr>
          <w:rFonts w:hint="eastAsia"/>
          <w:sz w:val="30"/>
          <w:szCs w:val="30"/>
        </w:rPr>
        <w:t>人共</w:t>
      </w:r>
      <w:r>
        <w:rPr>
          <w:rFonts w:hint="eastAsia"/>
          <w:sz w:val="30"/>
          <w:szCs w:val="30"/>
        </w:rPr>
        <w:t>3489.335895</w:t>
      </w:r>
      <w:r>
        <w:rPr>
          <w:rFonts w:hint="eastAsia"/>
          <w:sz w:val="30"/>
          <w:szCs w:val="30"/>
        </w:rPr>
        <w:t>万元，扣除邹彤签认的胡某丁</w:t>
      </w:r>
      <w:r>
        <w:rPr>
          <w:rFonts w:hint="eastAsia"/>
          <w:sz w:val="30"/>
          <w:szCs w:val="30"/>
        </w:rPr>
        <w:t>6</w:t>
      </w:r>
      <w:r>
        <w:rPr>
          <w:rFonts w:hint="eastAsia"/>
          <w:sz w:val="30"/>
          <w:szCs w:val="30"/>
        </w:rPr>
        <w:t>万元、江某叶</w:t>
      </w:r>
      <w:r>
        <w:rPr>
          <w:rFonts w:hint="eastAsia"/>
          <w:sz w:val="30"/>
          <w:szCs w:val="30"/>
        </w:rPr>
        <w:t>10</w:t>
      </w:r>
      <w:r>
        <w:rPr>
          <w:rFonts w:hint="eastAsia"/>
          <w:sz w:val="30"/>
          <w:szCs w:val="30"/>
        </w:rPr>
        <w:t>万元，余款</w:t>
      </w:r>
      <w:r>
        <w:rPr>
          <w:rFonts w:hint="eastAsia"/>
          <w:sz w:val="30"/>
          <w:szCs w:val="30"/>
        </w:rPr>
        <w:t>3473.335895</w:t>
      </w:r>
      <w:r>
        <w:rPr>
          <w:rFonts w:hint="eastAsia"/>
          <w:sz w:val="30"/>
          <w:szCs w:val="30"/>
        </w:rPr>
        <w:t>万元列为公务支出。④支付</w:t>
      </w:r>
      <w:r>
        <w:rPr>
          <w:rFonts w:hint="eastAsia"/>
          <w:sz w:val="30"/>
          <w:szCs w:val="30"/>
        </w:rPr>
        <w:t>84</w:t>
      </w:r>
      <w:r>
        <w:rPr>
          <w:rFonts w:hint="eastAsia"/>
          <w:sz w:val="30"/>
          <w:szCs w:val="30"/>
        </w:rPr>
        <w:t>家其他企业的</w:t>
      </w:r>
      <w:r>
        <w:rPr>
          <w:rFonts w:hint="eastAsia"/>
          <w:sz w:val="30"/>
          <w:szCs w:val="30"/>
        </w:rPr>
        <w:t>4463.746274</w:t>
      </w:r>
      <w:r>
        <w:rPr>
          <w:rFonts w:hint="eastAsia"/>
          <w:sz w:val="30"/>
          <w:szCs w:val="30"/>
        </w:rPr>
        <w:t>万元，扣除邹彤借支的</w:t>
      </w:r>
      <w:r>
        <w:rPr>
          <w:rFonts w:hint="eastAsia"/>
          <w:sz w:val="30"/>
          <w:szCs w:val="30"/>
        </w:rPr>
        <w:t>343.93</w:t>
      </w:r>
      <w:r>
        <w:rPr>
          <w:rFonts w:hint="eastAsia"/>
          <w:sz w:val="30"/>
          <w:szCs w:val="30"/>
        </w:rPr>
        <w:t>万元及借给梁某乙的</w:t>
      </w:r>
      <w:r>
        <w:rPr>
          <w:rFonts w:hint="eastAsia"/>
          <w:sz w:val="30"/>
          <w:szCs w:val="30"/>
        </w:rPr>
        <w:t>78</w:t>
      </w:r>
      <w:r>
        <w:rPr>
          <w:rFonts w:hint="eastAsia"/>
          <w:sz w:val="30"/>
          <w:szCs w:val="30"/>
        </w:rPr>
        <w:t>万元，余款</w:t>
      </w:r>
      <w:r>
        <w:rPr>
          <w:rFonts w:hint="eastAsia"/>
          <w:sz w:val="30"/>
          <w:szCs w:val="30"/>
        </w:rPr>
        <w:t>4041.816274</w:t>
      </w:r>
      <w:r>
        <w:rPr>
          <w:rFonts w:hint="eastAsia"/>
          <w:sz w:val="30"/>
          <w:szCs w:val="30"/>
        </w:rPr>
        <w:t>万元列为公务支出。⑤支付开票费、银行手续费、通过其他人员账户提现返点费用等共</w:t>
      </w:r>
      <w:r>
        <w:rPr>
          <w:rFonts w:hint="eastAsia"/>
          <w:sz w:val="30"/>
          <w:szCs w:val="30"/>
        </w:rPr>
        <w:t>97.459037</w:t>
      </w:r>
      <w:r>
        <w:rPr>
          <w:rFonts w:hint="eastAsia"/>
          <w:sz w:val="30"/>
          <w:szCs w:val="30"/>
        </w:rPr>
        <w:t>万元。⑥无法辨别用途的支出共</w:t>
      </w:r>
      <w:r>
        <w:rPr>
          <w:rFonts w:hint="eastAsia"/>
          <w:sz w:val="30"/>
          <w:szCs w:val="30"/>
        </w:rPr>
        <w:t>83.913694</w:t>
      </w:r>
      <w:r>
        <w:rPr>
          <w:rFonts w:hint="eastAsia"/>
          <w:sz w:val="30"/>
          <w:szCs w:val="30"/>
        </w:rPr>
        <w:t>万元。</w:t>
      </w:r>
    </w:p>
    <w:p w14:paraId="121FBAA6" w14:textId="77777777" w:rsidR="00D613DC" w:rsidRDefault="00D613DC">
      <w:pPr>
        <w:spacing w:line="500" w:lineRule="atLeast"/>
        <w:ind w:firstLine="600"/>
        <w:divId w:val="285965093"/>
        <w:rPr>
          <w:rFonts w:hint="eastAsia"/>
          <w:sz w:val="30"/>
          <w:szCs w:val="30"/>
        </w:rPr>
      </w:pPr>
      <w:r>
        <w:rPr>
          <w:rFonts w:hint="eastAsia"/>
          <w:sz w:val="30"/>
          <w:szCs w:val="30"/>
        </w:rPr>
        <w:t>（</w:t>
      </w:r>
      <w:r>
        <w:rPr>
          <w:rFonts w:hint="eastAsia"/>
          <w:sz w:val="30"/>
          <w:szCs w:val="30"/>
        </w:rPr>
        <w:t>3</w:t>
      </w:r>
      <w:r>
        <w:rPr>
          <w:rFonts w:hint="eastAsia"/>
          <w:sz w:val="30"/>
          <w:szCs w:val="30"/>
        </w:rPr>
        <w:t>）账户余额：</w:t>
      </w:r>
      <w:r>
        <w:rPr>
          <w:rFonts w:hint="eastAsia"/>
          <w:sz w:val="30"/>
          <w:szCs w:val="30"/>
        </w:rPr>
        <w:t>9.180546</w:t>
      </w:r>
      <w:r>
        <w:rPr>
          <w:rFonts w:hint="eastAsia"/>
          <w:sz w:val="30"/>
          <w:szCs w:val="30"/>
        </w:rPr>
        <w:t>万元。</w:t>
      </w:r>
    </w:p>
    <w:p w14:paraId="66481EE3" w14:textId="77777777" w:rsidR="00D613DC" w:rsidRDefault="00D613DC">
      <w:pPr>
        <w:spacing w:line="500" w:lineRule="atLeast"/>
        <w:ind w:firstLine="600"/>
        <w:divId w:val="1633100091"/>
        <w:rPr>
          <w:rFonts w:hint="eastAsia"/>
          <w:sz w:val="30"/>
          <w:szCs w:val="30"/>
        </w:rPr>
      </w:pPr>
      <w:r>
        <w:rPr>
          <w:rFonts w:hint="eastAsia"/>
          <w:sz w:val="30"/>
          <w:szCs w:val="30"/>
        </w:rPr>
        <w:t>第二部分（其他账外银行账户）：贪污数额＝相应银行单据证实的邹彤使用账外账户资金情况。该部分贪污数额为</w:t>
      </w:r>
      <w:r>
        <w:rPr>
          <w:rFonts w:hint="eastAsia"/>
          <w:sz w:val="30"/>
          <w:szCs w:val="30"/>
        </w:rPr>
        <w:t>188</w:t>
      </w:r>
      <w:r>
        <w:rPr>
          <w:rFonts w:hint="eastAsia"/>
          <w:sz w:val="30"/>
          <w:szCs w:val="30"/>
        </w:rPr>
        <w:t>万元。具体是：</w:t>
      </w:r>
    </w:p>
    <w:p w14:paraId="77D5C739" w14:textId="77777777" w:rsidR="00D613DC" w:rsidRDefault="00D613DC">
      <w:pPr>
        <w:spacing w:line="500" w:lineRule="atLeast"/>
        <w:ind w:firstLine="600"/>
        <w:divId w:val="1747528004"/>
        <w:rPr>
          <w:rFonts w:hint="eastAsia"/>
          <w:sz w:val="30"/>
          <w:szCs w:val="30"/>
        </w:rPr>
      </w:pPr>
      <w:r>
        <w:rPr>
          <w:rFonts w:hint="eastAsia"/>
          <w:sz w:val="30"/>
          <w:szCs w:val="30"/>
        </w:rPr>
        <w:t>（</w:t>
      </w:r>
      <w:r>
        <w:rPr>
          <w:rFonts w:hint="eastAsia"/>
          <w:sz w:val="30"/>
          <w:szCs w:val="30"/>
        </w:rPr>
        <w:t>1</w:t>
      </w:r>
      <w:r>
        <w:rPr>
          <w:rFonts w:hint="eastAsia"/>
          <w:sz w:val="30"/>
          <w:szCs w:val="30"/>
        </w:rPr>
        <w:t>）银行单证及邹彤、梁雪云、梁某甲证实：借给梁某甲的</w:t>
      </w:r>
      <w:r>
        <w:rPr>
          <w:rFonts w:hint="eastAsia"/>
          <w:sz w:val="30"/>
          <w:szCs w:val="30"/>
        </w:rPr>
        <w:t>175</w:t>
      </w:r>
      <w:r>
        <w:rPr>
          <w:rFonts w:hint="eastAsia"/>
          <w:sz w:val="30"/>
          <w:szCs w:val="30"/>
        </w:rPr>
        <w:t>万元中，</w:t>
      </w:r>
      <w:r>
        <w:rPr>
          <w:rFonts w:hint="eastAsia"/>
          <w:sz w:val="30"/>
          <w:szCs w:val="30"/>
        </w:rPr>
        <w:t>70</w:t>
      </w:r>
      <w:r>
        <w:rPr>
          <w:rFonts w:hint="eastAsia"/>
          <w:sz w:val="30"/>
          <w:szCs w:val="30"/>
        </w:rPr>
        <w:t>万元来自东某祥吉服务部账户（本草医药公司账外账，未列入前述</w:t>
      </w:r>
      <w:r>
        <w:rPr>
          <w:rFonts w:hint="eastAsia"/>
          <w:sz w:val="30"/>
          <w:szCs w:val="30"/>
        </w:rPr>
        <w:t>13</w:t>
      </w:r>
      <w:r>
        <w:rPr>
          <w:rFonts w:hint="eastAsia"/>
          <w:sz w:val="30"/>
          <w:szCs w:val="30"/>
        </w:rPr>
        <w:t>个账户），</w:t>
      </w:r>
      <w:r>
        <w:rPr>
          <w:rFonts w:hint="eastAsia"/>
          <w:sz w:val="30"/>
          <w:szCs w:val="30"/>
        </w:rPr>
        <w:t>105</w:t>
      </w:r>
      <w:r>
        <w:rPr>
          <w:rFonts w:hint="eastAsia"/>
          <w:sz w:val="30"/>
          <w:szCs w:val="30"/>
        </w:rPr>
        <w:t>万元来自员村平某经营部（其中</w:t>
      </w:r>
      <w:r>
        <w:rPr>
          <w:rFonts w:hint="eastAsia"/>
          <w:sz w:val="30"/>
          <w:szCs w:val="30"/>
        </w:rPr>
        <w:t>78</w:t>
      </w:r>
      <w:r>
        <w:rPr>
          <w:rFonts w:hint="eastAsia"/>
          <w:sz w:val="30"/>
          <w:szCs w:val="30"/>
        </w:rPr>
        <w:t>万元在会计鉴定报告中列出，已在第一部分从公务支出中扣除），故本部分贪污款为</w:t>
      </w:r>
      <w:r>
        <w:rPr>
          <w:rFonts w:hint="eastAsia"/>
          <w:sz w:val="30"/>
          <w:szCs w:val="30"/>
        </w:rPr>
        <w:t>97</w:t>
      </w:r>
      <w:r>
        <w:rPr>
          <w:rFonts w:hint="eastAsia"/>
          <w:sz w:val="30"/>
          <w:szCs w:val="30"/>
        </w:rPr>
        <w:t>万元。</w:t>
      </w:r>
    </w:p>
    <w:p w14:paraId="5F48D0F6" w14:textId="77777777" w:rsidR="00D613DC" w:rsidRDefault="00D613DC">
      <w:pPr>
        <w:spacing w:line="500" w:lineRule="atLeast"/>
        <w:ind w:firstLine="600"/>
        <w:divId w:val="48328218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19</w:t>
      </w:r>
      <w:r>
        <w:rPr>
          <w:rFonts w:hint="eastAsia"/>
          <w:sz w:val="30"/>
          <w:szCs w:val="30"/>
        </w:rPr>
        <w:t>日，昆明兴苑中心转账</w:t>
      </w:r>
      <w:r>
        <w:rPr>
          <w:rFonts w:hint="eastAsia"/>
          <w:sz w:val="30"/>
          <w:szCs w:val="30"/>
        </w:rPr>
        <w:t>149</w:t>
      </w:r>
      <w:r>
        <w:rPr>
          <w:rFonts w:hint="eastAsia"/>
          <w:sz w:val="30"/>
          <w:szCs w:val="30"/>
        </w:rPr>
        <w:t>万元到东某祥吉服务部账户，当月</w:t>
      </w:r>
      <w:r>
        <w:rPr>
          <w:rFonts w:hint="eastAsia"/>
          <w:sz w:val="30"/>
          <w:szCs w:val="30"/>
        </w:rPr>
        <w:t>10</w:t>
      </w:r>
      <w:r>
        <w:rPr>
          <w:rFonts w:hint="eastAsia"/>
          <w:sz w:val="30"/>
          <w:szCs w:val="30"/>
        </w:rPr>
        <w:t>日、</w:t>
      </w:r>
      <w:r>
        <w:rPr>
          <w:rFonts w:hint="eastAsia"/>
          <w:sz w:val="30"/>
          <w:szCs w:val="30"/>
        </w:rPr>
        <w:t>19</w:t>
      </w:r>
      <w:r>
        <w:rPr>
          <w:rFonts w:hint="eastAsia"/>
          <w:sz w:val="30"/>
          <w:szCs w:val="30"/>
        </w:rPr>
        <w:t>日，邹彤从该账户支出</w:t>
      </w:r>
      <w:r>
        <w:rPr>
          <w:rFonts w:hint="eastAsia"/>
          <w:sz w:val="30"/>
          <w:szCs w:val="30"/>
        </w:rPr>
        <w:t>240</w:t>
      </w:r>
      <w:r>
        <w:rPr>
          <w:rFonts w:hint="eastAsia"/>
          <w:sz w:val="30"/>
          <w:szCs w:val="30"/>
        </w:rPr>
        <w:t>万元支付锦绣联合商务大厦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w:t>
      </w:r>
      <w:r>
        <w:rPr>
          <w:rFonts w:hint="eastAsia"/>
          <w:sz w:val="30"/>
          <w:szCs w:val="30"/>
        </w:rPr>
        <w:t>、</w:t>
      </w:r>
      <w:r>
        <w:rPr>
          <w:rFonts w:hint="eastAsia"/>
          <w:sz w:val="30"/>
          <w:szCs w:val="30"/>
        </w:rPr>
        <w:t>2015</w:t>
      </w:r>
      <w:r>
        <w:rPr>
          <w:rFonts w:hint="eastAsia"/>
          <w:sz w:val="30"/>
          <w:szCs w:val="30"/>
        </w:rPr>
        <w:t>房，故认定该部分贪污数额为</w:t>
      </w:r>
      <w:r>
        <w:rPr>
          <w:rFonts w:hint="eastAsia"/>
          <w:sz w:val="30"/>
          <w:szCs w:val="30"/>
        </w:rPr>
        <w:t>91</w:t>
      </w:r>
      <w:r>
        <w:rPr>
          <w:rFonts w:hint="eastAsia"/>
          <w:sz w:val="30"/>
          <w:szCs w:val="30"/>
        </w:rPr>
        <w:t>万元。</w:t>
      </w:r>
    </w:p>
    <w:p w14:paraId="078565EE" w14:textId="77777777" w:rsidR="00D613DC" w:rsidRDefault="00D613DC">
      <w:pPr>
        <w:spacing w:line="500" w:lineRule="atLeast"/>
        <w:ind w:firstLine="600"/>
        <w:divId w:val="151064098"/>
        <w:rPr>
          <w:rFonts w:hint="eastAsia"/>
          <w:sz w:val="30"/>
          <w:szCs w:val="30"/>
        </w:rPr>
      </w:pPr>
      <w:r>
        <w:rPr>
          <w:rFonts w:hint="eastAsia"/>
          <w:sz w:val="30"/>
          <w:szCs w:val="30"/>
        </w:rPr>
        <w:t>综上，被告人邹彤、曾海涛、梁雪云共贪污</w:t>
      </w:r>
      <w:r>
        <w:rPr>
          <w:rFonts w:hint="eastAsia"/>
          <w:sz w:val="30"/>
          <w:szCs w:val="30"/>
        </w:rPr>
        <w:t>1437.323856</w:t>
      </w:r>
      <w:r>
        <w:rPr>
          <w:rFonts w:hint="eastAsia"/>
          <w:sz w:val="30"/>
          <w:szCs w:val="30"/>
        </w:rPr>
        <w:t>万元</w:t>
      </w:r>
    </w:p>
    <w:p w14:paraId="23A418E7" w14:textId="77777777" w:rsidR="00D613DC" w:rsidRDefault="00D613DC">
      <w:pPr>
        <w:spacing w:line="500" w:lineRule="atLeast"/>
        <w:ind w:firstLine="600"/>
        <w:divId w:val="701369753"/>
        <w:rPr>
          <w:rFonts w:hint="eastAsia"/>
          <w:sz w:val="30"/>
          <w:szCs w:val="30"/>
        </w:rPr>
      </w:pPr>
      <w:r>
        <w:rPr>
          <w:rFonts w:hint="eastAsia"/>
          <w:sz w:val="30"/>
          <w:szCs w:val="30"/>
        </w:rPr>
        <w:t>三、关于指控的挪用公款部分</w:t>
      </w:r>
    </w:p>
    <w:p w14:paraId="695C2DA8" w14:textId="77777777" w:rsidR="00D613DC" w:rsidRDefault="00D613DC">
      <w:pPr>
        <w:spacing w:line="500" w:lineRule="atLeast"/>
        <w:ind w:firstLine="600"/>
        <w:divId w:val="755203512"/>
        <w:rPr>
          <w:rFonts w:hint="eastAsia"/>
          <w:sz w:val="30"/>
          <w:szCs w:val="30"/>
        </w:rPr>
      </w:pPr>
      <w:r>
        <w:rPr>
          <w:rFonts w:hint="eastAsia"/>
          <w:sz w:val="30"/>
          <w:szCs w:val="30"/>
        </w:rPr>
        <w:t>根据法律规定，挪用公款是指国家工作人员利用职务上的便利，挪用公款归个人使用，进行非法活动的，或者挪用公款数额较大、进行营利活动的，或者挪用公款数额较大、超过三个月未还的行为。</w:t>
      </w:r>
    </w:p>
    <w:p w14:paraId="10507AC6" w14:textId="77777777" w:rsidR="00D613DC" w:rsidRDefault="00D613DC">
      <w:pPr>
        <w:spacing w:line="500" w:lineRule="atLeast"/>
        <w:ind w:firstLine="600"/>
        <w:divId w:val="545802644"/>
        <w:rPr>
          <w:rFonts w:hint="eastAsia"/>
          <w:sz w:val="30"/>
          <w:szCs w:val="30"/>
        </w:rPr>
      </w:pPr>
      <w:r>
        <w:rPr>
          <w:rFonts w:hint="eastAsia"/>
          <w:sz w:val="30"/>
          <w:szCs w:val="30"/>
        </w:rPr>
        <w:t>公诉机关指控邹彤挪用</w:t>
      </w:r>
      <w:r>
        <w:rPr>
          <w:rFonts w:hint="eastAsia"/>
          <w:sz w:val="30"/>
          <w:szCs w:val="30"/>
        </w:rPr>
        <w:t>755931.12</w:t>
      </w:r>
      <w:r>
        <w:rPr>
          <w:rFonts w:hint="eastAsia"/>
          <w:sz w:val="30"/>
          <w:szCs w:val="30"/>
        </w:rPr>
        <w:t>元，包括：（一）</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日，邹彤从大观贵星商店账户支付给昆明仁贤房地产公司的房款</w:t>
      </w:r>
      <w:r>
        <w:rPr>
          <w:rFonts w:hint="eastAsia"/>
          <w:sz w:val="30"/>
          <w:szCs w:val="30"/>
        </w:rPr>
        <w:t>328680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日，邹彤的父亲邹某戊还款</w:t>
      </w:r>
      <w:r>
        <w:rPr>
          <w:rFonts w:hint="eastAsia"/>
          <w:sz w:val="30"/>
          <w:szCs w:val="30"/>
        </w:rPr>
        <w:t>205931.12</w:t>
      </w:r>
      <w:r>
        <w:rPr>
          <w:rFonts w:hint="eastAsia"/>
          <w:sz w:val="30"/>
          <w:szCs w:val="30"/>
        </w:rPr>
        <w:t>元，该</w:t>
      </w:r>
      <w:r>
        <w:rPr>
          <w:rFonts w:hint="eastAsia"/>
          <w:sz w:val="30"/>
          <w:szCs w:val="30"/>
        </w:rPr>
        <w:t>205931.12</w:t>
      </w:r>
      <w:r>
        <w:rPr>
          <w:rFonts w:hint="eastAsia"/>
          <w:sz w:val="30"/>
          <w:szCs w:val="30"/>
        </w:rPr>
        <w:t>元属于“挪用公款归个人使用，数额巨大，超过</w:t>
      </w:r>
      <w:r>
        <w:rPr>
          <w:rFonts w:hint="eastAsia"/>
          <w:sz w:val="30"/>
          <w:szCs w:val="30"/>
        </w:rPr>
        <w:t>3</w:t>
      </w:r>
      <w:r>
        <w:rPr>
          <w:rFonts w:hint="eastAsia"/>
          <w:sz w:val="30"/>
          <w:szCs w:val="30"/>
        </w:rPr>
        <w:t>个月未还”。（二）</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日，邹彤从平某建材经营部账户转账</w:t>
      </w:r>
      <w:r>
        <w:rPr>
          <w:rFonts w:hint="eastAsia"/>
          <w:sz w:val="30"/>
          <w:szCs w:val="30"/>
        </w:rPr>
        <w:t>55</w:t>
      </w:r>
      <w:r>
        <w:rPr>
          <w:rFonts w:hint="eastAsia"/>
          <w:sz w:val="30"/>
          <w:szCs w:val="30"/>
        </w:rPr>
        <w:t>万元到广州市解放木家具厂账户。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日，广州市解放木家具厂归还该款，属于“挪用公款归个人使用，数额巨大，进行营利活动”。</w:t>
      </w:r>
    </w:p>
    <w:p w14:paraId="7A82B141" w14:textId="77777777" w:rsidR="00D613DC" w:rsidRDefault="00D613DC">
      <w:pPr>
        <w:spacing w:line="500" w:lineRule="atLeast"/>
        <w:ind w:firstLine="600"/>
        <w:divId w:val="1580553462"/>
        <w:rPr>
          <w:rFonts w:hint="eastAsia"/>
          <w:sz w:val="30"/>
          <w:szCs w:val="30"/>
        </w:rPr>
      </w:pPr>
      <w:r>
        <w:rPr>
          <w:rFonts w:hint="eastAsia"/>
          <w:sz w:val="30"/>
          <w:szCs w:val="30"/>
        </w:rPr>
        <w:t>关于指控的第（一）部分，经查：</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日，被告人邹彤从所控制的本草药业公司账外银行账户（户名：大观贵星商店、账号为</w:t>
      </w:r>
      <w:r>
        <w:rPr>
          <w:rFonts w:hint="eastAsia"/>
          <w:sz w:val="30"/>
          <w:szCs w:val="30"/>
        </w:rPr>
        <w:t>80</w:t>
      </w:r>
      <w:r>
        <w:rPr>
          <w:rFonts w:hint="eastAsia"/>
          <w:sz w:val="30"/>
          <w:szCs w:val="30"/>
        </w:rPr>
        <w:t>×××</w:t>
      </w:r>
      <w:r>
        <w:rPr>
          <w:rFonts w:hint="eastAsia"/>
          <w:sz w:val="30"/>
          <w:szCs w:val="30"/>
        </w:rPr>
        <w:t>22</w:t>
      </w:r>
      <w:r>
        <w:rPr>
          <w:rFonts w:hint="eastAsia"/>
          <w:sz w:val="30"/>
          <w:szCs w:val="30"/>
        </w:rPr>
        <w:t>）支付给昆明仁贤房地产公司</w:t>
      </w:r>
      <w:r>
        <w:rPr>
          <w:rFonts w:hint="eastAsia"/>
          <w:sz w:val="30"/>
          <w:szCs w:val="30"/>
        </w:rPr>
        <w:t>328680</w:t>
      </w:r>
      <w:r>
        <w:rPr>
          <w:rFonts w:hint="eastAsia"/>
          <w:sz w:val="30"/>
          <w:szCs w:val="30"/>
        </w:rPr>
        <w:t>元，用于为其母亲李某乙支付购房款，记账为“支付昆房款”。记账凭证显示，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日该银行账户“收回代垫昆房款”</w:t>
      </w:r>
      <w:r>
        <w:rPr>
          <w:rFonts w:hint="eastAsia"/>
          <w:sz w:val="30"/>
          <w:szCs w:val="30"/>
        </w:rPr>
        <w:t>328680</w:t>
      </w:r>
      <w:r>
        <w:rPr>
          <w:rFonts w:hint="eastAsia"/>
          <w:sz w:val="30"/>
          <w:szCs w:val="30"/>
        </w:rPr>
        <w:t>元，对方单位为邹彤。</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日，邹彤的父亲邹某戊转账</w:t>
      </w:r>
      <w:r>
        <w:rPr>
          <w:rFonts w:hint="eastAsia"/>
          <w:sz w:val="30"/>
          <w:szCs w:val="30"/>
        </w:rPr>
        <w:t>205931.12</w:t>
      </w:r>
      <w:r>
        <w:rPr>
          <w:rFonts w:hint="eastAsia"/>
          <w:sz w:val="30"/>
          <w:szCs w:val="30"/>
        </w:rPr>
        <w:t>元到前述大观贵星商店账户。</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日，邹彤从所控制的本草药业公司账外银行账户（户名：大观贵星商店、账号为</w:t>
      </w:r>
      <w:r>
        <w:rPr>
          <w:rFonts w:hint="eastAsia"/>
          <w:sz w:val="30"/>
          <w:szCs w:val="30"/>
        </w:rPr>
        <w:t>80</w:t>
      </w:r>
      <w:r>
        <w:rPr>
          <w:rFonts w:hint="eastAsia"/>
          <w:sz w:val="30"/>
          <w:szCs w:val="30"/>
        </w:rPr>
        <w:t>×××</w:t>
      </w:r>
      <w:r>
        <w:rPr>
          <w:rFonts w:hint="eastAsia"/>
          <w:sz w:val="30"/>
          <w:szCs w:val="30"/>
        </w:rPr>
        <w:t>22</w:t>
      </w:r>
      <w:r>
        <w:rPr>
          <w:rFonts w:hint="eastAsia"/>
          <w:sz w:val="30"/>
          <w:szCs w:val="30"/>
        </w:rPr>
        <w:t>）支出</w:t>
      </w:r>
      <w:r>
        <w:rPr>
          <w:rFonts w:hint="eastAsia"/>
          <w:sz w:val="30"/>
          <w:szCs w:val="30"/>
        </w:rPr>
        <w:t>18</w:t>
      </w:r>
      <w:r>
        <w:rPr>
          <w:rFonts w:hint="eastAsia"/>
          <w:sz w:val="30"/>
          <w:szCs w:val="30"/>
        </w:rPr>
        <w:t>万元，用于为李某乙支付购房款，当天，账外账户收到李某乙现金</w:t>
      </w:r>
      <w:r>
        <w:rPr>
          <w:rFonts w:hint="eastAsia"/>
          <w:sz w:val="30"/>
          <w:szCs w:val="30"/>
        </w:rPr>
        <w:t>18</w:t>
      </w:r>
      <w:r>
        <w:rPr>
          <w:rFonts w:hint="eastAsia"/>
          <w:sz w:val="30"/>
          <w:szCs w:val="30"/>
        </w:rPr>
        <w:t>万元。</w:t>
      </w:r>
    </w:p>
    <w:p w14:paraId="02D6F4B7" w14:textId="77777777" w:rsidR="00D613DC" w:rsidRDefault="00D613DC">
      <w:pPr>
        <w:spacing w:line="500" w:lineRule="atLeast"/>
        <w:ind w:firstLine="600"/>
        <w:divId w:val="198784861"/>
        <w:rPr>
          <w:rFonts w:hint="eastAsia"/>
          <w:sz w:val="30"/>
          <w:szCs w:val="30"/>
        </w:rPr>
      </w:pPr>
      <w:r>
        <w:rPr>
          <w:rFonts w:hint="eastAsia"/>
          <w:sz w:val="30"/>
          <w:szCs w:val="30"/>
        </w:rPr>
        <w:t>根据司法会计鉴定报告，邹彤已于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日交回该</w:t>
      </w:r>
      <w:r>
        <w:rPr>
          <w:rFonts w:hint="eastAsia"/>
          <w:sz w:val="30"/>
          <w:szCs w:val="30"/>
        </w:rPr>
        <w:t>328680</w:t>
      </w:r>
      <w:r>
        <w:rPr>
          <w:rFonts w:hint="eastAsia"/>
          <w:sz w:val="30"/>
          <w:szCs w:val="30"/>
        </w:rPr>
        <w:t>元，公诉机关指控的第（一）部分不成某认定</w:t>
      </w:r>
    </w:p>
    <w:p w14:paraId="0B76CBC1" w14:textId="77777777" w:rsidR="00D613DC" w:rsidRDefault="00D613DC">
      <w:pPr>
        <w:spacing w:line="500" w:lineRule="atLeast"/>
        <w:ind w:firstLine="600"/>
        <w:divId w:val="229778695"/>
        <w:rPr>
          <w:rFonts w:hint="eastAsia"/>
          <w:sz w:val="30"/>
          <w:szCs w:val="30"/>
        </w:rPr>
      </w:pPr>
      <w:r>
        <w:rPr>
          <w:rFonts w:hint="eastAsia"/>
          <w:sz w:val="30"/>
          <w:szCs w:val="30"/>
        </w:rPr>
        <w:t>关于指控的挪用公款第</w:t>
      </w:r>
      <w:r>
        <w:rPr>
          <w:rFonts w:hint="eastAsia"/>
          <w:sz w:val="30"/>
          <w:szCs w:val="30"/>
        </w:rPr>
        <w:t>(</w:t>
      </w:r>
      <w:r>
        <w:rPr>
          <w:rFonts w:hint="eastAsia"/>
          <w:sz w:val="30"/>
          <w:szCs w:val="30"/>
        </w:rPr>
        <w:t>二</w:t>
      </w:r>
      <w:r>
        <w:rPr>
          <w:rFonts w:hint="eastAsia"/>
          <w:sz w:val="30"/>
          <w:szCs w:val="30"/>
        </w:rPr>
        <w:t>)</w:t>
      </w:r>
      <w:r>
        <w:rPr>
          <w:rFonts w:hint="eastAsia"/>
          <w:sz w:val="30"/>
          <w:szCs w:val="30"/>
        </w:rPr>
        <w:t>部分：经查，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日，邹彤从平某建材经营部账户转账</w:t>
      </w:r>
      <w:r>
        <w:rPr>
          <w:rFonts w:hint="eastAsia"/>
          <w:sz w:val="30"/>
          <w:szCs w:val="30"/>
        </w:rPr>
        <w:t>55</w:t>
      </w:r>
      <w:r>
        <w:rPr>
          <w:rFonts w:hint="eastAsia"/>
          <w:sz w:val="30"/>
          <w:szCs w:val="30"/>
        </w:rPr>
        <w:t>万元到广州市解放木家具厂账户。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日，广州市解放木家具厂归还该款。本案中，尽管涉案账外账户存在公款、私款混存的情况，但根据司法会计鉴定报告《邹彤转入与转出的资金明细表》、其他企业与</w:t>
      </w:r>
      <w:r>
        <w:rPr>
          <w:rFonts w:hint="eastAsia"/>
          <w:sz w:val="30"/>
          <w:szCs w:val="30"/>
        </w:rPr>
        <w:t>13</w:t>
      </w:r>
      <w:r>
        <w:rPr>
          <w:rFonts w:hint="eastAsia"/>
          <w:sz w:val="30"/>
          <w:szCs w:val="30"/>
        </w:rPr>
        <w:t>各帐外银行账户资金往来明细表》：①整个账外账存续期间收邹彤资金累计余额，以年为单位计算，每年累计净流量均为负数；从总体看，</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月间，账外账收入邹彤资金</w:t>
      </w:r>
      <w:r>
        <w:rPr>
          <w:rFonts w:hint="eastAsia"/>
          <w:sz w:val="30"/>
          <w:szCs w:val="30"/>
        </w:rPr>
        <w:t>2341960</w:t>
      </w:r>
      <w:r>
        <w:rPr>
          <w:rFonts w:hint="eastAsia"/>
          <w:sz w:val="30"/>
          <w:szCs w:val="30"/>
        </w:rPr>
        <w:t>元，邹彤共使用</w:t>
      </w:r>
      <w:r>
        <w:rPr>
          <w:rFonts w:hint="eastAsia"/>
          <w:sz w:val="30"/>
          <w:szCs w:val="30"/>
        </w:rPr>
        <w:t>14690684.88</w:t>
      </w:r>
      <w:r>
        <w:rPr>
          <w:rFonts w:hint="eastAsia"/>
          <w:sz w:val="30"/>
          <w:szCs w:val="30"/>
        </w:rPr>
        <w:t>元，累计净流量也是负数（</w:t>
      </w:r>
      <w:r>
        <w:rPr>
          <w:rFonts w:hint="eastAsia"/>
          <w:sz w:val="30"/>
          <w:szCs w:val="30"/>
        </w:rPr>
        <w:t>-12348724.88</w:t>
      </w:r>
      <w:r>
        <w:rPr>
          <w:rFonts w:hint="eastAsia"/>
          <w:sz w:val="30"/>
          <w:szCs w:val="30"/>
        </w:rPr>
        <w:t>元），即邹彤的私款已全部支出；②截止</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日（挪用公款借给解放木家具厂）前，累计净流量亦为负数（</w:t>
      </w:r>
      <w:r>
        <w:rPr>
          <w:rFonts w:hint="eastAsia"/>
          <w:sz w:val="30"/>
          <w:szCs w:val="30"/>
        </w:rPr>
        <w:t>2009</w:t>
      </w:r>
      <w:r>
        <w:rPr>
          <w:rFonts w:hint="eastAsia"/>
          <w:sz w:val="30"/>
          <w:szCs w:val="30"/>
        </w:rPr>
        <w:t>年累计净流量</w:t>
      </w:r>
      <w:r>
        <w:rPr>
          <w:rFonts w:hint="eastAsia"/>
          <w:sz w:val="30"/>
          <w:szCs w:val="30"/>
        </w:rPr>
        <w:t>-7016962.88</w:t>
      </w:r>
      <w:r>
        <w:rPr>
          <w:rFonts w:hint="eastAsia"/>
          <w:sz w:val="30"/>
          <w:szCs w:val="30"/>
        </w:rPr>
        <w:t>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日收邹某乙款（仙草）</w:t>
      </w:r>
      <w:r>
        <w:rPr>
          <w:rFonts w:hint="eastAsia"/>
          <w:sz w:val="30"/>
          <w:szCs w:val="30"/>
        </w:rPr>
        <w:t>80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日收邹某乙还款</w:t>
      </w:r>
      <w:r>
        <w:rPr>
          <w:rFonts w:hint="eastAsia"/>
          <w:sz w:val="30"/>
          <w:szCs w:val="30"/>
        </w:rPr>
        <w:t>21460.16</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日收现金</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日邹某乙归还借款</w:t>
      </w:r>
      <w:r>
        <w:rPr>
          <w:rFonts w:hint="eastAsia"/>
          <w:sz w:val="30"/>
          <w:szCs w:val="30"/>
        </w:rPr>
        <w:t>25</w:t>
      </w:r>
      <w:r>
        <w:rPr>
          <w:rFonts w:hint="eastAsia"/>
          <w:sz w:val="30"/>
          <w:szCs w:val="30"/>
        </w:rPr>
        <w:t>万元），即此时邹彤的私款已全部支出。因此，邹彤挪用公款借给解放木家具厂的</w:t>
      </w:r>
      <w:r>
        <w:rPr>
          <w:rFonts w:hint="eastAsia"/>
          <w:sz w:val="30"/>
          <w:szCs w:val="30"/>
        </w:rPr>
        <w:t>55</w:t>
      </w:r>
      <w:r>
        <w:rPr>
          <w:rFonts w:hint="eastAsia"/>
          <w:sz w:val="30"/>
          <w:szCs w:val="30"/>
        </w:rPr>
        <w:t>万元属于“挪用公款归个人使用，数额巨大，进行营利活动”，故邹彤构成挪用公</w:t>
      </w:r>
      <w:r>
        <w:rPr>
          <w:rFonts w:hint="eastAsia"/>
          <w:sz w:val="30"/>
          <w:szCs w:val="30"/>
        </w:rPr>
        <w:t>款罪。</w:t>
      </w:r>
    </w:p>
    <w:p w14:paraId="6773523A" w14:textId="77777777" w:rsidR="00D613DC" w:rsidRDefault="00D613DC">
      <w:pPr>
        <w:spacing w:line="500" w:lineRule="atLeast"/>
        <w:ind w:firstLine="600"/>
        <w:divId w:val="27528521"/>
        <w:rPr>
          <w:rFonts w:hint="eastAsia"/>
          <w:sz w:val="30"/>
          <w:szCs w:val="30"/>
        </w:rPr>
      </w:pPr>
      <w:r>
        <w:rPr>
          <w:rFonts w:hint="eastAsia"/>
          <w:sz w:val="30"/>
          <w:szCs w:val="30"/>
        </w:rPr>
        <w:t>四、关于指控的受贿部分</w:t>
      </w:r>
    </w:p>
    <w:p w14:paraId="4E2664DC" w14:textId="77777777" w:rsidR="00D613DC" w:rsidRDefault="00D613DC">
      <w:pPr>
        <w:spacing w:line="500" w:lineRule="atLeast"/>
        <w:ind w:firstLine="600"/>
        <w:divId w:val="739716002"/>
        <w:rPr>
          <w:rFonts w:hint="eastAsia"/>
          <w:sz w:val="30"/>
          <w:szCs w:val="30"/>
        </w:rPr>
      </w:pPr>
      <w:r>
        <w:rPr>
          <w:rFonts w:hint="eastAsia"/>
          <w:sz w:val="30"/>
          <w:szCs w:val="30"/>
        </w:rPr>
        <w:t>根据法律规定，国家工作人员利用职务上的便利非法收受他人财物，为他人谋取利益的，是受贿罪。</w:t>
      </w:r>
    </w:p>
    <w:p w14:paraId="31F828C2" w14:textId="77777777" w:rsidR="00D613DC" w:rsidRDefault="00D613DC">
      <w:pPr>
        <w:spacing w:line="500" w:lineRule="atLeast"/>
        <w:ind w:firstLine="600"/>
        <w:divId w:val="1876576773"/>
        <w:rPr>
          <w:rFonts w:hint="eastAsia"/>
          <w:sz w:val="30"/>
          <w:szCs w:val="30"/>
        </w:rPr>
      </w:pPr>
      <w:r>
        <w:rPr>
          <w:rFonts w:hint="eastAsia"/>
          <w:sz w:val="30"/>
          <w:szCs w:val="30"/>
        </w:rPr>
        <w:t>本案中，银行流水明细、证人王某甲的证言及被告人曾海涛、邹彤的供述，足以证实曾海涛利用职务上的便利，为他人谋取利益，收取他人贿送的财物，其行为构成受贿罪。</w:t>
      </w:r>
    </w:p>
    <w:p w14:paraId="18407657" w14:textId="77777777" w:rsidR="00D613DC" w:rsidRDefault="00D613DC">
      <w:pPr>
        <w:spacing w:line="500" w:lineRule="atLeast"/>
        <w:ind w:firstLine="600"/>
        <w:divId w:val="908920995"/>
        <w:rPr>
          <w:rFonts w:hint="eastAsia"/>
          <w:sz w:val="30"/>
          <w:szCs w:val="30"/>
        </w:rPr>
      </w:pPr>
      <w:r>
        <w:rPr>
          <w:rFonts w:hint="eastAsia"/>
          <w:sz w:val="30"/>
          <w:szCs w:val="30"/>
        </w:rPr>
        <w:t>五、根据法律规定，成某自首需同时具备自动投案的如实供述自己的罪行两个条件。没有自动投案，在办案机关调查谈话、讯问、采取调查措施或强制措施期间，犯罪分子如实供述办案机关掌握的线索所针对的事实的，不能认定为自首。没有自动投案，在办案机关调查谈话、讯问、采取调查措施或者强制措施期间，犯罪分子如实交代办案机关未掌握的罪行，与办案机关已掌握的罪行属不同种罪行，是自首。犯罪嫌疑人自动投案并如实供述自己的罪行后又翻供的，不能认定为自首，但在一审判决前又能如实供述的，应当认定为自首。</w:t>
      </w:r>
    </w:p>
    <w:p w14:paraId="7C08B59A" w14:textId="77777777" w:rsidR="00D613DC" w:rsidRDefault="00D613DC">
      <w:pPr>
        <w:spacing w:line="500" w:lineRule="atLeast"/>
        <w:ind w:firstLine="600"/>
        <w:divId w:val="1540629112"/>
        <w:rPr>
          <w:rFonts w:hint="eastAsia"/>
          <w:sz w:val="30"/>
          <w:szCs w:val="30"/>
        </w:rPr>
      </w:pPr>
      <w:r>
        <w:rPr>
          <w:rFonts w:hint="eastAsia"/>
          <w:sz w:val="30"/>
          <w:szCs w:val="30"/>
        </w:rPr>
        <w:t>本案中，办案机关根据掌握的贪污线索通知被告人邹彤、曾海涛、梁雪云接受调查，邹彤、曾海涛、梁雪云到案后曾供述涉嫌贪污的犯罪事实，曾海涛还主动交代了涉嫌受贿的事实。在本院庭审中，被告人邹彤、曾海涛、梁雪云均否认有贪污行为。</w:t>
      </w:r>
    </w:p>
    <w:p w14:paraId="752BD884" w14:textId="77777777" w:rsidR="00D613DC" w:rsidRDefault="00D613DC">
      <w:pPr>
        <w:spacing w:line="500" w:lineRule="atLeast"/>
        <w:ind w:firstLine="600"/>
        <w:divId w:val="1540824491"/>
        <w:rPr>
          <w:rFonts w:hint="eastAsia"/>
          <w:sz w:val="30"/>
          <w:szCs w:val="30"/>
        </w:rPr>
      </w:pPr>
      <w:r>
        <w:rPr>
          <w:rFonts w:hint="eastAsia"/>
          <w:sz w:val="30"/>
          <w:szCs w:val="30"/>
        </w:rPr>
        <w:t>综上，被告人邹彤、曾海涛、梁雪云犯贪污罪不构成自首，曾海涛所犯受贿罪以自首论。</w:t>
      </w:r>
    </w:p>
    <w:p w14:paraId="2E1E3EA9" w14:textId="77777777" w:rsidR="00D613DC" w:rsidRDefault="00D613DC">
      <w:pPr>
        <w:spacing w:line="500" w:lineRule="atLeast"/>
        <w:ind w:firstLine="600"/>
        <w:divId w:val="1199317858"/>
        <w:rPr>
          <w:rFonts w:hint="eastAsia"/>
          <w:sz w:val="30"/>
          <w:szCs w:val="30"/>
        </w:rPr>
      </w:pPr>
      <w:r>
        <w:rPr>
          <w:rFonts w:hint="eastAsia"/>
          <w:sz w:val="30"/>
          <w:szCs w:val="30"/>
        </w:rPr>
        <w:t>本院认为，被告人邹彤、曾海涛、梁雪云身为国家工作人员，利用职务上的便利，以侵吞、窃取、截留不入账的方式非法占有公共财物，其行为均构成贪污罪，且贪污数额特别巨大，依法均应予严惩。邹彤身为国家工作人员，利用职务上的便利，挪用公款归个人使用，进行营利活动，数额较大，其行为构成挪用公款罪。曾海涛身为国家工作人员，利用职务上的便利，为他人谋取利益，非法收受他人财物，其行为构成受贿罪。公诉机关指控的基本事实清楚，证据确实、充分，指控的罪名成某，惟指控的贪污罪、挪用公款罪数额不当，本院予以纠正。在共同贪污犯罪中，邹彤起主要作用，是主犯，应当按照其所组织的全部犯罪处罚；曾海涛、梁雪云起次要作用，是从犯，依法应当从轻、减轻处罚或者免除处罚。曾海涛归案后如实交代办案机关未掌握的受贿罪行，与办案机关已掌握的罪行属不同种罪行，对其所犯受贿罪以自首论。邹彤的家属代其退缴</w:t>
      </w:r>
      <w:r>
        <w:rPr>
          <w:rFonts w:hint="eastAsia"/>
          <w:sz w:val="30"/>
          <w:szCs w:val="30"/>
        </w:rPr>
        <w:t>70</w:t>
      </w:r>
      <w:r>
        <w:rPr>
          <w:rFonts w:hint="eastAsia"/>
          <w:sz w:val="30"/>
          <w:szCs w:val="30"/>
        </w:rPr>
        <w:t>万元，可以酌情从轻处罚。曾海涛的家属代其退缴</w:t>
      </w:r>
      <w:r>
        <w:rPr>
          <w:rFonts w:hint="eastAsia"/>
          <w:sz w:val="30"/>
          <w:szCs w:val="30"/>
        </w:rPr>
        <w:t>87467</w:t>
      </w:r>
      <w:r>
        <w:rPr>
          <w:rFonts w:hint="eastAsia"/>
          <w:sz w:val="30"/>
          <w:szCs w:val="30"/>
        </w:rPr>
        <w:t>元，可以酌情从轻处罚。根据邹彤、曾海涛、梁雪云的犯罪事实、性质、情节、认罪态度及对社会的危害程度，依照《中华人民共和国刑法》第九十三条第二款、第三百八十二条、第三百八十三条第一款第（一）、（三）项、第二款、第三百八十四条第一款、第三百八十五条、第三百八十六条、第二十六条第一款、第四款、第二十七条、第六十七条第一款、第二款、第六十九条、第六十四条及《最高人民法院、最高人民检察院关于办理贪污贿赂刑事案件适用法律若干问题的解释》第一条、第三条第一款、第六条、第十八条、第十九条的规定，判决如下：</w:t>
      </w:r>
    </w:p>
    <w:p w14:paraId="595692DD" w14:textId="77777777" w:rsidR="00D613DC" w:rsidRDefault="00D613DC">
      <w:pPr>
        <w:spacing w:line="500" w:lineRule="atLeast"/>
        <w:ind w:firstLine="600"/>
        <w:divId w:val="1793132423"/>
        <w:rPr>
          <w:rFonts w:hint="eastAsia"/>
          <w:sz w:val="30"/>
          <w:szCs w:val="30"/>
        </w:rPr>
      </w:pPr>
      <w:r>
        <w:rPr>
          <w:rFonts w:hint="eastAsia"/>
          <w:sz w:val="30"/>
          <w:szCs w:val="30"/>
        </w:rPr>
        <w:t>一、被告人邹彤犯贪污罪，判处有期徒刑十四年，并处没收财产八百万元；犯挪用公款罪，判处有期徒刑一年。数罪并罚，决定执行有期徒刑十四年六个月，并处没收财产八百万元。</w:t>
      </w:r>
    </w:p>
    <w:p w14:paraId="694D0E56" w14:textId="77777777" w:rsidR="00D613DC" w:rsidRDefault="00D613DC">
      <w:pPr>
        <w:spacing w:line="500" w:lineRule="atLeast"/>
        <w:ind w:firstLine="600"/>
        <w:divId w:val="1553467222"/>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w:t>
      </w:r>
      <w:r>
        <w:rPr>
          <w:rFonts w:hint="eastAsia"/>
          <w:sz w:val="30"/>
          <w:szCs w:val="30"/>
        </w:rPr>
        <w:t>)</w:t>
      </w:r>
    </w:p>
    <w:p w14:paraId="4C2BE237" w14:textId="77777777" w:rsidR="00D613DC" w:rsidRDefault="00D613DC">
      <w:pPr>
        <w:spacing w:line="500" w:lineRule="atLeast"/>
        <w:ind w:firstLine="600"/>
        <w:divId w:val="86392524"/>
        <w:rPr>
          <w:rFonts w:hint="eastAsia"/>
          <w:sz w:val="30"/>
          <w:szCs w:val="30"/>
        </w:rPr>
      </w:pPr>
      <w:r>
        <w:rPr>
          <w:rFonts w:hint="eastAsia"/>
          <w:sz w:val="30"/>
          <w:szCs w:val="30"/>
        </w:rPr>
        <w:t>二、被告人曾海涛犯贪污罪，判处有期徒刑九年，并处罚金五十万元；犯受贿罪，判处有期徒刑十个月，并处罚金一万元。数罪并罚，决定执行有期徒刑九年六个月，并处罚金五十一万元。</w:t>
      </w:r>
    </w:p>
    <w:p w14:paraId="4A92442D" w14:textId="77777777" w:rsidR="00D613DC" w:rsidRDefault="00D613DC">
      <w:pPr>
        <w:spacing w:line="500" w:lineRule="atLeast"/>
        <w:ind w:firstLine="600"/>
        <w:divId w:val="640694111"/>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日止。罚金自本判决发生法律效力第二日起一个月内向本院缴纳。</w:t>
      </w:r>
      <w:r>
        <w:rPr>
          <w:rFonts w:hint="eastAsia"/>
          <w:sz w:val="30"/>
          <w:szCs w:val="30"/>
        </w:rPr>
        <w:t>)</w:t>
      </w:r>
    </w:p>
    <w:p w14:paraId="684E5746" w14:textId="77777777" w:rsidR="00D613DC" w:rsidRDefault="00D613DC">
      <w:pPr>
        <w:spacing w:line="500" w:lineRule="atLeast"/>
        <w:ind w:firstLine="600"/>
        <w:divId w:val="1606384682"/>
        <w:rPr>
          <w:rFonts w:hint="eastAsia"/>
          <w:sz w:val="30"/>
          <w:szCs w:val="30"/>
        </w:rPr>
      </w:pPr>
      <w:r>
        <w:rPr>
          <w:rFonts w:hint="eastAsia"/>
          <w:sz w:val="30"/>
          <w:szCs w:val="30"/>
        </w:rPr>
        <w:t>三、被告人梁雪云犯贪污罪，判处有期徒刑六年，并处罚金三十万元。</w:t>
      </w:r>
    </w:p>
    <w:p w14:paraId="20770BF9" w14:textId="77777777" w:rsidR="00D613DC" w:rsidRDefault="00D613DC">
      <w:pPr>
        <w:spacing w:line="500" w:lineRule="atLeast"/>
        <w:ind w:firstLine="600"/>
        <w:divId w:val="2115009938"/>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日止。罚金自本判决发生法律效力第二日起一个月内向本院缴纳。</w:t>
      </w:r>
      <w:r>
        <w:rPr>
          <w:rFonts w:hint="eastAsia"/>
          <w:sz w:val="30"/>
          <w:szCs w:val="30"/>
        </w:rPr>
        <w:t>)</w:t>
      </w:r>
    </w:p>
    <w:p w14:paraId="12130662" w14:textId="77777777" w:rsidR="00D613DC" w:rsidRDefault="00D613DC">
      <w:pPr>
        <w:spacing w:line="500" w:lineRule="atLeast"/>
        <w:ind w:firstLine="600"/>
        <w:divId w:val="1780837978"/>
        <w:rPr>
          <w:rFonts w:hint="eastAsia"/>
          <w:sz w:val="30"/>
          <w:szCs w:val="30"/>
        </w:rPr>
      </w:pPr>
      <w:r>
        <w:rPr>
          <w:rFonts w:hint="eastAsia"/>
          <w:sz w:val="30"/>
          <w:szCs w:val="30"/>
        </w:rPr>
        <w:t>四、被告人曾海涛退缴的犯受贿罪违法所得</w:t>
      </w:r>
      <w:r>
        <w:rPr>
          <w:rFonts w:hint="eastAsia"/>
          <w:sz w:val="30"/>
          <w:szCs w:val="30"/>
        </w:rPr>
        <w:t>87467</w:t>
      </w:r>
      <w:r>
        <w:rPr>
          <w:rFonts w:hint="eastAsia"/>
          <w:sz w:val="30"/>
          <w:szCs w:val="30"/>
        </w:rPr>
        <w:t>元，予以没收，上缴国库。</w:t>
      </w:r>
    </w:p>
    <w:p w14:paraId="7EE8968B" w14:textId="77777777" w:rsidR="00D613DC" w:rsidRDefault="00D613DC">
      <w:pPr>
        <w:spacing w:line="500" w:lineRule="atLeast"/>
        <w:ind w:firstLine="600"/>
        <w:divId w:val="573053369"/>
        <w:rPr>
          <w:rFonts w:hint="eastAsia"/>
          <w:sz w:val="30"/>
          <w:szCs w:val="30"/>
        </w:rPr>
      </w:pPr>
      <w:r>
        <w:rPr>
          <w:rFonts w:hint="eastAsia"/>
          <w:sz w:val="30"/>
          <w:szCs w:val="30"/>
        </w:rPr>
        <w:t>五、追缴被告人邹彤、曾海涛、梁雪云犯贪污罪的违法所得</w:t>
      </w:r>
      <w:r>
        <w:rPr>
          <w:rFonts w:hint="eastAsia"/>
          <w:sz w:val="30"/>
          <w:szCs w:val="30"/>
        </w:rPr>
        <w:t>1437.323856</w:t>
      </w:r>
      <w:r>
        <w:rPr>
          <w:rFonts w:hint="eastAsia"/>
          <w:sz w:val="30"/>
          <w:szCs w:val="30"/>
        </w:rPr>
        <w:t>万元，发还给被害单位广东本草药业集团有限公司。追缴不足部分，责令邹彤、曾海涛、梁雪云退赔，退赔数额以前述追缴数额为限（邹彤退缴的</w:t>
      </w:r>
      <w:r>
        <w:rPr>
          <w:rFonts w:hint="eastAsia"/>
          <w:sz w:val="30"/>
          <w:szCs w:val="30"/>
        </w:rPr>
        <w:t>70</w:t>
      </w:r>
      <w:r>
        <w:rPr>
          <w:rFonts w:hint="eastAsia"/>
          <w:sz w:val="30"/>
          <w:szCs w:val="30"/>
        </w:rPr>
        <w:t>万元，查封在案的广州市越秀区天河路锦绣联合商务大厦</w:t>
      </w:r>
      <w:r>
        <w:rPr>
          <w:rFonts w:hint="eastAsia"/>
          <w:sz w:val="30"/>
          <w:szCs w:val="30"/>
        </w:rPr>
        <w:t>1615</w:t>
      </w:r>
      <w:r>
        <w:rPr>
          <w:rFonts w:hint="eastAsia"/>
          <w:sz w:val="30"/>
          <w:szCs w:val="30"/>
        </w:rPr>
        <w:t>、</w:t>
      </w:r>
      <w:r>
        <w:rPr>
          <w:rFonts w:hint="eastAsia"/>
          <w:sz w:val="30"/>
          <w:szCs w:val="30"/>
        </w:rPr>
        <w:t>1616</w:t>
      </w:r>
      <w:r>
        <w:rPr>
          <w:rFonts w:hint="eastAsia"/>
          <w:sz w:val="30"/>
          <w:szCs w:val="30"/>
        </w:rPr>
        <w:t>、</w:t>
      </w:r>
      <w:r>
        <w:rPr>
          <w:rFonts w:hint="eastAsia"/>
          <w:sz w:val="30"/>
          <w:szCs w:val="30"/>
        </w:rPr>
        <w:t>1617</w:t>
      </w:r>
      <w:r>
        <w:rPr>
          <w:rFonts w:hint="eastAsia"/>
          <w:sz w:val="30"/>
          <w:szCs w:val="30"/>
        </w:rPr>
        <w:t>、</w:t>
      </w:r>
      <w:r>
        <w:rPr>
          <w:rFonts w:hint="eastAsia"/>
          <w:sz w:val="30"/>
          <w:szCs w:val="30"/>
        </w:rPr>
        <w:t>1618</w:t>
      </w:r>
      <w:r>
        <w:rPr>
          <w:rFonts w:hint="eastAsia"/>
          <w:sz w:val="30"/>
          <w:szCs w:val="30"/>
        </w:rPr>
        <w:t>、</w:t>
      </w:r>
      <w:r>
        <w:rPr>
          <w:rFonts w:hint="eastAsia"/>
          <w:sz w:val="30"/>
          <w:szCs w:val="30"/>
        </w:rPr>
        <w:t>1624,2015</w:t>
      </w:r>
      <w:r>
        <w:rPr>
          <w:rFonts w:hint="eastAsia"/>
          <w:sz w:val="30"/>
          <w:szCs w:val="30"/>
        </w:rPr>
        <w:t>房及广州市萝岗区科学城尚山大街</w:t>
      </w:r>
      <w:r>
        <w:rPr>
          <w:rFonts w:hint="eastAsia"/>
          <w:sz w:val="30"/>
          <w:szCs w:val="30"/>
        </w:rPr>
        <w:t>61</w:t>
      </w:r>
      <w:r>
        <w:rPr>
          <w:rFonts w:hint="eastAsia"/>
          <w:sz w:val="30"/>
          <w:szCs w:val="30"/>
        </w:rPr>
        <w:t>号开创大道万科城一期尚林美墅</w:t>
      </w:r>
      <w:r>
        <w:rPr>
          <w:rFonts w:hint="eastAsia"/>
          <w:sz w:val="30"/>
          <w:szCs w:val="30"/>
        </w:rPr>
        <w:t>D2</w:t>
      </w:r>
      <w:r>
        <w:rPr>
          <w:rFonts w:hint="eastAsia"/>
          <w:sz w:val="30"/>
          <w:szCs w:val="30"/>
        </w:rPr>
        <w:t>单元</w:t>
      </w:r>
      <w:r>
        <w:rPr>
          <w:rFonts w:hint="eastAsia"/>
          <w:sz w:val="30"/>
          <w:szCs w:val="30"/>
        </w:rPr>
        <w:t>01</w:t>
      </w:r>
      <w:r>
        <w:rPr>
          <w:rFonts w:hint="eastAsia"/>
          <w:sz w:val="30"/>
          <w:szCs w:val="30"/>
        </w:rPr>
        <w:t>房产中，邹彤所占产权份额列入本项及第一项的执行范围）。</w:t>
      </w:r>
    </w:p>
    <w:p w14:paraId="3BE4547F" w14:textId="77777777" w:rsidR="00D613DC" w:rsidRDefault="00D613DC">
      <w:pPr>
        <w:spacing w:line="500" w:lineRule="atLeast"/>
        <w:ind w:firstLine="600"/>
        <w:divId w:val="189264602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18A6BAC" w14:textId="77777777" w:rsidR="00D613DC" w:rsidRDefault="00D613DC">
      <w:pPr>
        <w:spacing w:line="500" w:lineRule="atLeast"/>
        <w:jc w:val="right"/>
        <w:divId w:val="823735861"/>
        <w:rPr>
          <w:rFonts w:hint="eastAsia"/>
          <w:sz w:val="30"/>
          <w:szCs w:val="30"/>
        </w:rPr>
      </w:pPr>
      <w:r>
        <w:rPr>
          <w:rFonts w:hint="eastAsia"/>
          <w:sz w:val="30"/>
          <w:szCs w:val="30"/>
        </w:rPr>
        <w:t>审判长　　何春竹</w:t>
      </w:r>
    </w:p>
    <w:p w14:paraId="76516FA9" w14:textId="77777777" w:rsidR="00D613DC" w:rsidRDefault="00D613DC">
      <w:pPr>
        <w:spacing w:line="500" w:lineRule="atLeast"/>
        <w:jc w:val="right"/>
        <w:divId w:val="719481340"/>
        <w:rPr>
          <w:rFonts w:hint="eastAsia"/>
          <w:sz w:val="30"/>
          <w:szCs w:val="30"/>
        </w:rPr>
      </w:pPr>
      <w:r>
        <w:rPr>
          <w:rFonts w:hint="eastAsia"/>
          <w:sz w:val="30"/>
          <w:szCs w:val="30"/>
        </w:rPr>
        <w:t>审判员　　边　龙</w:t>
      </w:r>
    </w:p>
    <w:p w14:paraId="2D359FDB" w14:textId="77777777" w:rsidR="00D613DC" w:rsidRDefault="00D613DC">
      <w:pPr>
        <w:spacing w:line="500" w:lineRule="atLeast"/>
        <w:jc w:val="right"/>
        <w:divId w:val="17588720"/>
        <w:rPr>
          <w:rFonts w:hint="eastAsia"/>
          <w:sz w:val="30"/>
          <w:szCs w:val="30"/>
        </w:rPr>
      </w:pPr>
      <w:r>
        <w:rPr>
          <w:rFonts w:hint="eastAsia"/>
          <w:sz w:val="30"/>
          <w:szCs w:val="30"/>
        </w:rPr>
        <w:t>审判员　　许媛媛</w:t>
      </w:r>
    </w:p>
    <w:p w14:paraId="7D4258F7" w14:textId="77777777" w:rsidR="00D613DC" w:rsidRDefault="00D613DC">
      <w:pPr>
        <w:spacing w:line="500" w:lineRule="atLeast"/>
        <w:jc w:val="right"/>
        <w:divId w:val="1319269618"/>
        <w:rPr>
          <w:rFonts w:hint="eastAsia"/>
          <w:sz w:val="30"/>
          <w:szCs w:val="30"/>
        </w:rPr>
      </w:pPr>
      <w:r>
        <w:rPr>
          <w:rFonts w:hint="eastAsia"/>
          <w:sz w:val="30"/>
          <w:szCs w:val="30"/>
        </w:rPr>
        <w:t>二〇一六年十月二十九日</w:t>
      </w:r>
    </w:p>
    <w:p w14:paraId="755BF5B6" w14:textId="77777777" w:rsidR="00D613DC" w:rsidRDefault="00D613DC">
      <w:pPr>
        <w:spacing w:line="500" w:lineRule="atLeast"/>
        <w:jc w:val="right"/>
        <w:divId w:val="574584643"/>
        <w:rPr>
          <w:rFonts w:hint="eastAsia"/>
          <w:sz w:val="30"/>
          <w:szCs w:val="30"/>
        </w:rPr>
      </w:pPr>
      <w:r>
        <w:rPr>
          <w:rFonts w:hint="eastAsia"/>
          <w:sz w:val="30"/>
          <w:szCs w:val="30"/>
        </w:rPr>
        <w:t>书记员　　刘　玮</w:t>
      </w:r>
    </w:p>
    <w:p w14:paraId="63EE3C3A" w14:textId="77777777" w:rsidR="00D613DC" w:rsidRDefault="00D613DC">
      <w:pPr>
        <w:spacing w:line="500" w:lineRule="atLeast"/>
        <w:ind w:firstLine="600"/>
        <w:divId w:val="1979534591"/>
        <w:rPr>
          <w:rFonts w:hint="eastAsia"/>
          <w:sz w:val="30"/>
          <w:szCs w:val="30"/>
        </w:rPr>
      </w:pPr>
      <w:r>
        <w:rPr>
          <w:rFonts w:hint="eastAsia"/>
          <w:sz w:val="30"/>
          <w:szCs w:val="30"/>
        </w:rPr>
        <w:t>陈晓兰</w:t>
      </w:r>
    </w:p>
    <w:p w14:paraId="458979AD" w14:textId="77777777" w:rsidR="00D613DC" w:rsidRDefault="00D613DC">
      <w:pPr>
        <w:spacing w:line="500" w:lineRule="atLeast"/>
        <w:ind w:firstLine="600"/>
        <w:divId w:val="184951355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31CAA" w14:textId="77777777" w:rsidR="00F65415" w:rsidRDefault="00F65415" w:rsidP="00F65415">
      <w:pPr>
        <w:rPr>
          <w:rFonts w:hint="eastAsia"/>
        </w:rPr>
      </w:pPr>
      <w:r>
        <w:separator/>
      </w:r>
    </w:p>
  </w:endnote>
  <w:endnote w:type="continuationSeparator" w:id="0">
    <w:p w14:paraId="21208727" w14:textId="77777777" w:rsidR="00F65415" w:rsidRDefault="00F65415" w:rsidP="00F654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BC16" w14:textId="77777777" w:rsidR="00F65415" w:rsidRDefault="00F65415" w:rsidP="00F65415">
      <w:pPr>
        <w:rPr>
          <w:rFonts w:hint="eastAsia"/>
        </w:rPr>
      </w:pPr>
      <w:r>
        <w:separator/>
      </w:r>
    </w:p>
  </w:footnote>
  <w:footnote w:type="continuationSeparator" w:id="0">
    <w:p w14:paraId="54925D22" w14:textId="77777777" w:rsidR="00F65415" w:rsidRDefault="00F65415" w:rsidP="00F654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5415"/>
    <w:rsid w:val="00A23C24"/>
    <w:rsid w:val="00D613DC"/>
    <w:rsid w:val="00F65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7C1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5415"/>
    <w:pPr>
      <w:tabs>
        <w:tab w:val="center" w:pos="4153"/>
        <w:tab w:val="right" w:pos="8306"/>
      </w:tabs>
      <w:snapToGrid w:val="0"/>
      <w:jc w:val="center"/>
    </w:pPr>
    <w:rPr>
      <w:sz w:val="18"/>
      <w:szCs w:val="18"/>
    </w:rPr>
  </w:style>
  <w:style w:type="character" w:customStyle="1" w:styleId="a4">
    <w:name w:val="页眉 字符"/>
    <w:basedOn w:val="a0"/>
    <w:link w:val="a3"/>
    <w:uiPriority w:val="99"/>
    <w:rsid w:val="00F65415"/>
    <w:rPr>
      <w:rFonts w:ascii="宋体" w:eastAsia="宋体" w:hAnsi="宋体" w:cs="宋体"/>
      <w:sz w:val="18"/>
      <w:szCs w:val="18"/>
    </w:rPr>
  </w:style>
  <w:style w:type="paragraph" w:styleId="a5">
    <w:name w:val="footer"/>
    <w:basedOn w:val="a"/>
    <w:link w:val="a6"/>
    <w:uiPriority w:val="99"/>
    <w:unhideWhenUsed/>
    <w:rsid w:val="00F65415"/>
    <w:pPr>
      <w:tabs>
        <w:tab w:val="center" w:pos="4153"/>
        <w:tab w:val="right" w:pos="8306"/>
      </w:tabs>
      <w:snapToGrid w:val="0"/>
    </w:pPr>
    <w:rPr>
      <w:sz w:val="18"/>
      <w:szCs w:val="18"/>
    </w:rPr>
  </w:style>
  <w:style w:type="character" w:customStyle="1" w:styleId="a6">
    <w:name w:val="页脚 字符"/>
    <w:basedOn w:val="a0"/>
    <w:link w:val="a5"/>
    <w:uiPriority w:val="99"/>
    <w:rsid w:val="00F654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533">
      <w:marLeft w:val="0"/>
      <w:marRight w:val="0"/>
      <w:marTop w:val="10"/>
      <w:marBottom w:val="10"/>
      <w:divBdr>
        <w:top w:val="none" w:sz="0" w:space="0" w:color="auto"/>
        <w:left w:val="none" w:sz="0" w:space="0" w:color="auto"/>
        <w:bottom w:val="none" w:sz="0" w:space="0" w:color="auto"/>
        <w:right w:val="none" w:sz="0" w:space="0" w:color="auto"/>
      </w:divBdr>
    </w:div>
    <w:div w:id="10690583">
      <w:marLeft w:val="0"/>
      <w:marRight w:val="0"/>
      <w:marTop w:val="10"/>
      <w:marBottom w:val="10"/>
      <w:divBdr>
        <w:top w:val="none" w:sz="0" w:space="0" w:color="auto"/>
        <w:left w:val="none" w:sz="0" w:space="0" w:color="auto"/>
        <w:bottom w:val="none" w:sz="0" w:space="0" w:color="auto"/>
        <w:right w:val="none" w:sz="0" w:space="0" w:color="auto"/>
      </w:divBdr>
    </w:div>
    <w:div w:id="17588720">
      <w:marLeft w:val="0"/>
      <w:marRight w:val="720"/>
      <w:marTop w:val="10"/>
      <w:marBottom w:val="10"/>
      <w:divBdr>
        <w:top w:val="none" w:sz="0" w:space="0" w:color="auto"/>
        <w:left w:val="none" w:sz="0" w:space="0" w:color="auto"/>
        <w:bottom w:val="none" w:sz="0" w:space="0" w:color="auto"/>
        <w:right w:val="none" w:sz="0" w:space="0" w:color="auto"/>
      </w:divBdr>
    </w:div>
    <w:div w:id="22173498">
      <w:marLeft w:val="0"/>
      <w:marRight w:val="0"/>
      <w:marTop w:val="10"/>
      <w:marBottom w:val="10"/>
      <w:divBdr>
        <w:top w:val="none" w:sz="0" w:space="0" w:color="auto"/>
        <w:left w:val="none" w:sz="0" w:space="0" w:color="auto"/>
        <w:bottom w:val="none" w:sz="0" w:space="0" w:color="auto"/>
        <w:right w:val="none" w:sz="0" w:space="0" w:color="auto"/>
      </w:divBdr>
    </w:div>
    <w:div w:id="27528521">
      <w:marLeft w:val="0"/>
      <w:marRight w:val="0"/>
      <w:marTop w:val="10"/>
      <w:marBottom w:val="10"/>
      <w:divBdr>
        <w:top w:val="none" w:sz="0" w:space="0" w:color="auto"/>
        <w:left w:val="none" w:sz="0" w:space="0" w:color="auto"/>
        <w:bottom w:val="none" w:sz="0" w:space="0" w:color="auto"/>
        <w:right w:val="none" w:sz="0" w:space="0" w:color="auto"/>
      </w:divBdr>
    </w:div>
    <w:div w:id="40908772">
      <w:marLeft w:val="0"/>
      <w:marRight w:val="0"/>
      <w:marTop w:val="10"/>
      <w:marBottom w:val="10"/>
      <w:divBdr>
        <w:top w:val="none" w:sz="0" w:space="0" w:color="auto"/>
        <w:left w:val="none" w:sz="0" w:space="0" w:color="auto"/>
        <w:bottom w:val="none" w:sz="0" w:space="0" w:color="auto"/>
        <w:right w:val="none" w:sz="0" w:space="0" w:color="auto"/>
      </w:divBdr>
    </w:div>
    <w:div w:id="52509542">
      <w:marLeft w:val="0"/>
      <w:marRight w:val="0"/>
      <w:marTop w:val="10"/>
      <w:marBottom w:val="10"/>
      <w:divBdr>
        <w:top w:val="none" w:sz="0" w:space="0" w:color="auto"/>
        <w:left w:val="none" w:sz="0" w:space="0" w:color="auto"/>
        <w:bottom w:val="none" w:sz="0" w:space="0" w:color="auto"/>
        <w:right w:val="none" w:sz="0" w:space="0" w:color="auto"/>
      </w:divBdr>
    </w:div>
    <w:div w:id="86392524">
      <w:marLeft w:val="0"/>
      <w:marRight w:val="0"/>
      <w:marTop w:val="10"/>
      <w:marBottom w:val="10"/>
      <w:divBdr>
        <w:top w:val="none" w:sz="0" w:space="0" w:color="auto"/>
        <w:left w:val="none" w:sz="0" w:space="0" w:color="auto"/>
        <w:bottom w:val="none" w:sz="0" w:space="0" w:color="auto"/>
        <w:right w:val="none" w:sz="0" w:space="0" w:color="auto"/>
      </w:divBdr>
    </w:div>
    <w:div w:id="88157079">
      <w:marLeft w:val="0"/>
      <w:marRight w:val="0"/>
      <w:marTop w:val="10"/>
      <w:marBottom w:val="10"/>
      <w:divBdr>
        <w:top w:val="none" w:sz="0" w:space="0" w:color="auto"/>
        <w:left w:val="none" w:sz="0" w:space="0" w:color="auto"/>
        <w:bottom w:val="none" w:sz="0" w:space="0" w:color="auto"/>
        <w:right w:val="none" w:sz="0" w:space="0" w:color="auto"/>
      </w:divBdr>
    </w:div>
    <w:div w:id="98959437">
      <w:marLeft w:val="0"/>
      <w:marRight w:val="0"/>
      <w:marTop w:val="10"/>
      <w:marBottom w:val="10"/>
      <w:divBdr>
        <w:top w:val="none" w:sz="0" w:space="0" w:color="auto"/>
        <w:left w:val="none" w:sz="0" w:space="0" w:color="auto"/>
        <w:bottom w:val="none" w:sz="0" w:space="0" w:color="auto"/>
        <w:right w:val="none" w:sz="0" w:space="0" w:color="auto"/>
      </w:divBdr>
    </w:div>
    <w:div w:id="136071843">
      <w:marLeft w:val="0"/>
      <w:marRight w:val="0"/>
      <w:marTop w:val="10"/>
      <w:marBottom w:val="10"/>
      <w:divBdr>
        <w:top w:val="none" w:sz="0" w:space="0" w:color="auto"/>
        <w:left w:val="none" w:sz="0" w:space="0" w:color="auto"/>
        <w:bottom w:val="none" w:sz="0" w:space="0" w:color="auto"/>
        <w:right w:val="none" w:sz="0" w:space="0" w:color="auto"/>
      </w:divBdr>
    </w:div>
    <w:div w:id="148788973">
      <w:marLeft w:val="0"/>
      <w:marRight w:val="0"/>
      <w:marTop w:val="10"/>
      <w:marBottom w:val="10"/>
      <w:divBdr>
        <w:top w:val="none" w:sz="0" w:space="0" w:color="auto"/>
        <w:left w:val="none" w:sz="0" w:space="0" w:color="auto"/>
        <w:bottom w:val="none" w:sz="0" w:space="0" w:color="auto"/>
        <w:right w:val="none" w:sz="0" w:space="0" w:color="auto"/>
      </w:divBdr>
    </w:div>
    <w:div w:id="149909328">
      <w:marLeft w:val="0"/>
      <w:marRight w:val="0"/>
      <w:marTop w:val="10"/>
      <w:marBottom w:val="10"/>
      <w:divBdr>
        <w:top w:val="none" w:sz="0" w:space="0" w:color="auto"/>
        <w:left w:val="none" w:sz="0" w:space="0" w:color="auto"/>
        <w:bottom w:val="none" w:sz="0" w:space="0" w:color="auto"/>
        <w:right w:val="none" w:sz="0" w:space="0" w:color="auto"/>
      </w:divBdr>
    </w:div>
    <w:div w:id="150098474">
      <w:marLeft w:val="0"/>
      <w:marRight w:val="0"/>
      <w:marTop w:val="10"/>
      <w:marBottom w:val="10"/>
      <w:divBdr>
        <w:top w:val="none" w:sz="0" w:space="0" w:color="auto"/>
        <w:left w:val="none" w:sz="0" w:space="0" w:color="auto"/>
        <w:bottom w:val="none" w:sz="0" w:space="0" w:color="auto"/>
        <w:right w:val="none" w:sz="0" w:space="0" w:color="auto"/>
      </w:divBdr>
    </w:div>
    <w:div w:id="151064098">
      <w:marLeft w:val="0"/>
      <w:marRight w:val="0"/>
      <w:marTop w:val="10"/>
      <w:marBottom w:val="10"/>
      <w:divBdr>
        <w:top w:val="none" w:sz="0" w:space="0" w:color="auto"/>
        <w:left w:val="none" w:sz="0" w:space="0" w:color="auto"/>
        <w:bottom w:val="none" w:sz="0" w:space="0" w:color="auto"/>
        <w:right w:val="none" w:sz="0" w:space="0" w:color="auto"/>
      </w:divBdr>
    </w:div>
    <w:div w:id="153448663">
      <w:marLeft w:val="0"/>
      <w:marRight w:val="0"/>
      <w:marTop w:val="10"/>
      <w:marBottom w:val="10"/>
      <w:divBdr>
        <w:top w:val="none" w:sz="0" w:space="0" w:color="auto"/>
        <w:left w:val="none" w:sz="0" w:space="0" w:color="auto"/>
        <w:bottom w:val="none" w:sz="0" w:space="0" w:color="auto"/>
        <w:right w:val="none" w:sz="0" w:space="0" w:color="auto"/>
      </w:divBdr>
    </w:div>
    <w:div w:id="180439276">
      <w:marLeft w:val="0"/>
      <w:marRight w:val="0"/>
      <w:marTop w:val="10"/>
      <w:marBottom w:val="10"/>
      <w:divBdr>
        <w:top w:val="none" w:sz="0" w:space="0" w:color="auto"/>
        <w:left w:val="none" w:sz="0" w:space="0" w:color="auto"/>
        <w:bottom w:val="none" w:sz="0" w:space="0" w:color="auto"/>
        <w:right w:val="none" w:sz="0" w:space="0" w:color="auto"/>
      </w:divBdr>
    </w:div>
    <w:div w:id="198784861">
      <w:marLeft w:val="0"/>
      <w:marRight w:val="0"/>
      <w:marTop w:val="10"/>
      <w:marBottom w:val="10"/>
      <w:divBdr>
        <w:top w:val="none" w:sz="0" w:space="0" w:color="auto"/>
        <w:left w:val="none" w:sz="0" w:space="0" w:color="auto"/>
        <w:bottom w:val="none" w:sz="0" w:space="0" w:color="auto"/>
        <w:right w:val="none" w:sz="0" w:space="0" w:color="auto"/>
      </w:divBdr>
    </w:div>
    <w:div w:id="229778695">
      <w:marLeft w:val="0"/>
      <w:marRight w:val="0"/>
      <w:marTop w:val="10"/>
      <w:marBottom w:val="10"/>
      <w:divBdr>
        <w:top w:val="none" w:sz="0" w:space="0" w:color="auto"/>
        <w:left w:val="none" w:sz="0" w:space="0" w:color="auto"/>
        <w:bottom w:val="none" w:sz="0" w:space="0" w:color="auto"/>
        <w:right w:val="none" w:sz="0" w:space="0" w:color="auto"/>
      </w:divBdr>
    </w:div>
    <w:div w:id="245114295">
      <w:marLeft w:val="0"/>
      <w:marRight w:val="0"/>
      <w:marTop w:val="10"/>
      <w:marBottom w:val="10"/>
      <w:divBdr>
        <w:top w:val="none" w:sz="0" w:space="0" w:color="auto"/>
        <w:left w:val="none" w:sz="0" w:space="0" w:color="auto"/>
        <w:bottom w:val="none" w:sz="0" w:space="0" w:color="auto"/>
        <w:right w:val="none" w:sz="0" w:space="0" w:color="auto"/>
      </w:divBdr>
    </w:div>
    <w:div w:id="285965093">
      <w:marLeft w:val="0"/>
      <w:marRight w:val="0"/>
      <w:marTop w:val="10"/>
      <w:marBottom w:val="10"/>
      <w:divBdr>
        <w:top w:val="none" w:sz="0" w:space="0" w:color="auto"/>
        <w:left w:val="none" w:sz="0" w:space="0" w:color="auto"/>
        <w:bottom w:val="none" w:sz="0" w:space="0" w:color="auto"/>
        <w:right w:val="none" w:sz="0" w:space="0" w:color="auto"/>
      </w:divBdr>
    </w:div>
    <w:div w:id="289289341">
      <w:marLeft w:val="0"/>
      <w:marRight w:val="0"/>
      <w:marTop w:val="10"/>
      <w:marBottom w:val="10"/>
      <w:divBdr>
        <w:top w:val="none" w:sz="0" w:space="0" w:color="auto"/>
        <w:left w:val="none" w:sz="0" w:space="0" w:color="auto"/>
        <w:bottom w:val="none" w:sz="0" w:space="0" w:color="auto"/>
        <w:right w:val="none" w:sz="0" w:space="0" w:color="auto"/>
      </w:divBdr>
    </w:div>
    <w:div w:id="294221212">
      <w:marLeft w:val="0"/>
      <w:marRight w:val="0"/>
      <w:marTop w:val="10"/>
      <w:marBottom w:val="10"/>
      <w:divBdr>
        <w:top w:val="none" w:sz="0" w:space="0" w:color="auto"/>
        <w:left w:val="none" w:sz="0" w:space="0" w:color="auto"/>
        <w:bottom w:val="none" w:sz="0" w:space="0" w:color="auto"/>
        <w:right w:val="none" w:sz="0" w:space="0" w:color="auto"/>
      </w:divBdr>
    </w:div>
    <w:div w:id="321813062">
      <w:marLeft w:val="0"/>
      <w:marRight w:val="0"/>
      <w:marTop w:val="10"/>
      <w:marBottom w:val="10"/>
      <w:divBdr>
        <w:top w:val="none" w:sz="0" w:space="0" w:color="auto"/>
        <w:left w:val="none" w:sz="0" w:space="0" w:color="auto"/>
        <w:bottom w:val="none" w:sz="0" w:space="0" w:color="auto"/>
        <w:right w:val="none" w:sz="0" w:space="0" w:color="auto"/>
      </w:divBdr>
    </w:div>
    <w:div w:id="330719113">
      <w:marLeft w:val="0"/>
      <w:marRight w:val="0"/>
      <w:marTop w:val="10"/>
      <w:marBottom w:val="10"/>
      <w:divBdr>
        <w:top w:val="none" w:sz="0" w:space="0" w:color="auto"/>
        <w:left w:val="none" w:sz="0" w:space="0" w:color="auto"/>
        <w:bottom w:val="none" w:sz="0" w:space="0" w:color="auto"/>
        <w:right w:val="none" w:sz="0" w:space="0" w:color="auto"/>
      </w:divBdr>
    </w:div>
    <w:div w:id="330959297">
      <w:marLeft w:val="0"/>
      <w:marRight w:val="0"/>
      <w:marTop w:val="10"/>
      <w:marBottom w:val="10"/>
      <w:divBdr>
        <w:top w:val="none" w:sz="0" w:space="0" w:color="auto"/>
        <w:left w:val="none" w:sz="0" w:space="0" w:color="auto"/>
        <w:bottom w:val="none" w:sz="0" w:space="0" w:color="auto"/>
        <w:right w:val="none" w:sz="0" w:space="0" w:color="auto"/>
      </w:divBdr>
    </w:div>
    <w:div w:id="333261513">
      <w:marLeft w:val="0"/>
      <w:marRight w:val="0"/>
      <w:marTop w:val="10"/>
      <w:marBottom w:val="10"/>
      <w:divBdr>
        <w:top w:val="none" w:sz="0" w:space="0" w:color="auto"/>
        <w:left w:val="none" w:sz="0" w:space="0" w:color="auto"/>
        <w:bottom w:val="none" w:sz="0" w:space="0" w:color="auto"/>
        <w:right w:val="none" w:sz="0" w:space="0" w:color="auto"/>
      </w:divBdr>
    </w:div>
    <w:div w:id="334380319">
      <w:marLeft w:val="0"/>
      <w:marRight w:val="0"/>
      <w:marTop w:val="10"/>
      <w:marBottom w:val="10"/>
      <w:divBdr>
        <w:top w:val="none" w:sz="0" w:space="0" w:color="auto"/>
        <w:left w:val="none" w:sz="0" w:space="0" w:color="auto"/>
        <w:bottom w:val="none" w:sz="0" w:space="0" w:color="auto"/>
        <w:right w:val="none" w:sz="0" w:space="0" w:color="auto"/>
      </w:divBdr>
    </w:div>
    <w:div w:id="363135386">
      <w:marLeft w:val="0"/>
      <w:marRight w:val="0"/>
      <w:marTop w:val="10"/>
      <w:marBottom w:val="10"/>
      <w:divBdr>
        <w:top w:val="none" w:sz="0" w:space="0" w:color="auto"/>
        <w:left w:val="none" w:sz="0" w:space="0" w:color="auto"/>
        <w:bottom w:val="none" w:sz="0" w:space="0" w:color="auto"/>
        <w:right w:val="none" w:sz="0" w:space="0" w:color="auto"/>
      </w:divBdr>
    </w:div>
    <w:div w:id="367607369">
      <w:marLeft w:val="0"/>
      <w:marRight w:val="0"/>
      <w:marTop w:val="10"/>
      <w:marBottom w:val="10"/>
      <w:divBdr>
        <w:top w:val="none" w:sz="0" w:space="0" w:color="auto"/>
        <w:left w:val="none" w:sz="0" w:space="0" w:color="auto"/>
        <w:bottom w:val="none" w:sz="0" w:space="0" w:color="auto"/>
        <w:right w:val="none" w:sz="0" w:space="0" w:color="auto"/>
      </w:divBdr>
    </w:div>
    <w:div w:id="395665285">
      <w:marLeft w:val="0"/>
      <w:marRight w:val="0"/>
      <w:marTop w:val="10"/>
      <w:marBottom w:val="10"/>
      <w:divBdr>
        <w:top w:val="none" w:sz="0" w:space="0" w:color="auto"/>
        <w:left w:val="none" w:sz="0" w:space="0" w:color="auto"/>
        <w:bottom w:val="none" w:sz="0" w:space="0" w:color="auto"/>
        <w:right w:val="none" w:sz="0" w:space="0" w:color="auto"/>
      </w:divBdr>
    </w:div>
    <w:div w:id="442967089">
      <w:marLeft w:val="0"/>
      <w:marRight w:val="0"/>
      <w:marTop w:val="10"/>
      <w:marBottom w:val="10"/>
      <w:divBdr>
        <w:top w:val="none" w:sz="0" w:space="0" w:color="auto"/>
        <w:left w:val="none" w:sz="0" w:space="0" w:color="auto"/>
        <w:bottom w:val="none" w:sz="0" w:space="0" w:color="auto"/>
        <w:right w:val="none" w:sz="0" w:space="0" w:color="auto"/>
      </w:divBdr>
    </w:div>
    <w:div w:id="449906837">
      <w:marLeft w:val="0"/>
      <w:marRight w:val="0"/>
      <w:marTop w:val="10"/>
      <w:marBottom w:val="10"/>
      <w:divBdr>
        <w:top w:val="none" w:sz="0" w:space="0" w:color="auto"/>
        <w:left w:val="none" w:sz="0" w:space="0" w:color="auto"/>
        <w:bottom w:val="none" w:sz="0" w:space="0" w:color="auto"/>
        <w:right w:val="none" w:sz="0" w:space="0" w:color="auto"/>
      </w:divBdr>
    </w:div>
    <w:div w:id="478420144">
      <w:marLeft w:val="0"/>
      <w:marRight w:val="0"/>
      <w:marTop w:val="10"/>
      <w:marBottom w:val="10"/>
      <w:divBdr>
        <w:top w:val="none" w:sz="0" w:space="0" w:color="auto"/>
        <w:left w:val="none" w:sz="0" w:space="0" w:color="auto"/>
        <w:bottom w:val="none" w:sz="0" w:space="0" w:color="auto"/>
        <w:right w:val="none" w:sz="0" w:space="0" w:color="auto"/>
      </w:divBdr>
    </w:div>
    <w:div w:id="483282182">
      <w:marLeft w:val="0"/>
      <w:marRight w:val="0"/>
      <w:marTop w:val="10"/>
      <w:marBottom w:val="10"/>
      <w:divBdr>
        <w:top w:val="none" w:sz="0" w:space="0" w:color="auto"/>
        <w:left w:val="none" w:sz="0" w:space="0" w:color="auto"/>
        <w:bottom w:val="none" w:sz="0" w:space="0" w:color="auto"/>
        <w:right w:val="none" w:sz="0" w:space="0" w:color="auto"/>
      </w:divBdr>
    </w:div>
    <w:div w:id="507447928">
      <w:marLeft w:val="0"/>
      <w:marRight w:val="0"/>
      <w:marTop w:val="10"/>
      <w:marBottom w:val="10"/>
      <w:divBdr>
        <w:top w:val="none" w:sz="0" w:space="0" w:color="auto"/>
        <w:left w:val="none" w:sz="0" w:space="0" w:color="auto"/>
        <w:bottom w:val="none" w:sz="0" w:space="0" w:color="auto"/>
        <w:right w:val="none" w:sz="0" w:space="0" w:color="auto"/>
      </w:divBdr>
    </w:div>
    <w:div w:id="507713376">
      <w:marLeft w:val="0"/>
      <w:marRight w:val="0"/>
      <w:marTop w:val="10"/>
      <w:marBottom w:val="10"/>
      <w:divBdr>
        <w:top w:val="none" w:sz="0" w:space="0" w:color="auto"/>
        <w:left w:val="none" w:sz="0" w:space="0" w:color="auto"/>
        <w:bottom w:val="none" w:sz="0" w:space="0" w:color="auto"/>
        <w:right w:val="none" w:sz="0" w:space="0" w:color="auto"/>
      </w:divBdr>
    </w:div>
    <w:div w:id="510949124">
      <w:marLeft w:val="0"/>
      <w:marRight w:val="0"/>
      <w:marTop w:val="10"/>
      <w:marBottom w:val="10"/>
      <w:divBdr>
        <w:top w:val="none" w:sz="0" w:space="0" w:color="auto"/>
        <w:left w:val="none" w:sz="0" w:space="0" w:color="auto"/>
        <w:bottom w:val="none" w:sz="0" w:space="0" w:color="auto"/>
        <w:right w:val="none" w:sz="0" w:space="0" w:color="auto"/>
      </w:divBdr>
    </w:div>
    <w:div w:id="524753942">
      <w:marLeft w:val="0"/>
      <w:marRight w:val="0"/>
      <w:marTop w:val="10"/>
      <w:marBottom w:val="10"/>
      <w:divBdr>
        <w:top w:val="none" w:sz="0" w:space="0" w:color="auto"/>
        <w:left w:val="none" w:sz="0" w:space="0" w:color="auto"/>
        <w:bottom w:val="none" w:sz="0" w:space="0" w:color="auto"/>
        <w:right w:val="none" w:sz="0" w:space="0" w:color="auto"/>
      </w:divBdr>
    </w:div>
    <w:div w:id="526719552">
      <w:marLeft w:val="0"/>
      <w:marRight w:val="0"/>
      <w:marTop w:val="10"/>
      <w:marBottom w:val="10"/>
      <w:divBdr>
        <w:top w:val="none" w:sz="0" w:space="0" w:color="auto"/>
        <w:left w:val="none" w:sz="0" w:space="0" w:color="auto"/>
        <w:bottom w:val="none" w:sz="0" w:space="0" w:color="auto"/>
        <w:right w:val="none" w:sz="0" w:space="0" w:color="auto"/>
      </w:divBdr>
    </w:div>
    <w:div w:id="533421110">
      <w:marLeft w:val="0"/>
      <w:marRight w:val="0"/>
      <w:marTop w:val="10"/>
      <w:marBottom w:val="10"/>
      <w:divBdr>
        <w:top w:val="none" w:sz="0" w:space="0" w:color="auto"/>
        <w:left w:val="none" w:sz="0" w:space="0" w:color="auto"/>
        <w:bottom w:val="none" w:sz="0" w:space="0" w:color="auto"/>
        <w:right w:val="none" w:sz="0" w:space="0" w:color="auto"/>
      </w:divBdr>
    </w:div>
    <w:div w:id="542402703">
      <w:marLeft w:val="0"/>
      <w:marRight w:val="0"/>
      <w:marTop w:val="10"/>
      <w:marBottom w:val="10"/>
      <w:divBdr>
        <w:top w:val="none" w:sz="0" w:space="0" w:color="auto"/>
        <w:left w:val="none" w:sz="0" w:space="0" w:color="auto"/>
        <w:bottom w:val="none" w:sz="0" w:space="0" w:color="auto"/>
        <w:right w:val="none" w:sz="0" w:space="0" w:color="auto"/>
      </w:divBdr>
    </w:div>
    <w:div w:id="545802644">
      <w:marLeft w:val="0"/>
      <w:marRight w:val="0"/>
      <w:marTop w:val="10"/>
      <w:marBottom w:val="10"/>
      <w:divBdr>
        <w:top w:val="none" w:sz="0" w:space="0" w:color="auto"/>
        <w:left w:val="none" w:sz="0" w:space="0" w:color="auto"/>
        <w:bottom w:val="none" w:sz="0" w:space="0" w:color="auto"/>
        <w:right w:val="none" w:sz="0" w:space="0" w:color="auto"/>
      </w:divBdr>
    </w:div>
    <w:div w:id="550581237">
      <w:marLeft w:val="0"/>
      <w:marRight w:val="0"/>
      <w:marTop w:val="10"/>
      <w:marBottom w:val="10"/>
      <w:divBdr>
        <w:top w:val="none" w:sz="0" w:space="0" w:color="auto"/>
        <w:left w:val="none" w:sz="0" w:space="0" w:color="auto"/>
        <w:bottom w:val="none" w:sz="0" w:space="0" w:color="auto"/>
        <w:right w:val="none" w:sz="0" w:space="0" w:color="auto"/>
      </w:divBdr>
    </w:div>
    <w:div w:id="555746048">
      <w:marLeft w:val="0"/>
      <w:marRight w:val="0"/>
      <w:marTop w:val="10"/>
      <w:marBottom w:val="10"/>
      <w:divBdr>
        <w:top w:val="none" w:sz="0" w:space="0" w:color="auto"/>
        <w:left w:val="none" w:sz="0" w:space="0" w:color="auto"/>
        <w:bottom w:val="none" w:sz="0" w:space="0" w:color="auto"/>
        <w:right w:val="none" w:sz="0" w:space="0" w:color="auto"/>
      </w:divBdr>
    </w:div>
    <w:div w:id="556625649">
      <w:marLeft w:val="0"/>
      <w:marRight w:val="0"/>
      <w:marTop w:val="10"/>
      <w:marBottom w:val="10"/>
      <w:divBdr>
        <w:top w:val="none" w:sz="0" w:space="0" w:color="auto"/>
        <w:left w:val="none" w:sz="0" w:space="0" w:color="auto"/>
        <w:bottom w:val="none" w:sz="0" w:space="0" w:color="auto"/>
        <w:right w:val="none" w:sz="0" w:space="0" w:color="auto"/>
      </w:divBdr>
    </w:div>
    <w:div w:id="557788246">
      <w:marLeft w:val="0"/>
      <w:marRight w:val="0"/>
      <w:marTop w:val="10"/>
      <w:marBottom w:val="10"/>
      <w:divBdr>
        <w:top w:val="none" w:sz="0" w:space="0" w:color="auto"/>
        <w:left w:val="none" w:sz="0" w:space="0" w:color="auto"/>
        <w:bottom w:val="none" w:sz="0" w:space="0" w:color="auto"/>
        <w:right w:val="none" w:sz="0" w:space="0" w:color="auto"/>
      </w:divBdr>
    </w:div>
    <w:div w:id="566263553">
      <w:marLeft w:val="0"/>
      <w:marRight w:val="0"/>
      <w:marTop w:val="10"/>
      <w:marBottom w:val="10"/>
      <w:divBdr>
        <w:top w:val="none" w:sz="0" w:space="0" w:color="auto"/>
        <w:left w:val="none" w:sz="0" w:space="0" w:color="auto"/>
        <w:bottom w:val="none" w:sz="0" w:space="0" w:color="auto"/>
        <w:right w:val="none" w:sz="0" w:space="0" w:color="auto"/>
      </w:divBdr>
    </w:div>
    <w:div w:id="573053369">
      <w:marLeft w:val="0"/>
      <w:marRight w:val="0"/>
      <w:marTop w:val="10"/>
      <w:marBottom w:val="10"/>
      <w:divBdr>
        <w:top w:val="none" w:sz="0" w:space="0" w:color="auto"/>
        <w:left w:val="none" w:sz="0" w:space="0" w:color="auto"/>
        <w:bottom w:val="none" w:sz="0" w:space="0" w:color="auto"/>
        <w:right w:val="none" w:sz="0" w:space="0" w:color="auto"/>
      </w:divBdr>
    </w:div>
    <w:div w:id="574584643">
      <w:marLeft w:val="0"/>
      <w:marRight w:val="720"/>
      <w:marTop w:val="10"/>
      <w:marBottom w:val="10"/>
      <w:divBdr>
        <w:top w:val="none" w:sz="0" w:space="0" w:color="auto"/>
        <w:left w:val="none" w:sz="0" w:space="0" w:color="auto"/>
        <w:bottom w:val="none" w:sz="0" w:space="0" w:color="auto"/>
        <w:right w:val="none" w:sz="0" w:space="0" w:color="auto"/>
      </w:divBdr>
    </w:div>
    <w:div w:id="591856096">
      <w:marLeft w:val="0"/>
      <w:marRight w:val="0"/>
      <w:marTop w:val="10"/>
      <w:marBottom w:val="10"/>
      <w:divBdr>
        <w:top w:val="none" w:sz="0" w:space="0" w:color="auto"/>
        <w:left w:val="none" w:sz="0" w:space="0" w:color="auto"/>
        <w:bottom w:val="none" w:sz="0" w:space="0" w:color="auto"/>
        <w:right w:val="none" w:sz="0" w:space="0" w:color="auto"/>
      </w:divBdr>
    </w:div>
    <w:div w:id="628822572">
      <w:marLeft w:val="0"/>
      <w:marRight w:val="0"/>
      <w:marTop w:val="10"/>
      <w:marBottom w:val="10"/>
      <w:divBdr>
        <w:top w:val="none" w:sz="0" w:space="0" w:color="auto"/>
        <w:left w:val="none" w:sz="0" w:space="0" w:color="auto"/>
        <w:bottom w:val="none" w:sz="0" w:space="0" w:color="auto"/>
        <w:right w:val="none" w:sz="0" w:space="0" w:color="auto"/>
      </w:divBdr>
    </w:div>
    <w:div w:id="636838066">
      <w:marLeft w:val="0"/>
      <w:marRight w:val="0"/>
      <w:marTop w:val="10"/>
      <w:marBottom w:val="10"/>
      <w:divBdr>
        <w:top w:val="none" w:sz="0" w:space="0" w:color="auto"/>
        <w:left w:val="none" w:sz="0" w:space="0" w:color="auto"/>
        <w:bottom w:val="none" w:sz="0" w:space="0" w:color="auto"/>
        <w:right w:val="none" w:sz="0" w:space="0" w:color="auto"/>
      </w:divBdr>
    </w:div>
    <w:div w:id="640694111">
      <w:marLeft w:val="0"/>
      <w:marRight w:val="0"/>
      <w:marTop w:val="10"/>
      <w:marBottom w:val="10"/>
      <w:divBdr>
        <w:top w:val="none" w:sz="0" w:space="0" w:color="auto"/>
        <w:left w:val="none" w:sz="0" w:space="0" w:color="auto"/>
        <w:bottom w:val="none" w:sz="0" w:space="0" w:color="auto"/>
        <w:right w:val="none" w:sz="0" w:space="0" w:color="auto"/>
      </w:divBdr>
    </w:div>
    <w:div w:id="647783319">
      <w:marLeft w:val="0"/>
      <w:marRight w:val="0"/>
      <w:marTop w:val="10"/>
      <w:marBottom w:val="10"/>
      <w:divBdr>
        <w:top w:val="none" w:sz="0" w:space="0" w:color="auto"/>
        <w:left w:val="none" w:sz="0" w:space="0" w:color="auto"/>
        <w:bottom w:val="none" w:sz="0" w:space="0" w:color="auto"/>
        <w:right w:val="none" w:sz="0" w:space="0" w:color="auto"/>
      </w:divBdr>
    </w:div>
    <w:div w:id="680158795">
      <w:marLeft w:val="0"/>
      <w:marRight w:val="0"/>
      <w:marTop w:val="10"/>
      <w:marBottom w:val="10"/>
      <w:divBdr>
        <w:top w:val="none" w:sz="0" w:space="0" w:color="auto"/>
        <w:left w:val="none" w:sz="0" w:space="0" w:color="auto"/>
        <w:bottom w:val="none" w:sz="0" w:space="0" w:color="auto"/>
        <w:right w:val="none" w:sz="0" w:space="0" w:color="auto"/>
      </w:divBdr>
    </w:div>
    <w:div w:id="701369753">
      <w:marLeft w:val="0"/>
      <w:marRight w:val="0"/>
      <w:marTop w:val="10"/>
      <w:marBottom w:val="10"/>
      <w:divBdr>
        <w:top w:val="none" w:sz="0" w:space="0" w:color="auto"/>
        <w:left w:val="none" w:sz="0" w:space="0" w:color="auto"/>
        <w:bottom w:val="none" w:sz="0" w:space="0" w:color="auto"/>
        <w:right w:val="none" w:sz="0" w:space="0" w:color="auto"/>
      </w:divBdr>
    </w:div>
    <w:div w:id="705524283">
      <w:marLeft w:val="0"/>
      <w:marRight w:val="0"/>
      <w:marTop w:val="10"/>
      <w:marBottom w:val="10"/>
      <w:divBdr>
        <w:top w:val="none" w:sz="0" w:space="0" w:color="auto"/>
        <w:left w:val="none" w:sz="0" w:space="0" w:color="auto"/>
        <w:bottom w:val="none" w:sz="0" w:space="0" w:color="auto"/>
        <w:right w:val="none" w:sz="0" w:space="0" w:color="auto"/>
      </w:divBdr>
    </w:div>
    <w:div w:id="717048528">
      <w:marLeft w:val="0"/>
      <w:marRight w:val="0"/>
      <w:marTop w:val="10"/>
      <w:marBottom w:val="10"/>
      <w:divBdr>
        <w:top w:val="none" w:sz="0" w:space="0" w:color="auto"/>
        <w:left w:val="none" w:sz="0" w:space="0" w:color="auto"/>
        <w:bottom w:val="none" w:sz="0" w:space="0" w:color="auto"/>
        <w:right w:val="none" w:sz="0" w:space="0" w:color="auto"/>
      </w:divBdr>
    </w:div>
    <w:div w:id="719481340">
      <w:marLeft w:val="0"/>
      <w:marRight w:val="720"/>
      <w:marTop w:val="10"/>
      <w:marBottom w:val="10"/>
      <w:divBdr>
        <w:top w:val="none" w:sz="0" w:space="0" w:color="auto"/>
        <w:left w:val="none" w:sz="0" w:space="0" w:color="auto"/>
        <w:bottom w:val="none" w:sz="0" w:space="0" w:color="auto"/>
        <w:right w:val="none" w:sz="0" w:space="0" w:color="auto"/>
      </w:divBdr>
    </w:div>
    <w:div w:id="732653636">
      <w:marLeft w:val="0"/>
      <w:marRight w:val="0"/>
      <w:marTop w:val="10"/>
      <w:marBottom w:val="10"/>
      <w:divBdr>
        <w:top w:val="none" w:sz="0" w:space="0" w:color="auto"/>
        <w:left w:val="none" w:sz="0" w:space="0" w:color="auto"/>
        <w:bottom w:val="none" w:sz="0" w:space="0" w:color="auto"/>
        <w:right w:val="none" w:sz="0" w:space="0" w:color="auto"/>
      </w:divBdr>
    </w:div>
    <w:div w:id="739716002">
      <w:marLeft w:val="0"/>
      <w:marRight w:val="0"/>
      <w:marTop w:val="10"/>
      <w:marBottom w:val="10"/>
      <w:divBdr>
        <w:top w:val="none" w:sz="0" w:space="0" w:color="auto"/>
        <w:left w:val="none" w:sz="0" w:space="0" w:color="auto"/>
        <w:bottom w:val="none" w:sz="0" w:space="0" w:color="auto"/>
        <w:right w:val="none" w:sz="0" w:space="0" w:color="auto"/>
      </w:divBdr>
    </w:div>
    <w:div w:id="751392402">
      <w:marLeft w:val="0"/>
      <w:marRight w:val="0"/>
      <w:marTop w:val="10"/>
      <w:marBottom w:val="10"/>
      <w:divBdr>
        <w:top w:val="none" w:sz="0" w:space="0" w:color="auto"/>
        <w:left w:val="none" w:sz="0" w:space="0" w:color="auto"/>
        <w:bottom w:val="none" w:sz="0" w:space="0" w:color="auto"/>
        <w:right w:val="none" w:sz="0" w:space="0" w:color="auto"/>
      </w:divBdr>
    </w:div>
    <w:div w:id="755203512">
      <w:marLeft w:val="0"/>
      <w:marRight w:val="0"/>
      <w:marTop w:val="10"/>
      <w:marBottom w:val="10"/>
      <w:divBdr>
        <w:top w:val="none" w:sz="0" w:space="0" w:color="auto"/>
        <w:left w:val="none" w:sz="0" w:space="0" w:color="auto"/>
        <w:bottom w:val="none" w:sz="0" w:space="0" w:color="auto"/>
        <w:right w:val="none" w:sz="0" w:space="0" w:color="auto"/>
      </w:divBdr>
    </w:div>
    <w:div w:id="758604272">
      <w:marLeft w:val="0"/>
      <w:marRight w:val="0"/>
      <w:marTop w:val="10"/>
      <w:marBottom w:val="10"/>
      <w:divBdr>
        <w:top w:val="none" w:sz="0" w:space="0" w:color="auto"/>
        <w:left w:val="none" w:sz="0" w:space="0" w:color="auto"/>
        <w:bottom w:val="none" w:sz="0" w:space="0" w:color="auto"/>
        <w:right w:val="none" w:sz="0" w:space="0" w:color="auto"/>
      </w:divBdr>
    </w:div>
    <w:div w:id="770588689">
      <w:marLeft w:val="0"/>
      <w:marRight w:val="0"/>
      <w:marTop w:val="10"/>
      <w:marBottom w:val="10"/>
      <w:divBdr>
        <w:top w:val="none" w:sz="0" w:space="0" w:color="auto"/>
        <w:left w:val="none" w:sz="0" w:space="0" w:color="auto"/>
        <w:bottom w:val="none" w:sz="0" w:space="0" w:color="auto"/>
        <w:right w:val="none" w:sz="0" w:space="0" w:color="auto"/>
      </w:divBdr>
    </w:div>
    <w:div w:id="780615148">
      <w:marLeft w:val="0"/>
      <w:marRight w:val="0"/>
      <w:marTop w:val="10"/>
      <w:marBottom w:val="10"/>
      <w:divBdr>
        <w:top w:val="none" w:sz="0" w:space="0" w:color="auto"/>
        <w:left w:val="none" w:sz="0" w:space="0" w:color="auto"/>
        <w:bottom w:val="none" w:sz="0" w:space="0" w:color="auto"/>
        <w:right w:val="none" w:sz="0" w:space="0" w:color="auto"/>
      </w:divBdr>
    </w:div>
    <w:div w:id="815293067">
      <w:marLeft w:val="0"/>
      <w:marRight w:val="0"/>
      <w:marTop w:val="10"/>
      <w:marBottom w:val="10"/>
      <w:divBdr>
        <w:top w:val="none" w:sz="0" w:space="0" w:color="auto"/>
        <w:left w:val="none" w:sz="0" w:space="0" w:color="auto"/>
        <w:bottom w:val="none" w:sz="0" w:space="0" w:color="auto"/>
        <w:right w:val="none" w:sz="0" w:space="0" w:color="auto"/>
      </w:divBdr>
    </w:div>
    <w:div w:id="823735861">
      <w:marLeft w:val="0"/>
      <w:marRight w:val="720"/>
      <w:marTop w:val="10"/>
      <w:marBottom w:val="10"/>
      <w:divBdr>
        <w:top w:val="none" w:sz="0" w:space="0" w:color="auto"/>
        <w:left w:val="none" w:sz="0" w:space="0" w:color="auto"/>
        <w:bottom w:val="none" w:sz="0" w:space="0" w:color="auto"/>
        <w:right w:val="none" w:sz="0" w:space="0" w:color="auto"/>
      </w:divBdr>
    </w:div>
    <w:div w:id="825822824">
      <w:marLeft w:val="0"/>
      <w:marRight w:val="0"/>
      <w:marTop w:val="10"/>
      <w:marBottom w:val="10"/>
      <w:divBdr>
        <w:top w:val="none" w:sz="0" w:space="0" w:color="auto"/>
        <w:left w:val="none" w:sz="0" w:space="0" w:color="auto"/>
        <w:bottom w:val="none" w:sz="0" w:space="0" w:color="auto"/>
        <w:right w:val="none" w:sz="0" w:space="0" w:color="auto"/>
      </w:divBdr>
    </w:div>
    <w:div w:id="845361423">
      <w:marLeft w:val="0"/>
      <w:marRight w:val="0"/>
      <w:marTop w:val="10"/>
      <w:marBottom w:val="10"/>
      <w:divBdr>
        <w:top w:val="none" w:sz="0" w:space="0" w:color="auto"/>
        <w:left w:val="none" w:sz="0" w:space="0" w:color="auto"/>
        <w:bottom w:val="none" w:sz="0" w:space="0" w:color="auto"/>
        <w:right w:val="none" w:sz="0" w:space="0" w:color="auto"/>
      </w:divBdr>
    </w:div>
    <w:div w:id="871961014">
      <w:marLeft w:val="0"/>
      <w:marRight w:val="0"/>
      <w:marTop w:val="10"/>
      <w:marBottom w:val="10"/>
      <w:divBdr>
        <w:top w:val="none" w:sz="0" w:space="0" w:color="auto"/>
        <w:left w:val="none" w:sz="0" w:space="0" w:color="auto"/>
        <w:bottom w:val="none" w:sz="0" w:space="0" w:color="auto"/>
        <w:right w:val="none" w:sz="0" w:space="0" w:color="auto"/>
      </w:divBdr>
    </w:div>
    <w:div w:id="898325777">
      <w:marLeft w:val="0"/>
      <w:marRight w:val="0"/>
      <w:marTop w:val="10"/>
      <w:marBottom w:val="10"/>
      <w:divBdr>
        <w:top w:val="none" w:sz="0" w:space="0" w:color="auto"/>
        <w:left w:val="none" w:sz="0" w:space="0" w:color="auto"/>
        <w:bottom w:val="none" w:sz="0" w:space="0" w:color="auto"/>
        <w:right w:val="none" w:sz="0" w:space="0" w:color="auto"/>
      </w:divBdr>
    </w:div>
    <w:div w:id="908920995">
      <w:marLeft w:val="0"/>
      <w:marRight w:val="0"/>
      <w:marTop w:val="10"/>
      <w:marBottom w:val="10"/>
      <w:divBdr>
        <w:top w:val="none" w:sz="0" w:space="0" w:color="auto"/>
        <w:left w:val="none" w:sz="0" w:space="0" w:color="auto"/>
        <w:bottom w:val="none" w:sz="0" w:space="0" w:color="auto"/>
        <w:right w:val="none" w:sz="0" w:space="0" w:color="auto"/>
      </w:divBdr>
    </w:div>
    <w:div w:id="916862365">
      <w:marLeft w:val="0"/>
      <w:marRight w:val="0"/>
      <w:marTop w:val="10"/>
      <w:marBottom w:val="10"/>
      <w:divBdr>
        <w:top w:val="none" w:sz="0" w:space="0" w:color="auto"/>
        <w:left w:val="none" w:sz="0" w:space="0" w:color="auto"/>
        <w:bottom w:val="none" w:sz="0" w:space="0" w:color="auto"/>
        <w:right w:val="none" w:sz="0" w:space="0" w:color="auto"/>
      </w:divBdr>
    </w:div>
    <w:div w:id="933708263">
      <w:marLeft w:val="0"/>
      <w:marRight w:val="0"/>
      <w:marTop w:val="10"/>
      <w:marBottom w:val="10"/>
      <w:divBdr>
        <w:top w:val="none" w:sz="0" w:space="0" w:color="auto"/>
        <w:left w:val="none" w:sz="0" w:space="0" w:color="auto"/>
        <w:bottom w:val="none" w:sz="0" w:space="0" w:color="auto"/>
        <w:right w:val="none" w:sz="0" w:space="0" w:color="auto"/>
      </w:divBdr>
    </w:div>
    <w:div w:id="951791669">
      <w:marLeft w:val="0"/>
      <w:marRight w:val="0"/>
      <w:marTop w:val="10"/>
      <w:marBottom w:val="10"/>
      <w:divBdr>
        <w:top w:val="none" w:sz="0" w:space="0" w:color="auto"/>
        <w:left w:val="none" w:sz="0" w:space="0" w:color="auto"/>
        <w:bottom w:val="none" w:sz="0" w:space="0" w:color="auto"/>
        <w:right w:val="none" w:sz="0" w:space="0" w:color="auto"/>
      </w:divBdr>
    </w:div>
    <w:div w:id="973678292">
      <w:marLeft w:val="0"/>
      <w:marRight w:val="0"/>
      <w:marTop w:val="10"/>
      <w:marBottom w:val="10"/>
      <w:divBdr>
        <w:top w:val="none" w:sz="0" w:space="0" w:color="auto"/>
        <w:left w:val="none" w:sz="0" w:space="0" w:color="auto"/>
        <w:bottom w:val="none" w:sz="0" w:space="0" w:color="auto"/>
        <w:right w:val="none" w:sz="0" w:space="0" w:color="auto"/>
      </w:divBdr>
    </w:div>
    <w:div w:id="974945230">
      <w:marLeft w:val="0"/>
      <w:marRight w:val="0"/>
      <w:marTop w:val="10"/>
      <w:marBottom w:val="10"/>
      <w:divBdr>
        <w:top w:val="none" w:sz="0" w:space="0" w:color="auto"/>
        <w:left w:val="none" w:sz="0" w:space="0" w:color="auto"/>
        <w:bottom w:val="none" w:sz="0" w:space="0" w:color="auto"/>
        <w:right w:val="none" w:sz="0" w:space="0" w:color="auto"/>
      </w:divBdr>
    </w:div>
    <w:div w:id="979774079">
      <w:marLeft w:val="0"/>
      <w:marRight w:val="0"/>
      <w:marTop w:val="10"/>
      <w:marBottom w:val="10"/>
      <w:divBdr>
        <w:top w:val="none" w:sz="0" w:space="0" w:color="auto"/>
        <w:left w:val="none" w:sz="0" w:space="0" w:color="auto"/>
        <w:bottom w:val="none" w:sz="0" w:space="0" w:color="auto"/>
        <w:right w:val="none" w:sz="0" w:space="0" w:color="auto"/>
      </w:divBdr>
    </w:div>
    <w:div w:id="981084965">
      <w:marLeft w:val="0"/>
      <w:marRight w:val="0"/>
      <w:marTop w:val="10"/>
      <w:marBottom w:val="10"/>
      <w:divBdr>
        <w:top w:val="none" w:sz="0" w:space="0" w:color="auto"/>
        <w:left w:val="none" w:sz="0" w:space="0" w:color="auto"/>
        <w:bottom w:val="none" w:sz="0" w:space="0" w:color="auto"/>
        <w:right w:val="none" w:sz="0" w:space="0" w:color="auto"/>
      </w:divBdr>
    </w:div>
    <w:div w:id="1040516659">
      <w:marLeft w:val="0"/>
      <w:marRight w:val="0"/>
      <w:marTop w:val="10"/>
      <w:marBottom w:val="10"/>
      <w:divBdr>
        <w:top w:val="none" w:sz="0" w:space="0" w:color="auto"/>
        <w:left w:val="none" w:sz="0" w:space="0" w:color="auto"/>
        <w:bottom w:val="none" w:sz="0" w:space="0" w:color="auto"/>
        <w:right w:val="none" w:sz="0" w:space="0" w:color="auto"/>
      </w:divBdr>
    </w:div>
    <w:div w:id="1068114485">
      <w:marLeft w:val="0"/>
      <w:marRight w:val="0"/>
      <w:marTop w:val="10"/>
      <w:marBottom w:val="10"/>
      <w:divBdr>
        <w:top w:val="none" w:sz="0" w:space="0" w:color="auto"/>
        <w:left w:val="none" w:sz="0" w:space="0" w:color="auto"/>
        <w:bottom w:val="none" w:sz="0" w:space="0" w:color="auto"/>
        <w:right w:val="none" w:sz="0" w:space="0" w:color="auto"/>
      </w:divBdr>
    </w:div>
    <w:div w:id="1072117850">
      <w:marLeft w:val="0"/>
      <w:marRight w:val="0"/>
      <w:marTop w:val="10"/>
      <w:marBottom w:val="10"/>
      <w:divBdr>
        <w:top w:val="none" w:sz="0" w:space="0" w:color="auto"/>
        <w:left w:val="none" w:sz="0" w:space="0" w:color="auto"/>
        <w:bottom w:val="none" w:sz="0" w:space="0" w:color="auto"/>
        <w:right w:val="none" w:sz="0" w:space="0" w:color="auto"/>
      </w:divBdr>
    </w:div>
    <w:div w:id="1077509474">
      <w:marLeft w:val="0"/>
      <w:marRight w:val="0"/>
      <w:marTop w:val="10"/>
      <w:marBottom w:val="10"/>
      <w:divBdr>
        <w:top w:val="none" w:sz="0" w:space="0" w:color="auto"/>
        <w:left w:val="none" w:sz="0" w:space="0" w:color="auto"/>
        <w:bottom w:val="none" w:sz="0" w:space="0" w:color="auto"/>
        <w:right w:val="none" w:sz="0" w:space="0" w:color="auto"/>
      </w:divBdr>
    </w:div>
    <w:div w:id="1089884273">
      <w:marLeft w:val="0"/>
      <w:marRight w:val="0"/>
      <w:marTop w:val="10"/>
      <w:marBottom w:val="10"/>
      <w:divBdr>
        <w:top w:val="none" w:sz="0" w:space="0" w:color="auto"/>
        <w:left w:val="none" w:sz="0" w:space="0" w:color="auto"/>
        <w:bottom w:val="none" w:sz="0" w:space="0" w:color="auto"/>
        <w:right w:val="none" w:sz="0" w:space="0" w:color="auto"/>
      </w:divBdr>
    </w:div>
    <w:div w:id="1098991210">
      <w:marLeft w:val="0"/>
      <w:marRight w:val="0"/>
      <w:marTop w:val="10"/>
      <w:marBottom w:val="10"/>
      <w:divBdr>
        <w:top w:val="none" w:sz="0" w:space="0" w:color="auto"/>
        <w:left w:val="none" w:sz="0" w:space="0" w:color="auto"/>
        <w:bottom w:val="none" w:sz="0" w:space="0" w:color="auto"/>
        <w:right w:val="none" w:sz="0" w:space="0" w:color="auto"/>
      </w:divBdr>
    </w:div>
    <w:div w:id="1101335938">
      <w:marLeft w:val="0"/>
      <w:marRight w:val="0"/>
      <w:marTop w:val="10"/>
      <w:marBottom w:val="10"/>
      <w:divBdr>
        <w:top w:val="none" w:sz="0" w:space="0" w:color="auto"/>
        <w:left w:val="none" w:sz="0" w:space="0" w:color="auto"/>
        <w:bottom w:val="none" w:sz="0" w:space="0" w:color="auto"/>
        <w:right w:val="none" w:sz="0" w:space="0" w:color="auto"/>
      </w:divBdr>
    </w:div>
    <w:div w:id="1112214255">
      <w:marLeft w:val="0"/>
      <w:marRight w:val="0"/>
      <w:marTop w:val="10"/>
      <w:marBottom w:val="10"/>
      <w:divBdr>
        <w:top w:val="none" w:sz="0" w:space="0" w:color="auto"/>
        <w:left w:val="none" w:sz="0" w:space="0" w:color="auto"/>
        <w:bottom w:val="none" w:sz="0" w:space="0" w:color="auto"/>
        <w:right w:val="none" w:sz="0" w:space="0" w:color="auto"/>
      </w:divBdr>
    </w:div>
    <w:div w:id="1121612157">
      <w:marLeft w:val="0"/>
      <w:marRight w:val="0"/>
      <w:marTop w:val="10"/>
      <w:marBottom w:val="10"/>
      <w:divBdr>
        <w:top w:val="none" w:sz="0" w:space="0" w:color="auto"/>
        <w:left w:val="none" w:sz="0" w:space="0" w:color="auto"/>
        <w:bottom w:val="none" w:sz="0" w:space="0" w:color="auto"/>
        <w:right w:val="none" w:sz="0" w:space="0" w:color="auto"/>
      </w:divBdr>
    </w:div>
    <w:div w:id="1122459763">
      <w:marLeft w:val="0"/>
      <w:marRight w:val="0"/>
      <w:marTop w:val="10"/>
      <w:marBottom w:val="10"/>
      <w:divBdr>
        <w:top w:val="none" w:sz="0" w:space="0" w:color="auto"/>
        <w:left w:val="none" w:sz="0" w:space="0" w:color="auto"/>
        <w:bottom w:val="none" w:sz="0" w:space="0" w:color="auto"/>
        <w:right w:val="none" w:sz="0" w:space="0" w:color="auto"/>
      </w:divBdr>
    </w:div>
    <w:div w:id="1136608587">
      <w:marLeft w:val="0"/>
      <w:marRight w:val="0"/>
      <w:marTop w:val="10"/>
      <w:marBottom w:val="10"/>
      <w:divBdr>
        <w:top w:val="none" w:sz="0" w:space="0" w:color="auto"/>
        <w:left w:val="none" w:sz="0" w:space="0" w:color="auto"/>
        <w:bottom w:val="none" w:sz="0" w:space="0" w:color="auto"/>
        <w:right w:val="none" w:sz="0" w:space="0" w:color="auto"/>
      </w:divBdr>
    </w:div>
    <w:div w:id="1143698235">
      <w:marLeft w:val="0"/>
      <w:marRight w:val="0"/>
      <w:marTop w:val="10"/>
      <w:marBottom w:val="10"/>
      <w:divBdr>
        <w:top w:val="none" w:sz="0" w:space="0" w:color="auto"/>
        <w:left w:val="none" w:sz="0" w:space="0" w:color="auto"/>
        <w:bottom w:val="none" w:sz="0" w:space="0" w:color="auto"/>
        <w:right w:val="none" w:sz="0" w:space="0" w:color="auto"/>
      </w:divBdr>
    </w:div>
    <w:div w:id="1181433741">
      <w:marLeft w:val="0"/>
      <w:marRight w:val="0"/>
      <w:marTop w:val="10"/>
      <w:marBottom w:val="10"/>
      <w:divBdr>
        <w:top w:val="none" w:sz="0" w:space="0" w:color="auto"/>
        <w:left w:val="none" w:sz="0" w:space="0" w:color="auto"/>
        <w:bottom w:val="none" w:sz="0" w:space="0" w:color="auto"/>
        <w:right w:val="none" w:sz="0" w:space="0" w:color="auto"/>
      </w:divBdr>
    </w:div>
    <w:div w:id="1185829991">
      <w:marLeft w:val="0"/>
      <w:marRight w:val="0"/>
      <w:marTop w:val="10"/>
      <w:marBottom w:val="10"/>
      <w:divBdr>
        <w:top w:val="none" w:sz="0" w:space="0" w:color="auto"/>
        <w:left w:val="none" w:sz="0" w:space="0" w:color="auto"/>
        <w:bottom w:val="none" w:sz="0" w:space="0" w:color="auto"/>
        <w:right w:val="none" w:sz="0" w:space="0" w:color="auto"/>
      </w:divBdr>
    </w:div>
    <w:div w:id="1199317858">
      <w:marLeft w:val="0"/>
      <w:marRight w:val="0"/>
      <w:marTop w:val="10"/>
      <w:marBottom w:val="10"/>
      <w:divBdr>
        <w:top w:val="none" w:sz="0" w:space="0" w:color="auto"/>
        <w:left w:val="none" w:sz="0" w:space="0" w:color="auto"/>
        <w:bottom w:val="none" w:sz="0" w:space="0" w:color="auto"/>
        <w:right w:val="none" w:sz="0" w:space="0" w:color="auto"/>
      </w:divBdr>
    </w:div>
    <w:div w:id="1204517716">
      <w:marLeft w:val="0"/>
      <w:marRight w:val="0"/>
      <w:marTop w:val="10"/>
      <w:marBottom w:val="10"/>
      <w:divBdr>
        <w:top w:val="none" w:sz="0" w:space="0" w:color="auto"/>
        <w:left w:val="none" w:sz="0" w:space="0" w:color="auto"/>
        <w:bottom w:val="none" w:sz="0" w:space="0" w:color="auto"/>
        <w:right w:val="none" w:sz="0" w:space="0" w:color="auto"/>
      </w:divBdr>
    </w:div>
    <w:div w:id="1229346947">
      <w:marLeft w:val="0"/>
      <w:marRight w:val="0"/>
      <w:marTop w:val="10"/>
      <w:marBottom w:val="10"/>
      <w:divBdr>
        <w:top w:val="none" w:sz="0" w:space="0" w:color="auto"/>
        <w:left w:val="none" w:sz="0" w:space="0" w:color="auto"/>
        <w:bottom w:val="none" w:sz="0" w:space="0" w:color="auto"/>
        <w:right w:val="none" w:sz="0" w:space="0" w:color="auto"/>
      </w:divBdr>
    </w:div>
    <w:div w:id="1263955499">
      <w:marLeft w:val="0"/>
      <w:marRight w:val="0"/>
      <w:marTop w:val="10"/>
      <w:marBottom w:val="10"/>
      <w:divBdr>
        <w:top w:val="none" w:sz="0" w:space="0" w:color="auto"/>
        <w:left w:val="none" w:sz="0" w:space="0" w:color="auto"/>
        <w:bottom w:val="none" w:sz="0" w:space="0" w:color="auto"/>
        <w:right w:val="none" w:sz="0" w:space="0" w:color="auto"/>
      </w:divBdr>
    </w:div>
    <w:div w:id="1265848269">
      <w:marLeft w:val="0"/>
      <w:marRight w:val="0"/>
      <w:marTop w:val="10"/>
      <w:marBottom w:val="10"/>
      <w:divBdr>
        <w:top w:val="none" w:sz="0" w:space="0" w:color="auto"/>
        <w:left w:val="none" w:sz="0" w:space="0" w:color="auto"/>
        <w:bottom w:val="none" w:sz="0" w:space="0" w:color="auto"/>
        <w:right w:val="none" w:sz="0" w:space="0" w:color="auto"/>
      </w:divBdr>
    </w:div>
    <w:div w:id="1303730932">
      <w:marLeft w:val="0"/>
      <w:marRight w:val="0"/>
      <w:marTop w:val="10"/>
      <w:marBottom w:val="10"/>
      <w:divBdr>
        <w:top w:val="none" w:sz="0" w:space="0" w:color="auto"/>
        <w:left w:val="none" w:sz="0" w:space="0" w:color="auto"/>
        <w:bottom w:val="none" w:sz="0" w:space="0" w:color="auto"/>
        <w:right w:val="none" w:sz="0" w:space="0" w:color="auto"/>
      </w:divBdr>
    </w:div>
    <w:div w:id="1309477210">
      <w:marLeft w:val="0"/>
      <w:marRight w:val="0"/>
      <w:marTop w:val="10"/>
      <w:marBottom w:val="10"/>
      <w:divBdr>
        <w:top w:val="none" w:sz="0" w:space="0" w:color="auto"/>
        <w:left w:val="none" w:sz="0" w:space="0" w:color="auto"/>
        <w:bottom w:val="none" w:sz="0" w:space="0" w:color="auto"/>
        <w:right w:val="none" w:sz="0" w:space="0" w:color="auto"/>
      </w:divBdr>
    </w:div>
    <w:div w:id="1319269618">
      <w:marLeft w:val="0"/>
      <w:marRight w:val="720"/>
      <w:marTop w:val="10"/>
      <w:marBottom w:val="10"/>
      <w:divBdr>
        <w:top w:val="none" w:sz="0" w:space="0" w:color="auto"/>
        <w:left w:val="none" w:sz="0" w:space="0" w:color="auto"/>
        <w:bottom w:val="none" w:sz="0" w:space="0" w:color="auto"/>
        <w:right w:val="none" w:sz="0" w:space="0" w:color="auto"/>
      </w:divBdr>
    </w:div>
    <w:div w:id="1339424999">
      <w:marLeft w:val="0"/>
      <w:marRight w:val="0"/>
      <w:marTop w:val="10"/>
      <w:marBottom w:val="10"/>
      <w:divBdr>
        <w:top w:val="none" w:sz="0" w:space="0" w:color="auto"/>
        <w:left w:val="none" w:sz="0" w:space="0" w:color="auto"/>
        <w:bottom w:val="none" w:sz="0" w:space="0" w:color="auto"/>
        <w:right w:val="none" w:sz="0" w:space="0" w:color="auto"/>
      </w:divBdr>
    </w:div>
    <w:div w:id="1342511541">
      <w:marLeft w:val="0"/>
      <w:marRight w:val="0"/>
      <w:marTop w:val="10"/>
      <w:marBottom w:val="10"/>
      <w:divBdr>
        <w:top w:val="none" w:sz="0" w:space="0" w:color="auto"/>
        <w:left w:val="none" w:sz="0" w:space="0" w:color="auto"/>
        <w:bottom w:val="none" w:sz="0" w:space="0" w:color="auto"/>
        <w:right w:val="none" w:sz="0" w:space="0" w:color="auto"/>
      </w:divBdr>
    </w:div>
    <w:div w:id="1364942829">
      <w:marLeft w:val="0"/>
      <w:marRight w:val="0"/>
      <w:marTop w:val="10"/>
      <w:marBottom w:val="10"/>
      <w:divBdr>
        <w:top w:val="none" w:sz="0" w:space="0" w:color="auto"/>
        <w:left w:val="none" w:sz="0" w:space="0" w:color="auto"/>
        <w:bottom w:val="none" w:sz="0" w:space="0" w:color="auto"/>
        <w:right w:val="none" w:sz="0" w:space="0" w:color="auto"/>
      </w:divBdr>
    </w:div>
    <w:div w:id="1455633416">
      <w:marLeft w:val="0"/>
      <w:marRight w:val="0"/>
      <w:marTop w:val="10"/>
      <w:marBottom w:val="10"/>
      <w:divBdr>
        <w:top w:val="none" w:sz="0" w:space="0" w:color="auto"/>
        <w:left w:val="none" w:sz="0" w:space="0" w:color="auto"/>
        <w:bottom w:val="none" w:sz="0" w:space="0" w:color="auto"/>
        <w:right w:val="none" w:sz="0" w:space="0" w:color="auto"/>
      </w:divBdr>
    </w:div>
    <w:div w:id="1504583237">
      <w:marLeft w:val="0"/>
      <w:marRight w:val="0"/>
      <w:marTop w:val="10"/>
      <w:marBottom w:val="10"/>
      <w:divBdr>
        <w:top w:val="none" w:sz="0" w:space="0" w:color="auto"/>
        <w:left w:val="none" w:sz="0" w:space="0" w:color="auto"/>
        <w:bottom w:val="none" w:sz="0" w:space="0" w:color="auto"/>
        <w:right w:val="none" w:sz="0" w:space="0" w:color="auto"/>
      </w:divBdr>
    </w:div>
    <w:div w:id="1519810496">
      <w:marLeft w:val="0"/>
      <w:marRight w:val="0"/>
      <w:marTop w:val="10"/>
      <w:marBottom w:val="10"/>
      <w:divBdr>
        <w:top w:val="none" w:sz="0" w:space="0" w:color="auto"/>
        <w:left w:val="none" w:sz="0" w:space="0" w:color="auto"/>
        <w:bottom w:val="none" w:sz="0" w:space="0" w:color="auto"/>
        <w:right w:val="none" w:sz="0" w:space="0" w:color="auto"/>
      </w:divBdr>
    </w:div>
    <w:div w:id="1535846891">
      <w:marLeft w:val="0"/>
      <w:marRight w:val="0"/>
      <w:marTop w:val="10"/>
      <w:marBottom w:val="10"/>
      <w:divBdr>
        <w:top w:val="none" w:sz="0" w:space="0" w:color="auto"/>
        <w:left w:val="none" w:sz="0" w:space="0" w:color="auto"/>
        <w:bottom w:val="none" w:sz="0" w:space="0" w:color="auto"/>
        <w:right w:val="none" w:sz="0" w:space="0" w:color="auto"/>
      </w:divBdr>
    </w:div>
    <w:div w:id="1540629112">
      <w:marLeft w:val="0"/>
      <w:marRight w:val="0"/>
      <w:marTop w:val="10"/>
      <w:marBottom w:val="10"/>
      <w:divBdr>
        <w:top w:val="none" w:sz="0" w:space="0" w:color="auto"/>
        <w:left w:val="none" w:sz="0" w:space="0" w:color="auto"/>
        <w:bottom w:val="none" w:sz="0" w:space="0" w:color="auto"/>
        <w:right w:val="none" w:sz="0" w:space="0" w:color="auto"/>
      </w:divBdr>
    </w:div>
    <w:div w:id="1540824491">
      <w:marLeft w:val="0"/>
      <w:marRight w:val="0"/>
      <w:marTop w:val="10"/>
      <w:marBottom w:val="10"/>
      <w:divBdr>
        <w:top w:val="none" w:sz="0" w:space="0" w:color="auto"/>
        <w:left w:val="none" w:sz="0" w:space="0" w:color="auto"/>
        <w:bottom w:val="none" w:sz="0" w:space="0" w:color="auto"/>
        <w:right w:val="none" w:sz="0" w:space="0" w:color="auto"/>
      </w:divBdr>
    </w:div>
    <w:div w:id="1541430942">
      <w:marLeft w:val="0"/>
      <w:marRight w:val="0"/>
      <w:marTop w:val="10"/>
      <w:marBottom w:val="10"/>
      <w:divBdr>
        <w:top w:val="none" w:sz="0" w:space="0" w:color="auto"/>
        <w:left w:val="none" w:sz="0" w:space="0" w:color="auto"/>
        <w:bottom w:val="none" w:sz="0" w:space="0" w:color="auto"/>
        <w:right w:val="none" w:sz="0" w:space="0" w:color="auto"/>
      </w:divBdr>
    </w:div>
    <w:div w:id="1545482044">
      <w:marLeft w:val="0"/>
      <w:marRight w:val="0"/>
      <w:marTop w:val="10"/>
      <w:marBottom w:val="10"/>
      <w:divBdr>
        <w:top w:val="none" w:sz="0" w:space="0" w:color="auto"/>
        <w:left w:val="none" w:sz="0" w:space="0" w:color="auto"/>
        <w:bottom w:val="none" w:sz="0" w:space="0" w:color="auto"/>
        <w:right w:val="none" w:sz="0" w:space="0" w:color="auto"/>
      </w:divBdr>
    </w:div>
    <w:div w:id="1553467222">
      <w:marLeft w:val="0"/>
      <w:marRight w:val="0"/>
      <w:marTop w:val="10"/>
      <w:marBottom w:val="10"/>
      <w:divBdr>
        <w:top w:val="none" w:sz="0" w:space="0" w:color="auto"/>
        <w:left w:val="none" w:sz="0" w:space="0" w:color="auto"/>
        <w:bottom w:val="none" w:sz="0" w:space="0" w:color="auto"/>
        <w:right w:val="none" w:sz="0" w:space="0" w:color="auto"/>
      </w:divBdr>
    </w:div>
    <w:div w:id="1579093680">
      <w:marLeft w:val="0"/>
      <w:marRight w:val="0"/>
      <w:marTop w:val="10"/>
      <w:marBottom w:val="10"/>
      <w:divBdr>
        <w:top w:val="none" w:sz="0" w:space="0" w:color="auto"/>
        <w:left w:val="none" w:sz="0" w:space="0" w:color="auto"/>
        <w:bottom w:val="none" w:sz="0" w:space="0" w:color="auto"/>
        <w:right w:val="none" w:sz="0" w:space="0" w:color="auto"/>
      </w:divBdr>
    </w:div>
    <w:div w:id="1580553462">
      <w:marLeft w:val="0"/>
      <w:marRight w:val="0"/>
      <w:marTop w:val="10"/>
      <w:marBottom w:val="10"/>
      <w:divBdr>
        <w:top w:val="none" w:sz="0" w:space="0" w:color="auto"/>
        <w:left w:val="none" w:sz="0" w:space="0" w:color="auto"/>
        <w:bottom w:val="none" w:sz="0" w:space="0" w:color="auto"/>
        <w:right w:val="none" w:sz="0" w:space="0" w:color="auto"/>
      </w:divBdr>
    </w:div>
    <w:div w:id="1586454646">
      <w:marLeft w:val="0"/>
      <w:marRight w:val="0"/>
      <w:marTop w:val="10"/>
      <w:marBottom w:val="10"/>
      <w:divBdr>
        <w:top w:val="none" w:sz="0" w:space="0" w:color="auto"/>
        <w:left w:val="none" w:sz="0" w:space="0" w:color="auto"/>
        <w:bottom w:val="none" w:sz="0" w:space="0" w:color="auto"/>
        <w:right w:val="none" w:sz="0" w:space="0" w:color="auto"/>
      </w:divBdr>
    </w:div>
    <w:div w:id="1605963301">
      <w:marLeft w:val="0"/>
      <w:marRight w:val="0"/>
      <w:marTop w:val="10"/>
      <w:marBottom w:val="10"/>
      <w:divBdr>
        <w:top w:val="none" w:sz="0" w:space="0" w:color="auto"/>
        <w:left w:val="none" w:sz="0" w:space="0" w:color="auto"/>
        <w:bottom w:val="none" w:sz="0" w:space="0" w:color="auto"/>
        <w:right w:val="none" w:sz="0" w:space="0" w:color="auto"/>
      </w:divBdr>
    </w:div>
    <w:div w:id="1606384682">
      <w:marLeft w:val="0"/>
      <w:marRight w:val="0"/>
      <w:marTop w:val="10"/>
      <w:marBottom w:val="10"/>
      <w:divBdr>
        <w:top w:val="none" w:sz="0" w:space="0" w:color="auto"/>
        <w:left w:val="none" w:sz="0" w:space="0" w:color="auto"/>
        <w:bottom w:val="none" w:sz="0" w:space="0" w:color="auto"/>
        <w:right w:val="none" w:sz="0" w:space="0" w:color="auto"/>
      </w:divBdr>
    </w:div>
    <w:div w:id="1622611271">
      <w:marLeft w:val="0"/>
      <w:marRight w:val="0"/>
      <w:marTop w:val="10"/>
      <w:marBottom w:val="10"/>
      <w:divBdr>
        <w:top w:val="none" w:sz="0" w:space="0" w:color="auto"/>
        <w:left w:val="none" w:sz="0" w:space="0" w:color="auto"/>
        <w:bottom w:val="none" w:sz="0" w:space="0" w:color="auto"/>
        <w:right w:val="none" w:sz="0" w:space="0" w:color="auto"/>
      </w:divBdr>
    </w:div>
    <w:div w:id="1622877830">
      <w:marLeft w:val="0"/>
      <w:marRight w:val="0"/>
      <w:marTop w:val="10"/>
      <w:marBottom w:val="10"/>
      <w:divBdr>
        <w:top w:val="none" w:sz="0" w:space="0" w:color="auto"/>
        <w:left w:val="none" w:sz="0" w:space="0" w:color="auto"/>
        <w:bottom w:val="none" w:sz="0" w:space="0" w:color="auto"/>
        <w:right w:val="none" w:sz="0" w:space="0" w:color="auto"/>
      </w:divBdr>
    </w:div>
    <w:div w:id="1633100091">
      <w:marLeft w:val="0"/>
      <w:marRight w:val="0"/>
      <w:marTop w:val="10"/>
      <w:marBottom w:val="10"/>
      <w:divBdr>
        <w:top w:val="none" w:sz="0" w:space="0" w:color="auto"/>
        <w:left w:val="none" w:sz="0" w:space="0" w:color="auto"/>
        <w:bottom w:val="none" w:sz="0" w:space="0" w:color="auto"/>
        <w:right w:val="none" w:sz="0" w:space="0" w:color="auto"/>
      </w:divBdr>
    </w:div>
    <w:div w:id="1643775770">
      <w:marLeft w:val="0"/>
      <w:marRight w:val="0"/>
      <w:marTop w:val="10"/>
      <w:marBottom w:val="10"/>
      <w:divBdr>
        <w:top w:val="none" w:sz="0" w:space="0" w:color="auto"/>
        <w:left w:val="none" w:sz="0" w:space="0" w:color="auto"/>
        <w:bottom w:val="none" w:sz="0" w:space="0" w:color="auto"/>
        <w:right w:val="none" w:sz="0" w:space="0" w:color="auto"/>
      </w:divBdr>
    </w:div>
    <w:div w:id="1668362182">
      <w:marLeft w:val="0"/>
      <w:marRight w:val="0"/>
      <w:marTop w:val="10"/>
      <w:marBottom w:val="10"/>
      <w:divBdr>
        <w:top w:val="none" w:sz="0" w:space="0" w:color="auto"/>
        <w:left w:val="none" w:sz="0" w:space="0" w:color="auto"/>
        <w:bottom w:val="none" w:sz="0" w:space="0" w:color="auto"/>
        <w:right w:val="none" w:sz="0" w:space="0" w:color="auto"/>
      </w:divBdr>
    </w:div>
    <w:div w:id="1682464238">
      <w:marLeft w:val="0"/>
      <w:marRight w:val="0"/>
      <w:marTop w:val="10"/>
      <w:marBottom w:val="10"/>
      <w:divBdr>
        <w:top w:val="none" w:sz="0" w:space="0" w:color="auto"/>
        <w:left w:val="none" w:sz="0" w:space="0" w:color="auto"/>
        <w:bottom w:val="none" w:sz="0" w:space="0" w:color="auto"/>
        <w:right w:val="none" w:sz="0" w:space="0" w:color="auto"/>
      </w:divBdr>
    </w:div>
    <w:div w:id="1695183398">
      <w:marLeft w:val="0"/>
      <w:marRight w:val="0"/>
      <w:marTop w:val="10"/>
      <w:marBottom w:val="10"/>
      <w:divBdr>
        <w:top w:val="none" w:sz="0" w:space="0" w:color="auto"/>
        <w:left w:val="none" w:sz="0" w:space="0" w:color="auto"/>
        <w:bottom w:val="none" w:sz="0" w:space="0" w:color="auto"/>
        <w:right w:val="none" w:sz="0" w:space="0" w:color="auto"/>
      </w:divBdr>
    </w:div>
    <w:div w:id="1708680287">
      <w:marLeft w:val="0"/>
      <w:marRight w:val="0"/>
      <w:marTop w:val="10"/>
      <w:marBottom w:val="10"/>
      <w:divBdr>
        <w:top w:val="none" w:sz="0" w:space="0" w:color="auto"/>
        <w:left w:val="none" w:sz="0" w:space="0" w:color="auto"/>
        <w:bottom w:val="none" w:sz="0" w:space="0" w:color="auto"/>
        <w:right w:val="none" w:sz="0" w:space="0" w:color="auto"/>
      </w:divBdr>
    </w:div>
    <w:div w:id="1712539120">
      <w:marLeft w:val="0"/>
      <w:marRight w:val="0"/>
      <w:marTop w:val="10"/>
      <w:marBottom w:val="10"/>
      <w:divBdr>
        <w:top w:val="none" w:sz="0" w:space="0" w:color="auto"/>
        <w:left w:val="none" w:sz="0" w:space="0" w:color="auto"/>
        <w:bottom w:val="none" w:sz="0" w:space="0" w:color="auto"/>
        <w:right w:val="none" w:sz="0" w:space="0" w:color="auto"/>
      </w:divBdr>
    </w:div>
    <w:div w:id="1716157335">
      <w:marLeft w:val="0"/>
      <w:marRight w:val="0"/>
      <w:marTop w:val="10"/>
      <w:marBottom w:val="10"/>
      <w:divBdr>
        <w:top w:val="none" w:sz="0" w:space="0" w:color="auto"/>
        <w:left w:val="none" w:sz="0" w:space="0" w:color="auto"/>
        <w:bottom w:val="none" w:sz="0" w:space="0" w:color="auto"/>
        <w:right w:val="none" w:sz="0" w:space="0" w:color="auto"/>
      </w:divBdr>
    </w:div>
    <w:div w:id="1745180065">
      <w:marLeft w:val="0"/>
      <w:marRight w:val="0"/>
      <w:marTop w:val="10"/>
      <w:marBottom w:val="10"/>
      <w:divBdr>
        <w:top w:val="none" w:sz="0" w:space="0" w:color="auto"/>
        <w:left w:val="none" w:sz="0" w:space="0" w:color="auto"/>
        <w:bottom w:val="none" w:sz="0" w:space="0" w:color="auto"/>
        <w:right w:val="none" w:sz="0" w:space="0" w:color="auto"/>
      </w:divBdr>
    </w:div>
    <w:div w:id="1747528004">
      <w:marLeft w:val="0"/>
      <w:marRight w:val="0"/>
      <w:marTop w:val="10"/>
      <w:marBottom w:val="10"/>
      <w:divBdr>
        <w:top w:val="none" w:sz="0" w:space="0" w:color="auto"/>
        <w:left w:val="none" w:sz="0" w:space="0" w:color="auto"/>
        <w:bottom w:val="none" w:sz="0" w:space="0" w:color="auto"/>
        <w:right w:val="none" w:sz="0" w:space="0" w:color="auto"/>
      </w:divBdr>
    </w:div>
    <w:div w:id="1768696816">
      <w:marLeft w:val="0"/>
      <w:marRight w:val="0"/>
      <w:marTop w:val="10"/>
      <w:marBottom w:val="10"/>
      <w:divBdr>
        <w:top w:val="none" w:sz="0" w:space="0" w:color="auto"/>
        <w:left w:val="none" w:sz="0" w:space="0" w:color="auto"/>
        <w:bottom w:val="none" w:sz="0" w:space="0" w:color="auto"/>
        <w:right w:val="none" w:sz="0" w:space="0" w:color="auto"/>
      </w:divBdr>
    </w:div>
    <w:div w:id="1770159361">
      <w:marLeft w:val="0"/>
      <w:marRight w:val="0"/>
      <w:marTop w:val="10"/>
      <w:marBottom w:val="10"/>
      <w:divBdr>
        <w:top w:val="none" w:sz="0" w:space="0" w:color="auto"/>
        <w:left w:val="none" w:sz="0" w:space="0" w:color="auto"/>
        <w:bottom w:val="none" w:sz="0" w:space="0" w:color="auto"/>
        <w:right w:val="none" w:sz="0" w:space="0" w:color="auto"/>
      </w:divBdr>
    </w:div>
    <w:div w:id="1771511543">
      <w:marLeft w:val="0"/>
      <w:marRight w:val="0"/>
      <w:marTop w:val="10"/>
      <w:marBottom w:val="10"/>
      <w:divBdr>
        <w:top w:val="none" w:sz="0" w:space="0" w:color="auto"/>
        <w:left w:val="none" w:sz="0" w:space="0" w:color="auto"/>
        <w:bottom w:val="none" w:sz="0" w:space="0" w:color="auto"/>
        <w:right w:val="none" w:sz="0" w:space="0" w:color="auto"/>
      </w:divBdr>
    </w:div>
    <w:div w:id="1777945950">
      <w:marLeft w:val="0"/>
      <w:marRight w:val="0"/>
      <w:marTop w:val="10"/>
      <w:marBottom w:val="10"/>
      <w:divBdr>
        <w:top w:val="none" w:sz="0" w:space="0" w:color="auto"/>
        <w:left w:val="none" w:sz="0" w:space="0" w:color="auto"/>
        <w:bottom w:val="none" w:sz="0" w:space="0" w:color="auto"/>
        <w:right w:val="none" w:sz="0" w:space="0" w:color="auto"/>
      </w:divBdr>
    </w:div>
    <w:div w:id="1780837978">
      <w:marLeft w:val="0"/>
      <w:marRight w:val="0"/>
      <w:marTop w:val="10"/>
      <w:marBottom w:val="10"/>
      <w:divBdr>
        <w:top w:val="none" w:sz="0" w:space="0" w:color="auto"/>
        <w:left w:val="none" w:sz="0" w:space="0" w:color="auto"/>
        <w:bottom w:val="none" w:sz="0" w:space="0" w:color="auto"/>
        <w:right w:val="none" w:sz="0" w:space="0" w:color="auto"/>
      </w:divBdr>
    </w:div>
    <w:div w:id="1782648984">
      <w:marLeft w:val="0"/>
      <w:marRight w:val="0"/>
      <w:marTop w:val="10"/>
      <w:marBottom w:val="10"/>
      <w:divBdr>
        <w:top w:val="none" w:sz="0" w:space="0" w:color="auto"/>
        <w:left w:val="none" w:sz="0" w:space="0" w:color="auto"/>
        <w:bottom w:val="none" w:sz="0" w:space="0" w:color="auto"/>
        <w:right w:val="none" w:sz="0" w:space="0" w:color="auto"/>
      </w:divBdr>
    </w:div>
    <w:div w:id="1785074079">
      <w:marLeft w:val="0"/>
      <w:marRight w:val="0"/>
      <w:marTop w:val="10"/>
      <w:marBottom w:val="10"/>
      <w:divBdr>
        <w:top w:val="none" w:sz="0" w:space="0" w:color="auto"/>
        <w:left w:val="none" w:sz="0" w:space="0" w:color="auto"/>
        <w:bottom w:val="none" w:sz="0" w:space="0" w:color="auto"/>
        <w:right w:val="none" w:sz="0" w:space="0" w:color="auto"/>
      </w:divBdr>
    </w:div>
    <w:div w:id="1792476276">
      <w:marLeft w:val="0"/>
      <w:marRight w:val="0"/>
      <w:marTop w:val="10"/>
      <w:marBottom w:val="10"/>
      <w:divBdr>
        <w:top w:val="none" w:sz="0" w:space="0" w:color="auto"/>
        <w:left w:val="none" w:sz="0" w:space="0" w:color="auto"/>
        <w:bottom w:val="none" w:sz="0" w:space="0" w:color="auto"/>
        <w:right w:val="none" w:sz="0" w:space="0" w:color="auto"/>
      </w:divBdr>
    </w:div>
    <w:div w:id="1793132423">
      <w:marLeft w:val="0"/>
      <w:marRight w:val="0"/>
      <w:marTop w:val="10"/>
      <w:marBottom w:val="10"/>
      <w:divBdr>
        <w:top w:val="none" w:sz="0" w:space="0" w:color="auto"/>
        <w:left w:val="none" w:sz="0" w:space="0" w:color="auto"/>
        <w:bottom w:val="none" w:sz="0" w:space="0" w:color="auto"/>
        <w:right w:val="none" w:sz="0" w:space="0" w:color="auto"/>
      </w:divBdr>
    </w:div>
    <w:div w:id="1812556668">
      <w:marLeft w:val="0"/>
      <w:marRight w:val="0"/>
      <w:marTop w:val="10"/>
      <w:marBottom w:val="10"/>
      <w:divBdr>
        <w:top w:val="none" w:sz="0" w:space="0" w:color="auto"/>
        <w:left w:val="none" w:sz="0" w:space="0" w:color="auto"/>
        <w:bottom w:val="none" w:sz="0" w:space="0" w:color="auto"/>
        <w:right w:val="none" w:sz="0" w:space="0" w:color="auto"/>
      </w:divBdr>
    </w:div>
    <w:div w:id="1830174103">
      <w:marLeft w:val="0"/>
      <w:marRight w:val="0"/>
      <w:marTop w:val="10"/>
      <w:marBottom w:val="10"/>
      <w:divBdr>
        <w:top w:val="none" w:sz="0" w:space="0" w:color="auto"/>
        <w:left w:val="none" w:sz="0" w:space="0" w:color="auto"/>
        <w:bottom w:val="none" w:sz="0" w:space="0" w:color="auto"/>
        <w:right w:val="none" w:sz="0" w:space="0" w:color="auto"/>
      </w:divBdr>
    </w:div>
    <w:div w:id="1836190512">
      <w:marLeft w:val="0"/>
      <w:marRight w:val="0"/>
      <w:marTop w:val="10"/>
      <w:marBottom w:val="10"/>
      <w:divBdr>
        <w:top w:val="none" w:sz="0" w:space="0" w:color="auto"/>
        <w:left w:val="none" w:sz="0" w:space="0" w:color="auto"/>
        <w:bottom w:val="none" w:sz="0" w:space="0" w:color="auto"/>
        <w:right w:val="none" w:sz="0" w:space="0" w:color="auto"/>
      </w:divBdr>
    </w:div>
    <w:div w:id="1837115324">
      <w:marLeft w:val="0"/>
      <w:marRight w:val="0"/>
      <w:marTop w:val="10"/>
      <w:marBottom w:val="10"/>
      <w:divBdr>
        <w:top w:val="none" w:sz="0" w:space="0" w:color="auto"/>
        <w:left w:val="none" w:sz="0" w:space="0" w:color="auto"/>
        <w:bottom w:val="none" w:sz="0" w:space="0" w:color="auto"/>
        <w:right w:val="none" w:sz="0" w:space="0" w:color="auto"/>
      </w:divBdr>
    </w:div>
    <w:div w:id="1849513558">
      <w:marLeft w:val="0"/>
      <w:marRight w:val="0"/>
      <w:marTop w:val="10"/>
      <w:marBottom w:val="10"/>
      <w:divBdr>
        <w:top w:val="none" w:sz="0" w:space="0" w:color="auto"/>
        <w:left w:val="none" w:sz="0" w:space="0" w:color="auto"/>
        <w:bottom w:val="none" w:sz="0" w:space="0" w:color="auto"/>
        <w:right w:val="none" w:sz="0" w:space="0" w:color="auto"/>
      </w:divBdr>
    </w:div>
    <w:div w:id="1873297485">
      <w:marLeft w:val="0"/>
      <w:marRight w:val="0"/>
      <w:marTop w:val="10"/>
      <w:marBottom w:val="10"/>
      <w:divBdr>
        <w:top w:val="none" w:sz="0" w:space="0" w:color="auto"/>
        <w:left w:val="none" w:sz="0" w:space="0" w:color="auto"/>
        <w:bottom w:val="none" w:sz="0" w:space="0" w:color="auto"/>
        <w:right w:val="none" w:sz="0" w:space="0" w:color="auto"/>
      </w:divBdr>
    </w:div>
    <w:div w:id="1876576773">
      <w:marLeft w:val="0"/>
      <w:marRight w:val="0"/>
      <w:marTop w:val="10"/>
      <w:marBottom w:val="10"/>
      <w:divBdr>
        <w:top w:val="none" w:sz="0" w:space="0" w:color="auto"/>
        <w:left w:val="none" w:sz="0" w:space="0" w:color="auto"/>
        <w:bottom w:val="none" w:sz="0" w:space="0" w:color="auto"/>
        <w:right w:val="none" w:sz="0" w:space="0" w:color="auto"/>
      </w:divBdr>
    </w:div>
    <w:div w:id="1884950093">
      <w:marLeft w:val="0"/>
      <w:marRight w:val="0"/>
      <w:marTop w:val="10"/>
      <w:marBottom w:val="10"/>
      <w:divBdr>
        <w:top w:val="none" w:sz="0" w:space="0" w:color="auto"/>
        <w:left w:val="none" w:sz="0" w:space="0" w:color="auto"/>
        <w:bottom w:val="none" w:sz="0" w:space="0" w:color="auto"/>
        <w:right w:val="none" w:sz="0" w:space="0" w:color="auto"/>
      </w:divBdr>
    </w:div>
    <w:div w:id="1892646028">
      <w:marLeft w:val="0"/>
      <w:marRight w:val="0"/>
      <w:marTop w:val="10"/>
      <w:marBottom w:val="10"/>
      <w:divBdr>
        <w:top w:val="none" w:sz="0" w:space="0" w:color="auto"/>
        <w:left w:val="none" w:sz="0" w:space="0" w:color="auto"/>
        <w:bottom w:val="none" w:sz="0" w:space="0" w:color="auto"/>
        <w:right w:val="none" w:sz="0" w:space="0" w:color="auto"/>
      </w:divBdr>
    </w:div>
    <w:div w:id="1894198741">
      <w:marLeft w:val="0"/>
      <w:marRight w:val="0"/>
      <w:marTop w:val="10"/>
      <w:marBottom w:val="10"/>
      <w:divBdr>
        <w:top w:val="none" w:sz="0" w:space="0" w:color="auto"/>
        <w:left w:val="none" w:sz="0" w:space="0" w:color="auto"/>
        <w:bottom w:val="none" w:sz="0" w:space="0" w:color="auto"/>
        <w:right w:val="none" w:sz="0" w:space="0" w:color="auto"/>
      </w:divBdr>
    </w:div>
    <w:div w:id="1902134827">
      <w:marLeft w:val="0"/>
      <w:marRight w:val="0"/>
      <w:marTop w:val="10"/>
      <w:marBottom w:val="10"/>
      <w:divBdr>
        <w:top w:val="none" w:sz="0" w:space="0" w:color="auto"/>
        <w:left w:val="none" w:sz="0" w:space="0" w:color="auto"/>
        <w:bottom w:val="none" w:sz="0" w:space="0" w:color="auto"/>
        <w:right w:val="none" w:sz="0" w:space="0" w:color="auto"/>
      </w:divBdr>
    </w:div>
    <w:div w:id="1939873459">
      <w:marLeft w:val="0"/>
      <w:marRight w:val="0"/>
      <w:marTop w:val="10"/>
      <w:marBottom w:val="10"/>
      <w:divBdr>
        <w:top w:val="none" w:sz="0" w:space="0" w:color="auto"/>
        <w:left w:val="none" w:sz="0" w:space="0" w:color="auto"/>
        <w:bottom w:val="none" w:sz="0" w:space="0" w:color="auto"/>
        <w:right w:val="none" w:sz="0" w:space="0" w:color="auto"/>
      </w:divBdr>
    </w:div>
    <w:div w:id="1944454647">
      <w:marLeft w:val="0"/>
      <w:marRight w:val="0"/>
      <w:marTop w:val="10"/>
      <w:marBottom w:val="10"/>
      <w:divBdr>
        <w:top w:val="none" w:sz="0" w:space="0" w:color="auto"/>
        <w:left w:val="none" w:sz="0" w:space="0" w:color="auto"/>
        <w:bottom w:val="none" w:sz="0" w:space="0" w:color="auto"/>
        <w:right w:val="none" w:sz="0" w:space="0" w:color="auto"/>
      </w:divBdr>
    </w:div>
    <w:div w:id="1955551760">
      <w:marLeft w:val="0"/>
      <w:marRight w:val="0"/>
      <w:marTop w:val="10"/>
      <w:marBottom w:val="10"/>
      <w:divBdr>
        <w:top w:val="none" w:sz="0" w:space="0" w:color="auto"/>
        <w:left w:val="none" w:sz="0" w:space="0" w:color="auto"/>
        <w:bottom w:val="none" w:sz="0" w:space="0" w:color="auto"/>
        <w:right w:val="none" w:sz="0" w:space="0" w:color="auto"/>
      </w:divBdr>
    </w:div>
    <w:div w:id="1969970328">
      <w:marLeft w:val="0"/>
      <w:marRight w:val="0"/>
      <w:marTop w:val="10"/>
      <w:marBottom w:val="10"/>
      <w:divBdr>
        <w:top w:val="none" w:sz="0" w:space="0" w:color="auto"/>
        <w:left w:val="none" w:sz="0" w:space="0" w:color="auto"/>
        <w:bottom w:val="none" w:sz="0" w:space="0" w:color="auto"/>
        <w:right w:val="none" w:sz="0" w:space="0" w:color="auto"/>
      </w:divBdr>
    </w:div>
    <w:div w:id="1979534591">
      <w:marLeft w:val="0"/>
      <w:marRight w:val="0"/>
      <w:marTop w:val="10"/>
      <w:marBottom w:val="10"/>
      <w:divBdr>
        <w:top w:val="none" w:sz="0" w:space="0" w:color="auto"/>
        <w:left w:val="none" w:sz="0" w:space="0" w:color="auto"/>
        <w:bottom w:val="none" w:sz="0" w:space="0" w:color="auto"/>
        <w:right w:val="none" w:sz="0" w:space="0" w:color="auto"/>
      </w:divBdr>
    </w:div>
    <w:div w:id="2011369261">
      <w:marLeft w:val="0"/>
      <w:marRight w:val="0"/>
      <w:marTop w:val="10"/>
      <w:marBottom w:val="10"/>
      <w:divBdr>
        <w:top w:val="none" w:sz="0" w:space="0" w:color="auto"/>
        <w:left w:val="none" w:sz="0" w:space="0" w:color="auto"/>
        <w:bottom w:val="none" w:sz="0" w:space="0" w:color="auto"/>
        <w:right w:val="none" w:sz="0" w:space="0" w:color="auto"/>
      </w:divBdr>
    </w:div>
    <w:div w:id="2013144019">
      <w:marLeft w:val="0"/>
      <w:marRight w:val="0"/>
      <w:marTop w:val="10"/>
      <w:marBottom w:val="10"/>
      <w:divBdr>
        <w:top w:val="none" w:sz="0" w:space="0" w:color="auto"/>
        <w:left w:val="none" w:sz="0" w:space="0" w:color="auto"/>
        <w:bottom w:val="none" w:sz="0" w:space="0" w:color="auto"/>
        <w:right w:val="none" w:sz="0" w:space="0" w:color="auto"/>
      </w:divBdr>
    </w:div>
    <w:div w:id="2062246870">
      <w:marLeft w:val="0"/>
      <w:marRight w:val="0"/>
      <w:marTop w:val="10"/>
      <w:marBottom w:val="10"/>
      <w:divBdr>
        <w:top w:val="none" w:sz="0" w:space="0" w:color="auto"/>
        <w:left w:val="none" w:sz="0" w:space="0" w:color="auto"/>
        <w:bottom w:val="none" w:sz="0" w:space="0" w:color="auto"/>
        <w:right w:val="none" w:sz="0" w:space="0" w:color="auto"/>
      </w:divBdr>
    </w:div>
    <w:div w:id="2063861882">
      <w:marLeft w:val="0"/>
      <w:marRight w:val="0"/>
      <w:marTop w:val="10"/>
      <w:marBottom w:val="10"/>
      <w:divBdr>
        <w:top w:val="none" w:sz="0" w:space="0" w:color="auto"/>
        <w:left w:val="none" w:sz="0" w:space="0" w:color="auto"/>
        <w:bottom w:val="none" w:sz="0" w:space="0" w:color="auto"/>
        <w:right w:val="none" w:sz="0" w:space="0" w:color="auto"/>
      </w:divBdr>
    </w:div>
    <w:div w:id="2089383774">
      <w:marLeft w:val="0"/>
      <w:marRight w:val="0"/>
      <w:marTop w:val="10"/>
      <w:marBottom w:val="10"/>
      <w:divBdr>
        <w:top w:val="none" w:sz="0" w:space="0" w:color="auto"/>
        <w:left w:val="none" w:sz="0" w:space="0" w:color="auto"/>
        <w:bottom w:val="none" w:sz="0" w:space="0" w:color="auto"/>
        <w:right w:val="none" w:sz="0" w:space="0" w:color="auto"/>
      </w:divBdr>
    </w:div>
    <w:div w:id="2091659144">
      <w:marLeft w:val="0"/>
      <w:marRight w:val="0"/>
      <w:marTop w:val="10"/>
      <w:marBottom w:val="10"/>
      <w:divBdr>
        <w:top w:val="none" w:sz="0" w:space="0" w:color="auto"/>
        <w:left w:val="none" w:sz="0" w:space="0" w:color="auto"/>
        <w:bottom w:val="none" w:sz="0" w:space="0" w:color="auto"/>
        <w:right w:val="none" w:sz="0" w:space="0" w:color="auto"/>
      </w:divBdr>
    </w:div>
    <w:div w:id="2098164500">
      <w:marLeft w:val="0"/>
      <w:marRight w:val="0"/>
      <w:marTop w:val="10"/>
      <w:marBottom w:val="10"/>
      <w:divBdr>
        <w:top w:val="none" w:sz="0" w:space="0" w:color="auto"/>
        <w:left w:val="none" w:sz="0" w:space="0" w:color="auto"/>
        <w:bottom w:val="none" w:sz="0" w:space="0" w:color="auto"/>
        <w:right w:val="none" w:sz="0" w:space="0" w:color="auto"/>
      </w:divBdr>
    </w:div>
    <w:div w:id="2115009938">
      <w:marLeft w:val="0"/>
      <w:marRight w:val="0"/>
      <w:marTop w:val="10"/>
      <w:marBottom w:val="10"/>
      <w:divBdr>
        <w:top w:val="none" w:sz="0" w:space="0" w:color="auto"/>
        <w:left w:val="none" w:sz="0" w:space="0" w:color="auto"/>
        <w:bottom w:val="none" w:sz="0" w:space="0" w:color="auto"/>
        <w:right w:val="none" w:sz="0" w:space="0" w:color="auto"/>
      </w:divBdr>
    </w:div>
    <w:div w:id="21228723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4673</Words>
  <Characters>26642</Characters>
  <Application>Microsoft Office Word</Application>
  <DocSecurity>0</DocSecurity>
  <Lines>222</Lines>
  <Paragraphs>62</Paragraphs>
  <ScaleCrop>false</ScaleCrop>
  <Company/>
  <LinksUpToDate>false</LinksUpToDate>
  <CharactersWithSpaces>31253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2025-04-30T09:03:00Z</dcterms:created>
  <dcterms:modified xsi:type="dcterms:W3CDTF">2025-04-30T09:03:00Z</dcterms:modified>
</cp:coreProperties>
</file>