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BE364" w14:textId="77777777" w:rsidR="00A4488A" w:rsidRDefault="00A4488A">
      <w:pPr>
        <w:spacing w:line="500" w:lineRule="atLeast"/>
        <w:jc w:val="center"/>
        <w:divId w:val="705377414"/>
        <w:rPr>
          <w:rFonts w:ascii="黑体" w:eastAsia="黑体" w:hAnsi="黑体"/>
          <w:sz w:val="36"/>
          <w:szCs w:val="36"/>
        </w:rPr>
      </w:pPr>
      <w:r>
        <w:rPr>
          <w:rFonts w:ascii="黑体" w:eastAsia="黑体" w:hAnsi="黑体" w:hint="eastAsia"/>
          <w:sz w:val="36"/>
          <w:szCs w:val="36"/>
        </w:rPr>
        <w:t>广东省连山壮族瑶族自治县人民法院</w:t>
      </w:r>
    </w:p>
    <w:p w14:paraId="2A3F3079" w14:textId="77777777" w:rsidR="00A4488A" w:rsidRDefault="00A4488A">
      <w:pPr>
        <w:spacing w:line="500" w:lineRule="atLeast"/>
        <w:jc w:val="center"/>
        <w:divId w:val="167986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334DD3" w14:textId="77777777" w:rsidR="00A4488A" w:rsidRDefault="00A4488A">
      <w:pPr>
        <w:spacing w:line="500" w:lineRule="atLeast"/>
        <w:jc w:val="right"/>
        <w:divId w:val="969169683"/>
        <w:rPr>
          <w:rFonts w:hint="eastAsia"/>
          <w:sz w:val="30"/>
          <w:szCs w:val="30"/>
        </w:rPr>
      </w:pPr>
      <w:r>
        <w:rPr>
          <w:rFonts w:hint="eastAsia"/>
          <w:sz w:val="30"/>
          <w:szCs w:val="30"/>
        </w:rPr>
        <w:t>（</w:t>
      </w:r>
      <w:r>
        <w:rPr>
          <w:rFonts w:hint="eastAsia"/>
          <w:sz w:val="30"/>
          <w:szCs w:val="30"/>
        </w:rPr>
        <w:t>2015</w:t>
      </w:r>
      <w:r>
        <w:rPr>
          <w:rFonts w:hint="eastAsia"/>
          <w:sz w:val="30"/>
          <w:szCs w:val="30"/>
        </w:rPr>
        <w:t>）清山法刑初字第</w:t>
      </w:r>
      <w:r>
        <w:rPr>
          <w:rFonts w:hint="eastAsia"/>
          <w:sz w:val="30"/>
          <w:szCs w:val="30"/>
        </w:rPr>
        <w:t>18</w:t>
      </w:r>
      <w:r>
        <w:rPr>
          <w:rFonts w:hint="eastAsia"/>
          <w:sz w:val="30"/>
          <w:szCs w:val="30"/>
        </w:rPr>
        <w:t>号</w:t>
      </w:r>
    </w:p>
    <w:p w14:paraId="2C3D7683" w14:textId="77777777" w:rsidR="00A4488A" w:rsidRDefault="00A4488A">
      <w:pPr>
        <w:spacing w:line="500" w:lineRule="atLeast"/>
        <w:ind w:firstLine="600"/>
        <w:divId w:val="388579546"/>
        <w:rPr>
          <w:rFonts w:hint="eastAsia"/>
          <w:sz w:val="30"/>
          <w:szCs w:val="30"/>
        </w:rPr>
      </w:pPr>
      <w:r>
        <w:rPr>
          <w:rFonts w:hint="eastAsia"/>
          <w:sz w:val="30"/>
          <w:szCs w:val="30"/>
        </w:rPr>
        <w:t>公诉机关广东省连山壮族瑶族自治县人民检察院。</w:t>
      </w:r>
    </w:p>
    <w:p w14:paraId="4CF857C8" w14:textId="77777777" w:rsidR="00A4488A" w:rsidRDefault="00A4488A">
      <w:pPr>
        <w:spacing w:line="500" w:lineRule="atLeast"/>
        <w:ind w:firstLine="600"/>
        <w:divId w:val="399912614"/>
        <w:rPr>
          <w:rFonts w:hint="eastAsia"/>
          <w:sz w:val="30"/>
          <w:szCs w:val="30"/>
        </w:rPr>
      </w:pPr>
      <w:r>
        <w:rPr>
          <w:rFonts w:hint="eastAsia"/>
          <w:sz w:val="30"/>
          <w:szCs w:val="30"/>
        </w:rPr>
        <w:t>被告人植春枝，男，壮族，初中文化，中共党员，原任连山壮族瑶族自治县汽车站站长，连山壮族瑶族自治县人。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日因涉嫌受贿罪被连山壮族瑶族自治县人民公安局刑事拘留，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日被连山壮族瑶族自治县人民检察院取保候审。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日被本院监视居住，同年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日本院决定予以逮捕，现羁押于连山壮族瑶族自治县看守所。</w:t>
      </w:r>
    </w:p>
    <w:p w14:paraId="6E4C657A" w14:textId="77777777" w:rsidR="00A4488A" w:rsidRDefault="00A4488A">
      <w:pPr>
        <w:spacing w:line="500" w:lineRule="atLeast"/>
        <w:ind w:firstLine="600"/>
        <w:divId w:val="559560099"/>
        <w:rPr>
          <w:rFonts w:hint="eastAsia"/>
          <w:sz w:val="30"/>
          <w:szCs w:val="30"/>
        </w:rPr>
      </w:pPr>
      <w:r>
        <w:rPr>
          <w:rFonts w:hint="eastAsia"/>
          <w:sz w:val="30"/>
          <w:szCs w:val="30"/>
        </w:rPr>
        <w:t>辩护人吴剑辉，广东法行律师事务所律师。</w:t>
      </w:r>
    </w:p>
    <w:p w14:paraId="03DDE0A7" w14:textId="77777777" w:rsidR="00A4488A" w:rsidRDefault="00A4488A">
      <w:pPr>
        <w:spacing w:line="500" w:lineRule="atLeast"/>
        <w:ind w:firstLine="600"/>
        <w:divId w:val="1332682391"/>
        <w:rPr>
          <w:rFonts w:hint="eastAsia"/>
          <w:sz w:val="30"/>
          <w:szCs w:val="30"/>
        </w:rPr>
      </w:pPr>
      <w:r>
        <w:rPr>
          <w:rFonts w:hint="eastAsia"/>
          <w:sz w:val="30"/>
          <w:szCs w:val="30"/>
        </w:rPr>
        <w:t>广东省连山壮族瑶族自治县人民检察院以山检起诉刑诉（</w:t>
      </w:r>
      <w:r>
        <w:rPr>
          <w:rFonts w:hint="eastAsia"/>
          <w:sz w:val="30"/>
          <w:szCs w:val="30"/>
        </w:rPr>
        <w:t>2015</w:t>
      </w:r>
      <w:r>
        <w:rPr>
          <w:rFonts w:hint="eastAsia"/>
          <w:sz w:val="30"/>
          <w:szCs w:val="30"/>
        </w:rPr>
        <w:t>）</w:t>
      </w:r>
      <w:r>
        <w:rPr>
          <w:rFonts w:hint="eastAsia"/>
          <w:sz w:val="30"/>
          <w:szCs w:val="30"/>
        </w:rPr>
        <w:t>19</w:t>
      </w:r>
      <w:r>
        <w:rPr>
          <w:rFonts w:hint="eastAsia"/>
          <w:sz w:val="30"/>
          <w:szCs w:val="30"/>
        </w:rPr>
        <w:t>号起诉书指控被告人植春枝犯受贿罪，于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日立案并依法组成合议庭，于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日公开开庭审理了本案。连山壮族瑶族自治县人民检察院指派检察员黄天翔、代理检察员罗洪建出庭支持公诉，被告人植春枝及其辩护人吴剑辉到庭参加诉讼。现已审理终结。</w:t>
      </w:r>
    </w:p>
    <w:p w14:paraId="7200065C" w14:textId="77777777" w:rsidR="00A4488A" w:rsidRDefault="00A4488A">
      <w:pPr>
        <w:spacing w:line="500" w:lineRule="atLeast"/>
        <w:ind w:firstLine="600"/>
        <w:divId w:val="287009682"/>
        <w:rPr>
          <w:rFonts w:hint="eastAsia"/>
          <w:sz w:val="30"/>
          <w:szCs w:val="30"/>
        </w:rPr>
      </w:pPr>
      <w:r>
        <w:rPr>
          <w:rFonts w:hint="eastAsia"/>
          <w:sz w:val="30"/>
          <w:szCs w:val="30"/>
        </w:rPr>
        <w:t>连山壮族瑶族自治县人民检察院指控，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植春枝在担任连山汽车站站长期间，在为连山汽车站客运线路承包者办理车辆更新及延长车辆承包经营期限的手续过程中，利用职务之便，为他人谋取不正当利益，多次收受客运线路承包者薛某甲、郭某甲、郭某乙、刘某、周某、薛某乙、伍某甲等人给予的人民币共计</w:t>
      </w:r>
      <w:r>
        <w:rPr>
          <w:rFonts w:hint="eastAsia"/>
          <w:sz w:val="30"/>
          <w:szCs w:val="30"/>
        </w:rPr>
        <w:t>420000</w:t>
      </w:r>
      <w:r>
        <w:rPr>
          <w:rFonts w:hint="eastAsia"/>
          <w:sz w:val="30"/>
          <w:szCs w:val="30"/>
        </w:rPr>
        <w:t>元。</w:t>
      </w:r>
    </w:p>
    <w:p w14:paraId="0600F142" w14:textId="77777777" w:rsidR="00A4488A" w:rsidRDefault="00A4488A">
      <w:pPr>
        <w:spacing w:line="500" w:lineRule="atLeast"/>
        <w:ind w:firstLine="600"/>
        <w:divId w:val="1642071760"/>
        <w:rPr>
          <w:rFonts w:hint="eastAsia"/>
          <w:sz w:val="30"/>
          <w:szCs w:val="30"/>
        </w:rPr>
      </w:pPr>
      <w:r>
        <w:rPr>
          <w:rFonts w:hint="eastAsia"/>
          <w:sz w:val="30"/>
          <w:szCs w:val="30"/>
        </w:rPr>
        <w:t>为证实上述所指控的犯罪事实，公诉机关提供了被告人的供述与辩解、户籍证明、植春枝的任职证明资料、承包客运线路经营合同书、线路承包者与连山汽车站签订的意向协议书、</w:t>
      </w:r>
      <w:r>
        <w:rPr>
          <w:rFonts w:hint="eastAsia"/>
          <w:sz w:val="30"/>
          <w:szCs w:val="30"/>
        </w:rPr>
        <w:lastRenderedPageBreak/>
        <w:t>企业营业执照等书证、证人薛某甲、郭某甲、刘某、周某等人的证言等证据。</w:t>
      </w:r>
    </w:p>
    <w:p w14:paraId="6D3431F0" w14:textId="77777777" w:rsidR="00A4488A" w:rsidRDefault="00A4488A">
      <w:pPr>
        <w:spacing w:line="500" w:lineRule="atLeast"/>
        <w:ind w:firstLine="600"/>
        <w:divId w:val="1384870509"/>
        <w:rPr>
          <w:rFonts w:hint="eastAsia"/>
          <w:sz w:val="30"/>
          <w:szCs w:val="30"/>
        </w:rPr>
      </w:pPr>
      <w:r>
        <w:rPr>
          <w:rFonts w:hint="eastAsia"/>
          <w:sz w:val="30"/>
          <w:szCs w:val="30"/>
        </w:rPr>
        <w:t>公诉机关认为，被告人植春枝身为国家工作人员，利用职务之便，为他人谋取不正当利益，非法收受他人财物人民币</w:t>
      </w:r>
      <w:r>
        <w:rPr>
          <w:rFonts w:hint="eastAsia"/>
          <w:sz w:val="30"/>
          <w:szCs w:val="30"/>
        </w:rPr>
        <w:t>420000</w:t>
      </w:r>
      <w:r>
        <w:rPr>
          <w:rFonts w:hint="eastAsia"/>
          <w:sz w:val="30"/>
          <w:szCs w:val="30"/>
        </w:rPr>
        <w:t>元，其行为触犯了《中华人民共和国刑法》第三百八十五条第一款、第三百八十六条、第三百八十三条第一款第一项、第二款之规定，犯罪事实清楚，证据确实、充分，应当以受贿罪追究其刑事责任。</w:t>
      </w:r>
    </w:p>
    <w:p w14:paraId="066CB08A" w14:textId="77777777" w:rsidR="00A4488A" w:rsidRDefault="00A4488A">
      <w:pPr>
        <w:spacing w:line="500" w:lineRule="atLeast"/>
        <w:ind w:firstLine="600"/>
        <w:divId w:val="2041977139"/>
        <w:rPr>
          <w:rFonts w:hint="eastAsia"/>
          <w:sz w:val="30"/>
          <w:szCs w:val="30"/>
        </w:rPr>
      </w:pPr>
      <w:r>
        <w:rPr>
          <w:rFonts w:hint="eastAsia"/>
          <w:sz w:val="30"/>
          <w:szCs w:val="30"/>
        </w:rPr>
        <w:t>被告人植春枝对起诉书指控的犯受贿罪的事实和罪名没有异议，但辩解称请求法院认定我有自首情节，加上我自愿退赃，请求从轻处罚。我任职以来为国家创造不少财富，我老婆生活不能自理，需要我的贴身照顾。退休后自己得知有肾病、心脏病等疾病。我不错也错了，钱也已经退了。希望法院对我的情况给予综合考虑，给我一次改过自新的机会，希望判处缓刑。</w:t>
      </w:r>
    </w:p>
    <w:p w14:paraId="12BD446D" w14:textId="77777777" w:rsidR="00A4488A" w:rsidRDefault="00A4488A">
      <w:pPr>
        <w:spacing w:line="500" w:lineRule="atLeast"/>
        <w:ind w:firstLine="600"/>
        <w:divId w:val="1327129751"/>
        <w:rPr>
          <w:rFonts w:hint="eastAsia"/>
          <w:sz w:val="30"/>
          <w:szCs w:val="30"/>
        </w:rPr>
      </w:pPr>
      <w:r>
        <w:rPr>
          <w:rFonts w:hint="eastAsia"/>
          <w:sz w:val="30"/>
          <w:szCs w:val="30"/>
        </w:rPr>
        <w:t>被告人植春枝的辩护人提出的辩护意见是：一、对起诉书指控被告人植春枝犯受贿罪的事实和罪名没有异议；二、被告人植春枝具有自首的情节，从自首的两个构成要件来看，具有两个方面的内容，一是自动投案，二是如实供述自己的罪行。首先，通知接受调查只是一种口头通知的性质，其实质是要求被通知的人自行按照侦查人员指定的时间，到达指定的地点接受调查，它强调被通知接受调查的人到案的自觉性和主动性。其次，根据《最高人民法院关于自首和立功具体适用法律若干问题的解释》、《最高人民法院关于处理自首和立功若干具体问题的意见》规定，被告人植春枝经侦查机关通知接受调查到案，如实供述，依照此规定也属于自首，应当认定为自首。三、建议对被告人植春枝适用缓刑的处罚。</w:t>
      </w:r>
      <w:r>
        <w:rPr>
          <w:rFonts w:hint="eastAsia"/>
          <w:sz w:val="30"/>
          <w:szCs w:val="30"/>
        </w:rPr>
        <w:t>1</w:t>
      </w:r>
      <w:r>
        <w:rPr>
          <w:rFonts w:hint="eastAsia"/>
          <w:sz w:val="30"/>
          <w:szCs w:val="30"/>
        </w:rPr>
        <w:t>、被告人植春枝适用缓刑也不会再致社会危害。被告人植春枝所犯的罪行是属于职务犯罪，现在已退休在家快</w:t>
      </w:r>
      <w:r>
        <w:rPr>
          <w:rFonts w:hint="eastAsia"/>
          <w:sz w:val="30"/>
          <w:szCs w:val="30"/>
        </w:rPr>
        <w:t>3</w:t>
      </w:r>
      <w:r>
        <w:rPr>
          <w:rFonts w:hint="eastAsia"/>
          <w:sz w:val="30"/>
          <w:szCs w:val="30"/>
        </w:rPr>
        <w:t>年。多年来也没有再犯罪的事实发生，是属于适用缓刑也不会有再犯罪的危险的类型，所以，请求对被告人植春枝适用缓刑的处罚。对被告人植春枝宣告缓刑对所居住社区没有重大不良影响。</w:t>
      </w:r>
      <w:r>
        <w:rPr>
          <w:rFonts w:hint="eastAsia"/>
          <w:sz w:val="30"/>
          <w:szCs w:val="30"/>
        </w:rPr>
        <w:t>2</w:t>
      </w:r>
      <w:r>
        <w:rPr>
          <w:rFonts w:hint="eastAsia"/>
          <w:sz w:val="30"/>
          <w:szCs w:val="30"/>
        </w:rPr>
        <w:t>、被告人植春枝有悔罪表现。</w:t>
      </w:r>
      <w:r>
        <w:rPr>
          <w:rFonts w:hint="eastAsia"/>
          <w:sz w:val="30"/>
          <w:szCs w:val="30"/>
        </w:rPr>
        <w:t>3</w:t>
      </w:r>
      <w:r>
        <w:rPr>
          <w:rFonts w:hint="eastAsia"/>
          <w:sz w:val="30"/>
          <w:szCs w:val="30"/>
        </w:rPr>
        <w:t>、被告人植春枝具有自首的情节，依法可以从轻或者减轻处罚。依照最高人民法院《关于常见犯罪的量刑指导意见》的规定，被告人植春枝是可以减少基准刑的</w:t>
      </w:r>
      <w:r>
        <w:rPr>
          <w:rFonts w:hint="eastAsia"/>
          <w:sz w:val="30"/>
          <w:szCs w:val="30"/>
        </w:rPr>
        <w:t>40</w:t>
      </w:r>
      <w:r>
        <w:rPr>
          <w:rFonts w:hint="eastAsia"/>
          <w:sz w:val="30"/>
          <w:szCs w:val="30"/>
        </w:rPr>
        <w:t>％以下的处罚。</w:t>
      </w:r>
      <w:r>
        <w:rPr>
          <w:rFonts w:hint="eastAsia"/>
          <w:sz w:val="30"/>
          <w:szCs w:val="30"/>
        </w:rPr>
        <w:t>4</w:t>
      </w:r>
      <w:r>
        <w:rPr>
          <w:rFonts w:hint="eastAsia"/>
          <w:sz w:val="30"/>
          <w:szCs w:val="30"/>
        </w:rPr>
        <w:t>、被告人植春枝积极、主动清退完全部赃款。依照最高人民法院《关于常见犯罪的量刑指导意见》的规定，被告人植春枝可获得可以减少基准刑的</w:t>
      </w:r>
      <w:r>
        <w:rPr>
          <w:rFonts w:hint="eastAsia"/>
          <w:sz w:val="30"/>
          <w:szCs w:val="30"/>
        </w:rPr>
        <w:t>30</w:t>
      </w:r>
      <w:r>
        <w:rPr>
          <w:rFonts w:hint="eastAsia"/>
          <w:sz w:val="30"/>
          <w:szCs w:val="30"/>
        </w:rPr>
        <w:t>％以下的处罚。</w:t>
      </w:r>
      <w:r>
        <w:rPr>
          <w:rFonts w:hint="eastAsia"/>
          <w:sz w:val="30"/>
          <w:szCs w:val="30"/>
        </w:rPr>
        <w:t>5</w:t>
      </w:r>
      <w:r>
        <w:rPr>
          <w:rFonts w:hint="eastAsia"/>
          <w:sz w:val="30"/>
          <w:szCs w:val="30"/>
        </w:rPr>
        <w:t>、被告人植春枝身患多种疾病，是属于不适宜收监羁押的人。被告人植春枝患有肾癌、心脏病、超高综合症血脂等病症，被告人植春枝患有《保外就医严重疾病范围》中所列第三类第三项：“……冠状动脉粥样硬化性心脏病有严重心绞痛反复发作，经规范治疗仍有严重冠状供血不足的表现。”的情形，是属于不适宜收监羁押的人。</w:t>
      </w:r>
      <w:r>
        <w:rPr>
          <w:rFonts w:hint="eastAsia"/>
          <w:sz w:val="30"/>
          <w:szCs w:val="30"/>
        </w:rPr>
        <w:t>6</w:t>
      </w:r>
      <w:r>
        <w:rPr>
          <w:rFonts w:hint="eastAsia"/>
          <w:sz w:val="30"/>
          <w:szCs w:val="30"/>
        </w:rPr>
        <w:t>、被告人植春枝家庭情况也请人民法院对其实施缓刑的处罚。被告人植春枝妻子杨美莲退休后患高血压、脑梗塞中风连续三次病发，遗留下二</w:t>
      </w:r>
      <w:r>
        <w:rPr>
          <w:rFonts w:hint="eastAsia"/>
          <w:sz w:val="30"/>
          <w:szCs w:val="30"/>
        </w:rPr>
        <w:t>级残疾，不能讲话，生活更不能自理，也只有靠长期药物和监护人被告人植春枝的贴身照料。</w:t>
      </w:r>
    </w:p>
    <w:p w14:paraId="01F6B61C" w14:textId="77777777" w:rsidR="00A4488A" w:rsidRDefault="00A4488A">
      <w:pPr>
        <w:spacing w:line="500" w:lineRule="atLeast"/>
        <w:ind w:firstLine="600"/>
        <w:divId w:val="427428731"/>
        <w:rPr>
          <w:rFonts w:hint="eastAsia"/>
          <w:sz w:val="30"/>
          <w:szCs w:val="30"/>
        </w:rPr>
      </w:pPr>
      <w:r>
        <w:rPr>
          <w:rFonts w:hint="eastAsia"/>
          <w:sz w:val="30"/>
          <w:szCs w:val="30"/>
        </w:rPr>
        <w:t>因此，请人民法院根据被告人植春枝的自首、退赃、不会对社会再发生危险的情况以及本人和妻子杨美莲的身体情况给予被告人植春枝缓刑的处罚。</w:t>
      </w:r>
    </w:p>
    <w:p w14:paraId="70B4FF99" w14:textId="77777777" w:rsidR="00A4488A" w:rsidRDefault="00A4488A">
      <w:pPr>
        <w:spacing w:line="500" w:lineRule="atLeast"/>
        <w:ind w:firstLine="600"/>
        <w:divId w:val="27224103"/>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植春枝在担任连山汽车站站长期间，在为连山汽车站客运线路承包者办理车辆更新及延长车辆承包经营期限的手续过程中，利用职务之便，为他人谋取不正当利益，多次收受客运线路承包者薛华惠、郭某甲、郭某乙、刘某、周某、薛某乙、伍某甲等人给予的人民币共计</w:t>
      </w:r>
      <w:r>
        <w:rPr>
          <w:rFonts w:hint="eastAsia"/>
          <w:sz w:val="30"/>
          <w:szCs w:val="30"/>
        </w:rPr>
        <w:t>420000</w:t>
      </w:r>
      <w:r>
        <w:rPr>
          <w:rFonts w:hint="eastAsia"/>
          <w:sz w:val="30"/>
          <w:szCs w:val="30"/>
        </w:rPr>
        <w:t>元。具体事实如下：</w:t>
      </w:r>
    </w:p>
    <w:p w14:paraId="6ABE8FF6" w14:textId="77777777" w:rsidR="00A4488A" w:rsidRDefault="00A4488A">
      <w:pPr>
        <w:spacing w:line="500" w:lineRule="atLeast"/>
        <w:ind w:firstLine="600"/>
        <w:divId w:val="913275968"/>
        <w:rPr>
          <w:rFonts w:hint="eastAsia"/>
          <w:sz w:val="30"/>
          <w:szCs w:val="30"/>
        </w:rPr>
      </w:pPr>
      <w:r>
        <w:rPr>
          <w:rFonts w:hint="eastAsia"/>
          <w:sz w:val="30"/>
          <w:szCs w:val="30"/>
        </w:rPr>
        <w:t>一、被告人植春枝收受薛华惠人民币</w:t>
      </w:r>
      <w:r>
        <w:rPr>
          <w:rFonts w:hint="eastAsia"/>
          <w:sz w:val="30"/>
          <w:szCs w:val="30"/>
        </w:rPr>
        <w:t>50000</w:t>
      </w:r>
      <w:r>
        <w:rPr>
          <w:rFonts w:hint="eastAsia"/>
          <w:sz w:val="30"/>
          <w:szCs w:val="30"/>
        </w:rPr>
        <w:t>元的犯罪事实。</w:t>
      </w:r>
    </w:p>
    <w:p w14:paraId="2BA5B932" w14:textId="77777777" w:rsidR="00A4488A" w:rsidRDefault="00A4488A">
      <w:pPr>
        <w:spacing w:line="500" w:lineRule="atLeast"/>
        <w:ind w:firstLine="600"/>
        <w:divId w:val="1542549499"/>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年下半年，薛华惠因承包经营的连山至广州客运班线的车牌号为粤</w:t>
      </w:r>
      <w:r>
        <w:rPr>
          <w:rFonts w:hint="eastAsia"/>
          <w:sz w:val="30"/>
          <w:szCs w:val="30"/>
        </w:rPr>
        <w:t>R</w:t>
      </w:r>
      <w:r>
        <w:rPr>
          <w:rFonts w:hint="eastAsia"/>
          <w:sz w:val="30"/>
          <w:szCs w:val="30"/>
        </w:rPr>
        <w:t>×××××的</w:t>
      </w:r>
      <w:r>
        <w:rPr>
          <w:rFonts w:hint="eastAsia"/>
          <w:sz w:val="30"/>
          <w:szCs w:val="30"/>
        </w:rPr>
        <w:t>19</w:t>
      </w:r>
      <w:r>
        <w:rPr>
          <w:rFonts w:hint="eastAsia"/>
          <w:sz w:val="30"/>
          <w:szCs w:val="30"/>
        </w:rPr>
        <w:t>座客车低挡残旧，需要购买一辆新车顶替该车继续承包经营连山至广州客运班线。薛华惠于是向连山汽车站申请车辆更新，植春枝就通过连山汽车站客运科副科长李启勇（另案处理）向薛华惠表示进行车辆更新需要进行招标投标。薛华惠为了使植春枝同意其免于招标投标而直接进行车辆更新，于</w:t>
      </w:r>
      <w:r>
        <w:rPr>
          <w:rFonts w:hint="eastAsia"/>
          <w:sz w:val="30"/>
          <w:szCs w:val="30"/>
        </w:rPr>
        <w:t>2006</w:t>
      </w:r>
      <w:r>
        <w:rPr>
          <w:rFonts w:hint="eastAsia"/>
          <w:sz w:val="30"/>
          <w:szCs w:val="30"/>
        </w:rPr>
        <w:t>年下半年的一天晚上，与其丈夫严某一起在植春枝家中送给植春枝人民币</w:t>
      </w:r>
      <w:r>
        <w:rPr>
          <w:rFonts w:hint="eastAsia"/>
          <w:sz w:val="30"/>
          <w:szCs w:val="30"/>
        </w:rPr>
        <w:t>20000</w:t>
      </w:r>
      <w:r>
        <w:rPr>
          <w:rFonts w:hint="eastAsia"/>
          <w:sz w:val="30"/>
          <w:szCs w:val="30"/>
        </w:rPr>
        <w:t>元。在植春枝的帮助下，连山汽车站就为薛华惠办理了车辆更新手续，并签订了为期</w:t>
      </w:r>
      <w:r>
        <w:rPr>
          <w:rFonts w:hint="eastAsia"/>
          <w:sz w:val="30"/>
          <w:szCs w:val="30"/>
        </w:rPr>
        <w:t>5</w:t>
      </w:r>
      <w:r>
        <w:rPr>
          <w:rFonts w:hint="eastAsia"/>
          <w:sz w:val="30"/>
          <w:szCs w:val="30"/>
        </w:rPr>
        <w:t>年的线路承包经营合同，更新后的客车是车牌号为粤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w:t>
      </w:r>
    </w:p>
    <w:p w14:paraId="0FBE6B10" w14:textId="77777777" w:rsidR="00A4488A" w:rsidRDefault="00A4488A">
      <w:pPr>
        <w:spacing w:line="500" w:lineRule="atLeast"/>
        <w:ind w:firstLine="600"/>
        <w:divId w:val="39355263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年上半年，薛华惠因承包经营的连山至广州客运班线的车牌号为粤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经营期限将到期，需要购买一辆新车顶替该车继续承包经营连山至广州客运班线。薛华惠于是向连山汽车站申请车辆更新，植春枝就通过连山汽车站客运科科长李启勇向薛华惠表示进行车辆更新需要进行招标投标。薛华惠为了使植春枝同意其免于招标投标而直接进行车辆更新，于</w:t>
      </w:r>
      <w:r>
        <w:rPr>
          <w:rFonts w:hint="eastAsia"/>
          <w:sz w:val="30"/>
          <w:szCs w:val="30"/>
        </w:rPr>
        <w:t>2012</w:t>
      </w:r>
      <w:r>
        <w:rPr>
          <w:rFonts w:hint="eastAsia"/>
          <w:sz w:val="30"/>
          <w:szCs w:val="30"/>
        </w:rPr>
        <w:t>年上半年的一天晚上，与其丈夫严某一起在植春枝家中送给植春枝人民币</w:t>
      </w:r>
      <w:r>
        <w:rPr>
          <w:rFonts w:hint="eastAsia"/>
          <w:sz w:val="30"/>
          <w:szCs w:val="30"/>
        </w:rPr>
        <w:t>30000</w:t>
      </w:r>
      <w:r>
        <w:rPr>
          <w:rFonts w:hint="eastAsia"/>
          <w:sz w:val="30"/>
          <w:szCs w:val="30"/>
        </w:rPr>
        <w:t>元。在植春枝的帮助下，连山汽车站就为薛华惠办理了车辆更新手续，并签订了为期</w:t>
      </w:r>
      <w:r>
        <w:rPr>
          <w:rFonts w:hint="eastAsia"/>
          <w:sz w:val="30"/>
          <w:szCs w:val="30"/>
        </w:rPr>
        <w:t>5</w:t>
      </w:r>
      <w:r>
        <w:rPr>
          <w:rFonts w:hint="eastAsia"/>
          <w:sz w:val="30"/>
          <w:szCs w:val="30"/>
        </w:rPr>
        <w:t>年的线路承包经营合同，更新后的客车是车牌号为粤</w:t>
      </w:r>
      <w:r>
        <w:rPr>
          <w:rFonts w:hint="eastAsia"/>
          <w:sz w:val="30"/>
          <w:szCs w:val="30"/>
        </w:rPr>
        <w:t>R</w:t>
      </w:r>
      <w:r>
        <w:rPr>
          <w:rFonts w:hint="eastAsia"/>
          <w:sz w:val="30"/>
          <w:szCs w:val="30"/>
        </w:rPr>
        <w:t>×××××的</w:t>
      </w:r>
      <w:r>
        <w:rPr>
          <w:rFonts w:hint="eastAsia"/>
          <w:sz w:val="30"/>
          <w:szCs w:val="30"/>
        </w:rPr>
        <w:t>51</w:t>
      </w:r>
      <w:r>
        <w:rPr>
          <w:rFonts w:hint="eastAsia"/>
          <w:sz w:val="30"/>
          <w:szCs w:val="30"/>
        </w:rPr>
        <w:t>座客车。</w:t>
      </w:r>
    </w:p>
    <w:p w14:paraId="171E0B9F" w14:textId="77777777" w:rsidR="00A4488A" w:rsidRDefault="00A4488A">
      <w:pPr>
        <w:spacing w:line="500" w:lineRule="atLeast"/>
        <w:ind w:firstLine="600"/>
        <w:divId w:val="819005124"/>
        <w:rPr>
          <w:rFonts w:hint="eastAsia"/>
          <w:sz w:val="30"/>
          <w:szCs w:val="30"/>
        </w:rPr>
      </w:pPr>
      <w:r>
        <w:rPr>
          <w:rFonts w:hint="eastAsia"/>
          <w:sz w:val="30"/>
          <w:szCs w:val="30"/>
        </w:rPr>
        <w:t>二、被告人植春枝收受郭某甲、郭某乙人民币</w:t>
      </w:r>
      <w:r>
        <w:rPr>
          <w:rFonts w:hint="eastAsia"/>
          <w:sz w:val="30"/>
          <w:szCs w:val="30"/>
        </w:rPr>
        <w:t>80000</w:t>
      </w:r>
      <w:r>
        <w:rPr>
          <w:rFonts w:hint="eastAsia"/>
          <w:sz w:val="30"/>
          <w:szCs w:val="30"/>
        </w:rPr>
        <w:t>元的犯罪事实。</w:t>
      </w:r>
    </w:p>
    <w:p w14:paraId="76B09F30" w14:textId="77777777" w:rsidR="00A4488A" w:rsidRDefault="00A4488A">
      <w:pPr>
        <w:spacing w:line="500" w:lineRule="atLeast"/>
        <w:ind w:firstLine="600"/>
        <w:divId w:val="646322746"/>
        <w:rPr>
          <w:rFonts w:hint="eastAsia"/>
          <w:sz w:val="30"/>
          <w:szCs w:val="30"/>
        </w:rPr>
      </w:pPr>
      <w:r>
        <w:rPr>
          <w:rFonts w:hint="eastAsia"/>
          <w:sz w:val="30"/>
          <w:szCs w:val="30"/>
        </w:rPr>
        <w:t>2011</w:t>
      </w:r>
      <w:r>
        <w:rPr>
          <w:rFonts w:hint="eastAsia"/>
          <w:sz w:val="30"/>
          <w:szCs w:val="30"/>
        </w:rPr>
        <w:t>年下半年，郭某甲、郭某乙因承包经营的连山至广州客运班线的车牌号为粤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座客车经营期限将到期，需要购买一辆</w:t>
      </w:r>
      <w:r>
        <w:rPr>
          <w:rFonts w:hint="eastAsia"/>
          <w:sz w:val="30"/>
          <w:szCs w:val="30"/>
        </w:rPr>
        <w:t>45</w:t>
      </w:r>
      <w:r>
        <w:rPr>
          <w:rFonts w:hint="eastAsia"/>
          <w:sz w:val="30"/>
          <w:szCs w:val="30"/>
        </w:rPr>
        <w:t>座新车顶替该车继续承包经营连山至广州客运班线。郭某甲、郭某乙于是向连山汽车站申请车辆更新，植春枝就通过连山汽车站客运科科长李启勇向郭某甲、郭某乙表示进行车辆更新需要进行招标投标。郭某甲、郭某乙为了使植春枝同意其免于招标投标而直接进行车辆更新，就商量送人民币</w:t>
      </w:r>
      <w:r>
        <w:rPr>
          <w:rFonts w:hint="eastAsia"/>
          <w:sz w:val="30"/>
          <w:szCs w:val="30"/>
        </w:rPr>
        <w:t>40000</w:t>
      </w:r>
      <w:r>
        <w:rPr>
          <w:rFonts w:hint="eastAsia"/>
          <w:sz w:val="30"/>
          <w:szCs w:val="30"/>
        </w:rPr>
        <w:t>元给植春枝。</w:t>
      </w:r>
      <w:r>
        <w:rPr>
          <w:rFonts w:hint="eastAsia"/>
          <w:sz w:val="30"/>
          <w:szCs w:val="30"/>
        </w:rPr>
        <w:t>2012</w:t>
      </w:r>
      <w:r>
        <w:rPr>
          <w:rFonts w:hint="eastAsia"/>
          <w:sz w:val="30"/>
          <w:szCs w:val="30"/>
        </w:rPr>
        <w:t>年年初的一天晚上，由郭某甲经手在植春枝家楼下送给植春枝人民币</w:t>
      </w:r>
      <w:r>
        <w:rPr>
          <w:rFonts w:hint="eastAsia"/>
          <w:sz w:val="30"/>
          <w:szCs w:val="30"/>
        </w:rPr>
        <w:t>40000</w:t>
      </w:r>
      <w:r>
        <w:rPr>
          <w:rFonts w:hint="eastAsia"/>
          <w:sz w:val="30"/>
          <w:szCs w:val="30"/>
        </w:rPr>
        <w:t>元。在植春枝的帮助下，连山汽车站就为郭某甲、郭某乙签订了更新车辆继续租赁承包经营连山至广州客运班线的意向协议书。在订购新车的过程中，郭某甲、郭某乙为了把所订新客车的座位由</w:t>
      </w:r>
      <w:r>
        <w:rPr>
          <w:rFonts w:hint="eastAsia"/>
          <w:sz w:val="30"/>
          <w:szCs w:val="30"/>
        </w:rPr>
        <w:t>45</w:t>
      </w:r>
      <w:r>
        <w:rPr>
          <w:rFonts w:hint="eastAsia"/>
          <w:sz w:val="30"/>
          <w:szCs w:val="30"/>
        </w:rPr>
        <w:t>座增加到</w:t>
      </w:r>
      <w:r>
        <w:rPr>
          <w:rFonts w:hint="eastAsia"/>
          <w:sz w:val="30"/>
          <w:szCs w:val="30"/>
        </w:rPr>
        <w:t>53</w:t>
      </w:r>
      <w:r>
        <w:rPr>
          <w:rFonts w:hint="eastAsia"/>
          <w:sz w:val="30"/>
          <w:szCs w:val="30"/>
        </w:rPr>
        <w:t>座，二人就请植春枝帮忙，植春枝就以增加新车的座位需要广东省交通厅审批为由推托郭某甲、郭某乙的请求。郭某甲、郭某乙为了使植春枝帮助他们顺利办理新车增加座位的事情，在</w:t>
      </w:r>
      <w:r>
        <w:rPr>
          <w:rFonts w:hint="eastAsia"/>
          <w:sz w:val="30"/>
          <w:szCs w:val="30"/>
        </w:rPr>
        <w:t>2012</w:t>
      </w:r>
      <w:r>
        <w:rPr>
          <w:rFonts w:hint="eastAsia"/>
          <w:sz w:val="30"/>
          <w:szCs w:val="30"/>
        </w:rPr>
        <w:t>年年初的一天，由郭某甲经手在植春枝办公室送给植春枝人民币</w:t>
      </w:r>
      <w:r>
        <w:rPr>
          <w:rFonts w:hint="eastAsia"/>
          <w:sz w:val="30"/>
          <w:szCs w:val="30"/>
        </w:rPr>
        <w:t>40000</w:t>
      </w:r>
      <w:r>
        <w:rPr>
          <w:rFonts w:hint="eastAsia"/>
          <w:sz w:val="30"/>
          <w:szCs w:val="30"/>
        </w:rPr>
        <w:t>元。在植春枝的协调下，广东省交通厅批准郭某甲、郭某乙所订新车的座位由</w:t>
      </w:r>
      <w:r>
        <w:rPr>
          <w:rFonts w:hint="eastAsia"/>
          <w:sz w:val="30"/>
          <w:szCs w:val="30"/>
        </w:rPr>
        <w:t>45</w:t>
      </w:r>
      <w:r>
        <w:rPr>
          <w:rFonts w:hint="eastAsia"/>
          <w:sz w:val="30"/>
          <w:szCs w:val="30"/>
        </w:rPr>
        <w:t>座增加到</w:t>
      </w:r>
      <w:r>
        <w:rPr>
          <w:rFonts w:hint="eastAsia"/>
          <w:sz w:val="30"/>
          <w:szCs w:val="30"/>
        </w:rPr>
        <w:t>53</w:t>
      </w:r>
      <w:r>
        <w:rPr>
          <w:rFonts w:hint="eastAsia"/>
          <w:sz w:val="30"/>
          <w:szCs w:val="30"/>
        </w:rPr>
        <w:t>座。事后，连山汽车站就为郭某甲、郭某乙办</w:t>
      </w:r>
      <w:r>
        <w:rPr>
          <w:rFonts w:hint="eastAsia"/>
          <w:sz w:val="30"/>
          <w:szCs w:val="30"/>
        </w:rPr>
        <w:t>理了车辆更新手续，并签订了为期</w:t>
      </w:r>
      <w:r>
        <w:rPr>
          <w:rFonts w:hint="eastAsia"/>
          <w:sz w:val="30"/>
          <w:szCs w:val="30"/>
        </w:rPr>
        <w:t>5</w:t>
      </w:r>
      <w:r>
        <w:rPr>
          <w:rFonts w:hint="eastAsia"/>
          <w:sz w:val="30"/>
          <w:szCs w:val="30"/>
        </w:rPr>
        <w:t>年的线路承包经营合同，更新后的客车是车牌号为粤</w:t>
      </w:r>
      <w:r>
        <w:rPr>
          <w:rFonts w:hint="eastAsia"/>
          <w:sz w:val="30"/>
          <w:szCs w:val="30"/>
        </w:rPr>
        <w:t>R</w:t>
      </w:r>
      <w:r>
        <w:rPr>
          <w:rFonts w:hint="eastAsia"/>
          <w:sz w:val="30"/>
          <w:szCs w:val="30"/>
        </w:rPr>
        <w:t>×××××的</w:t>
      </w:r>
      <w:r>
        <w:rPr>
          <w:rFonts w:hint="eastAsia"/>
          <w:sz w:val="30"/>
          <w:szCs w:val="30"/>
        </w:rPr>
        <w:t>53</w:t>
      </w:r>
      <w:r>
        <w:rPr>
          <w:rFonts w:hint="eastAsia"/>
          <w:sz w:val="30"/>
          <w:szCs w:val="30"/>
        </w:rPr>
        <w:t>座客车。</w:t>
      </w:r>
    </w:p>
    <w:p w14:paraId="70D7D8C4" w14:textId="77777777" w:rsidR="00A4488A" w:rsidRDefault="00A4488A">
      <w:pPr>
        <w:spacing w:line="500" w:lineRule="atLeast"/>
        <w:ind w:firstLine="600"/>
        <w:divId w:val="605700229"/>
        <w:rPr>
          <w:rFonts w:hint="eastAsia"/>
          <w:sz w:val="30"/>
          <w:szCs w:val="30"/>
        </w:rPr>
      </w:pPr>
      <w:r>
        <w:rPr>
          <w:rFonts w:hint="eastAsia"/>
          <w:sz w:val="30"/>
          <w:szCs w:val="30"/>
        </w:rPr>
        <w:t>三、被告人植春枝收受刘某人民币</w:t>
      </w:r>
      <w:r>
        <w:rPr>
          <w:rFonts w:hint="eastAsia"/>
          <w:sz w:val="30"/>
          <w:szCs w:val="30"/>
        </w:rPr>
        <w:t>20000</w:t>
      </w:r>
      <w:r>
        <w:rPr>
          <w:rFonts w:hint="eastAsia"/>
          <w:sz w:val="30"/>
          <w:szCs w:val="30"/>
        </w:rPr>
        <w:t>元的犯罪事实。</w:t>
      </w:r>
    </w:p>
    <w:p w14:paraId="23A3B970" w14:textId="77777777" w:rsidR="00A4488A" w:rsidRDefault="00A4488A">
      <w:pPr>
        <w:spacing w:line="500" w:lineRule="atLeast"/>
        <w:ind w:firstLine="600"/>
        <w:divId w:val="981227463"/>
        <w:rPr>
          <w:rFonts w:hint="eastAsia"/>
          <w:sz w:val="30"/>
          <w:szCs w:val="30"/>
        </w:rPr>
      </w:pPr>
      <w:r>
        <w:rPr>
          <w:rFonts w:hint="eastAsia"/>
          <w:sz w:val="30"/>
          <w:szCs w:val="30"/>
        </w:rPr>
        <w:t>2012</w:t>
      </w:r>
      <w:r>
        <w:rPr>
          <w:rFonts w:hint="eastAsia"/>
          <w:sz w:val="30"/>
          <w:szCs w:val="30"/>
        </w:rPr>
        <w:t>年上半年，刘某因承包经营的连山至清远客运班线的车牌号为粤</w:t>
      </w:r>
      <w:r>
        <w:rPr>
          <w:rFonts w:hint="eastAsia"/>
          <w:sz w:val="30"/>
          <w:szCs w:val="30"/>
        </w:rPr>
        <w:t>R</w:t>
      </w:r>
      <w:r>
        <w:rPr>
          <w:rFonts w:hint="eastAsia"/>
          <w:sz w:val="30"/>
          <w:szCs w:val="30"/>
        </w:rPr>
        <w:t>×××××和粤</w:t>
      </w:r>
      <w:r>
        <w:rPr>
          <w:rFonts w:hint="eastAsia"/>
          <w:sz w:val="30"/>
          <w:szCs w:val="30"/>
        </w:rPr>
        <w:t>R</w:t>
      </w:r>
      <w:r>
        <w:rPr>
          <w:rFonts w:hint="eastAsia"/>
          <w:sz w:val="30"/>
          <w:szCs w:val="30"/>
        </w:rPr>
        <w:t>×××××两辆</w:t>
      </w:r>
      <w:r>
        <w:rPr>
          <w:rFonts w:hint="eastAsia"/>
          <w:sz w:val="30"/>
          <w:szCs w:val="30"/>
        </w:rPr>
        <w:t>49</w:t>
      </w:r>
      <w:r>
        <w:rPr>
          <w:rFonts w:hint="eastAsia"/>
          <w:sz w:val="30"/>
          <w:szCs w:val="30"/>
        </w:rPr>
        <w:t>座客车经营期限将到期，因该两辆车的车况较好，刘某就想延长该两辆车的承包经营期限。刘某于是向连山汽车站申请延长该两辆车的承包经营期限，植春枝就通过连山汽车站客运科科长李启勇向刘某表示进行车辆经营期限到期后要进行招标投标才能够签订新的经营合同。刘某为了使植春枝同意其免于招标投标而直接延长经营期限，于</w:t>
      </w:r>
      <w:r>
        <w:rPr>
          <w:rFonts w:hint="eastAsia"/>
          <w:sz w:val="30"/>
          <w:szCs w:val="30"/>
        </w:rPr>
        <w:t>2012</w:t>
      </w:r>
      <w:r>
        <w:rPr>
          <w:rFonts w:hint="eastAsia"/>
          <w:sz w:val="30"/>
          <w:szCs w:val="30"/>
        </w:rPr>
        <w:t>年夏季的一天，在植春枝的办公室送给植春枝人民币</w:t>
      </w:r>
      <w:r>
        <w:rPr>
          <w:rFonts w:hint="eastAsia"/>
          <w:sz w:val="30"/>
          <w:szCs w:val="30"/>
        </w:rPr>
        <w:t>20000</w:t>
      </w:r>
      <w:r>
        <w:rPr>
          <w:rFonts w:hint="eastAsia"/>
          <w:sz w:val="30"/>
          <w:szCs w:val="30"/>
        </w:rPr>
        <w:t>元。在植春枝的帮助下，连山汽车站就为刘某办理了车牌号为粤</w:t>
      </w:r>
      <w:r>
        <w:rPr>
          <w:rFonts w:hint="eastAsia"/>
          <w:sz w:val="30"/>
          <w:szCs w:val="30"/>
        </w:rPr>
        <w:t>R</w:t>
      </w:r>
      <w:r>
        <w:rPr>
          <w:rFonts w:hint="eastAsia"/>
          <w:sz w:val="30"/>
          <w:szCs w:val="30"/>
        </w:rPr>
        <w:t>×××××和粤</w:t>
      </w:r>
      <w:r>
        <w:rPr>
          <w:rFonts w:hint="eastAsia"/>
          <w:sz w:val="30"/>
          <w:szCs w:val="30"/>
        </w:rPr>
        <w:t>R</w:t>
      </w:r>
      <w:r>
        <w:rPr>
          <w:rFonts w:hint="eastAsia"/>
          <w:sz w:val="30"/>
          <w:szCs w:val="30"/>
        </w:rPr>
        <w:t>×××××两辆客车的延长经营期限</w:t>
      </w:r>
      <w:r>
        <w:rPr>
          <w:rFonts w:hint="eastAsia"/>
          <w:sz w:val="30"/>
          <w:szCs w:val="30"/>
        </w:rPr>
        <w:t>1</w:t>
      </w:r>
      <w:r>
        <w:rPr>
          <w:rFonts w:hint="eastAsia"/>
          <w:sz w:val="30"/>
          <w:szCs w:val="30"/>
        </w:rPr>
        <w:t>年的手续。</w:t>
      </w:r>
    </w:p>
    <w:p w14:paraId="5B0DB642" w14:textId="77777777" w:rsidR="00A4488A" w:rsidRDefault="00A4488A">
      <w:pPr>
        <w:spacing w:line="500" w:lineRule="atLeast"/>
        <w:ind w:firstLine="600"/>
        <w:divId w:val="496918552"/>
        <w:rPr>
          <w:rFonts w:hint="eastAsia"/>
          <w:sz w:val="30"/>
          <w:szCs w:val="30"/>
        </w:rPr>
      </w:pPr>
      <w:r>
        <w:rPr>
          <w:rFonts w:hint="eastAsia"/>
          <w:sz w:val="30"/>
          <w:szCs w:val="30"/>
        </w:rPr>
        <w:t>四、被告人植春枝收受周某人民币</w:t>
      </w:r>
      <w:r>
        <w:rPr>
          <w:rFonts w:hint="eastAsia"/>
          <w:sz w:val="30"/>
          <w:szCs w:val="30"/>
        </w:rPr>
        <w:t>150000</w:t>
      </w:r>
      <w:r>
        <w:rPr>
          <w:rFonts w:hint="eastAsia"/>
          <w:sz w:val="30"/>
          <w:szCs w:val="30"/>
        </w:rPr>
        <w:t>元的犯罪事实。</w:t>
      </w:r>
    </w:p>
    <w:p w14:paraId="3815E123" w14:textId="77777777" w:rsidR="00A4488A" w:rsidRDefault="00A4488A">
      <w:pPr>
        <w:spacing w:line="500" w:lineRule="atLeast"/>
        <w:ind w:firstLine="600"/>
        <w:divId w:val="208423482"/>
        <w:rPr>
          <w:rFonts w:hint="eastAsia"/>
          <w:sz w:val="30"/>
          <w:szCs w:val="30"/>
        </w:rPr>
      </w:pPr>
      <w:r>
        <w:rPr>
          <w:rFonts w:hint="eastAsia"/>
          <w:sz w:val="30"/>
          <w:szCs w:val="30"/>
        </w:rPr>
        <w:t>2012</w:t>
      </w:r>
      <w:r>
        <w:rPr>
          <w:rFonts w:hint="eastAsia"/>
          <w:sz w:val="30"/>
          <w:szCs w:val="30"/>
        </w:rPr>
        <w:t>年下半年，周某因承包经营的两辆连山至广州客运班线的车牌号为粤</w:t>
      </w:r>
      <w:r>
        <w:rPr>
          <w:rFonts w:hint="eastAsia"/>
          <w:sz w:val="30"/>
          <w:szCs w:val="30"/>
        </w:rPr>
        <w:t>R</w:t>
      </w:r>
      <w:r>
        <w:rPr>
          <w:rFonts w:hint="eastAsia"/>
          <w:sz w:val="30"/>
          <w:szCs w:val="30"/>
        </w:rPr>
        <w:t>×××××的</w:t>
      </w:r>
      <w:r>
        <w:rPr>
          <w:rFonts w:hint="eastAsia"/>
          <w:sz w:val="30"/>
          <w:szCs w:val="30"/>
        </w:rPr>
        <w:t>49</w:t>
      </w:r>
      <w:r>
        <w:rPr>
          <w:rFonts w:hint="eastAsia"/>
          <w:sz w:val="30"/>
          <w:szCs w:val="30"/>
        </w:rPr>
        <w:t>座客车和粤</w:t>
      </w:r>
      <w:r>
        <w:rPr>
          <w:rFonts w:hint="eastAsia"/>
          <w:sz w:val="30"/>
          <w:szCs w:val="30"/>
        </w:rPr>
        <w:t>R</w:t>
      </w:r>
      <w:r>
        <w:rPr>
          <w:rFonts w:hint="eastAsia"/>
          <w:sz w:val="30"/>
          <w:szCs w:val="30"/>
        </w:rPr>
        <w:t>×××××的</w:t>
      </w:r>
      <w:r>
        <w:rPr>
          <w:rFonts w:hint="eastAsia"/>
          <w:sz w:val="30"/>
          <w:szCs w:val="30"/>
        </w:rPr>
        <w:t>39</w:t>
      </w:r>
      <w:r>
        <w:rPr>
          <w:rFonts w:hint="eastAsia"/>
          <w:sz w:val="30"/>
          <w:szCs w:val="30"/>
        </w:rPr>
        <w:t>座客车经营期限将到期，需要购买两辆新车顶替原来的两辆车继续承包经营连山至广州客运班线。周某于是向连山汽车站申请车辆更新，植春枝就通过连山汽车站客运科科长李启勇向周某表示进行车辆更新需要进行招标投标。周某为了使植春枝同意其免于招标投标而直接进行车辆更新，就向植春枝承诺送给他人民币</w:t>
      </w:r>
      <w:r>
        <w:rPr>
          <w:rFonts w:hint="eastAsia"/>
          <w:sz w:val="30"/>
          <w:szCs w:val="30"/>
        </w:rPr>
        <w:t>150000</w:t>
      </w:r>
      <w:r>
        <w:rPr>
          <w:rFonts w:hint="eastAsia"/>
          <w:sz w:val="30"/>
          <w:szCs w:val="30"/>
        </w:rPr>
        <w:t>元，在植春枝的帮助下，连山汽车站就为周某办理了该两辆客车的车辆更新手续，并都签订了为期</w:t>
      </w:r>
      <w:r>
        <w:rPr>
          <w:rFonts w:hint="eastAsia"/>
          <w:sz w:val="30"/>
          <w:szCs w:val="30"/>
        </w:rPr>
        <w:t>5</w:t>
      </w:r>
      <w:r>
        <w:rPr>
          <w:rFonts w:hint="eastAsia"/>
          <w:sz w:val="30"/>
          <w:szCs w:val="30"/>
        </w:rPr>
        <w:t>年的线路承包经营合同，更新后的两辆客车是车牌号为粤</w:t>
      </w:r>
      <w:r>
        <w:rPr>
          <w:rFonts w:hint="eastAsia"/>
          <w:sz w:val="30"/>
          <w:szCs w:val="30"/>
        </w:rPr>
        <w:t>R</w:t>
      </w:r>
      <w:r>
        <w:rPr>
          <w:rFonts w:hint="eastAsia"/>
          <w:sz w:val="30"/>
          <w:szCs w:val="30"/>
        </w:rPr>
        <w:t>×××××的</w:t>
      </w:r>
      <w:r>
        <w:rPr>
          <w:rFonts w:hint="eastAsia"/>
          <w:sz w:val="30"/>
          <w:szCs w:val="30"/>
        </w:rPr>
        <w:t>47</w:t>
      </w:r>
      <w:r>
        <w:rPr>
          <w:rFonts w:hint="eastAsia"/>
          <w:sz w:val="30"/>
          <w:szCs w:val="30"/>
        </w:rPr>
        <w:t>座客车和粤</w:t>
      </w:r>
      <w:r>
        <w:rPr>
          <w:rFonts w:hint="eastAsia"/>
          <w:sz w:val="30"/>
          <w:szCs w:val="30"/>
        </w:rPr>
        <w:t>R</w:t>
      </w:r>
      <w:r>
        <w:rPr>
          <w:rFonts w:hint="eastAsia"/>
          <w:sz w:val="30"/>
          <w:szCs w:val="30"/>
        </w:rPr>
        <w:t>×××××的</w:t>
      </w:r>
      <w:r>
        <w:rPr>
          <w:rFonts w:hint="eastAsia"/>
          <w:sz w:val="30"/>
          <w:szCs w:val="30"/>
        </w:rPr>
        <w:t>47</w:t>
      </w:r>
      <w:r>
        <w:rPr>
          <w:rFonts w:hint="eastAsia"/>
          <w:sz w:val="30"/>
          <w:szCs w:val="30"/>
        </w:rPr>
        <w:t>座客车。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月份的一天晚上，周某为兑现承诺在县电影院旁的一家饭店门口送给植春枝人民币</w:t>
      </w:r>
      <w:r>
        <w:rPr>
          <w:rFonts w:hint="eastAsia"/>
          <w:sz w:val="30"/>
          <w:szCs w:val="30"/>
        </w:rPr>
        <w:t>70000</w:t>
      </w:r>
      <w:r>
        <w:rPr>
          <w:rFonts w:hint="eastAsia"/>
          <w:sz w:val="30"/>
          <w:szCs w:val="30"/>
        </w:rPr>
        <w:t>元。后在同年</w:t>
      </w:r>
      <w:r>
        <w:rPr>
          <w:rFonts w:hint="eastAsia"/>
          <w:sz w:val="30"/>
          <w:szCs w:val="30"/>
        </w:rPr>
        <w:t>3</w:t>
      </w:r>
      <w:r>
        <w:rPr>
          <w:rFonts w:hint="eastAsia"/>
          <w:sz w:val="30"/>
          <w:szCs w:val="30"/>
        </w:rPr>
        <w:t>月份的一天晚上，周某又在植春枝家楼下送给植春枝人民币</w:t>
      </w:r>
      <w:r>
        <w:rPr>
          <w:rFonts w:hint="eastAsia"/>
          <w:sz w:val="30"/>
          <w:szCs w:val="30"/>
        </w:rPr>
        <w:t>80000</w:t>
      </w:r>
      <w:r>
        <w:rPr>
          <w:rFonts w:hint="eastAsia"/>
          <w:sz w:val="30"/>
          <w:szCs w:val="30"/>
        </w:rPr>
        <w:t>元。</w:t>
      </w:r>
    </w:p>
    <w:p w14:paraId="3A6AC96B" w14:textId="77777777" w:rsidR="00A4488A" w:rsidRDefault="00A4488A">
      <w:pPr>
        <w:spacing w:line="500" w:lineRule="atLeast"/>
        <w:ind w:firstLine="600"/>
        <w:divId w:val="753169198"/>
        <w:rPr>
          <w:rFonts w:hint="eastAsia"/>
          <w:sz w:val="30"/>
          <w:szCs w:val="30"/>
        </w:rPr>
      </w:pPr>
      <w:r>
        <w:rPr>
          <w:rFonts w:hint="eastAsia"/>
          <w:sz w:val="30"/>
          <w:szCs w:val="30"/>
        </w:rPr>
        <w:t>五、被告人植春枝收受薛某乙人民币</w:t>
      </w:r>
      <w:r>
        <w:rPr>
          <w:rFonts w:hint="eastAsia"/>
          <w:sz w:val="30"/>
          <w:szCs w:val="30"/>
        </w:rPr>
        <w:t>90000</w:t>
      </w:r>
      <w:r>
        <w:rPr>
          <w:rFonts w:hint="eastAsia"/>
          <w:sz w:val="30"/>
          <w:szCs w:val="30"/>
        </w:rPr>
        <w:t>元的犯罪事实。</w:t>
      </w:r>
    </w:p>
    <w:p w14:paraId="2DBDCF36" w14:textId="77777777" w:rsidR="00A4488A" w:rsidRDefault="00A4488A">
      <w:pPr>
        <w:spacing w:line="500" w:lineRule="atLeast"/>
        <w:ind w:firstLine="600"/>
        <w:divId w:val="1321226825"/>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年上半年，薛某乙因承包经营的连山至广州客运班线的车牌号为粤</w:t>
      </w:r>
      <w:r>
        <w:rPr>
          <w:rFonts w:hint="eastAsia"/>
          <w:sz w:val="30"/>
          <w:szCs w:val="30"/>
        </w:rPr>
        <w:t>R</w:t>
      </w:r>
      <w:r>
        <w:rPr>
          <w:rFonts w:hint="eastAsia"/>
          <w:sz w:val="30"/>
          <w:szCs w:val="30"/>
        </w:rPr>
        <w:t>×××××的</w:t>
      </w:r>
      <w:r>
        <w:rPr>
          <w:rFonts w:hint="eastAsia"/>
          <w:sz w:val="30"/>
          <w:szCs w:val="30"/>
        </w:rPr>
        <w:t>31</w:t>
      </w:r>
      <w:r>
        <w:rPr>
          <w:rFonts w:hint="eastAsia"/>
          <w:sz w:val="30"/>
          <w:szCs w:val="30"/>
        </w:rPr>
        <w:t>座客车低挡残旧，需要购买一辆新车顶替该车继续承包经营连山至广州客运班线。薛某乙于是向连山汽车站申请车辆更新，植春枝就通过连山汽车站客运科副科长李启勇向薛某乙表示进行车辆更新需要进行招标投标。薛某乙为了使植春枝同意其免于招标投标而直接进行车辆更新，于</w:t>
      </w:r>
      <w:r>
        <w:rPr>
          <w:rFonts w:hint="eastAsia"/>
          <w:sz w:val="30"/>
          <w:szCs w:val="30"/>
        </w:rPr>
        <w:t>2006</w:t>
      </w:r>
      <w:r>
        <w:rPr>
          <w:rFonts w:hint="eastAsia"/>
          <w:sz w:val="30"/>
          <w:szCs w:val="30"/>
        </w:rPr>
        <w:t>年上半年的一天晚上，在植春枝家中送给植春枝人民币</w:t>
      </w:r>
      <w:r>
        <w:rPr>
          <w:rFonts w:hint="eastAsia"/>
          <w:sz w:val="30"/>
          <w:szCs w:val="30"/>
        </w:rPr>
        <w:t>40000</w:t>
      </w:r>
      <w:r>
        <w:rPr>
          <w:rFonts w:hint="eastAsia"/>
          <w:sz w:val="30"/>
          <w:szCs w:val="30"/>
        </w:rPr>
        <w:t>元。在植春枝的帮助下，连山汽车站就为薛某乙办理了车辆更新手续，并签订了为期</w:t>
      </w:r>
      <w:r>
        <w:rPr>
          <w:rFonts w:hint="eastAsia"/>
          <w:sz w:val="30"/>
          <w:szCs w:val="30"/>
        </w:rPr>
        <w:t>5</w:t>
      </w:r>
      <w:r>
        <w:rPr>
          <w:rFonts w:hint="eastAsia"/>
          <w:sz w:val="30"/>
          <w:szCs w:val="30"/>
        </w:rPr>
        <w:t>年的线路承包经营合同，更新后的客车是车牌号为粤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w:t>
      </w:r>
    </w:p>
    <w:p w14:paraId="65C30D14" w14:textId="77777777" w:rsidR="00A4488A" w:rsidRDefault="00A4488A">
      <w:pPr>
        <w:spacing w:line="500" w:lineRule="atLeast"/>
        <w:ind w:firstLine="600"/>
        <w:divId w:val="181583248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年下半年，薛某乙因承包经营的连山至广州客运班线的车牌号为粤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经营期限将到期，需要购买一辆新车顶替该车继续承包经营连山至广州客运班线。薛某乙于是向连山汽车站申请车辆更新，植春枝就通过连山汽车站客运科科长李启勇向薛某乙表示进行车辆更新需要进行招标投标。薛某乙为了使植春枝同意其免于招标投标而直接进行车辆更新，于</w:t>
      </w:r>
      <w:r>
        <w:rPr>
          <w:rFonts w:hint="eastAsia"/>
          <w:sz w:val="30"/>
          <w:szCs w:val="30"/>
        </w:rPr>
        <w:t>2010</w:t>
      </w:r>
      <w:r>
        <w:rPr>
          <w:rFonts w:hint="eastAsia"/>
          <w:sz w:val="30"/>
          <w:szCs w:val="30"/>
        </w:rPr>
        <w:t>年下半年的一天晚上，与其姐姐薛某甲一起来到植春枝家中聊天，薛某乙在离开前就送给植春枝人民币</w:t>
      </w:r>
      <w:r>
        <w:rPr>
          <w:rFonts w:hint="eastAsia"/>
          <w:sz w:val="30"/>
          <w:szCs w:val="30"/>
        </w:rPr>
        <w:t>50000</w:t>
      </w:r>
      <w:r>
        <w:rPr>
          <w:rFonts w:hint="eastAsia"/>
          <w:sz w:val="30"/>
          <w:szCs w:val="30"/>
        </w:rPr>
        <w:t>元。在植春枝的帮助下，连山汽车站就为薛某乙办理了车辆更新手续，并签订了为期</w:t>
      </w:r>
      <w:r>
        <w:rPr>
          <w:rFonts w:hint="eastAsia"/>
          <w:sz w:val="30"/>
          <w:szCs w:val="30"/>
        </w:rPr>
        <w:t>5</w:t>
      </w:r>
      <w:r>
        <w:rPr>
          <w:rFonts w:hint="eastAsia"/>
          <w:sz w:val="30"/>
          <w:szCs w:val="30"/>
        </w:rPr>
        <w:t>年的线路承包经营合同，更新后的客车是车牌号为粤</w:t>
      </w:r>
      <w:r>
        <w:rPr>
          <w:rFonts w:hint="eastAsia"/>
          <w:sz w:val="30"/>
          <w:szCs w:val="30"/>
        </w:rPr>
        <w:t>R</w:t>
      </w:r>
      <w:r>
        <w:rPr>
          <w:rFonts w:hint="eastAsia"/>
          <w:sz w:val="30"/>
          <w:szCs w:val="30"/>
        </w:rPr>
        <w:t>×××××的</w:t>
      </w:r>
      <w:r>
        <w:rPr>
          <w:rFonts w:hint="eastAsia"/>
          <w:sz w:val="30"/>
          <w:szCs w:val="30"/>
        </w:rPr>
        <w:t>51</w:t>
      </w:r>
      <w:r>
        <w:rPr>
          <w:rFonts w:hint="eastAsia"/>
          <w:sz w:val="30"/>
          <w:szCs w:val="30"/>
        </w:rPr>
        <w:t>座客车。</w:t>
      </w:r>
    </w:p>
    <w:p w14:paraId="06D99687" w14:textId="77777777" w:rsidR="00A4488A" w:rsidRDefault="00A4488A">
      <w:pPr>
        <w:spacing w:line="500" w:lineRule="atLeast"/>
        <w:ind w:firstLine="600"/>
        <w:divId w:val="1824806711"/>
        <w:rPr>
          <w:rFonts w:hint="eastAsia"/>
          <w:sz w:val="30"/>
          <w:szCs w:val="30"/>
        </w:rPr>
      </w:pPr>
      <w:r>
        <w:rPr>
          <w:rFonts w:hint="eastAsia"/>
          <w:sz w:val="30"/>
          <w:szCs w:val="30"/>
        </w:rPr>
        <w:t>六、被告人植春枝收受伍某甲人民币</w:t>
      </w:r>
      <w:r>
        <w:rPr>
          <w:rFonts w:hint="eastAsia"/>
          <w:sz w:val="30"/>
          <w:szCs w:val="30"/>
        </w:rPr>
        <w:t>30000</w:t>
      </w:r>
      <w:r>
        <w:rPr>
          <w:rFonts w:hint="eastAsia"/>
          <w:sz w:val="30"/>
          <w:szCs w:val="30"/>
        </w:rPr>
        <w:t>元的犯罪事实。</w:t>
      </w:r>
    </w:p>
    <w:p w14:paraId="64707FD9" w14:textId="77777777" w:rsidR="00A4488A" w:rsidRDefault="00A4488A">
      <w:pPr>
        <w:spacing w:line="500" w:lineRule="atLeast"/>
        <w:ind w:firstLine="600"/>
        <w:divId w:val="1960528444"/>
        <w:rPr>
          <w:rFonts w:hint="eastAsia"/>
          <w:sz w:val="30"/>
          <w:szCs w:val="30"/>
        </w:rPr>
      </w:pPr>
      <w:r>
        <w:rPr>
          <w:rFonts w:hint="eastAsia"/>
          <w:sz w:val="30"/>
          <w:szCs w:val="30"/>
        </w:rPr>
        <w:t>2011</w:t>
      </w:r>
      <w:r>
        <w:rPr>
          <w:rFonts w:hint="eastAsia"/>
          <w:sz w:val="30"/>
          <w:szCs w:val="30"/>
        </w:rPr>
        <w:t>年下半年，伍某甲因承包经营的连山至怀集客运班线的车牌号为粤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座客车经营期限将到期，又因其承包经营的连山至佛山客运班线的车牌号为粤</w:t>
      </w:r>
      <w:r>
        <w:rPr>
          <w:rFonts w:hint="eastAsia"/>
          <w:sz w:val="30"/>
          <w:szCs w:val="30"/>
        </w:rPr>
        <w:t>R</w:t>
      </w:r>
      <w:r>
        <w:rPr>
          <w:rFonts w:hint="eastAsia"/>
          <w:sz w:val="30"/>
          <w:szCs w:val="30"/>
        </w:rPr>
        <w:t>×××××的</w:t>
      </w:r>
      <w:r>
        <w:rPr>
          <w:rFonts w:hint="eastAsia"/>
          <w:sz w:val="30"/>
          <w:szCs w:val="30"/>
        </w:rPr>
        <w:t>49</w:t>
      </w:r>
      <w:r>
        <w:rPr>
          <w:rFonts w:hint="eastAsia"/>
          <w:sz w:val="30"/>
          <w:szCs w:val="30"/>
        </w:rPr>
        <w:t>座客车经营期限未满，伍某甲就想用粤</w:t>
      </w:r>
      <w:r>
        <w:rPr>
          <w:rFonts w:hint="eastAsia"/>
          <w:sz w:val="30"/>
          <w:szCs w:val="30"/>
        </w:rPr>
        <w:t>R</w:t>
      </w:r>
      <w:r>
        <w:rPr>
          <w:rFonts w:hint="eastAsia"/>
          <w:sz w:val="30"/>
          <w:szCs w:val="30"/>
        </w:rPr>
        <w:t>×××××车顶替粤</w:t>
      </w:r>
      <w:r>
        <w:rPr>
          <w:rFonts w:hint="eastAsia"/>
          <w:sz w:val="30"/>
          <w:szCs w:val="30"/>
        </w:rPr>
        <w:t>R</w:t>
      </w:r>
      <w:r>
        <w:rPr>
          <w:rFonts w:hint="eastAsia"/>
          <w:sz w:val="30"/>
          <w:szCs w:val="30"/>
        </w:rPr>
        <w:t>×××××车继续承包经营连山至怀集客运班线，再购买一辆新车顶替粤</w:t>
      </w:r>
      <w:r>
        <w:rPr>
          <w:rFonts w:hint="eastAsia"/>
          <w:sz w:val="30"/>
          <w:szCs w:val="30"/>
        </w:rPr>
        <w:t>R</w:t>
      </w:r>
      <w:r>
        <w:rPr>
          <w:rFonts w:hint="eastAsia"/>
          <w:sz w:val="30"/>
          <w:szCs w:val="30"/>
        </w:rPr>
        <w:t>×××××车继续承包经营连山至佛山客运班线。伍某甲于是向连山汽车站申请车辆更新和调整营运线路车辆，植春枝就通过连山汽车站客运科科长李启勇向伍某甲表示进行车辆更新需要进行招标投标。伍某甲为了使植春枝同意其免于招标投标而直接进行车辆更新，于</w:t>
      </w:r>
      <w:r>
        <w:rPr>
          <w:rFonts w:hint="eastAsia"/>
          <w:sz w:val="30"/>
          <w:szCs w:val="30"/>
        </w:rPr>
        <w:t>2011</w:t>
      </w:r>
      <w:r>
        <w:rPr>
          <w:rFonts w:hint="eastAsia"/>
          <w:sz w:val="30"/>
          <w:szCs w:val="30"/>
        </w:rPr>
        <w:t>年下半年的一天晚上，在植春枝的办公室送给植春枝人民币</w:t>
      </w:r>
      <w:r>
        <w:rPr>
          <w:rFonts w:hint="eastAsia"/>
          <w:sz w:val="30"/>
          <w:szCs w:val="30"/>
        </w:rPr>
        <w:t>30000</w:t>
      </w:r>
      <w:r>
        <w:rPr>
          <w:rFonts w:hint="eastAsia"/>
          <w:sz w:val="30"/>
          <w:szCs w:val="30"/>
        </w:rPr>
        <w:t>元。在植春枝的帮助下，连山汽车站就为伍某甲办理了车辆更新手续，更新后的客车是车牌号为粤</w:t>
      </w:r>
      <w:r>
        <w:rPr>
          <w:rFonts w:hint="eastAsia"/>
          <w:sz w:val="30"/>
          <w:szCs w:val="30"/>
        </w:rPr>
        <w:t>R</w:t>
      </w:r>
      <w:r>
        <w:rPr>
          <w:rFonts w:hint="eastAsia"/>
          <w:sz w:val="30"/>
          <w:szCs w:val="30"/>
        </w:rPr>
        <w:t>×××××的</w:t>
      </w:r>
      <w:r>
        <w:rPr>
          <w:rFonts w:hint="eastAsia"/>
          <w:sz w:val="30"/>
          <w:szCs w:val="30"/>
        </w:rPr>
        <w:t>51</w:t>
      </w:r>
      <w:r>
        <w:rPr>
          <w:rFonts w:hint="eastAsia"/>
          <w:sz w:val="30"/>
          <w:szCs w:val="30"/>
        </w:rPr>
        <w:t>座客车，连山汽车站与伍某甲签订了都是为期</w:t>
      </w:r>
      <w:r>
        <w:rPr>
          <w:rFonts w:hint="eastAsia"/>
          <w:sz w:val="30"/>
          <w:szCs w:val="30"/>
        </w:rPr>
        <w:t>5</w:t>
      </w:r>
      <w:r>
        <w:rPr>
          <w:rFonts w:hint="eastAsia"/>
          <w:sz w:val="30"/>
          <w:szCs w:val="30"/>
        </w:rPr>
        <w:t>年的粤</w:t>
      </w:r>
      <w:r>
        <w:rPr>
          <w:rFonts w:hint="eastAsia"/>
          <w:sz w:val="30"/>
          <w:szCs w:val="30"/>
        </w:rPr>
        <w:t>R</w:t>
      </w:r>
      <w:r>
        <w:rPr>
          <w:rFonts w:hint="eastAsia"/>
          <w:sz w:val="30"/>
          <w:szCs w:val="30"/>
        </w:rPr>
        <w:t>×××××车运行连山至怀集班线的承包经营合同、粤</w:t>
      </w:r>
      <w:r>
        <w:rPr>
          <w:rFonts w:hint="eastAsia"/>
          <w:sz w:val="30"/>
          <w:szCs w:val="30"/>
        </w:rPr>
        <w:t>R</w:t>
      </w:r>
      <w:r>
        <w:rPr>
          <w:rFonts w:hint="eastAsia"/>
          <w:sz w:val="30"/>
          <w:szCs w:val="30"/>
        </w:rPr>
        <w:t>×××××车运行连山至佛山客运班线的承包经营合同。</w:t>
      </w:r>
    </w:p>
    <w:p w14:paraId="4AE59A9F" w14:textId="77777777" w:rsidR="00A4488A" w:rsidRDefault="00A4488A">
      <w:pPr>
        <w:spacing w:line="500" w:lineRule="atLeast"/>
        <w:ind w:firstLine="600"/>
        <w:divId w:val="1954943652"/>
        <w:rPr>
          <w:rFonts w:hint="eastAsia"/>
          <w:sz w:val="30"/>
          <w:szCs w:val="30"/>
        </w:rPr>
      </w:pPr>
      <w:r>
        <w:rPr>
          <w:rFonts w:hint="eastAsia"/>
          <w:sz w:val="30"/>
          <w:szCs w:val="30"/>
        </w:rPr>
        <w:t>本院另查明，清远市粤运汽车运输有限公司连山分公司的经济性质是全民所有制，是属于国有公司。被告人植春枝在</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年期间担任清远市粤运汽车运输有限公司连山分公司的站长。被告人植春枝是在国有公司中从事公务的人员，是属于国家工作人员。案发后，被告人植春枝退出其所得赃款人民币</w:t>
      </w:r>
      <w:r>
        <w:rPr>
          <w:rFonts w:hint="eastAsia"/>
          <w:sz w:val="30"/>
          <w:szCs w:val="30"/>
        </w:rPr>
        <w:t>450000</w:t>
      </w:r>
      <w:r>
        <w:rPr>
          <w:rFonts w:hint="eastAsia"/>
          <w:sz w:val="30"/>
          <w:szCs w:val="30"/>
        </w:rPr>
        <w:t>元，有连山壮族瑶族自治县人民检察院出具的广东省暂时扣留财物收据予以证实。</w:t>
      </w:r>
    </w:p>
    <w:p w14:paraId="6569AA17" w14:textId="77777777" w:rsidR="00A4488A" w:rsidRDefault="00A4488A">
      <w:pPr>
        <w:spacing w:line="500" w:lineRule="atLeast"/>
        <w:ind w:firstLine="600"/>
        <w:divId w:val="736979575"/>
        <w:rPr>
          <w:rFonts w:hint="eastAsia"/>
          <w:sz w:val="30"/>
          <w:szCs w:val="30"/>
        </w:rPr>
      </w:pPr>
      <w:r>
        <w:rPr>
          <w:rFonts w:hint="eastAsia"/>
          <w:sz w:val="30"/>
          <w:szCs w:val="30"/>
        </w:rPr>
        <w:t>上述事实，有以下证据予以证实：</w:t>
      </w:r>
    </w:p>
    <w:p w14:paraId="21AF1684" w14:textId="77777777" w:rsidR="00A4488A" w:rsidRDefault="00A4488A">
      <w:pPr>
        <w:spacing w:line="500" w:lineRule="atLeast"/>
        <w:ind w:firstLine="600"/>
        <w:divId w:val="127481010"/>
        <w:rPr>
          <w:rFonts w:hint="eastAsia"/>
          <w:sz w:val="30"/>
          <w:szCs w:val="30"/>
        </w:rPr>
      </w:pPr>
      <w:r>
        <w:rPr>
          <w:rFonts w:hint="eastAsia"/>
          <w:sz w:val="30"/>
          <w:szCs w:val="30"/>
        </w:rPr>
        <w:t>1</w:t>
      </w:r>
      <w:r>
        <w:rPr>
          <w:rFonts w:hint="eastAsia"/>
          <w:sz w:val="30"/>
          <w:szCs w:val="30"/>
        </w:rPr>
        <w:t>、被告人植春枝的供述和辩解，证实犯罪嫌疑人植春枝对受贿的供述经过；</w:t>
      </w:r>
    </w:p>
    <w:p w14:paraId="54FF777B" w14:textId="77777777" w:rsidR="00A4488A" w:rsidRDefault="00A4488A">
      <w:pPr>
        <w:spacing w:line="500" w:lineRule="atLeast"/>
        <w:ind w:firstLine="600"/>
        <w:divId w:val="809905470"/>
        <w:rPr>
          <w:rFonts w:hint="eastAsia"/>
          <w:sz w:val="30"/>
          <w:szCs w:val="30"/>
        </w:rPr>
      </w:pPr>
      <w:r>
        <w:rPr>
          <w:rFonts w:hint="eastAsia"/>
          <w:sz w:val="30"/>
          <w:szCs w:val="30"/>
        </w:rPr>
        <w:t>2</w:t>
      </w:r>
      <w:r>
        <w:rPr>
          <w:rFonts w:hint="eastAsia"/>
          <w:sz w:val="30"/>
          <w:szCs w:val="30"/>
        </w:rPr>
        <w:t>、证人郭某乙、郭某甲、薛某乙、周某、薛某甲、严某、伍某甲、伍某乙、刘某等人的证言，证实植春枝受贿的有关情况；</w:t>
      </w:r>
    </w:p>
    <w:p w14:paraId="679785FE" w14:textId="77777777" w:rsidR="00A4488A" w:rsidRDefault="00A4488A">
      <w:pPr>
        <w:spacing w:line="500" w:lineRule="atLeast"/>
        <w:ind w:firstLine="600"/>
        <w:divId w:val="1192915539"/>
        <w:rPr>
          <w:rFonts w:hint="eastAsia"/>
          <w:sz w:val="30"/>
          <w:szCs w:val="30"/>
        </w:rPr>
      </w:pPr>
      <w:r>
        <w:rPr>
          <w:rFonts w:hint="eastAsia"/>
          <w:sz w:val="30"/>
          <w:szCs w:val="30"/>
        </w:rPr>
        <w:t>3</w:t>
      </w:r>
      <w:r>
        <w:rPr>
          <w:rFonts w:hint="eastAsia"/>
          <w:sz w:val="30"/>
          <w:szCs w:val="30"/>
        </w:rPr>
        <w:t>、关于对植春枝同志违纪问题的立案决定书，证实连山壮族瑶族自治县人民检察院已对植春枝违纪问题进行立案；</w:t>
      </w:r>
    </w:p>
    <w:p w14:paraId="3AFC5916" w14:textId="77777777" w:rsidR="00A4488A" w:rsidRDefault="00A4488A">
      <w:pPr>
        <w:spacing w:line="500" w:lineRule="atLeast"/>
        <w:ind w:firstLine="600"/>
        <w:divId w:val="2138837425"/>
        <w:rPr>
          <w:rFonts w:hint="eastAsia"/>
          <w:sz w:val="30"/>
          <w:szCs w:val="30"/>
        </w:rPr>
      </w:pPr>
      <w:r>
        <w:rPr>
          <w:rFonts w:hint="eastAsia"/>
          <w:sz w:val="30"/>
          <w:szCs w:val="30"/>
        </w:rPr>
        <w:t>4</w:t>
      </w:r>
      <w:r>
        <w:rPr>
          <w:rFonts w:hint="eastAsia"/>
          <w:sz w:val="30"/>
          <w:szCs w:val="30"/>
        </w:rPr>
        <w:t>、薛某甲、郭某甲、薛某乙、伍某甲、周某的车辆更新意向协议、批复及承包经营合同，刘某的经营期限延期合同，证实被告人植春枝受贿的犯罪事实；</w:t>
      </w:r>
    </w:p>
    <w:p w14:paraId="7DF26579" w14:textId="77777777" w:rsidR="00A4488A" w:rsidRDefault="00A4488A">
      <w:pPr>
        <w:spacing w:line="500" w:lineRule="atLeast"/>
        <w:ind w:firstLine="600"/>
        <w:divId w:val="1299915149"/>
        <w:rPr>
          <w:rFonts w:hint="eastAsia"/>
          <w:sz w:val="30"/>
          <w:szCs w:val="30"/>
        </w:rPr>
      </w:pPr>
      <w:r>
        <w:rPr>
          <w:rFonts w:hint="eastAsia"/>
          <w:sz w:val="30"/>
          <w:szCs w:val="30"/>
        </w:rPr>
        <w:t>5</w:t>
      </w:r>
      <w:r>
        <w:rPr>
          <w:rFonts w:hint="eastAsia"/>
          <w:sz w:val="30"/>
          <w:szCs w:val="30"/>
        </w:rPr>
        <w:t>、清远市汽车运输集团公司客运班车招投标管理规定；关于做好我省营运客车车辆更新工作的有关通知；关于调整成立</w:t>
      </w:r>
      <w:r>
        <w:rPr>
          <w:rFonts w:hint="eastAsia"/>
          <w:sz w:val="30"/>
          <w:szCs w:val="30"/>
        </w:rPr>
        <w:t>2005</w:t>
      </w:r>
      <w:r>
        <w:rPr>
          <w:rFonts w:hint="eastAsia"/>
          <w:sz w:val="30"/>
          <w:szCs w:val="30"/>
        </w:rPr>
        <w:t>生产经营管理领导小组的通知；关于调整承包经营专责领导小组的通知；关于成立安全经营专责小组的通知；收取终止合同补偿费的收费收据，证实被告人植春枝受贿的犯罪事实；</w:t>
      </w:r>
    </w:p>
    <w:p w14:paraId="572BD3E8" w14:textId="77777777" w:rsidR="00A4488A" w:rsidRDefault="00A4488A">
      <w:pPr>
        <w:spacing w:line="500" w:lineRule="atLeast"/>
        <w:ind w:firstLine="600"/>
        <w:divId w:val="1040277573"/>
        <w:rPr>
          <w:rFonts w:hint="eastAsia"/>
          <w:sz w:val="30"/>
          <w:szCs w:val="30"/>
        </w:rPr>
      </w:pPr>
      <w:r>
        <w:rPr>
          <w:rFonts w:hint="eastAsia"/>
          <w:sz w:val="30"/>
          <w:szCs w:val="30"/>
        </w:rPr>
        <w:t>6</w:t>
      </w:r>
      <w:r>
        <w:rPr>
          <w:rFonts w:hint="eastAsia"/>
          <w:sz w:val="30"/>
          <w:szCs w:val="30"/>
        </w:rPr>
        <w:t>、植春枝辨认照片；营业执照；连山汽车站组织机构代码证；企业机读档等级资料；李启勇的任职证明；李启勇个人简历；李启勇户籍证明；郭某乙户籍证明；郭某甲户籍证明，证实被告人植春枝犯受贿的相关文件资料；</w:t>
      </w:r>
    </w:p>
    <w:p w14:paraId="476D5C59" w14:textId="77777777" w:rsidR="00A4488A" w:rsidRDefault="00A4488A">
      <w:pPr>
        <w:spacing w:line="500" w:lineRule="atLeast"/>
        <w:ind w:firstLine="600"/>
        <w:divId w:val="1418985812"/>
        <w:rPr>
          <w:rFonts w:hint="eastAsia"/>
          <w:sz w:val="30"/>
          <w:szCs w:val="30"/>
        </w:rPr>
      </w:pPr>
      <w:r>
        <w:rPr>
          <w:rFonts w:hint="eastAsia"/>
          <w:sz w:val="30"/>
          <w:szCs w:val="30"/>
        </w:rPr>
        <w:t>7</w:t>
      </w:r>
      <w:r>
        <w:rPr>
          <w:rFonts w:hint="eastAsia"/>
          <w:sz w:val="30"/>
          <w:szCs w:val="30"/>
        </w:rPr>
        <w:t>、被告人植春枝的户籍证明材料，植春枝，</w:t>
      </w:r>
      <w:r>
        <w:rPr>
          <w:rFonts w:hint="eastAsia"/>
          <w:sz w:val="30"/>
          <w:szCs w:val="30"/>
        </w:rPr>
        <w:t>1952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日出生。被告人植春枝作案时已满十八周岁，具有完全刑事责任能力。</w:t>
      </w:r>
    </w:p>
    <w:p w14:paraId="497C9FD8" w14:textId="77777777" w:rsidR="00A4488A" w:rsidRDefault="00A4488A">
      <w:pPr>
        <w:spacing w:line="500" w:lineRule="atLeast"/>
        <w:ind w:firstLine="600"/>
        <w:divId w:val="1988509244"/>
        <w:rPr>
          <w:rFonts w:hint="eastAsia"/>
          <w:sz w:val="30"/>
          <w:szCs w:val="30"/>
        </w:rPr>
      </w:pPr>
      <w:r>
        <w:rPr>
          <w:rFonts w:hint="eastAsia"/>
          <w:sz w:val="30"/>
          <w:szCs w:val="30"/>
        </w:rPr>
        <w:t>上述证据之间相互吻合，相互印证，能证明被告人植春枝受贿事实的证据来源合法，证据确实、充分，本院予以认定。</w:t>
      </w:r>
    </w:p>
    <w:p w14:paraId="4D0CEF52" w14:textId="77777777" w:rsidR="00A4488A" w:rsidRDefault="00A4488A">
      <w:pPr>
        <w:spacing w:line="500" w:lineRule="atLeast"/>
        <w:ind w:firstLine="600"/>
        <w:divId w:val="634525921"/>
        <w:rPr>
          <w:rFonts w:hint="eastAsia"/>
          <w:sz w:val="30"/>
          <w:szCs w:val="30"/>
        </w:rPr>
      </w:pPr>
      <w:r>
        <w:rPr>
          <w:rFonts w:hint="eastAsia"/>
          <w:sz w:val="30"/>
          <w:szCs w:val="30"/>
        </w:rPr>
        <w:t>对被告人植春枝及其辩护人提出的辩护意见，作如下综合评析：</w:t>
      </w:r>
      <w:r>
        <w:rPr>
          <w:rFonts w:hint="eastAsia"/>
          <w:sz w:val="30"/>
          <w:szCs w:val="30"/>
        </w:rPr>
        <w:t>1</w:t>
      </w:r>
      <w:r>
        <w:rPr>
          <w:rFonts w:hint="eastAsia"/>
          <w:sz w:val="30"/>
          <w:szCs w:val="30"/>
        </w:rPr>
        <w:t>、自首是犯罪人在犯罪以后自动投案，如实供述自己的罪行，或者被采取强制措施的犯罪嫌疑人、被告人和正在服刑的罪犯，如实供述司法机关还未掌握的本人其他罪行的行为。自动投案和如实供述自己的罪行是成立自首的两个法定要件，两者缺一不可，必须同时具备。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应当视为自动投案；</w:t>
      </w:r>
      <w:r>
        <w:rPr>
          <w:rFonts w:hint="eastAsia"/>
          <w:sz w:val="30"/>
          <w:szCs w:val="30"/>
        </w:rPr>
        <w:t>2</w:t>
      </w:r>
      <w:r>
        <w:rPr>
          <w:rFonts w:hint="eastAsia"/>
          <w:sz w:val="30"/>
          <w:szCs w:val="30"/>
        </w:rPr>
        <w:t>、坦白是犯罪分子被动归案之后，向司法机关如实供认自己被指控的犯罪事实；</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日清远市粤运汽车运输有限公司连山汽车客运站出具的证明，并不能证明植春枝是向所在单位投案，不能认定视为自动投案；</w:t>
      </w:r>
      <w:r>
        <w:rPr>
          <w:rFonts w:hint="eastAsia"/>
          <w:sz w:val="30"/>
          <w:szCs w:val="30"/>
        </w:rPr>
        <w:t>4</w:t>
      </w:r>
      <w:r>
        <w:rPr>
          <w:rFonts w:hint="eastAsia"/>
          <w:sz w:val="30"/>
          <w:szCs w:val="30"/>
        </w:rPr>
        <w:t>、检察机关是掌握被告人植春枝相关受贿行为线索、证据才展开调查的，根据规定，在调查前已经掌握的事实，嫌疑人在接受调查时如实说出来的，不属于自动投案。被告人植春枝被动归案之后，向司法机关如实供认自己被指控的犯罪事实只能作为坦白；</w:t>
      </w:r>
      <w:r>
        <w:rPr>
          <w:rFonts w:hint="eastAsia"/>
          <w:sz w:val="30"/>
          <w:szCs w:val="30"/>
        </w:rPr>
        <w:t>5</w:t>
      </w:r>
      <w:r>
        <w:rPr>
          <w:rFonts w:hint="eastAsia"/>
          <w:sz w:val="30"/>
          <w:szCs w:val="30"/>
        </w:rPr>
        <w:t>、被告人植春枝没有自动投案，在办案机关调查谈话、讯问、采取调查措施或者强制措施期间，如实交代办案机关掌握的</w:t>
      </w:r>
      <w:r>
        <w:rPr>
          <w:rFonts w:hint="eastAsia"/>
          <w:sz w:val="30"/>
          <w:szCs w:val="30"/>
        </w:rPr>
        <w:t>线索所针对的事实的，不能认定为自首；</w:t>
      </w:r>
      <w:r>
        <w:rPr>
          <w:rFonts w:hint="eastAsia"/>
          <w:sz w:val="30"/>
          <w:szCs w:val="30"/>
        </w:rPr>
        <w:t>7</w:t>
      </w:r>
      <w:r>
        <w:rPr>
          <w:rFonts w:hint="eastAsia"/>
          <w:sz w:val="30"/>
          <w:szCs w:val="30"/>
        </w:rPr>
        <w:t>、综上所述，被告人植春枝没有自首情节，只能作为坦白；</w:t>
      </w:r>
      <w:r>
        <w:rPr>
          <w:rFonts w:hint="eastAsia"/>
          <w:sz w:val="30"/>
          <w:szCs w:val="30"/>
        </w:rPr>
        <w:t>8</w:t>
      </w:r>
      <w:r>
        <w:rPr>
          <w:rFonts w:hint="eastAsia"/>
          <w:sz w:val="30"/>
          <w:szCs w:val="30"/>
        </w:rPr>
        <w:t>、被告人植春枝能如实坦白交代犯罪事实，认罪态度较好，并积极退赃，具有酌定从轻处罚的量刑情节；但是被告人植春枝的犯罪行为对当地造成不良影响，受贿数额在</w:t>
      </w:r>
      <w:r>
        <w:rPr>
          <w:rFonts w:hint="eastAsia"/>
          <w:sz w:val="30"/>
          <w:szCs w:val="30"/>
        </w:rPr>
        <w:t>100000</w:t>
      </w:r>
      <w:r>
        <w:rPr>
          <w:rFonts w:hint="eastAsia"/>
          <w:sz w:val="30"/>
          <w:szCs w:val="30"/>
        </w:rPr>
        <w:t>元人民币以上，故对被告人植春枝不适宜宣告缓刑。</w:t>
      </w:r>
    </w:p>
    <w:p w14:paraId="0445EC11" w14:textId="77777777" w:rsidR="00A4488A" w:rsidRDefault="00A4488A">
      <w:pPr>
        <w:spacing w:line="500" w:lineRule="atLeast"/>
        <w:ind w:firstLine="600"/>
        <w:divId w:val="2030599327"/>
        <w:rPr>
          <w:rFonts w:hint="eastAsia"/>
          <w:sz w:val="30"/>
          <w:szCs w:val="30"/>
        </w:rPr>
      </w:pPr>
      <w:r>
        <w:rPr>
          <w:rFonts w:hint="eastAsia"/>
          <w:sz w:val="30"/>
          <w:szCs w:val="30"/>
        </w:rPr>
        <w:t>本院认为，被告人植春枝身为国家工作人员，利用职务上的便利，为他人谋取利益，非法收受他人财物共计</w:t>
      </w:r>
      <w:r>
        <w:rPr>
          <w:rFonts w:hint="eastAsia"/>
          <w:sz w:val="30"/>
          <w:szCs w:val="30"/>
        </w:rPr>
        <w:t>420000</w:t>
      </w:r>
      <w:r>
        <w:rPr>
          <w:rFonts w:hint="eastAsia"/>
          <w:sz w:val="30"/>
          <w:szCs w:val="30"/>
        </w:rPr>
        <w:t>元，其行为已构成受贿罪。公诉机关指控被告人植春枝犯受贿罪的事实清楚，证据确实、充分，指控罪名成立，本院予以采纳。</w:t>
      </w:r>
    </w:p>
    <w:p w14:paraId="097E0266" w14:textId="77777777" w:rsidR="00A4488A" w:rsidRDefault="00A4488A">
      <w:pPr>
        <w:spacing w:line="500" w:lineRule="atLeast"/>
        <w:ind w:firstLine="600"/>
        <w:divId w:val="487751431"/>
        <w:rPr>
          <w:rFonts w:hint="eastAsia"/>
          <w:sz w:val="30"/>
          <w:szCs w:val="30"/>
        </w:rPr>
      </w:pPr>
      <w:r>
        <w:rPr>
          <w:rFonts w:hint="eastAsia"/>
          <w:sz w:val="30"/>
          <w:szCs w:val="30"/>
        </w:rPr>
        <w:t>鉴于被告人植春枝归案后能自愿认罪，如实供述其犯罪事实，有悔罪表现，并积极退还违法所得，依法对被告人从轻处罚。被告人植春枝犯受贿罪数额是人民币</w:t>
      </w:r>
      <w:r>
        <w:rPr>
          <w:rFonts w:hint="eastAsia"/>
          <w:sz w:val="30"/>
          <w:szCs w:val="30"/>
        </w:rPr>
        <w:t>420000</w:t>
      </w:r>
      <w:r>
        <w:rPr>
          <w:rFonts w:hint="eastAsia"/>
          <w:sz w:val="30"/>
          <w:szCs w:val="30"/>
        </w:rPr>
        <w:t>元，根据《中华人民共和国刑法》第三百八十三条的规定，被告人植春枝不符合判处缓刑的法定条件。因此，被告人植春枝及其辩护人建议对被告人植春枝适用缓刑理由不充分，本院不予采纳。</w:t>
      </w:r>
    </w:p>
    <w:p w14:paraId="422EBBB3" w14:textId="77777777" w:rsidR="00A4488A" w:rsidRDefault="00A4488A">
      <w:pPr>
        <w:spacing w:line="500" w:lineRule="atLeast"/>
        <w:ind w:firstLine="600"/>
        <w:divId w:val="1775858441"/>
        <w:rPr>
          <w:rFonts w:hint="eastAsia"/>
          <w:sz w:val="30"/>
          <w:szCs w:val="30"/>
        </w:rPr>
      </w:pPr>
      <w:r>
        <w:rPr>
          <w:rFonts w:hint="eastAsia"/>
          <w:sz w:val="30"/>
          <w:szCs w:val="30"/>
        </w:rPr>
        <w:t>根据被告人植春枝犯罪的事实、犯罪的性质、情节和对于社会的危害程度，结合其犯罪后的表现，依照《中华人民共和国刑法》第三百八十五条第一款、第三百八十三条第一款第（一）项、第三百八十六条、第六十七条第三款的规定，判决如下：</w:t>
      </w:r>
    </w:p>
    <w:p w14:paraId="15E3A828" w14:textId="77777777" w:rsidR="00A4488A" w:rsidRDefault="00A4488A">
      <w:pPr>
        <w:spacing w:line="500" w:lineRule="atLeast"/>
        <w:ind w:firstLine="600"/>
        <w:divId w:val="978148942"/>
        <w:rPr>
          <w:rFonts w:hint="eastAsia"/>
          <w:sz w:val="30"/>
          <w:szCs w:val="30"/>
        </w:rPr>
      </w:pPr>
      <w:r>
        <w:rPr>
          <w:rFonts w:hint="eastAsia"/>
          <w:sz w:val="30"/>
          <w:szCs w:val="30"/>
        </w:rPr>
        <w:t>一、被告人植春枝犯受贿罪，判处有期徒刑十年，并处没收财产人民币</w:t>
      </w:r>
      <w:r>
        <w:rPr>
          <w:rFonts w:hint="eastAsia"/>
          <w:sz w:val="30"/>
          <w:szCs w:val="30"/>
        </w:rPr>
        <w:t>30000</w:t>
      </w:r>
      <w:r>
        <w:rPr>
          <w:rFonts w:hint="eastAsia"/>
          <w:sz w:val="30"/>
          <w:szCs w:val="30"/>
        </w:rPr>
        <w:t>元。</w:t>
      </w:r>
    </w:p>
    <w:p w14:paraId="59B6D01C" w14:textId="77777777" w:rsidR="00A4488A" w:rsidRDefault="00A4488A">
      <w:pPr>
        <w:spacing w:line="500" w:lineRule="atLeast"/>
        <w:ind w:firstLine="600"/>
        <w:divId w:val="1873883383"/>
        <w:rPr>
          <w:rFonts w:hint="eastAsia"/>
          <w:sz w:val="30"/>
          <w:szCs w:val="30"/>
        </w:rPr>
      </w:pPr>
      <w:r>
        <w:rPr>
          <w:rFonts w:hint="eastAsia"/>
          <w:sz w:val="30"/>
          <w:szCs w:val="30"/>
        </w:rPr>
        <w:t>二、被告人植春枝退出的赃款人民币</w:t>
      </w:r>
      <w:r>
        <w:rPr>
          <w:rFonts w:hint="eastAsia"/>
          <w:sz w:val="30"/>
          <w:szCs w:val="30"/>
        </w:rPr>
        <w:t>420000</w:t>
      </w:r>
      <w:r>
        <w:rPr>
          <w:rFonts w:hint="eastAsia"/>
          <w:sz w:val="30"/>
          <w:szCs w:val="30"/>
        </w:rPr>
        <w:t>元，上缴国库。</w:t>
      </w:r>
    </w:p>
    <w:p w14:paraId="555AAA3F" w14:textId="77777777" w:rsidR="00A4488A" w:rsidRDefault="00A4488A">
      <w:pPr>
        <w:spacing w:line="500" w:lineRule="atLeast"/>
        <w:ind w:firstLine="600"/>
        <w:divId w:val="307707723"/>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w:t>
      </w:r>
    </w:p>
    <w:p w14:paraId="12421831" w14:textId="77777777" w:rsidR="00A4488A" w:rsidRDefault="00A4488A">
      <w:pPr>
        <w:spacing w:line="500" w:lineRule="atLeast"/>
        <w:ind w:firstLine="600"/>
        <w:divId w:val="114453948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0CA6D975" w14:textId="77777777" w:rsidR="00A4488A" w:rsidRDefault="00A4488A">
      <w:pPr>
        <w:spacing w:line="500" w:lineRule="atLeast"/>
        <w:jc w:val="right"/>
        <w:divId w:val="451173965"/>
        <w:rPr>
          <w:rFonts w:hint="eastAsia"/>
          <w:sz w:val="30"/>
          <w:szCs w:val="30"/>
        </w:rPr>
      </w:pPr>
      <w:r>
        <w:rPr>
          <w:rFonts w:hint="eastAsia"/>
          <w:sz w:val="30"/>
          <w:szCs w:val="30"/>
        </w:rPr>
        <w:t>审　判　长　　韦　强</w:t>
      </w:r>
    </w:p>
    <w:p w14:paraId="77F1262E" w14:textId="77777777" w:rsidR="00A4488A" w:rsidRDefault="00A4488A">
      <w:pPr>
        <w:spacing w:line="500" w:lineRule="atLeast"/>
        <w:jc w:val="right"/>
        <w:divId w:val="1247105551"/>
        <w:rPr>
          <w:rFonts w:hint="eastAsia"/>
          <w:sz w:val="30"/>
          <w:szCs w:val="30"/>
        </w:rPr>
      </w:pPr>
      <w:r>
        <w:rPr>
          <w:rFonts w:hint="eastAsia"/>
          <w:sz w:val="30"/>
          <w:szCs w:val="30"/>
        </w:rPr>
        <w:t>审　判　员　　黄国信</w:t>
      </w:r>
    </w:p>
    <w:p w14:paraId="7952BA41" w14:textId="77777777" w:rsidR="00A4488A" w:rsidRDefault="00A4488A">
      <w:pPr>
        <w:spacing w:line="500" w:lineRule="atLeast"/>
        <w:jc w:val="right"/>
        <w:divId w:val="630671453"/>
        <w:rPr>
          <w:rFonts w:hint="eastAsia"/>
          <w:sz w:val="30"/>
          <w:szCs w:val="30"/>
        </w:rPr>
      </w:pPr>
      <w:r>
        <w:rPr>
          <w:rFonts w:hint="eastAsia"/>
          <w:sz w:val="30"/>
          <w:szCs w:val="30"/>
        </w:rPr>
        <w:t>人民陪审员　　郭青梅</w:t>
      </w:r>
    </w:p>
    <w:p w14:paraId="75C04014" w14:textId="77777777" w:rsidR="00A4488A" w:rsidRDefault="00A4488A">
      <w:pPr>
        <w:spacing w:line="500" w:lineRule="atLeast"/>
        <w:jc w:val="right"/>
        <w:divId w:val="579291895"/>
        <w:rPr>
          <w:rFonts w:hint="eastAsia"/>
          <w:sz w:val="30"/>
          <w:szCs w:val="30"/>
        </w:rPr>
      </w:pPr>
      <w:r>
        <w:rPr>
          <w:rFonts w:hint="eastAsia"/>
          <w:sz w:val="30"/>
          <w:szCs w:val="30"/>
        </w:rPr>
        <w:t>二〇一五年七月十七日</w:t>
      </w:r>
    </w:p>
    <w:p w14:paraId="6B6731D4" w14:textId="77777777" w:rsidR="00A4488A" w:rsidRDefault="00A4488A">
      <w:pPr>
        <w:spacing w:line="500" w:lineRule="atLeast"/>
        <w:jc w:val="right"/>
        <w:divId w:val="2118256479"/>
        <w:rPr>
          <w:rFonts w:hint="eastAsia"/>
          <w:sz w:val="30"/>
          <w:szCs w:val="30"/>
        </w:rPr>
      </w:pPr>
      <w:r>
        <w:rPr>
          <w:rFonts w:hint="eastAsia"/>
          <w:sz w:val="30"/>
          <w:szCs w:val="30"/>
        </w:rPr>
        <w:t>书　记　员　　梁希哲</w:t>
      </w:r>
    </w:p>
    <w:p w14:paraId="70EF87E0" w14:textId="77777777" w:rsidR="00A4488A" w:rsidRDefault="00A4488A">
      <w:pPr>
        <w:spacing w:line="500" w:lineRule="atLeast"/>
        <w:ind w:firstLine="600"/>
        <w:divId w:val="1570536105"/>
        <w:rPr>
          <w:rFonts w:hint="eastAsia"/>
          <w:sz w:val="30"/>
          <w:szCs w:val="30"/>
        </w:rPr>
      </w:pPr>
      <w:r>
        <w:rPr>
          <w:rFonts w:hint="eastAsia"/>
          <w:sz w:val="30"/>
          <w:szCs w:val="30"/>
        </w:rPr>
        <w:t>附相关法律条文：</w:t>
      </w:r>
    </w:p>
    <w:p w14:paraId="303C91F0" w14:textId="77777777" w:rsidR="00A4488A" w:rsidRDefault="00A4488A">
      <w:pPr>
        <w:spacing w:line="500" w:lineRule="atLeast"/>
        <w:ind w:firstLine="600"/>
        <w:divId w:val="1562672886"/>
        <w:rPr>
          <w:rFonts w:hint="eastAsia"/>
          <w:sz w:val="30"/>
          <w:szCs w:val="30"/>
        </w:rPr>
      </w:pPr>
      <w:r>
        <w:rPr>
          <w:rFonts w:hint="eastAsia"/>
          <w:sz w:val="30"/>
          <w:szCs w:val="30"/>
        </w:rPr>
        <w:t>《中华人民共和国刑法》</w:t>
      </w:r>
    </w:p>
    <w:p w14:paraId="1EB77DE1" w14:textId="77777777" w:rsidR="00A4488A" w:rsidRDefault="00A4488A">
      <w:pPr>
        <w:spacing w:line="500" w:lineRule="atLeast"/>
        <w:ind w:firstLine="600"/>
        <w:divId w:val="1548838640"/>
        <w:rPr>
          <w:rFonts w:hint="eastAsia"/>
          <w:sz w:val="30"/>
          <w:szCs w:val="30"/>
        </w:rPr>
      </w:pPr>
      <w:r>
        <w:rPr>
          <w:rFonts w:hint="eastAsia"/>
          <w:sz w:val="30"/>
          <w:szCs w:val="30"/>
        </w:rPr>
        <w:t>第三百八十三条对犯贪污罪的，根据情节轻重，分别依照下列规定处罚：</w:t>
      </w:r>
    </w:p>
    <w:p w14:paraId="0064E47A" w14:textId="77777777" w:rsidR="00A4488A" w:rsidRDefault="00A4488A">
      <w:pPr>
        <w:spacing w:line="500" w:lineRule="atLeast"/>
        <w:ind w:firstLine="600"/>
        <w:divId w:val="54055542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99DD797" w14:textId="77777777" w:rsidR="00A4488A" w:rsidRDefault="00A4488A">
      <w:pPr>
        <w:spacing w:line="500" w:lineRule="atLeast"/>
        <w:ind w:firstLine="600"/>
        <w:divId w:val="58222707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7648954" w14:textId="77777777" w:rsidR="00A4488A" w:rsidRDefault="00A4488A">
      <w:pPr>
        <w:spacing w:line="500" w:lineRule="atLeast"/>
        <w:ind w:firstLine="600"/>
        <w:divId w:val="143991054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6F5630F" w14:textId="77777777" w:rsidR="00A4488A" w:rsidRDefault="00A4488A">
      <w:pPr>
        <w:spacing w:line="500" w:lineRule="atLeast"/>
        <w:ind w:firstLine="600"/>
        <w:divId w:val="5566784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EE626EA" w14:textId="77777777" w:rsidR="00A4488A" w:rsidRDefault="00A4488A">
      <w:pPr>
        <w:spacing w:line="500" w:lineRule="atLeast"/>
        <w:ind w:firstLine="600"/>
        <w:divId w:val="177545057"/>
        <w:rPr>
          <w:rFonts w:hint="eastAsia"/>
          <w:sz w:val="30"/>
          <w:szCs w:val="30"/>
        </w:rPr>
      </w:pPr>
      <w:r>
        <w:rPr>
          <w:rFonts w:hint="eastAsia"/>
          <w:sz w:val="30"/>
          <w:szCs w:val="30"/>
        </w:rPr>
        <w:t>国家工作人员在经济往来中，违反国家规定，收受各种名义的回扣、手续费，归个人所有的，以受贿论处。</w:t>
      </w:r>
    </w:p>
    <w:p w14:paraId="0E6FD180" w14:textId="77777777" w:rsidR="00A4488A" w:rsidRDefault="00A4488A">
      <w:pPr>
        <w:spacing w:line="500" w:lineRule="atLeast"/>
        <w:ind w:firstLine="600"/>
        <w:divId w:val="148007802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2C4E3F4" w14:textId="77777777" w:rsidR="00A4488A" w:rsidRDefault="00A4488A">
      <w:pPr>
        <w:spacing w:line="500" w:lineRule="atLeast"/>
        <w:ind w:firstLine="600"/>
        <w:divId w:val="10629465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69FA49" w14:textId="77777777" w:rsidR="00A4488A" w:rsidRDefault="00A4488A">
      <w:pPr>
        <w:spacing w:line="500" w:lineRule="atLeast"/>
        <w:ind w:firstLine="600"/>
        <w:divId w:val="7749070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AB372B3" w14:textId="77777777" w:rsidR="00A4488A" w:rsidRDefault="00A4488A">
      <w:pPr>
        <w:spacing w:line="500" w:lineRule="atLeast"/>
        <w:ind w:firstLine="600"/>
        <w:divId w:val="20792809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2B75B" w14:textId="77777777" w:rsidR="00A2685B" w:rsidRDefault="00A2685B" w:rsidP="00A2685B">
      <w:pPr>
        <w:rPr>
          <w:rFonts w:hint="eastAsia"/>
        </w:rPr>
      </w:pPr>
      <w:r>
        <w:separator/>
      </w:r>
    </w:p>
  </w:endnote>
  <w:endnote w:type="continuationSeparator" w:id="0">
    <w:p w14:paraId="6B26A2B1" w14:textId="77777777" w:rsidR="00A2685B" w:rsidRDefault="00A2685B" w:rsidP="00A268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041E6" w14:textId="77777777" w:rsidR="00A2685B" w:rsidRDefault="00A2685B" w:rsidP="00A2685B">
      <w:pPr>
        <w:rPr>
          <w:rFonts w:hint="eastAsia"/>
        </w:rPr>
      </w:pPr>
      <w:r>
        <w:separator/>
      </w:r>
    </w:p>
  </w:footnote>
  <w:footnote w:type="continuationSeparator" w:id="0">
    <w:p w14:paraId="350C38A6" w14:textId="77777777" w:rsidR="00A2685B" w:rsidRDefault="00A2685B" w:rsidP="00A268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685B"/>
    <w:rsid w:val="00A23C24"/>
    <w:rsid w:val="00A2685B"/>
    <w:rsid w:val="00A44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776D3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685B"/>
    <w:pPr>
      <w:tabs>
        <w:tab w:val="center" w:pos="4153"/>
        <w:tab w:val="right" w:pos="8306"/>
      </w:tabs>
      <w:snapToGrid w:val="0"/>
      <w:jc w:val="center"/>
    </w:pPr>
    <w:rPr>
      <w:sz w:val="18"/>
      <w:szCs w:val="18"/>
    </w:rPr>
  </w:style>
  <w:style w:type="character" w:customStyle="1" w:styleId="a4">
    <w:name w:val="页眉 字符"/>
    <w:basedOn w:val="a0"/>
    <w:link w:val="a3"/>
    <w:uiPriority w:val="99"/>
    <w:rsid w:val="00A2685B"/>
    <w:rPr>
      <w:rFonts w:ascii="宋体" w:eastAsia="宋体" w:hAnsi="宋体" w:cs="宋体"/>
      <w:sz w:val="18"/>
      <w:szCs w:val="18"/>
    </w:rPr>
  </w:style>
  <w:style w:type="paragraph" w:styleId="a5">
    <w:name w:val="footer"/>
    <w:basedOn w:val="a"/>
    <w:link w:val="a6"/>
    <w:uiPriority w:val="99"/>
    <w:unhideWhenUsed/>
    <w:rsid w:val="00A2685B"/>
    <w:pPr>
      <w:tabs>
        <w:tab w:val="center" w:pos="4153"/>
        <w:tab w:val="right" w:pos="8306"/>
      </w:tabs>
      <w:snapToGrid w:val="0"/>
    </w:pPr>
    <w:rPr>
      <w:sz w:val="18"/>
      <w:szCs w:val="18"/>
    </w:rPr>
  </w:style>
  <w:style w:type="character" w:customStyle="1" w:styleId="a6">
    <w:name w:val="页脚 字符"/>
    <w:basedOn w:val="a0"/>
    <w:link w:val="a5"/>
    <w:uiPriority w:val="99"/>
    <w:rsid w:val="00A268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4103">
      <w:marLeft w:val="0"/>
      <w:marRight w:val="0"/>
      <w:marTop w:val="10"/>
      <w:marBottom w:val="10"/>
      <w:divBdr>
        <w:top w:val="none" w:sz="0" w:space="0" w:color="auto"/>
        <w:left w:val="none" w:sz="0" w:space="0" w:color="auto"/>
        <w:bottom w:val="none" w:sz="0" w:space="0" w:color="auto"/>
        <w:right w:val="none" w:sz="0" w:space="0" w:color="auto"/>
      </w:divBdr>
    </w:div>
    <w:div w:id="55667840">
      <w:marLeft w:val="0"/>
      <w:marRight w:val="0"/>
      <w:marTop w:val="10"/>
      <w:marBottom w:val="10"/>
      <w:divBdr>
        <w:top w:val="none" w:sz="0" w:space="0" w:color="auto"/>
        <w:left w:val="none" w:sz="0" w:space="0" w:color="auto"/>
        <w:bottom w:val="none" w:sz="0" w:space="0" w:color="auto"/>
        <w:right w:val="none" w:sz="0" w:space="0" w:color="auto"/>
      </w:divBdr>
    </w:div>
    <w:div w:id="127481010">
      <w:marLeft w:val="0"/>
      <w:marRight w:val="0"/>
      <w:marTop w:val="10"/>
      <w:marBottom w:val="10"/>
      <w:divBdr>
        <w:top w:val="none" w:sz="0" w:space="0" w:color="auto"/>
        <w:left w:val="none" w:sz="0" w:space="0" w:color="auto"/>
        <w:bottom w:val="none" w:sz="0" w:space="0" w:color="auto"/>
        <w:right w:val="none" w:sz="0" w:space="0" w:color="auto"/>
      </w:divBdr>
    </w:div>
    <w:div w:id="167986919">
      <w:marLeft w:val="0"/>
      <w:marRight w:val="0"/>
      <w:marTop w:val="10"/>
      <w:marBottom w:val="10"/>
      <w:divBdr>
        <w:top w:val="none" w:sz="0" w:space="0" w:color="auto"/>
        <w:left w:val="none" w:sz="0" w:space="0" w:color="auto"/>
        <w:bottom w:val="none" w:sz="0" w:space="0" w:color="auto"/>
        <w:right w:val="none" w:sz="0" w:space="0" w:color="auto"/>
      </w:divBdr>
    </w:div>
    <w:div w:id="177545057">
      <w:marLeft w:val="0"/>
      <w:marRight w:val="0"/>
      <w:marTop w:val="10"/>
      <w:marBottom w:val="10"/>
      <w:divBdr>
        <w:top w:val="none" w:sz="0" w:space="0" w:color="auto"/>
        <w:left w:val="none" w:sz="0" w:space="0" w:color="auto"/>
        <w:bottom w:val="none" w:sz="0" w:space="0" w:color="auto"/>
        <w:right w:val="none" w:sz="0" w:space="0" w:color="auto"/>
      </w:divBdr>
    </w:div>
    <w:div w:id="208423482">
      <w:marLeft w:val="0"/>
      <w:marRight w:val="0"/>
      <w:marTop w:val="10"/>
      <w:marBottom w:val="10"/>
      <w:divBdr>
        <w:top w:val="none" w:sz="0" w:space="0" w:color="auto"/>
        <w:left w:val="none" w:sz="0" w:space="0" w:color="auto"/>
        <w:bottom w:val="none" w:sz="0" w:space="0" w:color="auto"/>
        <w:right w:val="none" w:sz="0" w:space="0" w:color="auto"/>
      </w:divBdr>
    </w:div>
    <w:div w:id="287009682">
      <w:marLeft w:val="0"/>
      <w:marRight w:val="0"/>
      <w:marTop w:val="10"/>
      <w:marBottom w:val="10"/>
      <w:divBdr>
        <w:top w:val="none" w:sz="0" w:space="0" w:color="auto"/>
        <w:left w:val="none" w:sz="0" w:space="0" w:color="auto"/>
        <w:bottom w:val="none" w:sz="0" w:space="0" w:color="auto"/>
        <w:right w:val="none" w:sz="0" w:space="0" w:color="auto"/>
      </w:divBdr>
    </w:div>
    <w:div w:id="307707723">
      <w:marLeft w:val="0"/>
      <w:marRight w:val="0"/>
      <w:marTop w:val="10"/>
      <w:marBottom w:val="10"/>
      <w:divBdr>
        <w:top w:val="none" w:sz="0" w:space="0" w:color="auto"/>
        <w:left w:val="none" w:sz="0" w:space="0" w:color="auto"/>
        <w:bottom w:val="none" w:sz="0" w:space="0" w:color="auto"/>
        <w:right w:val="none" w:sz="0" w:space="0" w:color="auto"/>
      </w:divBdr>
    </w:div>
    <w:div w:id="388579546">
      <w:marLeft w:val="0"/>
      <w:marRight w:val="0"/>
      <w:marTop w:val="10"/>
      <w:marBottom w:val="10"/>
      <w:divBdr>
        <w:top w:val="none" w:sz="0" w:space="0" w:color="auto"/>
        <w:left w:val="none" w:sz="0" w:space="0" w:color="auto"/>
        <w:bottom w:val="none" w:sz="0" w:space="0" w:color="auto"/>
        <w:right w:val="none" w:sz="0" w:space="0" w:color="auto"/>
      </w:divBdr>
    </w:div>
    <w:div w:id="393552633">
      <w:marLeft w:val="0"/>
      <w:marRight w:val="0"/>
      <w:marTop w:val="10"/>
      <w:marBottom w:val="10"/>
      <w:divBdr>
        <w:top w:val="none" w:sz="0" w:space="0" w:color="auto"/>
        <w:left w:val="none" w:sz="0" w:space="0" w:color="auto"/>
        <w:bottom w:val="none" w:sz="0" w:space="0" w:color="auto"/>
        <w:right w:val="none" w:sz="0" w:space="0" w:color="auto"/>
      </w:divBdr>
    </w:div>
    <w:div w:id="399912614">
      <w:marLeft w:val="0"/>
      <w:marRight w:val="0"/>
      <w:marTop w:val="10"/>
      <w:marBottom w:val="10"/>
      <w:divBdr>
        <w:top w:val="none" w:sz="0" w:space="0" w:color="auto"/>
        <w:left w:val="none" w:sz="0" w:space="0" w:color="auto"/>
        <w:bottom w:val="none" w:sz="0" w:space="0" w:color="auto"/>
        <w:right w:val="none" w:sz="0" w:space="0" w:color="auto"/>
      </w:divBdr>
    </w:div>
    <w:div w:id="427428731">
      <w:marLeft w:val="0"/>
      <w:marRight w:val="0"/>
      <w:marTop w:val="10"/>
      <w:marBottom w:val="10"/>
      <w:divBdr>
        <w:top w:val="none" w:sz="0" w:space="0" w:color="auto"/>
        <w:left w:val="none" w:sz="0" w:space="0" w:color="auto"/>
        <w:bottom w:val="none" w:sz="0" w:space="0" w:color="auto"/>
        <w:right w:val="none" w:sz="0" w:space="0" w:color="auto"/>
      </w:divBdr>
    </w:div>
    <w:div w:id="451173965">
      <w:marLeft w:val="0"/>
      <w:marRight w:val="720"/>
      <w:marTop w:val="10"/>
      <w:marBottom w:val="10"/>
      <w:divBdr>
        <w:top w:val="none" w:sz="0" w:space="0" w:color="auto"/>
        <w:left w:val="none" w:sz="0" w:space="0" w:color="auto"/>
        <w:bottom w:val="none" w:sz="0" w:space="0" w:color="auto"/>
        <w:right w:val="none" w:sz="0" w:space="0" w:color="auto"/>
      </w:divBdr>
    </w:div>
    <w:div w:id="487751431">
      <w:marLeft w:val="0"/>
      <w:marRight w:val="0"/>
      <w:marTop w:val="10"/>
      <w:marBottom w:val="10"/>
      <w:divBdr>
        <w:top w:val="none" w:sz="0" w:space="0" w:color="auto"/>
        <w:left w:val="none" w:sz="0" w:space="0" w:color="auto"/>
        <w:bottom w:val="none" w:sz="0" w:space="0" w:color="auto"/>
        <w:right w:val="none" w:sz="0" w:space="0" w:color="auto"/>
      </w:divBdr>
    </w:div>
    <w:div w:id="496918552">
      <w:marLeft w:val="0"/>
      <w:marRight w:val="0"/>
      <w:marTop w:val="10"/>
      <w:marBottom w:val="10"/>
      <w:divBdr>
        <w:top w:val="none" w:sz="0" w:space="0" w:color="auto"/>
        <w:left w:val="none" w:sz="0" w:space="0" w:color="auto"/>
        <w:bottom w:val="none" w:sz="0" w:space="0" w:color="auto"/>
        <w:right w:val="none" w:sz="0" w:space="0" w:color="auto"/>
      </w:divBdr>
    </w:div>
    <w:div w:id="540555429">
      <w:marLeft w:val="0"/>
      <w:marRight w:val="0"/>
      <w:marTop w:val="10"/>
      <w:marBottom w:val="10"/>
      <w:divBdr>
        <w:top w:val="none" w:sz="0" w:space="0" w:color="auto"/>
        <w:left w:val="none" w:sz="0" w:space="0" w:color="auto"/>
        <w:bottom w:val="none" w:sz="0" w:space="0" w:color="auto"/>
        <w:right w:val="none" w:sz="0" w:space="0" w:color="auto"/>
      </w:divBdr>
    </w:div>
    <w:div w:id="559560099">
      <w:marLeft w:val="0"/>
      <w:marRight w:val="0"/>
      <w:marTop w:val="10"/>
      <w:marBottom w:val="10"/>
      <w:divBdr>
        <w:top w:val="none" w:sz="0" w:space="0" w:color="auto"/>
        <w:left w:val="none" w:sz="0" w:space="0" w:color="auto"/>
        <w:bottom w:val="none" w:sz="0" w:space="0" w:color="auto"/>
        <w:right w:val="none" w:sz="0" w:space="0" w:color="auto"/>
      </w:divBdr>
    </w:div>
    <w:div w:id="579291895">
      <w:marLeft w:val="0"/>
      <w:marRight w:val="720"/>
      <w:marTop w:val="10"/>
      <w:marBottom w:val="10"/>
      <w:divBdr>
        <w:top w:val="none" w:sz="0" w:space="0" w:color="auto"/>
        <w:left w:val="none" w:sz="0" w:space="0" w:color="auto"/>
        <w:bottom w:val="none" w:sz="0" w:space="0" w:color="auto"/>
        <w:right w:val="none" w:sz="0" w:space="0" w:color="auto"/>
      </w:divBdr>
    </w:div>
    <w:div w:id="582227071">
      <w:marLeft w:val="0"/>
      <w:marRight w:val="0"/>
      <w:marTop w:val="10"/>
      <w:marBottom w:val="10"/>
      <w:divBdr>
        <w:top w:val="none" w:sz="0" w:space="0" w:color="auto"/>
        <w:left w:val="none" w:sz="0" w:space="0" w:color="auto"/>
        <w:bottom w:val="none" w:sz="0" w:space="0" w:color="auto"/>
        <w:right w:val="none" w:sz="0" w:space="0" w:color="auto"/>
      </w:divBdr>
    </w:div>
    <w:div w:id="605700229">
      <w:marLeft w:val="0"/>
      <w:marRight w:val="0"/>
      <w:marTop w:val="10"/>
      <w:marBottom w:val="10"/>
      <w:divBdr>
        <w:top w:val="none" w:sz="0" w:space="0" w:color="auto"/>
        <w:left w:val="none" w:sz="0" w:space="0" w:color="auto"/>
        <w:bottom w:val="none" w:sz="0" w:space="0" w:color="auto"/>
        <w:right w:val="none" w:sz="0" w:space="0" w:color="auto"/>
      </w:divBdr>
    </w:div>
    <w:div w:id="630671453">
      <w:marLeft w:val="0"/>
      <w:marRight w:val="720"/>
      <w:marTop w:val="10"/>
      <w:marBottom w:val="10"/>
      <w:divBdr>
        <w:top w:val="none" w:sz="0" w:space="0" w:color="auto"/>
        <w:left w:val="none" w:sz="0" w:space="0" w:color="auto"/>
        <w:bottom w:val="none" w:sz="0" w:space="0" w:color="auto"/>
        <w:right w:val="none" w:sz="0" w:space="0" w:color="auto"/>
      </w:divBdr>
    </w:div>
    <w:div w:id="634525921">
      <w:marLeft w:val="0"/>
      <w:marRight w:val="0"/>
      <w:marTop w:val="10"/>
      <w:marBottom w:val="10"/>
      <w:divBdr>
        <w:top w:val="none" w:sz="0" w:space="0" w:color="auto"/>
        <w:left w:val="none" w:sz="0" w:space="0" w:color="auto"/>
        <w:bottom w:val="none" w:sz="0" w:space="0" w:color="auto"/>
        <w:right w:val="none" w:sz="0" w:space="0" w:color="auto"/>
      </w:divBdr>
    </w:div>
    <w:div w:id="646322746">
      <w:marLeft w:val="0"/>
      <w:marRight w:val="0"/>
      <w:marTop w:val="10"/>
      <w:marBottom w:val="10"/>
      <w:divBdr>
        <w:top w:val="none" w:sz="0" w:space="0" w:color="auto"/>
        <w:left w:val="none" w:sz="0" w:space="0" w:color="auto"/>
        <w:bottom w:val="none" w:sz="0" w:space="0" w:color="auto"/>
        <w:right w:val="none" w:sz="0" w:space="0" w:color="auto"/>
      </w:divBdr>
    </w:div>
    <w:div w:id="705377414">
      <w:marLeft w:val="0"/>
      <w:marRight w:val="0"/>
      <w:marTop w:val="10"/>
      <w:marBottom w:val="10"/>
      <w:divBdr>
        <w:top w:val="none" w:sz="0" w:space="0" w:color="auto"/>
        <w:left w:val="none" w:sz="0" w:space="0" w:color="auto"/>
        <w:bottom w:val="none" w:sz="0" w:space="0" w:color="auto"/>
        <w:right w:val="none" w:sz="0" w:space="0" w:color="auto"/>
      </w:divBdr>
    </w:div>
    <w:div w:id="736979575">
      <w:marLeft w:val="0"/>
      <w:marRight w:val="0"/>
      <w:marTop w:val="10"/>
      <w:marBottom w:val="10"/>
      <w:divBdr>
        <w:top w:val="none" w:sz="0" w:space="0" w:color="auto"/>
        <w:left w:val="none" w:sz="0" w:space="0" w:color="auto"/>
        <w:bottom w:val="none" w:sz="0" w:space="0" w:color="auto"/>
        <w:right w:val="none" w:sz="0" w:space="0" w:color="auto"/>
      </w:divBdr>
    </w:div>
    <w:div w:id="753169198">
      <w:marLeft w:val="0"/>
      <w:marRight w:val="0"/>
      <w:marTop w:val="10"/>
      <w:marBottom w:val="10"/>
      <w:divBdr>
        <w:top w:val="none" w:sz="0" w:space="0" w:color="auto"/>
        <w:left w:val="none" w:sz="0" w:space="0" w:color="auto"/>
        <w:bottom w:val="none" w:sz="0" w:space="0" w:color="auto"/>
        <w:right w:val="none" w:sz="0" w:space="0" w:color="auto"/>
      </w:divBdr>
    </w:div>
    <w:div w:id="774907062">
      <w:marLeft w:val="0"/>
      <w:marRight w:val="0"/>
      <w:marTop w:val="10"/>
      <w:marBottom w:val="10"/>
      <w:divBdr>
        <w:top w:val="none" w:sz="0" w:space="0" w:color="auto"/>
        <w:left w:val="none" w:sz="0" w:space="0" w:color="auto"/>
        <w:bottom w:val="none" w:sz="0" w:space="0" w:color="auto"/>
        <w:right w:val="none" w:sz="0" w:space="0" w:color="auto"/>
      </w:divBdr>
    </w:div>
    <w:div w:id="809905470">
      <w:marLeft w:val="0"/>
      <w:marRight w:val="0"/>
      <w:marTop w:val="10"/>
      <w:marBottom w:val="10"/>
      <w:divBdr>
        <w:top w:val="none" w:sz="0" w:space="0" w:color="auto"/>
        <w:left w:val="none" w:sz="0" w:space="0" w:color="auto"/>
        <w:bottom w:val="none" w:sz="0" w:space="0" w:color="auto"/>
        <w:right w:val="none" w:sz="0" w:space="0" w:color="auto"/>
      </w:divBdr>
    </w:div>
    <w:div w:id="819005124">
      <w:marLeft w:val="0"/>
      <w:marRight w:val="0"/>
      <w:marTop w:val="10"/>
      <w:marBottom w:val="10"/>
      <w:divBdr>
        <w:top w:val="none" w:sz="0" w:space="0" w:color="auto"/>
        <w:left w:val="none" w:sz="0" w:space="0" w:color="auto"/>
        <w:bottom w:val="none" w:sz="0" w:space="0" w:color="auto"/>
        <w:right w:val="none" w:sz="0" w:space="0" w:color="auto"/>
      </w:divBdr>
    </w:div>
    <w:div w:id="913275968">
      <w:marLeft w:val="0"/>
      <w:marRight w:val="0"/>
      <w:marTop w:val="10"/>
      <w:marBottom w:val="10"/>
      <w:divBdr>
        <w:top w:val="none" w:sz="0" w:space="0" w:color="auto"/>
        <w:left w:val="none" w:sz="0" w:space="0" w:color="auto"/>
        <w:bottom w:val="none" w:sz="0" w:space="0" w:color="auto"/>
        <w:right w:val="none" w:sz="0" w:space="0" w:color="auto"/>
      </w:divBdr>
    </w:div>
    <w:div w:id="969169683">
      <w:marLeft w:val="0"/>
      <w:marRight w:val="0"/>
      <w:marTop w:val="10"/>
      <w:marBottom w:val="10"/>
      <w:divBdr>
        <w:top w:val="none" w:sz="0" w:space="0" w:color="auto"/>
        <w:left w:val="none" w:sz="0" w:space="0" w:color="auto"/>
        <w:bottom w:val="none" w:sz="0" w:space="0" w:color="auto"/>
        <w:right w:val="none" w:sz="0" w:space="0" w:color="auto"/>
      </w:divBdr>
    </w:div>
    <w:div w:id="978148942">
      <w:marLeft w:val="0"/>
      <w:marRight w:val="0"/>
      <w:marTop w:val="10"/>
      <w:marBottom w:val="10"/>
      <w:divBdr>
        <w:top w:val="none" w:sz="0" w:space="0" w:color="auto"/>
        <w:left w:val="none" w:sz="0" w:space="0" w:color="auto"/>
        <w:bottom w:val="none" w:sz="0" w:space="0" w:color="auto"/>
        <w:right w:val="none" w:sz="0" w:space="0" w:color="auto"/>
      </w:divBdr>
    </w:div>
    <w:div w:id="981227463">
      <w:marLeft w:val="0"/>
      <w:marRight w:val="0"/>
      <w:marTop w:val="10"/>
      <w:marBottom w:val="10"/>
      <w:divBdr>
        <w:top w:val="none" w:sz="0" w:space="0" w:color="auto"/>
        <w:left w:val="none" w:sz="0" w:space="0" w:color="auto"/>
        <w:bottom w:val="none" w:sz="0" w:space="0" w:color="auto"/>
        <w:right w:val="none" w:sz="0" w:space="0" w:color="auto"/>
      </w:divBdr>
    </w:div>
    <w:div w:id="1040277573">
      <w:marLeft w:val="0"/>
      <w:marRight w:val="0"/>
      <w:marTop w:val="10"/>
      <w:marBottom w:val="10"/>
      <w:divBdr>
        <w:top w:val="none" w:sz="0" w:space="0" w:color="auto"/>
        <w:left w:val="none" w:sz="0" w:space="0" w:color="auto"/>
        <w:bottom w:val="none" w:sz="0" w:space="0" w:color="auto"/>
        <w:right w:val="none" w:sz="0" w:space="0" w:color="auto"/>
      </w:divBdr>
    </w:div>
    <w:div w:id="1062946589">
      <w:marLeft w:val="0"/>
      <w:marRight w:val="0"/>
      <w:marTop w:val="10"/>
      <w:marBottom w:val="10"/>
      <w:divBdr>
        <w:top w:val="none" w:sz="0" w:space="0" w:color="auto"/>
        <w:left w:val="none" w:sz="0" w:space="0" w:color="auto"/>
        <w:bottom w:val="none" w:sz="0" w:space="0" w:color="auto"/>
        <w:right w:val="none" w:sz="0" w:space="0" w:color="auto"/>
      </w:divBdr>
    </w:div>
    <w:div w:id="1144539482">
      <w:marLeft w:val="0"/>
      <w:marRight w:val="0"/>
      <w:marTop w:val="10"/>
      <w:marBottom w:val="10"/>
      <w:divBdr>
        <w:top w:val="none" w:sz="0" w:space="0" w:color="auto"/>
        <w:left w:val="none" w:sz="0" w:space="0" w:color="auto"/>
        <w:bottom w:val="none" w:sz="0" w:space="0" w:color="auto"/>
        <w:right w:val="none" w:sz="0" w:space="0" w:color="auto"/>
      </w:divBdr>
    </w:div>
    <w:div w:id="1192915539">
      <w:marLeft w:val="0"/>
      <w:marRight w:val="0"/>
      <w:marTop w:val="10"/>
      <w:marBottom w:val="10"/>
      <w:divBdr>
        <w:top w:val="none" w:sz="0" w:space="0" w:color="auto"/>
        <w:left w:val="none" w:sz="0" w:space="0" w:color="auto"/>
        <w:bottom w:val="none" w:sz="0" w:space="0" w:color="auto"/>
        <w:right w:val="none" w:sz="0" w:space="0" w:color="auto"/>
      </w:divBdr>
    </w:div>
    <w:div w:id="1247105551">
      <w:marLeft w:val="0"/>
      <w:marRight w:val="720"/>
      <w:marTop w:val="10"/>
      <w:marBottom w:val="10"/>
      <w:divBdr>
        <w:top w:val="none" w:sz="0" w:space="0" w:color="auto"/>
        <w:left w:val="none" w:sz="0" w:space="0" w:color="auto"/>
        <w:bottom w:val="none" w:sz="0" w:space="0" w:color="auto"/>
        <w:right w:val="none" w:sz="0" w:space="0" w:color="auto"/>
      </w:divBdr>
    </w:div>
    <w:div w:id="1299915149">
      <w:marLeft w:val="0"/>
      <w:marRight w:val="0"/>
      <w:marTop w:val="10"/>
      <w:marBottom w:val="10"/>
      <w:divBdr>
        <w:top w:val="none" w:sz="0" w:space="0" w:color="auto"/>
        <w:left w:val="none" w:sz="0" w:space="0" w:color="auto"/>
        <w:bottom w:val="none" w:sz="0" w:space="0" w:color="auto"/>
        <w:right w:val="none" w:sz="0" w:space="0" w:color="auto"/>
      </w:divBdr>
    </w:div>
    <w:div w:id="1321226825">
      <w:marLeft w:val="0"/>
      <w:marRight w:val="0"/>
      <w:marTop w:val="10"/>
      <w:marBottom w:val="10"/>
      <w:divBdr>
        <w:top w:val="none" w:sz="0" w:space="0" w:color="auto"/>
        <w:left w:val="none" w:sz="0" w:space="0" w:color="auto"/>
        <w:bottom w:val="none" w:sz="0" w:space="0" w:color="auto"/>
        <w:right w:val="none" w:sz="0" w:space="0" w:color="auto"/>
      </w:divBdr>
    </w:div>
    <w:div w:id="1327129751">
      <w:marLeft w:val="0"/>
      <w:marRight w:val="0"/>
      <w:marTop w:val="10"/>
      <w:marBottom w:val="10"/>
      <w:divBdr>
        <w:top w:val="none" w:sz="0" w:space="0" w:color="auto"/>
        <w:left w:val="none" w:sz="0" w:space="0" w:color="auto"/>
        <w:bottom w:val="none" w:sz="0" w:space="0" w:color="auto"/>
        <w:right w:val="none" w:sz="0" w:space="0" w:color="auto"/>
      </w:divBdr>
    </w:div>
    <w:div w:id="1332682391">
      <w:marLeft w:val="0"/>
      <w:marRight w:val="0"/>
      <w:marTop w:val="10"/>
      <w:marBottom w:val="10"/>
      <w:divBdr>
        <w:top w:val="none" w:sz="0" w:space="0" w:color="auto"/>
        <w:left w:val="none" w:sz="0" w:space="0" w:color="auto"/>
        <w:bottom w:val="none" w:sz="0" w:space="0" w:color="auto"/>
        <w:right w:val="none" w:sz="0" w:space="0" w:color="auto"/>
      </w:divBdr>
    </w:div>
    <w:div w:id="1384870509">
      <w:marLeft w:val="0"/>
      <w:marRight w:val="0"/>
      <w:marTop w:val="10"/>
      <w:marBottom w:val="10"/>
      <w:divBdr>
        <w:top w:val="none" w:sz="0" w:space="0" w:color="auto"/>
        <w:left w:val="none" w:sz="0" w:space="0" w:color="auto"/>
        <w:bottom w:val="none" w:sz="0" w:space="0" w:color="auto"/>
        <w:right w:val="none" w:sz="0" w:space="0" w:color="auto"/>
      </w:divBdr>
    </w:div>
    <w:div w:id="1418985812">
      <w:marLeft w:val="0"/>
      <w:marRight w:val="0"/>
      <w:marTop w:val="10"/>
      <w:marBottom w:val="10"/>
      <w:divBdr>
        <w:top w:val="none" w:sz="0" w:space="0" w:color="auto"/>
        <w:left w:val="none" w:sz="0" w:space="0" w:color="auto"/>
        <w:bottom w:val="none" w:sz="0" w:space="0" w:color="auto"/>
        <w:right w:val="none" w:sz="0" w:space="0" w:color="auto"/>
      </w:divBdr>
    </w:div>
    <w:div w:id="1439910544">
      <w:marLeft w:val="0"/>
      <w:marRight w:val="0"/>
      <w:marTop w:val="10"/>
      <w:marBottom w:val="10"/>
      <w:divBdr>
        <w:top w:val="none" w:sz="0" w:space="0" w:color="auto"/>
        <w:left w:val="none" w:sz="0" w:space="0" w:color="auto"/>
        <w:bottom w:val="none" w:sz="0" w:space="0" w:color="auto"/>
        <w:right w:val="none" w:sz="0" w:space="0" w:color="auto"/>
      </w:divBdr>
    </w:div>
    <w:div w:id="1480078021">
      <w:marLeft w:val="0"/>
      <w:marRight w:val="0"/>
      <w:marTop w:val="10"/>
      <w:marBottom w:val="10"/>
      <w:divBdr>
        <w:top w:val="none" w:sz="0" w:space="0" w:color="auto"/>
        <w:left w:val="none" w:sz="0" w:space="0" w:color="auto"/>
        <w:bottom w:val="none" w:sz="0" w:space="0" w:color="auto"/>
        <w:right w:val="none" w:sz="0" w:space="0" w:color="auto"/>
      </w:divBdr>
    </w:div>
    <w:div w:id="1542549499">
      <w:marLeft w:val="0"/>
      <w:marRight w:val="0"/>
      <w:marTop w:val="10"/>
      <w:marBottom w:val="10"/>
      <w:divBdr>
        <w:top w:val="none" w:sz="0" w:space="0" w:color="auto"/>
        <w:left w:val="none" w:sz="0" w:space="0" w:color="auto"/>
        <w:bottom w:val="none" w:sz="0" w:space="0" w:color="auto"/>
        <w:right w:val="none" w:sz="0" w:space="0" w:color="auto"/>
      </w:divBdr>
    </w:div>
    <w:div w:id="1548838640">
      <w:marLeft w:val="0"/>
      <w:marRight w:val="0"/>
      <w:marTop w:val="10"/>
      <w:marBottom w:val="10"/>
      <w:divBdr>
        <w:top w:val="none" w:sz="0" w:space="0" w:color="auto"/>
        <w:left w:val="none" w:sz="0" w:space="0" w:color="auto"/>
        <w:bottom w:val="none" w:sz="0" w:space="0" w:color="auto"/>
        <w:right w:val="none" w:sz="0" w:space="0" w:color="auto"/>
      </w:divBdr>
    </w:div>
    <w:div w:id="1562672886">
      <w:marLeft w:val="0"/>
      <w:marRight w:val="0"/>
      <w:marTop w:val="10"/>
      <w:marBottom w:val="10"/>
      <w:divBdr>
        <w:top w:val="none" w:sz="0" w:space="0" w:color="auto"/>
        <w:left w:val="none" w:sz="0" w:space="0" w:color="auto"/>
        <w:bottom w:val="none" w:sz="0" w:space="0" w:color="auto"/>
        <w:right w:val="none" w:sz="0" w:space="0" w:color="auto"/>
      </w:divBdr>
    </w:div>
    <w:div w:id="1570536105">
      <w:marLeft w:val="0"/>
      <w:marRight w:val="0"/>
      <w:marTop w:val="10"/>
      <w:marBottom w:val="10"/>
      <w:divBdr>
        <w:top w:val="none" w:sz="0" w:space="0" w:color="auto"/>
        <w:left w:val="none" w:sz="0" w:space="0" w:color="auto"/>
        <w:bottom w:val="none" w:sz="0" w:space="0" w:color="auto"/>
        <w:right w:val="none" w:sz="0" w:space="0" w:color="auto"/>
      </w:divBdr>
    </w:div>
    <w:div w:id="1642071760">
      <w:marLeft w:val="0"/>
      <w:marRight w:val="0"/>
      <w:marTop w:val="10"/>
      <w:marBottom w:val="10"/>
      <w:divBdr>
        <w:top w:val="none" w:sz="0" w:space="0" w:color="auto"/>
        <w:left w:val="none" w:sz="0" w:space="0" w:color="auto"/>
        <w:bottom w:val="none" w:sz="0" w:space="0" w:color="auto"/>
        <w:right w:val="none" w:sz="0" w:space="0" w:color="auto"/>
      </w:divBdr>
    </w:div>
    <w:div w:id="1775858441">
      <w:marLeft w:val="0"/>
      <w:marRight w:val="0"/>
      <w:marTop w:val="10"/>
      <w:marBottom w:val="10"/>
      <w:divBdr>
        <w:top w:val="none" w:sz="0" w:space="0" w:color="auto"/>
        <w:left w:val="none" w:sz="0" w:space="0" w:color="auto"/>
        <w:bottom w:val="none" w:sz="0" w:space="0" w:color="auto"/>
        <w:right w:val="none" w:sz="0" w:space="0" w:color="auto"/>
      </w:divBdr>
    </w:div>
    <w:div w:id="1815832486">
      <w:marLeft w:val="0"/>
      <w:marRight w:val="0"/>
      <w:marTop w:val="10"/>
      <w:marBottom w:val="10"/>
      <w:divBdr>
        <w:top w:val="none" w:sz="0" w:space="0" w:color="auto"/>
        <w:left w:val="none" w:sz="0" w:space="0" w:color="auto"/>
        <w:bottom w:val="none" w:sz="0" w:space="0" w:color="auto"/>
        <w:right w:val="none" w:sz="0" w:space="0" w:color="auto"/>
      </w:divBdr>
    </w:div>
    <w:div w:id="1824806711">
      <w:marLeft w:val="0"/>
      <w:marRight w:val="0"/>
      <w:marTop w:val="10"/>
      <w:marBottom w:val="10"/>
      <w:divBdr>
        <w:top w:val="none" w:sz="0" w:space="0" w:color="auto"/>
        <w:left w:val="none" w:sz="0" w:space="0" w:color="auto"/>
        <w:bottom w:val="none" w:sz="0" w:space="0" w:color="auto"/>
        <w:right w:val="none" w:sz="0" w:space="0" w:color="auto"/>
      </w:divBdr>
    </w:div>
    <w:div w:id="1873883383">
      <w:marLeft w:val="0"/>
      <w:marRight w:val="0"/>
      <w:marTop w:val="10"/>
      <w:marBottom w:val="10"/>
      <w:divBdr>
        <w:top w:val="none" w:sz="0" w:space="0" w:color="auto"/>
        <w:left w:val="none" w:sz="0" w:space="0" w:color="auto"/>
        <w:bottom w:val="none" w:sz="0" w:space="0" w:color="auto"/>
        <w:right w:val="none" w:sz="0" w:space="0" w:color="auto"/>
      </w:divBdr>
    </w:div>
    <w:div w:id="1954943652">
      <w:marLeft w:val="0"/>
      <w:marRight w:val="0"/>
      <w:marTop w:val="10"/>
      <w:marBottom w:val="10"/>
      <w:divBdr>
        <w:top w:val="none" w:sz="0" w:space="0" w:color="auto"/>
        <w:left w:val="none" w:sz="0" w:space="0" w:color="auto"/>
        <w:bottom w:val="none" w:sz="0" w:space="0" w:color="auto"/>
        <w:right w:val="none" w:sz="0" w:space="0" w:color="auto"/>
      </w:divBdr>
    </w:div>
    <w:div w:id="1960528444">
      <w:marLeft w:val="0"/>
      <w:marRight w:val="0"/>
      <w:marTop w:val="10"/>
      <w:marBottom w:val="10"/>
      <w:divBdr>
        <w:top w:val="none" w:sz="0" w:space="0" w:color="auto"/>
        <w:left w:val="none" w:sz="0" w:space="0" w:color="auto"/>
        <w:bottom w:val="none" w:sz="0" w:space="0" w:color="auto"/>
        <w:right w:val="none" w:sz="0" w:space="0" w:color="auto"/>
      </w:divBdr>
    </w:div>
    <w:div w:id="1988509244">
      <w:marLeft w:val="0"/>
      <w:marRight w:val="0"/>
      <w:marTop w:val="10"/>
      <w:marBottom w:val="10"/>
      <w:divBdr>
        <w:top w:val="none" w:sz="0" w:space="0" w:color="auto"/>
        <w:left w:val="none" w:sz="0" w:space="0" w:color="auto"/>
        <w:bottom w:val="none" w:sz="0" w:space="0" w:color="auto"/>
        <w:right w:val="none" w:sz="0" w:space="0" w:color="auto"/>
      </w:divBdr>
    </w:div>
    <w:div w:id="2030599327">
      <w:marLeft w:val="0"/>
      <w:marRight w:val="0"/>
      <w:marTop w:val="10"/>
      <w:marBottom w:val="10"/>
      <w:divBdr>
        <w:top w:val="none" w:sz="0" w:space="0" w:color="auto"/>
        <w:left w:val="none" w:sz="0" w:space="0" w:color="auto"/>
        <w:bottom w:val="none" w:sz="0" w:space="0" w:color="auto"/>
        <w:right w:val="none" w:sz="0" w:space="0" w:color="auto"/>
      </w:divBdr>
    </w:div>
    <w:div w:id="2041977139">
      <w:marLeft w:val="0"/>
      <w:marRight w:val="0"/>
      <w:marTop w:val="10"/>
      <w:marBottom w:val="10"/>
      <w:divBdr>
        <w:top w:val="none" w:sz="0" w:space="0" w:color="auto"/>
        <w:left w:val="none" w:sz="0" w:space="0" w:color="auto"/>
        <w:bottom w:val="none" w:sz="0" w:space="0" w:color="auto"/>
        <w:right w:val="none" w:sz="0" w:space="0" w:color="auto"/>
      </w:divBdr>
    </w:div>
    <w:div w:id="2079280941">
      <w:marLeft w:val="0"/>
      <w:marRight w:val="0"/>
      <w:marTop w:val="10"/>
      <w:marBottom w:val="10"/>
      <w:divBdr>
        <w:top w:val="none" w:sz="0" w:space="0" w:color="auto"/>
        <w:left w:val="none" w:sz="0" w:space="0" w:color="auto"/>
        <w:bottom w:val="none" w:sz="0" w:space="0" w:color="auto"/>
        <w:right w:val="none" w:sz="0" w:space="0" w:color="auto"/>
      </w:divBdr>
    </w:div>
    <w:div w:id="2118256479">
      <w:marLeft w:val="0"/>
      <w:marRight w:val="720"/>
      <w:marTop w:val="10"/>
      <w:marBottom w:val="10"/>
      <w:divBdr>
        <w:top w:val="none" w:sz="0" w:space="0" w:color="auto"/>
        <w:left w:val="none" w:sz="0" w:space="0" w:color="auto"/>
        <w:bottom w:val="none" w:sz="0" w:space="0" w:color="auto"/>
        <w:right w:val="none" w:sz="0" w:space="0" w:color="auto"/>
      </w:divBdr>
    </w:div>
    <w:div w:id="21388374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1171</Words>
  <Characters>6677</Characters>
  <Application>Microsoft Office Word</Application>
  <DocSecurity>0</DocSecurity>
  <Lines>55</Lines>
  <Paragraphs>15</Paragraphs>
  <ScaleCrop>false</ScaleCrop>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2025-04-30T09:04:00Z</dcterms:created>
  <dcterms:modified xsi:type="dcterms:W3CDTF">2025-04-30T09:04:00Z</dcterms:modified>
</cp:coreProperties>
</file>