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7808" w14:textId="77777777" w:rsidR="00AA50B0" w:rsidRDefault="00AA50B0">
      <w:pPr>
        <w:spacing w:line="500" w:lineRule="atLeast"/>
        <w:jc w:val="center"/>
        <w:divId w:val="322127486"/>
        <w:rPr>
          <w:rFonts w:ascii="黑体" w:eastAsia="黑体" w:hAnsi="黑体"/>
          <w:sz w:val="36"/>
          <w:szCs w:val="36"/>
        </w:rPr>
      </w:pPr>
      <w:r>
        <w:rPr>
          <w:rFonts w:ascii="黑体" w:eastAsia="黑体" w:hAnsi="黑体" w:hint="eastAsia"/>
          <w:sz w:val="36"/>
          <w:szCs w:val="36"/>
        </w:rPr>
        <w:t>广东省深圳市南山区人民法院</w:t>
      </w:r>
    </w:p>
    <w:p w14:paraId="6959A7BD" w14:textId="77777777" w:rsidR="00AA50B0" w:rsidRDefault="00AA50B0">
      <w:pPr>
        <w:spacing w:line="500" w:lineRule="atLeast"/>
        <w:jc w:val="center"/>
        <w:divId w:val="15579361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84FFE3" w14:textId="77777777" w:rsidR="00AA50B0" w:rsidRDefault="00AA50B0">
      <w:pPr>
        <w:spacing w:line="500" w:lineRule="atLeast"/>
        <w:jc w:val="right"/>
        <w:divId w:val="16255033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1704</w:t>
      </w:r>
      <w:r>
        <w:rPr>
          <w:rFonts w:hint="eastAsia"/>
          <w:sz w:val="30"/>
          <w:szCs w:val="30"/>
        </w:rPr>
        <w:t>号</w:t>
      </w:r>
    </w:p>
    <w:p w14:paraId="1C597578" w14:textId="77777777" w:rsidR="00AA50B0" w:rsidRDefault="00AA50B0">
      <w:pPr>
        <w:spacing w:line="500" w:lineRule="atLeast"/>
        <w:ind w:firstLine="600"/>
        <w:divId w:val="1047491430"/>
        <w:rPr>
          <w:rFonts w:hint="eastAsia"/>
          <w:sz w:val="30"/>
          <w:szCs w:val="30"/>
        </w:rPr>
      </w:pPr>
      <w:r>
        <w:rPr>
          <w:rFonts w:hint="eastAsia"/>
          <w:sz w:val="30"/>
          <w:szCs w:val="30"/>
        </w:rPr>
        <w:t>公诉机关广东省深圳市南山区人民检察院。</w:t>
      </w:r>
    </w:p>
    <w:p w14:paraId="2EFC3371" w14:textId="77777777" w:rsidR="00AA50B0" w:rsidRDefault="00AA50B0">
      <w:pPr>
        <w:spacing w:line="500" w:lineRule="atLeast"/>
        <w:ind w:firstLine="600"/>
        <w:divId w:val="1000237967"/>
        <w:rPr>
          <w:rFonts w:hint="eastAsia"/>
          <w:sz w:val="30"/>
          <w:szCs w:val="30"/>
        </w:rPr>
      </w:pPr>
      <w:r>
        <w:rPr>
          <w:rFonts w:hint="eastAsia"/>
          <w:sz w:val="30"/>
          <w:szCs w:val="30"/>
        </w:rPr>
        <w:t>被告人雷某某，女，</w:t>
      </w:r>
      <w:r>
        <w:rPr>
          <w:rFonts w:hint="eastAsia"/>
          <w:sz w:val="30"/>
          <w:szCs w:val="30"/>
        </w:rPr>
        <w:t>1990</w:t>
      </w:r>
      <w:r>
        <w:rPr>
          <w:rFonts w:hint="eastAsia"/>
          <w:sz w:val="30"/>
          <w:szCs w:val="30"/>
        </w:rPr>
        <w:t>年出生，汉族，中专文化，户籍所在地河南省。因本案于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日被抓获，同日被深圳市公安局南山分局取保候审，同年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日被深圳市南山区人民检察院取保候审。</w:t>
      </w:r>
    </w:p>
    <w:p w14:paraId="1C4E4E65" w14:textId="77777777" w:rsidR="00AA50B0" w:rsidRDefault="00AA50B0">
      <w:pPr>
        <w:spacing w:line="500" w:lineRule="atLeast"/>
        <w:ind w:firstLine="600"/>
        <w:divId w:val="2057851767"/>
        <w:rPr>
          <w:rFonts w:hint="eastAsia"/>
          <w:sz w:val="30"/>
          <w:szCs w:val="30"/>
        </w:rPr>
      </w:pPr>
      <w:r>
        <w:rPr>
          <w:rFonts w:hint="eastAsia"/>
          <w:sz w:val="30"/>
          <w:szCs w:val="30"/>
        </w:rPr>
        <w:t>辩护人王大应，广东法迈律师事务所律师。</w:t>
      </w:r>
    </w:p>
    <w:p w14:paraId="03223217" w14:textId="77777777" w:rsidR="00AA50B0" w:rsidRDefault="00AA50B0">
      <w:pPr>
        <w:spacing w:line="500" w:lineRule="atLeast"/>
        <w:ind w:firstLine="600"/>
        <w:divId w:val="263853855"/>
        <w:rPr>
          <w:rFonts w:hint="eastAsia"/>
          <w:sz w:val="30"/>
          <w:szCs w:val="30"/>
        </w:rPr>
      </w:pPr>
      <w:r>
        <w:rPr>
          <w:rFonts w:hint="eastAsia"/>
          <w:sz w:val="30"/>
          <w:szCs w:val="30"/>
        </w:rPr>
        <w:t>被告人曾某某，男，</w:t>
      </w:r>
      <w:r>
        <w:rPr>
          <w:rFonts w:hint="eastAsia"/>
          <w:sz w:val="30"/>
          <w:szCs w:val="30"/>
        </w:rPr>
        <w:t>1989</w:t>
      </w:r>
      <w:r>
        <w:rPr>
          <w:rFonts w:hint="eastAsia"/>
          <w:sz w:val="30"/>
          <w:szCs w:val="30"/>
        </w:rPr>
        <w:t>年出生，汉族，大专文化，户籍所在地广东省深圳市，住深圳市。因本案于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日被抓获，同日被刑事拘留，于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日被逮捕，经本院决定于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日对其取保候审。</w:t>
      </w:r>
    </w:p>
    <w:p w14:paraId="51E85513" w14:textId="77777777" w:rsidR="00AA50B0" w:rsidRDefault="00AA50B0">
      <w:pPr>
        <w:spacing w:line="500" w:lineRule="atLeast"/>
        <w:ind w:firstLine="600"/>
        <w:divId w:val="21059985"/>
        <w:rPr>
          <w:rFonts w:hint="eastAsia"/>
          <w:sz w:val="30"/>
          <w:szCs w:val="30"/>
        </w:rPr>
      </w:pPr>
      <w:r>
        <w:rPr>
          <w:rFonts w:hint="eastAsia"/>
          <w:sz w:val="30"/>
          <w:szCs w:val="30"/>
        </w:rPr>
        <w:t>辩护人奉慕明，广东联睿律师事务所律师。</w:t>
      </w:r>
    </w:p>
    <w:p w14:paraId="5914A700" w14:textId="77777777" w:rsidR="00AA50B0" w:rsidRDefault="00AA50B0">
      <w:pPr>
        <w:spacing w:line="500" w:lineRule="atLeast"/>
        <w:ind w:firstLine="600"/>
        <w:divId w:val="949974622"/>
        <w:rPr>
          <w:rFonts w:hint="eastAsia"/>
          <w:sz w:val="30"/>
          <w:szCs w:val="30"/>
        </w:rPr>
      </w:pPr>
      <w:r>
        <w:rPr>
          <w:rFonts w:hint="eastAsia"/>
          <w:sz w:val="30"/>
          <w:szCs w:val="30"/>
        </w:rPr>
        <w:t>被告人江某某，女，</w:t>
      </w:r>
      <w:r>
        <w:rPr>
          <w:rFonts w:hint="eastAsia"/>
          <w:sz w:val="30"/>
          <w:szCs w:val="30"/>
        </w:rPr>
        <w:t>1988</w:t>
      </w:r>
      <w:r>
        <w:rPr>
          <w:rFonts w:hint="eastAsia"/>
          <w:sz w:val="30"/>
          <w:szCs w:val="30"/>
        </w:rPr>
        <w:t>年出生，汉族，大学本科，户籍所在地广东省深圳市区，住深圳市。因本案于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日被抓获，同日被刑事拘留，于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日被深圳市南山区人民检察院取保候审。</w:t>
      </w:r>
    </w:p>
    <w:p w14:paraId="08578777" w14:textId="77777777" w:rsidR="00AA50B0" w:rsidRDefault="00AA50B0">
      <w:pPr>
        <w:spacing w:line="500" w:lineRule="atLeast"/>
        <w:ind w:firstLine="600"/>
        <w:divId w:val="353309142"/>
        <w:rPr>
          <w:rFonts w:hint="eastAsia"/>
          <w:sz w:val="30"/>
          <w:szCs w:val="30"/>
        </w:rPr>
      </w:pPr>
      <w:r>
        <w:rPr>
          <w:rFonts w:hint="eastAsia"/>
          <w:sz w:val="30"/>
          <w:szCs w:val="30"/>
        </w:rPr>
        <w:t>深圳市南山区人民检察院以深南检刑诉〔</w:t>
      </w:r>
      <w:r>
        <w:rPr>
          <w:rFonts w:hint="eastAsia"/>
          <w:sz w:val="30"/>
          <w:szCs w:val="30"/>
        </w:rPr>
        <w:t>2017</w:t>
      </w:r>
      <w:r>
        <w:rPr>
          <w:rFonts w:hint="eastAsia"/>
          <w:sz w:val="30"/>
          <w:szCs w:val="30"/>
        </w:rPr>
        <w:t>〕</w:t>
      </w:r>
      <w:r>
        <w:rPr>
          <w:rFonts w:hint="eastAsia"/>
          <w:sz w:val="30"/>
          <w:szCs w:val="30"/>
        </w:rPr>
        <w:t>1827</w:t>
      </w:r>
      <w:r>
        <w:rPr>
          <w:rFonts w:hint="eastAsia"/>
          <w:sz w:val="30"/>
          <w:szCs w:val="30"/>
        </w:rPr>
        <w:t>号起诉书指控被告人曾某某、雷某某、江某某犯贪污罪，于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深圳市南山区人民检察院指派检察员张盼妮出庭支持公诉，被告人曾某某及其辩护人奉慕明、被告人雷某某及其辩护人王大应、被告人江某某到庭参加诉讼。本案现已审理终结。</w:t>
      </w:r>
    </w:p>
    <w:p w14:paraId="20F49941" w14:textId="77777777" w:rsidR="00AA50B0" w:rsidRDefault="00AA50B0">
      <w:pPr>
        <w:spacing w:line="500" w:lineRule="atLeast"/>
        <w:ind w:firstLine="600"/>
        <w:divId w:val="1339499927"/>
        <w:rPr>
          <w:rFonts w:hint="eastAsia"/>
          <w:sz w:val="30"/>
          <w:szCs w:val="30"/>
        </w:rPr>
      </w:pPr>
      <w:r>
        <w:rPr>
          <w:rFonts w:hint="eastAsia"/>
          <w:sz w:val="30"/>
          <w:szCs w:val="30"/>
        </w:rPr>
        <w:t>经审理查明：中国邮政速递物流股份有限公司深圳市分公司（以下简称中邮速递深圳分公司）于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日在深</w:t>
      </w:r>
      <w:r>
        <w:rPr>
          <w:rFonts w:hint="eastAsia"/>
          <w:sz w:val="30"/>
          <w:szCs w:val="30"/>
        </w:rPr>
        <w:lastRenderedPageBreak/>
        <w:t>圳市南山区科技园高新南成立，系全资国有非上市股份有限公司。被告人曾某某、江某某、雷某某在该公司龙华营业部工作，其中曾某某担任该营业部负责业务的综合管理员、江某某担任负责财务的综合管理员、雷某某担任内勤。</w:t>
      </w:r>
    </w:p>
    <w:p w14:paraId="62A80EDB" w14:textId="77777777" w:rsidR="00AA50B0" w:rsidRDefault="00AA50B0">
      <w:pPr>
        <w:spacing w:line="500" w:lineRule="atLeast"/>
        <w:ind w:firstLine="600"/>
        <w:divId w:val="534391414"/>
        <w:rPr>
          <w:rFonts w:hint="eastAsia"/>
          <w:sz w:val="30"/>
          <w:szCs w:val="30"/>
        </w:rPr>
      </w:pPr>
      <w:r>
        <w:rPr>
          <w:rFonts w:hint="eastAsia"/>
          <w:sz w:val="30"/>
          <w:szCs w:val="30"/>
        </w:rPr>
        <w:t>该公司有一项“撤件退邮资”业务，即出境邮件如果被出境安检部门查扣，则由该公司在系统进行撤件操作，然后将邮资退还给投递邮件的客户，该项业务系统存在一个漏洞，即已经完成快递到境外收件人的正常邮件还可以进行“撤件退邮资”的操作，成为“妥投撤件”。</w:t>
      </w:r>
    </w:p>
    <w:p w14:paraId="644EC2E5" w14:textId="77777777" w:rsidR="00AA50B0" w:rsidRDefault="00AA50B0">
      <w:pPr>
        <w:spacing w:line="500" w:lineRule="atLeast"/>
        <w:ind w:firstLine="600"/>
        <w:divId w:val="51851948"/>
        <w:rPr>
          <w:rFonts w:hint="eastAsia"/>
          <w:sz w:val="30"/>
          <w:szCs w:val="30"/>
        </w:rPr>
      </w:pPr>
      <w:r>
        <w:rPr>
          <w:rFonts w:hint="eastAsia"/>
          <w:sz w:val="30"/>
          <w:szCs w:val="30"/>
        </w:rPr>
        <w:t>曾某某、江某某、雷某某三人在中邮速递深圳市分公司龙华营业部担任上述职务期间，曾某某、雷某某发现公司系统的漏洞后，在</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月，利用该漏洞侵吞公司邮资。</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初，雷某某回老家期间，其代公司收款的个人银行账户因故变更为江某某的个人银行卡，曾某某、雷某某遂与江某某商议后，继续由雷某某利用曾某某的账号进行“妥投撤件”操作，撤回邮资转入江某某银行卡后，由江某某留下自己应得份额后交给雷某某分配，经审计，三人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月期间采用“妥投撤件”的方式合计侵吞公款</w:t>
      </w:r>
      <w:r>
        <w:rPr>
          <w:rFonts w:hint="eastAsia"/>
          <w:sz w:val="30"/>
          <w:szCs w:val="30"/>
        </w:rPr>
        <w:t>500892.78</w:t>
      </w:r>
      <w:r>
        <w:rPr>
          <w:rFonts w:hint="eastAsia"/>
          <w:sz w:val="30"/>
          <w:szCs w:val="30"/>
        </w:rPr>
        <w:t>元人民币。其中，江某某参与的贪污款项共计</w:t>
      </w:r>
      <w:r>
        <w:rPr>
          <w:rFonts w:hint="eastAsia"/>
          <w:sz w:val="30"/>
          <w:szCs w:val="30"/>
        </w:rPr>
        <w:t>415108.6</w:t>
      </w:r>
      <w:r>
        <w:rPr>
          <w:rFonts w:hint="eastAsia"/>
          <w:sz w:val="30"/>
          <w:szCs w:val="30"/>
        </w:rPr>
        <w:t>元人民币。</w:t>
      </w:r>
    </w:p>
    <w:p w14:paraId="3C97B524" w14:textId="77777777" w:rsidR="00AA50B0" w:rsidRDefault="00AA50B0">
      <w:pPr>
        <w:spacing w:line="500" w:lineRule="atLeast"/>
        <w:ind w:firstLine="600"/>
        <w:divId w:val="94061784"/>
        <w:rPr>
          <w:rFonts w:hint="eastAsia"/>
          <w:sz w:val="30"/>
          <w:szCs w:val="30"/>
        </w:rPr>
      </w:pPr>
      <w:r>
        <w:rPr>
          <w:rFonts w:hint="eastAsia"/>
          <w:sz w:val="30"/>
          <w:szCs w:val="30"/>
        </w:rPr>
        <w:t>案发后，三被告人分别向中邮速递深圳分公司退缴了各自所获赃款，分别为曾某某退赃</w:t>
      </w:r>
      <w:r>
        <w:rPr>
          <w:rFonts w:hint="eastAsia"/>
          <w:sz w:val="30"/>
          <w:szCs w:val="30"/>
        </w:rPr>
        <w:t>160584.18</w:t>
      </w:r>
      <w:r>
        <w:rPr>
          <w:rFonts w:hint="eastAsia"/>
          <w:sz w:val="30"/>
          <w:szCs w:val="30"/>
        </w:rPr>
        <w:t>元人民币，雷某某退赃</w:t>
      </w:r>
      <w:r>
        <w:rPr>
          <w:rFonts w:hint="eastAsia"/>
          <w:sz w:val="30"/>
          <w:szCs w:val="30"/>
        </w:rPr>
        <w:t>260800</w:t>
      </w:r>
      <w:r>
        <w:rPr>
          <w:rFonts w:hint="eastAsia"/>
          <w:sz w:val="30"/>
          <w:szCs w:val="30"/>
        </w:rPr>
        <w:t>元人民币，江某某退赃</w:t>
      </w:r>
      <w:r>
        <w:rPr>
          <w:rFonts w:hint="eastAsia"/>
          <w:sz w:val="30"/>
          <w:szCs w:val="30"/>
        </w:rPr>
        <w:t>79508.6</w:t>
      </w:r>
      <w:r>
        <w:rPr>
          <w:rFonts w:hint="eastAsia"/>
          <w:sz w:val="30"/>
          <w:szCs w:val="30"/>
        </w:rPr>
        <w:t>元人民币，家属代表亦积极向中邮速递深圳分公司赔礼道歉，据此，该公司同意对被告人雷某某、曾某某、江某某予以谅解，给其改过自新的机会。</w:t>
      </w:r>
    </w:p>
    <w:p w14:paraId="230CF9C6" w14:textId="77777777" w:rsidR="00AA50B0" w:rsidRDefault="00AA50B0">
      <w:pPr>
        <w:spacing w:line="500" w:lineRule="atLeast"/>
        <w:ind w:firstLine="600"/>
        <w:divId w:val="935557491"/>
        <w:rPr>
          <w:rFonts w:hint="eastAsia"/>
          <w:sz w:val="30"/>
          <w:szCs w:val="30"/>
        </w:rPr>
      </w:pPr>
      <w:r>
        <w:rPr>
          <w:rFonts w:hint="eastAsia"/>
          <w:sz w:val="30"/>
          <w:szCs w:val="30"/>
        </w:rPr>
        <w:t>另查，雷某某、江某某在侦查期间检举他人犯罪行为，经查证属实并已立案。被告人雷某某于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日生育一子，本案审理期间处于哺乳期（哺乳期为一年）。</w:t>
      </w:r>
    </w:p>
    <w:p w14:paraId="43D6F6A6" w14:textId="77777777" w:rsidR="00AA50B0" w:rsidRDefault="00AA50B0">
      <w:pPr>
        <w:spacing w:line="500" w:lineRule="atLeast"/>
        <w:ind w:firstLine="600"/>
        <w:divId w:val="1843818034"/>
        <w:rPr>
          <w:rFonts w:hint="eastAsia"/>
          <w:sz w:val="30"/>
          <w:szCs w:val="30"/>
        </w:rPr>
      </w:pPr>
      <w:r>
        <w:rPr>
          <w:rFonts w:hint="eastAsia"/>
          <w:sz w:val="30"/>
          <w:szCs w:val="30"/>
        </w:rPr>
        <w:t>上述事实被告人曾某某、雷某某、江某某在庭审过程中亦无异议，并有受案登记表、立案决定书，被告人身份信息、人员指纹卡，抓获经过，调取证据通知书、邮政储蓄银行账号</w:t>
      </w:r>
      <w:r>
        <w:rPr>
          <w:rFonts w:hint="eastAsia"/>
          <w:sz w:val="30"/>
          <w:szCs w:val="30"/>
        </w:rPr>
        <w:t>62</w:t>
      </w:r>
      <w:r>
        <w:rPr>
          <w:rFonts w:hint="eastAsia"/>
          <w:sz w:val="30"/>
          <w:szCs w:val="30"/>
        </w:rPr>
        <w:t>×××</w:t>
      </w:r>
      <w:r>
        <w:rPr>
          <w:rFonts w:hint="eastAsia"/>
          <w:sz w:val="30"/>
          <w:szCs w:val="30"/>
        </w:rPr>
        <w:t>02</w:t>
      </w:r>
      <w:r>
        <w:rPr>
          <w:rFonts w:hint="eastAsia"/>
          <w:sz w:val="30"/>
          <w:szCs w:val="30"/>
        </w:rPr>
        <w:t>、</w:t>
      </w:r>
      <w:r>
        <w:rPr>
          <w:rFonts w:hint="eastAsia"/>
          <w:sz w:val="30"/>
          <w:szCs w:val="30"/>
        </w:rPr>
        <w:t>62</w:t>
      </w:r>
      <w:r>
        <w:rPr>
          <w:rFonts w:hint="eastAsia"/>
          <w:sz w:val="30"/>
          <w:szCs w:val="30"/>
        </w:rPr>
        <w:t>×××</w:t>
      </w:r>
      <w:r>
        <w:rPr>
          <w:rFonts w:hint="eastAsia"/>
          <w:sz w:val="30"/>
          <w:szCs w:val="30"/>
        </w:rPr>
        <w:t>44</w:t>
      </w:r>
      <w:r>
        <w:rPr>
          <w:rFonts w:hint="eastAsia"/>
          <w:sz w:val="30"/>
          <w:szCs w:val="30"/>
        </w:rPr>
        <w:t>的开户资料及交易记录，调取证据通知书、曾某某平安银行账户</w:t>
      </w:r>
      <w:r>
        <w:rPr>
          <w:rFonts w:hint="eastAsia"/>
          <w:sz w:val="30"/>
          <w:szCs w:val="30"/>
        </w:rPr>
        <w:t>20</w:t>
      </w:r>
      <w:r>
        <w:rPr>
          <w:rFonts w:hint="eastAsia"/>
          <w:sz w:val="30"/>
          <w:szCs w:val="30"/>
        </w:rPr>
        <w:t>×××</w:t>
      </w:r>
      <w:r>
        <w:rPr>
          <w:rFonts w:hint="eastAsia"/>
          <w:sz w:val="30"/>
          <w:szCs w:val="30"/>
        </w:rPr>
        <w:t>02</w:t>
      </w:r>
      <w:r>
        <w:rPr>
          <w:rFonts w:hint="eastAsia"/>
          <w:sz w:val="30"/>
          <w:szCs w:val="30"/>
        </w:rPr>
        <w:t>的交易记录，调取证据通知书、江某某招商银行账号</w:t>
      </w:r>
      <w:r>
        <w:rPr>
          <w:rFonts w:hint="eastAsia"/>
          <w:sz w:val="30"/>
          <w:szCs w:val="30"/>
        </w:rPr>
        <w:t>62</w:t>
      </w:r>
      <w:r>
        <w:rPr>
          <w:rFonts w:hint="eastAsia"/>
          <w:sz w:val="30"/>
          <w:szCs w:val="30"/>
        </w:rPr>
        <w:t>×××</w:t>
      </w:r>
      <w:r>
        <w:rPr>
          <w:rFonts w:hint="eastAsia"/>
          <w:sz w:val="30"/>
          <w:szCs w:val="30"/>
        </w:rPr>
        <w:t>13</w:t>
      </w:r>
      <w:r>
        <w:rPr>
          <w:rFonts w:hint="eastAsia"/>
          <w:sz w:val="30"/>
          <w:szCs w:val="30"/>
        </w:rPr>
        <w:t>的交易记录，调取证据通知书、雷某某邮政储蓄银行账户</w:t>
      </w:r>
      <w:r>
        <w:rPr>
          <w:rFonts w:hint="eastAsia"/>
          <w:sz w:val="30"/>
          <w:szCs w:val="30"/>
        </w:rPr>
        <w:t>62</w:t>
      </w:r>
      <w:r>
        <w:rPr>
          <w:rFonts w:hint="eastAsia"/>
          <w:sz w:val="30"/>
          <w:szCs w:val="30"/>
        </w:rPr>
        <w:t>×××</w:t>
      </w:r>
      <w:r>
        <w:rPr>
          <w:rFonts w:hint="eastAsia"/>
          <w:sz w:val="30"/>
          <w:szCs w:val="30"/>
        </w:rPr>
        <w:t>26</w:t>
      </w:r>
      <w:r>
        <w:rPr>
          <w:rFonts w:hint="eastAsia"/>
          <w:sz w:val="30"/>
          <w:szCs w:val="30"/>
        </w:rPr>
        <w:t>的交易记录，营业执照，广东省邮政速递物流有限公司文件、深圳市邮政局文件，接受证据材料清单，中国邮政速递物流股份有限公司深圳分公司受委托人朱某的证言，证人李某、徐某证言，关于“中国邮政速递物流股份有限公司深圳市宝安分公司龙华营业部”货币资金损失的专项审计报告，被告人曾某某、雷某某、江某某的供述与辩解等业经查证属实的证据证实，足以认定。</w:t>
      </w:r>
    </w:p>
    <w:p w14:paraId="28C1105A" w14:textId="77777777" w:rsidR="00AA50B0" w:rsidRDefault="00AA50B0">
      <w:pPr>
        <w:spacing w:line="500" w:lineRule="atLeast"/>
        <w:ind w:firstLine="600"/>
        <w:divId w:val="246307606"/>
        <w:rPr>
          <w:rFonts w:hint="eastAsia"/>
          <w:sz w:val="30"/>
          <w:szCs w:val="30"/>
        </w:rPr>
      </w:pPr>
      <w:r>
        <w:rPr>
          <w:rFonts w:hint="eastAsia"/>
          <w:sz w:val="30"/>
          <w:szCs w:val="30"/>
        </w:rPr>
        <w:t>公诉机关认为，被告人曾某某、雷某某、江某某无视国家法律，利用职务上的便利，侵吞国有财物，数额巨大，应以贪污罪追究其刑事责任。并向本院提交深南检量建〔</w:t>
      </w:r>
      <w:r>
        <w:rPr>
          <w:rFonts w:hint="eastAsia"/>
          <w:sz w:val="30"/>
          <w:szCs w:val="30"/>
        </w:rPr>
        <w:t>2017</w:t>
      </w:r>
      <w:r>
        <w:rPr>
          <w:rFonts w:hint="eastAsia"/>
          <w:sz w:val="30"/>
          <w:szCs w:val="30"/>
        </w:rPr>
        <w:t>〕</w:t>
      </w:r>
      <w:r>
        <w:rPr>
          <w:rFonts w:hint="eastAsia"/>
          <w:sz w:val="30"/>
          <w:szCs w:val="30"/>
        </w:rPr>
        <w:t>1726</w:t>
      </w:r>
      <w:r>
        <w:rPr>
          <w:rFonts w:hint="eastAsia"/>
          <w:sz w:val="30"/>
          <w:szCs w:val="30"/>
        </w:rPr>
        <w:t>号量刑建议书，建议对被告人曾某某判处三年以上有期徒刑，并处罚金；对被告人雷某某判处三年以下有期徒刑，并处罚金；对被告人江某某判处二年半以下有期徒刑，并处罚金。</w:t>
      </w:r>
    </w:p>
    <w:p w14:paraId="119D2291" w14:textId="77777777" w:rsidR="00AA50B0" w:rsidRDefault="00AA50B0">
      <w:pPr>
        <w:spacing w:line="500" w:lineRule="atLeast"/>
        <w:ind w:firstLine="600"/>
        <w:divId w:val="185335908"/>
        <w:rPr>
          <w:rFonts w:hint="eastAsia"/>
          <w:sz w:val="30"/>
          <w:szCs w:val="30"/>
        </w:rPr>
      </w:pPr>
      <w:r>
        <w:rPr>
          <w:rFonts w:hint="eastAsia"/>
          <w:sz w:val="30"/>
          <w:szCs w:val="30"/>
        </w:rPr>
        <w:t>被告人曾某某辩称：</w:t>
      </w:r>
      <w:r>
        <w:rPr>
          <w:rFonts w:hint="eastAsia"/>
          <w:sz w:val="30"/>
          <w:szCs w:val="30"/>
        </w:rPr>
        <w:t>1</w:t>
      </w:r>
      <w:r>
        <w:rPr>
          <w:rFonts w:hint="eastAsia"/>
          <w:sz w:val="30"/>
          <w:szCs w:val="30"/>
        </w:rPr>
        <w:t>、对起诉书第</w:t>
      </w:r>
      <w:r>
        <w:rPr>
          <w:rFonts w:hint="eastAsia"/>
          <w:sz w:val="30"/>
          <w:szCs w:val="30"/>
        </w:rPr>
        <w:t>3</w:t>
      </w:r>
      <w:r>
        <w:rPr>
          <w:rFonts w:hint="eastAsia"/>
          <w:sz w:val="30"/>
          <w:szCs w:val="30"/>
        </w:rPr>
        <w:t>页第</w:t>
      </w:r>
      <w:r>
        <w:rPr>
          <w:rFonts w:hint="eastAsia"/>
          <w:sz w:val="30"/>
          <w:szCs w:val="30"/>
        </w:rPr>
        <w:t>2</w:t>
      </w:r>
      <w:r>
        <w:rPr>
          <w:rFonts w:hint="eastAsia"/>
          <w:sz w:val="30"/>
          <w:szCs w:val="30"/>
        </w:rPr>
        <w:t>段发现系统漏洞有问题，事实是在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月份其检查的时候发现有人在操作漏洞，雷某某让其不要举报她，每个月给封口费。</w:t>
      </w:r>
      <w:r>
        <w:rPr>
          <w:rFonts w:hint="eastAsia"/>
          <w:sz w:val="30"/>
          <w:szCs w:val="30"/>
        </w:rPr>
        <w:t>2</w:t>
      </w:r>
      <w:r>
        <w:rPr>
          <w:rFonts w:hint="eastAsia"/>
          <w:sz w:val="30"/>
          <w:szCs w:val="30"/>
        </w:rPr>
        <w:t>、对起诉书指控的第</w:t>
      </w:r>
      <w:r>
        <w:rPr>
          <w:rFonts w:hint="eastAsia"/>
          <w:sz w:val="30"/>
          <w:szCs w:val="30"/>
        </w:rPr>
        <w:t>3</w:t>
      </w:r>
      <w:r>
        <w:rPr>
          <w:rFonts w:hint="eastAsia"/>
          <w:sz w:val="30"/>
          <w:szCs w:val="30"/>
        </w:rPr>
        <w:t>页“变更银行卡”有意见，是因领导要求，收款帐号变更为江某某的银行卡，导致雷某某无法操作，雷某某和江某某商量好，给其封口费；</w:t>
      </w:r>
      <w:r>
        <w:rPr>
          <w:rFonts w:hint="eastAsia"/>
          <w:sz w:val="30"/>
          <w:szCs w:val="30"/>
        </w:rPr>
        <w:t>3</w:t>
      </w:r>
      <w:r>
        <w:rPr>
          <w:rFonts w:hint="eastAsia"/>
          <w:sz w:val="30"/>
          <w:szCs w:val="30"/>
        </w:rPr>
        <w:t>、雷某某使用的工号不是其个人专用的工号，这个帐号的名称是大浪管理员，不是其名下的帐号，还有其他揽收员等人都在使用。对起诉书指控的数额没有意见。</w:t>
      </w:r>
    </w:p>
    <w:p w14:paraId="5443CE4B" w14:textId="77777777" w:rsidR="00AA50B0" w:rsidRDefault="00AA50B0">
      <w:pPr>
        <w:spacing w:line="500" w:lineRule="atLeast"/>
        <w:ind w:firstLine="600"/>
        <w:divId w:val="1056820"/>
        <w:rPr>
          <w:rFonts w:hint="eastAsia"/>
          <w:sz w:val="30"/>
          <w:szCs w:val="30"/>
        </w:rPr>
      </w:pPr>
      <w:r>
        <w:rPr>
          <w:rFonts w:hint="eastAsia"/>
          <w:sz w:val="30"/>
          <w:szCs w:val="30"/>
        </w:rPr>
        <w:t>被告人雷某某、江某某对起诉书指控的事实无异议并认罪。</w:t>
      </w:r>
    </w:p>
    <w:p w14:paraId="484E073C" w14:textId="77777777" w:rsidR="00AA50B0" w:rsidRDefault="00AA50B0">
      <w:pPr>
        <w:spacing w:line="500" w:lineRule="atLeast"/>
        <w:ind w:firstLine="600"/>
        <w:divId w:val="127938760"/>
        <w:rPr>
          <w:rFonts w:hint="eastAsia"/>
          <w:sz w:val="30"/>
          <w:szCs w:val="30"/>
        </w:rPr>
      </w:pPr>
      <w:r>
        <w:rPr>
          <w:rFonts w:hint="eastAsia"/>
          <w:sz w:val="30"/>
          <w:szCs w:val="30"/>
        </w:rPr>
        <w:t>被告人曾某某的辩护人发表辩护意见称：</w:t>
      </w:r>
      <w:r>
        <w:rPr>
          <w:rFonts w:hint="eastAsia"/>
          <w:sz w:val="30"/>
          <w:szCs w:val="30"/>
        </w:rPr>
        <w:t>1</w:t>
      </w:r>
      <w:r>
        <w:rPr>
          <w:rFonts w:hint="eastAsia"/>
          <w:sz w:val="30"/>
          <w:szCs w:val="30"/>
        </w:rPr>
        <w:t>、公诉机关指控曾某某犯贪污罪，因主体不符所指控的罪名不成立，成立什么犯罪由法庭认定；</w:t>
      </w:r>
      <w:r>
        <w:rPr>
          <w:rFonts w:hint="eastAsia"/>
          <w:sz w:val="30"/>
          <w:szCs w:val="30"/>
        </w:rPr>
        <w:t>2</w:t>
      </w:r>
      <w:r>
        <w:rPr>
          <w:rFonts w:hint="eastAsia"/>
          <w:sz w:val="30"/>
          <w:szCs w:val="30"/>
        </w:rPr>
        <w:t>、曾某某有自首情节，依法可以从轻或减轻处罚；</w:t>
      </w:r>
      <w:r>
        <w:rPr>
          <w:rFonts w:hint="eastAsia"/>
          <w:sz w:val="30"/>
          <w:szCs w:val="30"/>
        </w:rPr>
        <w:t>3</w:t>
      </w:r>
      <w:r>
        <w:rPr>
          <w:rFonts w:hint="eastAsia"/>
          <w:sz w:val="30"/>
          <w:szCs w:val="30"/>
        </w:rPr>
        <w:t>、被告人在共同犯罪中系从犯，应当减轻处罚；</w:t>
      </w:r>
      <w:r>
        <w:rPr>
          <w:rFonts w:hint="eastAsia"/>
          <w:sz w:val="30"/>
          <w:szCs w:val="30"/>
        </w:rPr>
        <w:t>4</w:t>
      </w:r>
      <w:r>
        <w:rPr>
          <w:rFonts w:hint="eastAsia"/>
          <w:sz w:val="30"/>
          <w:szCs w:val="30"/>
        </w:rPr>
        <w:t>、被告人犯罪情节较轻，社会危害不大，并且积极退赃、真诚悔罪，依法可以从轻处罚；</w:t>
      </w:r>
      <w:r>
        <w:rPr>
          <w:rFonts w:hint="eastAsia"/>
          <w:sz w:val="30"/>
          <w:szCs w:val="30"/>
        </w:rPr>
        <w:t>5</w:t>
      </w:r>
      <w:r>
        <w:rPr>
          <w:rFonts w:hint="eastAsia"/>
          <w:sz w:val="30"/>
          <w:szCs w:val="30"/>
        </w:rPr>
        <w:t>、被告人系初犯、偶犯，依法可以从轻处罚。综上，建议法庭对被告人判处与其羁押期限等同时间的有期徒刑或者缓刑。</w:t>
      </w:r>
    </w:p>
    <w:p w14:paraId="74786987" w14:textId="77777777" w:rsidR="00AA50B0" w:rsidRDefault="00AA50B0">
      <w:pPr>
        <w:spacing w:line="500" w:lineRule="atLeast"/>
        <w:ind w:firstLine="600"/>
        <w:divId w:val="1960136424"/>
        <w:rPr>
          <w:rFonts w:hint="eastAsia"/>
          <w:sz w:val="30"/>
          <w:szCs w:val="30"/>
        </w:rPr>
      </w:pPr>
      <w:r>
        <w:rPr>
          <w:rFonts w:hint="eastAsia"/>
          <w:sz w:val="30"/>
          <w:szCs w:val="30"/>
        </w:rPr>
        <w:t>被告人雷某某的辩护人发表辩护意见称：</w:t>
      </w:r>
      <w:r>
        <w:rPr>
          <w:rFonts w:hint="eastAsia"/>
          <w:sz w:val="30"/>
          <w:szCs w:val="30"/>
        </w:rPr>
        <w:t>1</w:t>
      </w:r>
      <w:r>
        <w:rPr>
          <w:rFonts w:hint="eastAsia"/>
          <w:sz w:val="30"/>
          <w:szCs w:val="30"/>
        </w:rPr>
        <w:t>、指控其受国有公司委托不属实，证据显示雷某某系受深圳垦洲工贸有限公司派遣，该公司属非国有公司；</w:t>
      </w:r>
      <w:r>
        <w:rPr>
          <w:rFonts w:hint="eastAsia"/>
          <w:sz w:val="30"/>
          <w:szCs w:val="30"/>
        </w:rPr>
        <w:t>2</w:t>
      </w:r>
      <w:r>
        <w:rPr>
          <w:rFonts w:hint="eastAsia"/>
          <w:sz w:val="30"/>
          <w:szCs w:val="30"/>
        </w:rPr>
        <w:t>、同意曾某某的辩护人关于自首的意见，补充一点，案发后知晓自己的犯罪事实，如实向有关机关供述并在原地等待，根据司法解释规定，应当认定为自首；</w:t>
      </w:r>
      <w:r>
        <w:rPr>
          <w:rFonts w:hint="eastAsia"/>
          <w:sz w:val="30"/>
          <w:szCs w:val="30"/>
        </w:rPr>
        <w:t>3</w:t>
      </w:r>
      <w:r>
        <w:rPr>
          <w:rFonts w:hint="eastAsia"/>
          <w:sz w:val="30"/>
          <w:szCs w:val="30"/>
        </w:rPr>
        <w:t>、雷某某表示愿意将剩余的自己获利的部分退给被害人；</w:t>
      </w:r>
      <w:r>
        <w:rPr>
          <w:rFonts w:hint="eastAsia"/>
          <w:sz w:val="30"/>
          <w:szCs w:val="30"/>
        </w:rPr>
        <w:t>4</w:t>
      </w:r>
      <w:r>
        <w:rPr>
          <w:rFonts w:hint="eastAsia"/>
          <w:sz w:val="30"/>
          <w:szCs w:val="30"/>
        </w:rPr>
        <w:t>、被告人具有立功情节；</w:t>
      </w:r>
      <w:r>
        <w:rPr>
          <w:rFonts w:hint="eastAsia"/>
          <w:sz w:val="30"/>
          <w:szCs w:val="30"/>
        </w:rPr>
        <w:t>5</w:t>
      </w:r>
      <w:r>
        <w:rPr>
          <w:rFonts w:hint="eastAsia"/>
          <w:sz w:val="30"/>
          <w:szCs w:val="30"/>
        </w:rPr>
        <w:t>、在被追诉之前被告人根据公司查明的全部数额全额退赃可以从轻减轻处罚；</w:t>
      </w:r>
      <w:r>
        <w:rPr>
          <w:rFonts w:hint="eastAsia"/>
          <w:sz w:val="30"/>
          <w:szCs w:val="30"/>
        </w:rPr>
        <w:t>6</w:t>
      </w:r>
      <w:r>
        <w:rPr>
          <w:rFonts w:hint="eastAsia"/>
          <w:sz w:val="30"/>
          <w:szCs w:val="30"/>
        </w:rPr>
        <w:t>、被告人如实供述，依法构成坦白；</w:t>
      </w:r>
      <w:r>
        <w:rPr>
          <w:rFonts w:hint="eastAsia"/>
          <w:sz w:val="30"/>
          <w:szCs w:val="30"/>
        </w:rPr>
        <w:t>7</w:t>
      </w:r>
      <w:r>
        <w:rPr>
          <w:rFonts w:hint="eastAsia"/>
          <w:sz w:val="30"/>
          <w:szCs w:val="30"/>
        </w:rPr>
        <w:t>、被告人尚有婴儿需要哺乳；</w:t>
      </w:r>
      <w:r>
        <w:rPr>
          <w:rFonts w:hint="eastAsia"/>
          <w:sz w:val="30"/>
          <w:szCs w:val="30"/>
        </w:rPr>
        <w:t>8</w:t>
      </w:r>
      <w:r>
        <w:rPr>
          <w:rFonts w:hint="eastAsia"/>
          <w:sz w:val="30"/>
          <w:szCs w:val="30"/>
        </w:rPr>
        <w:t>、被告人系非国有工作人员，希望在量刑时予以考虑；</w:t>
      </w:r>
      <w:r>
        <w:rPr>
          <w:rFonts w:hint="eastAsia"/>
          <w:sz w:val="30"/>
          <w:szCs w:val="30"/>
        </w:rPr>
        <w:t>9</w:t>
      </w:r>
      <w:r>
        <w:rPr>
          <w:rFonts w:hint="eastAsia"/>
          <w:sz w:val="30"/>
          <w:szCs w:val="30"/>
        </w:rPr>
        <w:t>、被告人系初犯、偶犯，社会危害性相对较小，请求法庭对其适用缓刑。</w:t>
      </w:r>
    </w:p>
    <w:p w14:paraId="4A754CFD" w14:textId="77777777" w:rsidR="00AA50B0" w:rsidRDefault="00AA50B0">
      <w:pPr>
        <w:spacing w:line="500" w:lineRule="atLeast"/>
        <w:ind w:firstLine="600"/>
        <w:divId w:val="1256357534"/>
        <w:rPr>
          <w:rFonts w:hint="eastAsia"/>
          <w:sz w:val="30"/>
          <w:szCs w:val="30"/>
        </w:rPr>
      </w:pPr>
      <w:r>
        <w:rPr>
          <w:rFonts w:hint="eastAsia"/>
          <w:sz w:val="30"/>
          <w:szCs w:val="30"/>
        </w:rPr>
        <w:t>本院认为，被告人曾某某、雷某某、江某某受委托管理国有资产，利用职务上的便利，侵吞国有财物，数额巨大，其行为均已构成贪污罪，其中被告人曾某某、雷某某参与侵吞财物共计人民币</w:t>
      </w:r>
      <w:r>
        <w:rPr>
          <w:rFonts w:hint="eastAsia"/>
          <w:sz w:val="30"/>
          <w:szCs w:val="30"/>
        </w:rPr>
        <w:t>500892.78</w:t>
      </w:r>
      <w:r>
        <w:rPr>
          <w:rFonts w:hint="eastAsia"/>
          <w:sz w:val="30"/>
          <w:szCs w:val="30"/>
        </w:rPr>
        <w:t>元，被告人江某某参与侵吞财物共计人民币</w:t>
      </w:r>
      <w:r>
        <w:rPr>
          <w:rFonts w:hint="eastAsia"/>
          <w:sz w:val="30"/>
          <w:szCs w:val="30"/>
        </w:rPr>
        <w:t>415108.6</w:t>
      </w:r>
      <w:r>
        <w:rPr>
          <w:rFonts w:hint="eastAsia"/>
          <w:sz w:val="30"/>
          <w:szCs w:val="30"/>
        </w:rPr>
        <w:t>元，公诉机关指控的犯罪事实清楚，证据确实、充分，指控的罪名成立。关于案件定性，本案被告人均受国有公司委托经手管理国有财产，利用职务便利侵吞国有资产，其行为构成贪污罪。本案共同犯罪中，系由被告人雷某某实施贪污行为的主要环节，在分赃环节亦由其主导，其本人也分得较大比例的赃款，其作用较大，系主犯，被告人曾某某作为管理员起主要作用，亦为主犯，但作用较被告人雷某某略小，被告人江某某所起作用较小，认定为从犯。被告人曾某某、雷某某、江某某在公司内部核查中即如实供述了相关犯罪事实，公司报案后亦在工作地点等候抓捕，依法可认定为自首；被告人雷某某、江某某归案后揭发他人的犯罪行为，并经查证属实，有立功表现；案发后，三被告人已向所在公司退赃并取得其谅解及求情。综上，依法对被告人曾某某、雷某某、江某某均予以减轻处罚。三被告人有悔罪表现，对其宣告缓刑对所居住社区没有重大不良影响，可对其适用缓刑。综合本案三被告人贪污的数额、手段、造成的危害后果、认罪态度等事实情节及公诉机关的量刑建议，依照《中华人民共和国刑法》第三百八十二条、第三百八十三条第一款第（二）项、第二款、第</w:t>
      </w:r>
      <w:r>
        <w:rPr>
          <w:rFonts w:hint="eastAsia"/>
          <w:sz w:val="30"/>
          <w:szCs w:val="30"/>
        </w:rPr>
        <w:t>三款、第二十六条第一、四款、第二十七条、第六十七条第一款、第六十八条、第七十二条第一、三款、第七十三条第二、三款之规定，并经审判委员会讨论决定，判决如下：</w:t>
      </w:r>
    </w:p>
    <w:p w14:paraId="111763F3" w14:textId="77777777" w:rsidR="00AA50B0" w:rsidRDefault="00AA50B0">
      <w:pPr>
        <w:spacing w:line="500" w:lineRule="atLeast"/>
        <w:ind w:firstLine="600"/>
        <w:divId w:val="371812186"/>
        <w:rPr>
          <w:rFonts w:hint="eastAsia"/>
          <w:sz w:val="30"/>
          <w:szCs w:val="30"/>
        </w:rPr>
      </w:pPr>
      <w:r>
        <w:rPr>
          <w:rFonts w:hint="eastAsia"/>
          <w:sz w:val="30"/>
          <w:szCs w:val="30"/>
        </w:rPr>
        <w:t>一、被告人雷某某犯贪污罪，判处有期徒刑二年，缓刑三年，并处罚金人民币十一万元。</w:t>
      </w:r>
    </w:p>
    <w:p w14:paraId="4962132E" w14:textId="77777777" w:rsidR="00AA50B0" w:rsidRDefault="00AA50B0">
      <w:pPr>
        <w:spacing w:line="500" w:lineRule="atLeast"/>
        <w:ind w:firstLine="600"/>
        <w:divId w:val="2119828607"/>
        <w:rPr>
          <w:rFonts w:hint="eastAsia"/>
          <w:sz w:val="30"/>
          <w:szCs w:val="30"/>
        </w:rPr>
      </w:pPr>
      <w:r>
        <w:rPr>
          <w:rFonts w:hint="eastAsia"/>
          <w:sz w:val="30"/>
          <w:szCs w:val="30"/>
        </w:rPr>
        <w:t>（缓刑考验期限，从判决确定之日起计算。罚金已缴纳，依法上缴国库。）</w:t>
      </w:r>
    </w:p>
    <w:p w14:paraId="5286A480" w14:textId="77777777" w:rsidR="00AA50B0" w:rsidRDefault="00AA50B0">
      <w:pPr>
        <w:spacing w:line="500" w:lineRule="atLeast"/>
        <w:ind w:firstLine="600"/>
        <w:divId w:val="382095075"/>
        <w:rPr>
          <w:rFonts w:hint="eastAsia"/>
          <w:sz w:val="30"/>
          <w:szCs w:val="30"/>
        </w:rPr>
      </w:pPr>
      <w:r>
        <w:rPr>
          <w:rFonts w:hint="eastAsia"/>
          <w:sz w:val="30"/>
          <w:szCs w:val="30"/>
        </w:rPr>
        <w:t>二、被告人曾某某犯贪污罪，判处有期徒刑二年，缓刑三年，并处罚金人民币十一万元。</w:t>
      </w:r>
    </w:p>
    <w:p w14:paraId="1261A5B5" w14:textId="77777777" w:rsidR="00AA50B0" w:rsidRDefault="00AA50B0">
      <w:pPr>
        <w:spacing w:line="500" w:lineRule="atLeast"/>
        <w:ind w:firstLine="600"/>
        <w:divId w:val="2050454527"/>
        <w:rPr>
          <w:rFonts w:hint="eastAsia"/>
          <w:sz w:val="30"/>
          <w:szCs w:val="30"/>
        </w:rPr>
      </w:pPr>
      <w:r>
        <w:rPr>
          <w:rFonts w:hint="eastAsia"/>
          <w:sz w:val="30"/>
          <w:szCs w:val="30"/>
        </w:rPr>
        <w:t>（缓刑考验期限，从判决确定之日起计算。罚金已缴纳，依法上缴国库。）</w:t>
      </w:r>
    </w:p>
    <w:p w14:paraId="471ED71D" w14:textId="77777777" w:rsidR="00AA50B0" w:rsidRDefault="00AA50B0">
      <w:pPr>
        <w:spacing w:line="500" w:lineRule="atLeast"/>
        <w:ind w:firstLine="600"/>
        <w:divId w:val="869609461"/>
        <w:rPr>
          <w:rFonts w:hint="eastAsia"/>
          <w:sz w:val="30"/>
          <w:szCs w:val="30"/>
        </w:rPr>
      </w:pPr>
      <w:r>
        <w:rPr>
          <w:rFonts w:hint="eastAsia"/>
          <w:sz w:val="30"/>
          <w:szCs w:val="30"/>
        </w:rPr>
        <w:t>三、被告人江某某犯贪污罪，判处有期徒刑八个月，缓刑一年，并处罚金人民币十万元。</w:t>
      </w:r>
    </w:p>
    <w:p w14:paraId="052F3C85" w14:textId="77777777" w:rsidR="00AA50B0" w:rsidRDefault="00AA50B0">
      <w:pPr>
        <w:spacing w:line="500" w:lineRule="atLeast"/>
        <w:ind w:firstLine="600"/>
        <w:divId w:val="1449739057"/>
        <w:rPr>
          <w:rFonts w:hint="eastAsia"/>
          <w:sz w:val="30"/>
          <w:szCs w:val="30"/>
        </w:rPr>
      </w:pPr>
      <w:r>
        <w:rPr>
          <w:rFonts w:hint="eastAsia"/>
          <w:sz w:val="30"/>
          <w:szCs w:val="30"/>
        </w:rPr>
        <w:t>（缓刑考验期限，从判决确定之日起计算。罚金已缴纳，依法上缴国库。）</w:t>
      </w:r>
    </w:p>
    <w:p w14:paraId="00316AA6" w14:textId="77777777" w:rsidR="00AA50B0" w:rsidRDefault="00AA50B0">
      <w:pPr>
        <w:spacing w:line="500" w:lineRule="atLeast"/>
        <w:ind w:firstLine="600"/>
        <w:divId w:val="119067995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02D51BDB" w14:textId="77777777" w:rsidR="00AA50B0" w:rsidRDefault="00AA50B0">
      <w:pPr>
        <w:spacing w:line="500" w:lineRule="atLeast"/>
        <w:jc w:val="right"/>
        <w:divId w:val="845173073"/>
        <w:rPr>
          <w:rFonts w:hint="eastAsia"/>
          <w:sz w:val="30"/>
          <w:szCs w:val="30"/>
        </w:rPr>
      </w:pPr>
      <w:r>
        <w:rPr>
          <w:rFonts w:hint="eastAsia"/>
          <w:sz w:val="30"/>
          <w:szCs w:val="30"/>
        </w:rPr>
        <w:t>审　判　长　　张国辉</w:t>
      </w:r>
    </w:p>
    <w:p w14:paraId="449A40DB" w14:textId="77777777" w:rsidR="00AA50B0" w:rsidRDefault="00AA50B0">
      <w:pPr>
        <w:spacing w:line="500" w:lineRule="atLeast"/>
        <w:jc w:val="right"/>
        <w:divId w:val="870919374"/>
        <w:rPr>
          <w:rFonts w:hint="eastAsia"/>
          <w:sz w:val="30"/>
          <w:szCs w:val="30"/>
        </w:rPr>
      </w:pPr>
      <w:r>
        <w:rPr>
          <w:rFonts w:hint="eastAsia"/>
          <w:sz w:val="30"/>
          <w:szCs w:val="30"/>
        </w:rPr>
        <w:t>人民陪审员　　赖秀芳</w:t>
      </w:r>
    </w:p>
    <w:p w14:paraId="6CB6DE6C" w14:textId="77777777" w:rsidR="00AA50B0" w:rsidRDefault="00AA50B0">
      <w:pPr>
        <w:spacing w:line="500" w:lineRule="atLeast"/>
        <w:jc w:val="right"/>
        <w:divId w:val="1732775203"/>
        <w:rPr>
          <w:rFonts w:hint="eastAsia"/>
          <w:sz w:val="30"/>
          <w:szCs w:val="30"/>
        </w:rPr>
      </w:pPr>
      <w:r>
        <w:rPr>
          <w:rFonts w:hint="eastAsia"/>
          <w:sz w:val="30"/>
          <w:szCs w:val="30"/>
        </w:rPr>
        <w:t>人民陪审员　　辛倩平</w:t>
      </w:r>
    </w:p>
    <w:p w14:paraId="3E7FBD16" w14:textId="77777777" w:rsidR="00AA50B0" w:rsidRDefault="00AA50B0">
      <w:pPr>
        <w:spacing w:line="500" w:lineRule="atLeast"/>
        <w:jc w:val="right"/>
        <w:divId w:val="310402830"/>
        <w:rPr>
          <w:rFonts w:hint="eastAsia"/>
          <w:sz w:val="30"/>
          <w:szCs w:val="30"/>
        </w:rPr>
      </w:pPr>
      <w:r>
        <w:rPr>
          <w:rFonts w:hint="eastAsia"/>
          <w:sz w:val="30"/>
          <w:szCs w:val="30"/>
        </w:rPr>
        <w:t>二〇一八年二月七日</w:t>
      </w:r>
    </w:p>
    <w:p w14:paraId="4585C58A" w14:textId="77777777" w:rsidR="00AA50B0" w:rsidRDefault="00AA50B0">
      <w:pPr>
        <w:spacing w:line="500" w:lineRule="atLeast"/>
        <w:jc w:val="right"/>
        <w:divId w:val="820737455"/>
        <w:rPr>
          <w:rFonts w:hint="eastAsia"/>
          <w:sz w:val="30"/>
          <w:szCs w:val="30"/>
        </w:rPr>
      </w:pPr>
      <w:r>
        <w:rPr>
          <w:rFonts w:hint="eastAsia"/>
          <w:sz w:val="30"/>
          <w:szCs w:val="30"/>
        </w:rPr>
        <w:t>书　记　员　　石银芳</w:t>
      </w:r>
    </w:p>
    <w:p w14:paraId="37F82317" w14:textId="77777777" w:rsidR="00AA50B0" w:rsidRDefault="00AA50B0">
      <w:pPr>
        <w:spacing w:line="500" w:lineRule="atLeast"/>
        <w:ind w:firstLine="600"/>
        <w:divId w:val="1575583431"/>
        <w:rPr>
          <w:rFonts w:hint="eastAsia"/>
          <w:sz w:val="30"/>
          <w:szCs w:val="30"/>
        </w:rPr>
      </w:pPr>
      <w:r>
        <w:rPr>
          <w:rFonts w:hint="eastAsia"/>
          <w:sz w:val="30"/>
          <w:szCs w:val="30"/>
        </w:rPr>
        <w:t>附相关法律：</w:t>
      </w:r>
    </w:p>
    <w:p w14:paraId="4566E8AB" w14:textId="77777777" w:rsidR="00AA50B0" w:rsidRDefault="00AA50B0">
      <w:pPr>
        <w:spacing w:line="500" w:lineRule="atLeast"/>
        <w:ind w:firstLine="600"/>
        <w:divId w:val="1175732636"/>
        <w:rPr>
          <w:rFonts w:hint="eastAsia"/>
          <w:sz w:val="30"/>
          <w:szCs w:val="30"/>
        </w:rPr>
      </w:pPr>
      <w:r>
        <w:rPr>
          <w:rFonts w:hint="eastAsia"/>
          <w:sz w:val="30"/>
          <w:szCs w:val="30"/>
        </w:rPr>
        <w:t>《中华人民共和国刑法》</w:t>
      </w:r>
    </w:p>
    <w:p w14:paraId="17F8D49F" w14:textId="77777777" w:rsidR="00AA50B0" w:rsidRDefault="00AA50B0">
      <w:pPr>
        <w:spacing w:line="500" w:lineRule="atLeast"/>
        <w:ind w:firstLine="600"/>
        <w:divId w:val="277875489"/>
        <w:rPr>
          <w:rFonts w:hint="eastAsia"/>
          <w:sz w:val="30"/>
          <w:szCs w:val="30"/>
        </w:rPr>
      </w:pPr>
      <w:r>
        <w:rPr>
          <w:rFonts w:hint="eastAsia"/>
          <w:sz w:val="30"/>
          <w:szCs w:val="30"/>
        </w:rPr>
        <w:t>第二十七条在共同犯罪中起次要或者辅助作用的，是从犯。</w:t>
      </w:r>
    </w:p>
    <w:p w14:paraId="40018BD6" w14:textId="77777777" w:rsidR="00AA50B0" w:rsidRDefault="00AA50B0">
      <w:pPr>
        <w:spacing w:line="500" w:lineRule="atLeast"/>
        <w:ind w:firstLine="600"/>
        <w:divId w:val="81490773"/>
        <w:rPr>
          <w:rFonts w:hint="eastAsia"/>
          <w:sz w:val="30"/>
          <w:szCs w:val="30"/>
        </w:rPr>
      </w:pPr>
      <w:r>
        <w:rPr>
          <w:rFonts w:hint="eastAsia"/>
          <w:sz w:val="30"/>
          <w:szCs w:val="30"/>
        </w:rPr>
        <w:t>对于从犯，应当从轻、减轻处罚或者免除处罚。</w:t>
      </w:r>
    </w:p>
    <w:p w14:paraId="165E73CD" w14:textId="77777777" w:rsidR="00AA50B0" w:rsidRDefault="00AA50B0">
      <w:pPr>
        <w:spacing w:line="500" w:lineRule="atLeast"/>
        <w:ind w:firstLine="600"/>
        <w:divId w:val="10021211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08D37E5" w14:textId="77777777" w:rsidR="00AA50B0" w:rsidRDefault="00AA50B0">
      <w:pPr>
        <w:spacing w:line="500" w:lineRule="atLeast"/>
        <w:ind w:firstLine="600"/>
        <w:divId w:val="194839127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04A61D6B" w14:textId="77777777" w:rsidR="00AA50B0" w:rsidRDefault="00AA50B0">
      <w:pPr>
        <w:spacing w:line="500" w:lineRule="atLeast"/>
        <w:ind w:firstLine="600"/>
        <w:divId w:val="2025789022"/>
        <w:rPr>
          <w:rFonts w:hint="eastAsia"/>
          <w:sz w:val="30"/>
          <w:szCs w:val="30"/>
        </w:rPr>
      </w:pPr>
      <w:r>
        <w:rPr>
          <w:rFonts w:hint="eastAsia"/>
          <w:sz w:val="30"/>
          <w:szCs w:val="30"/>
        </w:rPr>
        <w:t>第三百八十三条对犯贪污罪的，根据情节轻重，分别依照下列规定处罚：</w:t>
      </w:r>
    </w:p>
    <w:p w14:paraId="73C34173" w14:textId="77777777" w:rsidR="00AA50B0" w:rsidRDefault="00AA50B0">
      <w:pPr>
        <w:spacing w:line="500" w:lineRule="atLeast"/>
        <w:ind w:firstLine="600"/>
        <w:divId w:val="592856846"/>
        <w:rPr>
          <w:rFonts w:hint="eastAsia"/>
          <w:sz w:val="30"/>
          <w:szCs w:val="30"/>
        </w:rPr>
      </w:pPr>
      <w:r>
        <w:rPr>
          <w:rFonts w:hint="eastAsia"/>
          <w:sz w:val="30"/>
          <w:szCs w:val="30"/>
        </w:rPr>
        <w:t>（一）贪污数额较大或者有其他较重情节的，处三年以下有期徒刑或者拘役，并处罚金。</w:t>
      </w:r>
    </w:p>
    <w:p w14:paraId="24B2BFBB" w14:textId="77777777" w:rsidR="00AA50B0" w:rsidRDefault="00AA50B0">
      <w:pPr>
        <w:spacing w:line="500" w:lineRule="atLeast"/>
        <w:ind w:firstLine="600"/>
        <w:divId w:val="89470638"/>
        <w:rPr>
          <w:rFonts w:hint="eastAsia"/>
          <w:sz w:val="30"/>
          <w:szCs w:val="30"/>
        </w:rPr>
      </w:pPr>
      <w:r>
        <w:rPr>
          <w:rFonts w:hint="eastAsia"/>
          <w:sz w:val="30"/>
          <w:szCs w:val="30"/>
        </w:rPr>
        <w:t>（二）贪污数额巨大或者有其他严重情节的，处三年以上十年以下有期徒刑，并处罚金或者没收财产。</w:t>
      </w:r>
    </w:p>
    <w:p w14:paraId="78723296" w14:textId="77777777" w:rsidR="00AA50B0" w:rsidRDefault="00AA50B0">
      <w:pPr>
        <w:spacing w:line="500" w:lineRule="atLeast"/>
        <w:ind w:firstLine="600"/>
        <w:divId w:val="1160777589"/>
        <w:rPr>
          <w:rFonts w:hint="eastAsia"/>
          <w:sz w:val="30"/>
          <w:szCs w:val="30"/>
        </w:rPr>
      </w:pPr>
      <w:r>
        <w:rPr>
          <w:rFonts w:hint="eastAsia"/>
          <w:sz w:val="30"/>
          <w:szCs w:val="30"/>
        </w:rPr>
        <w:t>……</w:t>
      </w:r>
    </w:p>
    <w:p w14:paraId="500B9389" w14:textId="77777777" w:rsidR="00AA50B0" w:rsidRDefault="00AA50B0">
      <w:pPr>
        <w:spacing w:line="500" w:lineRule="atLeast"/>
        <w:ind w:firstLine="600"/>
        <w:divId w:val="1973829855"/>
        <w:rPr>
          <w:rFonts w:hint="eastAsia"/>
          <w:sz w:val="30"/>
          <w:szCs w:val="30"/>
        </w:rPr>
      </w:pPr>
      <w:r>
        <w:rPr>
          <w:rFonts w:hint="eastAsia"/>
          <w:sz w:val="30"/>
          <w:szCs w:val="30"/>
        </w:rPr>
        <w:t>对多次贪污未经处理的，按照累计贪污数额处罚。</w:t>
      </w:r>
    </w:p>
    <w:p w14:paraId="6727D019" w14:textId="77777777" w:rsidR="00AA50B0" w:rsidRDefault="00AA50B0">
      <w:pPr>
        <w:spacing w:line="500" w:lineRule="atLeast"/>
        <w:ind w:firstLine="600"/>
        <w:divId w:val="121715945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2905" w14:textId="77777777" w:rsidR="00B33BEA" w:rsidRDefault="00B33BEA" w:rsidP="00B33BEA">
      <w:pPr>
        <w:rPr>
          <w:rFonts w:hint="eastAsia"/>
        </w:rPr>
      </w:pPr>
      <w:r>
        <w:separator/>
      </w:r>
    </w:p>
  </w:endnote>
  <w:endnote w:type="continuationSeparator" w:id="0">
    <w:p w14:paraId="54E06C97" w14:textId="77777777" w:rsidR="00B33BEA" w:rsidRDefault="00B33BEA" w:rsidP="00B33B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1986C" w14:textId="77777777" w:rsidR="00B33BEA" w:rsidRDefault="00B33BEA" w:rsidP="00B33BEA">
      <w:pPr>
        <w:rPr>
          <w:rFonts w:hint="eastAsia"/>
        </w:rPr>
      </w:pPr>
      <w:r>
        <w:separator/>
      </w:r>
    </w:p>
  </w:footnote>
  <w:footnote w:type="continuationSeparator" w:id="0">
    <w:p w14:paraId="71DCDAE6" w14:textId="77777777" w:rsidR="00B33BEA" w:rsidRDefault="00B33BEA" w:rsidP="00B33B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3BEA"/>
    <w:rsid w:val="00A23C24"/>
    <w:rsid w:val="00AA50B0"/>
    <w:rsid w:val="00B33B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EA5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3BEA"/>
    <w:pPr>
      <w:tabs>
        <w:tab w:val="center" w:pos="4153"/>
        <w:tab w:val="right" w:pos="8306"/>
      </w:tabs>
      <w:snapToGrid w:val="0"/>
      <w:jc w:val="center"/>
    </w:pPr>
    <w:rPr>
      <w:sz w:val="18"/>
      <w:szCs w:val="18"/>
    </w:rPr>
  </w:style>
  <w:style w:type="character" w:customStyle="1" w:styleId="a4">
    <w:name w:val="页眉 字符"/>
    <w:basedOn w:val="a0"/>
    <w:link w:val="a3"/>
    <w:uiPriority w:val="99"/>
    <w:rsid w:val="00B33BEA"/>
    <w:rPr>
      <w:rFonts w:ascii="宋体" w:eastAsia="宋体" w:hAnsi="宋体" w:cs="宋体"/>
      <w:sz w:val="18"/>
      <w:szCs w:val="18"/>
    </w:rPr>
  </w:style>
  <w:style w:type="paragraph" w:styleId="a5">
    <w:name w:val="footer"/>
    <w:basedOn w:val="a"/>
    <w:link w:val="a6"/>
    <w:uiPriority w:val="99"/>
    <w:unhideWhenUsed/>
    <w:rsid w:val="00B33BEA"/>
    <w:pPr>
      <w:tabs>
        <w:tab w:val="center" w:pos="4153"/>
        <w:tab w:val="right" w:pos="8306"/>
      </w:tabs>
      <w:snapToGrid w:val="0"/>
    </w:pPr>
    <w:rPr>
      <w:sz w:val="18"/>
      <w:szCs w:val="18"/>
    </w:rPr>
  </w:style>
  <w:style w:type="character" w:customStyle="1" w:styleId="a6">
    <w:name w:val="页脚 字符"/>
    <w:basedOn w:val="a0"/>
    <w:link w:val="a5"/>
    <w:uiPriority w:val="99"/>
    <w:rsid w:val="00B33B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820">
      <w:marLeft w:val="0"/>
      <w:marRight w:val="0"/>
      <w:marTop w:val="10"/>
      <w:marBottom w:val="10"/>
      <w:divBdr>
        <w:top w:val="none" w:sz="0" w:space="0" w:color="auto"/>
        <w:left w:val="none" w:sz="0" w:space="0" w:color="auto"/>
        <w:bottom w:val="none" w:sz="0" w:space="0" w:color="auto"/>
        <w:right w:val="none" w:sz="0" w:space="0" w:color="auto"/>
      </w:divBdr>
    </w:div>
    <w:div w:id="21059985">
      <w:marLeft w:val="0"/>
      <w:marRight w:val="0"/>
      <w:marTop w:val="10"/>
      <w:marBottom w:val="10"/>
      <w:divBdr>
        <w:top w:val="none" w:sz="0" w:space="0" w:color="auto"/>
        <w:left w:val="none" w:sz="0" w:space="0" w:color="auto"/>
        <w:bottom w:val="none" w:sz="0" w:space="0" w:color="auto"/>
        <w:right w:val="none" w:sz="0" w:space="0" w:color="auto"/>
      </w:divBdr>
    </w:div>
    <w:div w:id="51851948">
      <w:marLeft w:val="0"/>
      <w:marRight w:val="0"/>
      <w:marTop w:val="10"/>
      <w:marBottom w:val="10"/>
      <w:divBdr>
        <w:top w:val="none" w:sz="0" w:space="0" w:color="auto"/>
        <w:left w:val="none" w:sz="0" w:space="0" w:color="auto"/>
        <w:bottom w:val="none" w:sz="0" w:space="0" w:color="auto"/>
        <w:right w:val="none" w:sz="0" w:space="0" w:color="auto"/>
      </w:divBdr>
    </w:div>
    <w:div w:id="81490773">
      <w:marLeft w:val="0"/>
      <w:marRight w:val="0"/>
      <w:marTop w:val="10"/>
      <w:marBottom w:val="10"/>
      <w:divBdr>
        <w:top w:val="none" w:sz="0" w:space="0" w:color="auto"/>
        <w:left w:val="none" w:sz="0" w:space="0" w:color="auto"/>
        <w:bottom w:val="none" w:sz="0" w:space="0" w:color="auto"/>
        <w:right w:val="none" w:sz="0" w:space="0" w:color="auto"/>
      </w:divBdr>
    </w:div>
    <w:div w:id="89470638">
      <w:marLeft w:val="0"/>
      <w:marRight w:val="0"/>
      <w:marTop w:val="10"/>
      <w:marBottom w:val="10"/>
      <w:divBdr>
        <w:top w:val="none" w:sz="0" w:space="0" w:color="auto"/>
        <w:left w:val="none" w:sz="0" w:space="0" w:color="auto"/>
        <w:bottom w:val="none" w:sz="0" w:space="0" w:color="auto"/>
        <w:right w:val="none" w:sz="0" w:space="0" w:color="auto"/>
      </w:divBdr>
    </w:div>
    <w:div w:id="94061784">
      <w:marLeft w:val="0"/>
      <w:marRight w:val="0"/>
      <w:marTop w:val="10"/>
      <w:marBottom w:val="10"/>
      <w:divBdr>
        <w:top w:val="none" w:sz="0" w:space="0" w:color="auto"/>
        <w:left w:val="none" w:sz="0" w:space="0" w:color="auto"/>
        <w:bottom w:val="none" w:sz="0" w:space="0" w:color="auto"/>
        <w:right w:val="none" w:sz="0" w:space="0" w:color="auto"/>
      </w:divBdr>
    </w:div>
    <w:div w:id="127938760">
      <w:marLeft w:val="0"/>
      <w:marRight w:val="0"/>
      <w:marTop w:val="10"/>
      <w:marBottom w:val="10"/>
      <w:divBdr>
        <w:top w:val="none" w:sz="0" w:space="0" w:color="auto"/>
        <w:left w:val="none" w:sz="0" w:space="0" w:color="auto"/>
        <w:bottom w:val="none" w:sz="0" w:space="0" w:color="auto"/>
        <w:right w:val="none" w:sz="0" w:space="0" w:color="auto"/>
      </w:divBdr>
    </w:div>
    <w:div w:id="162550331">
      <w:marLeft w:val="0"/>
      <w:marRight w:val="0"/>
      <w:marTop w:val="10"/>
      <w:marBottom w:val="10"/>
      <w:divBdr>
        <w:top w:val="none" w:sz="0" w:space="0" w:color="auto"/>
        <w:left w:val="none" w:sz="0" w:space="0" w:color="auto"/>
        <w:bottom w:val="none" w:sz="0" w:space="0" w:color="auto"/>
        <w:right w:val="none" w:sz="0" w:space="0" w:color="auto"/>
      </w:divBdr>
    </w:div>
    <w:div w:id="185335908">
      <w:marLeft w:val="0"/>
      <w:marRight w:val="0"/>
      <w:marTop w:val="10"/>
      <w:marBottom w:val="10"/>
      <w:divBdr>
        <w:top w:val="none" w:sz="0" w:space="0" w:color="auto"/>
        <w:left w:val="none" w:sz="0" w:space="0" w:color="auto"/>
        <w:bottom w:val="none" w:sz="0" w:space="0" w:color="auto"/>
        <w:right w:val="none" w:sz="0" w:space="0" w:color="auto"/>
      </w:divBdr>
    </w:div>
    <w:div w:id="246307606">
      <w:marLeft w:val="0"/>
      <w:marRight w:val="0"/>
      <w:marTop w:val="10"/>
      <w:marBottom w:val="10"/>
      <w:divBdr>
        <w:top w:val="none" w:sz="0" w:space="0" w:color="auto"/>
        <w:left w:val="none" w:sz="0" w:space="0" w:color="auto"/>
        <w:bottom w:val="none" w:sz="0" w:space="0" w:color="auto"/>
        <w:right w:val="none" w:sz="0" w:space="0" w:color="auto"/>
      </w:divBdr>
    </w:div>
    <w:div w:id="263853855">
      <w:marLeft w:val="0"/>
      <w:marRight w:val="0"/>
      <w:marTop w:val="10"/>
      <w:marBottom w:val="10"/>
      <w:divBdr>
        <w:top w:val="none" w:sz="0" w:space="0" w:color="auto"/>
        <w:left w:val="none" w:sz="0" w:space="0" w:color="auto"/>
        <w:bottom w:val="none" w:sz="0" w:space="0" w:color="auto"/>
        <w:right w:val="none" w:sz="0" w:space="0" w:color="auto"/>
      </w:divBdr>
    </w:div>
    <w:div w:id="277875489">
      <w:marLeft w:val="0"/>
      <w:marRight w:val="0"/>
      <w:marTop w:val="10"/>
      <w:marBottom w:val="10"/>
      <w:divBdr>
        <w:top w:val="none" w:sz="0" w:space="0" w:color="auto"/>
        <w:left w:val="none" w:sz="0" w:space="0" w:color="auto"/>
        <w:bottom w:val="none" w:sz="0" w:space="0" w:color="auto"/>
        <w:right w:val="none" w:sz="0" w:space="0" w:color="auto"/>
      </w:divBdr>
    </w:div>
    <w:div w:id="310402830">
      <w:marLeft w:val="0"/>
      <w:marRight w:val="720"/>
      <w:marTop w:val="10"/>
      <w:marBottom w:val="10"/>
      <w:divBdr>
        <w:top w:val="none" w:sz="0" w:space="0" w:color="auto"/>
        <w:left w:val="none" w:sz="0" w:space="0" w:color="auto"/>
        <w:bottom w:val="none" w:sz="0" w:space="0" w:color="auto"/>
        <w:right w:val="none" w:sz="0" w:space="0" w:color="auto"/>
      </w:divBdr>
    </w:div>
    <w:div w:id="322127486">
      <w:marLeft w:val="0"/>
      <w:marRight w:val="0"/>
      <w:marTop w:val="10"/>
      <w:marBottom w:val="10"/>
      <w:divBdr>
        <w:top w:val="none" w:sz="0" w:space="0" w:color="auto"/>
        <w:left w:val="none" w:sz="0" w:space="0" w:color="auto"/>
        <w:bottom w:val="none" w:sz="0" w:space="0" w:color="auto"/>
        <w:right w:val="none" w:sz="0" w:space="0" w:color="auto"/>
      </w:divBdr>
    </w:div>
    <w:div w:id="353309142">
      <w:marLeft w:val="0"/>
      <w:marRight w:val="0"/>
      <w:marTop w:val="10"/>
      <w:marBottom w:val="10"/>
      <w:divBdr>
        <w:top w:val="none" w:sz="0" w:space="0" w:color="auto"/>
        <w:left w:val="none" w:sz="0" w:space="0" w:color="auto"/>
        <w:bottom w:val="none" w:sz="0" w:space="0" w:color="auto"/>
        <w:right w:val="none" w:sz="0" w:space="0" w:color="auto"/>
      </w:divBdr>
    </w:div>
    <w:div w:id="371812186">
      <w:marLeft w:val="0"/>
      <w:marRight w:val="0"/>
      <w:marTop w:val="10"/>
      <w:marBottom w:val="10"/>
      <w:divBdr>
        <w:top w:val="none" w:sz="0" w:space="0" w:color="auto"/>
        <w:left w:val="none" w:sz="0" w:space="0" w:color="auto"/>
        <w:bottom w:val="none" w:sz="0" w:space="0" w:color="auto"/>
        <w:right w:val="none" w:sz="0" w:space="0" w:color="auto"/>
      </w:divBdr>
    </w:div>
    <w:div w:id="382095075">
      <w:marLeft w:val="0"/>
      <w:marRight w:val="0"/>
      <w:marTop w:val="10"/>
      <w:marBottom w:val="10"/>
      <w:divBdr>
        <w:top w:val="none" w:sz="0" w:space="0" w:color="auto"/>
        <w:left w:val="none" w:sz="0" w:space="0" w:color="auto"/>
        <w:bottom w:val="none" w:sz="0" w:space="0" w:color="auto"/>
        <w:right w:val="none" w:sz="0" w:space="0" w:color="auto"/>
      </w:divBdr>
    </w:div>
    <w:div w:id="534391414">
      <w:marLeft w:val="0"/>
      <w:marRight w:val="0"/>
      <w:marTop w:val="10"/>
      <w:marBottom w:val="10"/>
      <w:divBdr>
        <w:top w:val="none" w:sz="0" w:space="0" w:color="auto"/>
        <w:left w:val="none" w:sz="0" w:space="0" w:color="auto"/>
        <w:bottom w:val="none" w:sz="0" w:space="0" w:color="auto"/>
        <w:right w:val="none" w:sz="0" w:space="0" w:color="auto"/>
      </w:divBdr>
    </w:div>
    <w:div w:id="592856846">
      <w:marLeft w:val="0"/>
      <w:marRight w:val="0"/>
      <w:marTop w:val="10"/>
      <w:marBottom w:val="10"/>
      <w:divBdr>
        <w:top w:val="none" w:sz="0" w:space="0" w:color="auto"/>
        <w:left w:val="none" w:sz="0" w:space="0" w:color="auto"/>
        <w:bottom w:val="none" w:sz="0" w:space="0" w:color="auto"/>
        <w:right w:val="none" w:sz="0" w:space="0" w:color="auto"/>
      </w:divBdr>
    </w:div>
    <w:div w:id="820737455">
      <w:marLeft w:val="0"/>
      <w:marRight w:val="720"/>
      <w:marTop w:val="10"/>
      <w:marBottom w:val="10"/>
      <w:divBdr>
        <w:top w:val="none" w:sz="0" w:space="0" w:color="auto"/>
        <w:left w:val="none" w:sz="0" w:space="0" w:color="auto"/>
        <w:bottom w:val="none" w:sz="0" w:space="0" w:color="auto"/>
        <w:right w:val="none" w:sz="0" w:space="0" w:color="auto"/>
      </w:divBdr>
    </w:div>
    <w:div w:id="845173073">
      <w:marLeft w:val="0"/>
      <w:marRight w:val="720"/>
      <w:marTop w:val="10"/>
      <w:marBottom w:val="10"/>
      <w:divBdr>
        <w:top w:val="none" w:sz="0" w:space="0" w:color="auto"/>
        <w:left w:val="none" w:sz="0" w:space="0" w:color="auto"/>
        <w:bottom w:val="none" w:sz="0" w:space="0" w:color="auto"/>
        <w:right w:val="none" w:sz="0" w:space="0" w:color="auto"/>
      </w:divBdr>
    </w:div>
    <w:div w:id="869609461">
      <w:marLeft w:val="0"/>
      <w:marRight w:val="0"/>
      <w:marTop w:val="10"/>
      <w:marBottom w:val="10"/>
      <w:divBdr>
        <w:top w:val="none" w:sz="0" w:space="0" w:color="auto"/>
        <w:left w:val="none" w:sz="0" w:space="0" w:color="auto"/>
        <w:bottom w:val="none" w:sz="0" w:space="0" w:color="auto"/>
        <w:right w:val="none" w:sz="0" w:space="0" w:color="auto"/>
      </w:divBdr>
    </w:div>
    <w:div w:id="870919374">
      <w:marLeft w:val="0"/>
      <w:marRight w:val="720"/>
      <w:marTop w:val="10"/>
      <w:marBottom w:val="10"/>
      <w:divBdr>
        <w:top w:val="none" w:sz="0" w:space="0" w:color="auto"/>
        <w:left w:val="none" w:sz="0" w:space="0" w:color="auto"/>
        <w:bottom w:val="none" w:sz="0" w:space="0" w:color="auto"/>
        <w:right w:val="none" w:sz="0" w:space="0" w:color="auto"/>
      </w:divBdr>
    </w:div>
    <w:div w:id="935557491">
      <w:marLeft w:val="0"/>
      <w:marRight w:val="0"/>
      <w:marTop w:val="10"/>
      <w:marBottom w:val="10"/>
      <w:divBdr>
        <w:top w:val="none" w:sz="0" w:space="0" w:color="auto"/>
        <w:left w:val="none" w:sz="0" w:space="0" w:color="auto"/>
        <w:bottom w:val="none" w:sz="0" w:space="0" w:color="auto"/>
        <w:right w:val="none" w:sz="0" w:space="0" w:color="auto"/>
      </w:divBdr>
    </w:div>
    <w:div w:id="949974622">
      <w:marLeft w:val="0"/>
      <w:marRight w:val="0"/>
      <w:marTop w:val="10"/>
      <w:marBottom w:val="10"/>
      <w:divBdr>
        <w:top w:val="none" w:sz="0" w:space="0" w:color="auto"/>
        <w:left w:val="none" w:sz="0" w:space="0" w:color="auto"/>
        <w:bottom w:val="none" w:sz="0" w:space="0" w:color="auto"/>
        <w:right w:val="none" w:sz="0" w:space="0" w:color="auto"/>
      </w:divBdr>
    </w:div>
    <w:div w:id="1000237967">
      <w:marLeft w:val="0"/>
      <w:marRight w:val="0"/>
      <w:marTop w:val="10"/>
      <w:marBottom w:val="10"/>
      <w:divBdr>
        <w:top w:val="none" w:sz="0" w:space="0" w:color="auto"/>
        <w:left w:val="none" w:sz="0" w:space="0" w:color="auto"/>
        <w:bottom w:val="none" w:sz="0" w:space="0" w:color="auto"/>
        <w:right w:val="none" w:sz="0" w:space="0" w:color="auto"/>
      </w:divBdr>
    </w:div>
    <w:div w:id="1002121172">
      <w:marLeft w:val="0"/>
      <w:marRight w:val="0"/>
      <w:marTop w:val="10"/>
      <w:marBottom w:val="10"/>
      <w:divBdr>
        <w:top w:val="none" w:sz="0" w:space="0" w:color="auto"/>
        <w:left w:val="none" w:sz="0" w:space="0" w:color="auto"/>
        <w:bottom w:val="none" w:sz="0" w:space="0" w:color="auto"/>
        <w:right w:val="none" w:sz="0" w:space="0" w:color="auto"/>
      </w:divBdr>
    </w:div>
    <w:div w:id="1047491430">
      <w:marLeft w:val="0"/>
      <w:marRight w:val="0"/>
      <w:marTop w:val="10"/>
      <w:marBottom w:val="10"/>
      <w:divBdr>
        <w:top w:val="none" w:sz="0" w:space="0" w:color="auto"/>
        <w:left w:val="none" w:sz="0" w:space="0" w:color="auto"/>
        <w:bottom w:val="none" w:sz="0" w:space="0" w:color="auto"/>
        <w:right w:val="none" w:sz="0" w:space="0" w:color="auto"/>
      </w:divBdr>
    </w:div>
    <w:div w:id="1160777589">
      <w:marLeft w:val="0"/>
      <w:marRight w:val="0"/>
      <w:marTop w:val="10"/>
      <w:marBottom w:val="10"/>
      <w:divBdr>
        <w:top w:val="none" w:sz="0" w:space="0" w:color="auto"/>
        <w:left w:val="none" w:sz="0" w:space="0" w:color="auto"/>
        <w:bottom w:val="none" w:sz="0" w:space="0" w:color="auto"/>
        <w:right w:val="none" w:sz="0" w:space="0" w:color="auto"/>
      </w:divBdr>
    </w:div>
    <w:div w:id="1175732636">
      <w:marLeft w:val="0"/>
      <w:marRight w:val="0"/>
      <w:marTop w:val="10"/>
      <w:marBottom w:val="10"/>
      <w:divBdr>
        <w:top w:val="none" w:sz="0" w:space="0" w:color="auto"/>
        <w:left w:val="none" w:sz="0" w:space="0" w:color="auto"/>
        <w:bottom w:val="none" w:sz="0" w:space="0" w:color="auto"/>
        <w:right w:val="none" w:sz="0" w:space="0" w:color="auto"/>
      </w:divBdr>
    </w:div>
    <w:div w:id="1190679956">
      <w:marLeft w:val="0"/>
      <w:marRight w:val="0"/>
      <w:marTop w:val="10"/>
      <w:marBottom w:val="10"/>
      <w:divBdr>
        <w:top w:val="none" w:sz="0" w:space="0" w:color="auto"/>
        <w:left w:val="none" w:sz="0" w:space="0" w:color="auto"/>
        <w:bottom w:val="none" w:sz="0" w:space="0" w:color="auto"/>
        <w:right w:val="none" w:sz="0" w:space="0" w:color="auto"/>
      </w:divBdr>
    </w:div>
    <w:div w:id="1217159458">
      <w:marLeft w:val="0"/>
      <w:marRight w:val="0"/>
      <w:marTop w:val="10"/>
      <w:marBottom w:val="10"/>
      <w:divBdr>
        <w:top w:val="none" w:sz="0" w:space="0" w:color="auto"/>
        <w:left w:val="none" w:sz="0" w:space="0" w:color="auto"/>
        <w:bottom w:val="none" w:sz="0" w:space="0" w:color="auto"/>
        <w:right w:val="none" w:sz="0" w:space="0" w:color="auto"/>
      </w:divBdr>
    </w:div>
    <w:div w:id="1256357534">
      <w:marLeft w:val="0"/>
      <w:marRight w:val="0"/>
      <w:marTop w:val="10"/>
      <w:marBottom w:val="10"/>
      <w:divBdr>
        <w:top w:val="none" w:sz="0" w:space="0" w:color="auto"/>
        <w:left w:val="none" w:sz="0" w:space="0" w:color="auto"/>
        <w:bottom w:val="none" w:sz="0" w:space="0" w:color="auto"/>
        <w:right w:val="none" w:sz="0" w:space="0" w:color="auto"/>
      </w:divBdr>
    </w:div>
    <w:div w:id="1339499927">
      <w:marLeft w:val="0"/>
      <w:marRight w:val="0"/>
      <w:marTop w:val="10"/>
      <w:marBottom w:val="10"/>
      <w:divBdr>
        <w:top w:val="none" w:sz="0" w:space="0" w:color="auto"/>
        <w:left w:val="none" w:sz="0" w:space="0" w:color="auto"/>
        <w:bottom w:val="none" w:sz="0" w:space="0" w:color="auto"/>
        <w:right w:val="none" w:sz="0" w:space="0" w:color="auto"/>
      </w:divBdr>
    </w:div>
    <w:div w:id="1449739057">
      <w:marLeft w:val="0"/>
      <w:marRight w:val="0"/>
      <w:marTop w:val="10"/>
      <w:marBottom w:val="10"/>
      <w:divBdr>
        <w:top w:val="none" w:sz="0" w:space="0" w:color="auto"/>
        <w:left w:val="none" w:sz="0" w:space="0" w:color="auto"/>
        <w:bottom w:val="none" w:sz="0" w:space="0" w:color="auto"/>
        <w:right w:val="none" w:sz="0" w:space="0" w:color="auto"/>
      </w:divBdr>
    </w:div>
    <w:div w:id="1557936105">
      <w:marLeft w:val="0"/>
      <w:marRight w:val="0"/>
      <w:marTop w:val="10"/>
      <w:marBottom w:val="10"/>
      <w:divBdr>
        <w:top w:val="none" w:sz="0" w:space="0" w:color="auto"/>
        <w:left w:val="none" w:sz="0" w:space="0" w:color="auto"/>
        <w:bottom w:val="none" w:sz="0" w:space="0" w:color="auto"/>
        <w:right w:val="none" w:sz="0" w:space="0" w:color="auto"/>
      </w:divBdr>
    </w:div>
    <w:div w:id="1575583431">
      <w:marLeft w:val="0"/>
      <w:marRight w:val="0"/>
      <w:marTop w:val="10"/>
      <w:marBottom w:val="10"/>
      <w:divBdr>
        <w:top w:val="none" w:sz="0" w:space="0" w:color="auto"/>
        <w:left w:val="none" w:sz="0" w:space="0" w:color="auto"/>
        <w:bottom w:val="none" w:sz="0" w:space="0" w:color="auto"/>
        <w:right w:val="none" w:sz="0" w:space="0" w:color="auto"/>
      </w:divBdr>
    </w:div>
    <w:div w:id="1732775203">
      <w:marLeft w:val="0"/>
      <w:marRight w:val="720"/>
      <w:marTop w:val="10"/>
      <w:marBottom w:val="10"/>
      <w:divBdr>
        <w:top w:val="none" w:sz="0" w:space="0" w:color="auto"/>
        <w:left w:val="none" w:sz="0" w:space="0" w:color="auto"/>
        <w:bottom w:val="none" w:sz="0" w:space="0" w:color="auto"/>
        <w:right w:val="none" w:sz="0" w:space="0" w:color="auto"/>
      </w:divBdr>
    </w:div>
    <w:div w:id="1843818034">
      <w:marLeft w:val="0"/>
      <w:marRight w:val="0"/>
      <w:marTop w:val="10"/>
      <w:marBottom w:val="10"/>
      <w:divBdr>
        <w:top w:val="none" w:sz="0" w:space="0" w:color="auto"/>
        <w:left w:val="none" w:sz="0" w:space="0" w:color="auto"/>
        <w:bottom w:val="none" w:sz="0" w:space="0" w:color="auto"/>
        <w:right w:val="none" w:sz="0" w:space="0" w:color="auto"/>
      </w:divBdr>
    </w:div>
    <w:div w:id="1948391278">
      <w:marLeft w:val="0"/>
      <w:marRight w:val="0"/>
      <w:marTop w:val="10"/>
      <w:marBottom w:val="10"/>
      <w:divBdr>
        <w:top w:val="none" w:sz="0" w:space="0" w:color="auto"/>
        <w:left w:val="none" w:sz="0" w:space="0" w:color="auto"/>
        <w:bottom w:val="none" w:sz="0" w:space="0" w:color="auto"/>
        <w:right w:val="none" w:sz="0" w:space="0" w:color="auto"/>
      </w:divBdr>
    </w:div>
    <w:div w:id="1960136424">
      <w:marLeft w:val="0"/>
      <w:marRight w:val="0"/>
      <w:marTop w:val="10"/>
      <w:marBottom w:val="10"/>
      <w:divBdr>
        <w:top w:val="none" w:sz="0" w:space="0" w:color="auto"/>
        <w:left w:val="none" w:sz="0" w:space="0" w:color="auto"/>
        <w:bottom w:val="none" w:sz="0" w:space="0" w:color="auto"/>
        <w:right w:val="none" w:sz="0" w:space="0" w:color="auto"/>
      </w:divBdr>
    </w:div>
    <w:div w:id="1973829855">
      <w:marLeft w:val="0"/>
      <w:marRight w:val="0"/>
      <w:marTop w:val="10"/>
      <w:marBottom w:val="10"/>
      <w:divBdr>
        <w:top w:val="none" w:sz="0" w:space="0" w:color="auto"/>
        <w:left w:val="none" w:sz="0" w:space="0" w:color="auto"/>
        <w:bottom w:val="none" w:sz="0" w:space="0" w:color="auto"/>
        <w:right w:val="none" w:sz="0" w:space="0" w:color="auto"/>
      </w:divBdr>
    </w:div>
    <w:div w:id="2025789022">
      <w:marLeft w:val="0"/>
      <w:marRight w:val="0"/>
      <w:marTop w:val="10"/>
      <w:marBottom w:val="10"/>
      <w:divBdr>
        <w:top w:val="none" w:sz="0" w:space="0" w:color="auto"/>
        <w:left w:val="none" w:sz="0" w:space="0" w:color="auto"/>
        <w:bottom w:val="none" w:sz="0" w:space="0" w:color="auto"/>
        <w:right w:val="none" w:sz="0" w:space="0" w:color="auto"/>
      </w:divBdr>
    </w:div>
    <w:div w:id="2050454527">
      <w:marLeft w:val="0"/>
      <w:marRight w:val="0"/>
      <w:marTop w:val="10"/>
      <w:marBottom w:val="10"/>
      <w:divBdr>
        <w:top w:val="none" w:sz="0" w:space="0" w:color="auto"/>
        <w:left w:val="none" w:sz="0" w:space="0" w:color="auto"/>
        <w:bottom w:val="none" w:sz="0" w:space="0" w:color="auto"/>
        <w:right w:val="none" w:sz="0" w:space="0" w:color="auto"/>
      </w:divBdr>
    </w:div>
    <w:div w:id="2057851767">
      <w:marLeft w:val="0"/>
      <w:marRight w:val="0"/>
      <w:marTop w:val="10"/>
      <w:marBottom w:val="10"/>
      <w:divBdr>
        <w:top w:val="none" w:sz="0" w:space="0" w:color="auto"/>
        <w:left w:val="none" w:sz="0" w:space="0" w:color="auto"/>
        <w:bottom w:val="none" w:sz="0" w:space="0" w:color="auto"/>
        <w:right w:val="none" w:sz="0" w:space="0" w:color="auto"/>
      </w:divBdr>
    </w:div>
    <w:div w:id="21198286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2025-04-30T09:17:00Z</dcterms:created>
  <dcterms:modified xsi:type="dcterms:W3CDTF">2025-04-30T09:17:00Z</dcterms:modified>
</cp:coreProperties>
</file>