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7520" w14:textId="77777777" w:rsidR="00872EDA" w:rsidRDefault="00872EDA">
      <w:pPr>
        <w:spacing w:line="500" w:lineRule="atLeast"/>
        <w:jc w:val="center"/>
        <w:divId w:val="136992228"/>
        <w:rPr>
          <w:rFonts w:ascii="黑体" w:eastAsia="黑体" w:hAnsi="黑体"/>
          <w:sz w:val="36"/>
          <w:szCs w:val="36"/>
        </w:rPr>
      </w:pPr>
      <w:r>
        <w:rPr>
          <w:rFonts w:ascii="黑体" w:eastAsia="黑体" w:hAnsi="黑体" w:hint="eastAsia"/>
          <w:sz w:val="36"/>
          <w:szCs w:val="36"/>
        </w:rPr>
        <w:t>广东省揭阳市揭东区人民法院</w:t>
      </w:r>
    </w:p>
    <w:p w14:paraId="614A3AC5" w14:textId="77777777" w:rsidR="00872EDA" w:rsidRDefault="00872EDA">
      <w:pPr>
        <w:spacing w:line="500" w:lineRule="atLeast"/>
        <w:jc w:val="center"/>
        <w:divId w:val="6155987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BD71DA" w14:textId="77777777" w:rsidR="00872EDA" w:rsidRDefault="00872EDA">
      <w:pPr>
        <w:spacing w:line="500" w:lineRule="atLeast"/>
        <w:jc w:val="right"/>
        <w:divId w:val="60827060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260</w:t>
      </w:r>
      <w:r>
        <w:rPr>
          <w:rFonts w:hint="eastAsia"/>
          <w:sz w:val="30"/>
          <w:szCs w:val="30"/>
        </w:rPr>
        <w:t>号</w:t>
      </w:r>
    </w:p>
    <w:p w14:paraId="39C5B3AE" w14:textId="77777777" w:rsidR="00872EDA" w:rsidRDefault="00872EDA">
      <w:pPr>
        <w:spacing w:line="500" w:lineRule="atLeast"/>
        <w:ind w:firstLine="600"/>
        <w:divId w:val="1242906713"/>
        <w:rPr>
          <w:rFonts w:hint="eastAsia"/>
          <w:sz w:val="30"/>
          <w:szCs w:val="30"/>
        </w:rPr>
      </w:pPr>
      <w:r>
        <w:rPr>
          <w:rFonts w:hint="eastAsia"/>
          <w:sz w:val="30"/>
          <w:szCs w:val="30"/>
        </w:rPr>
        <w:t>公诉机关揭阳市揭东区人民检察院。</w:t>
      </w:r>
    </w:p>
    <w:p w14:paraId="708ADADF" w14:textId="77777777" w:rsidR="00872EDA" w:rsidRDefault="00872EDA">
      <w:pPr>
        <w:spacing w:line="500" w:lineRule="atLeast"/>
        <w:ind w:firstLine="600"/>
        <w:divId w:val="1059595570"/>
        <w:rPr>
          <w:rFonts w:hint="eastAsia"/>
          <w:sz w:val="30"/>
          <w:szCs w:val="30"/>
        </w:rPr>
      </w:pPr>
      <w:r>
        <w:rPr>
          <w:rFonts w:hint="eastAsia"/>
          <w:sz w:val="30"/>
          <w:szCs w:val="30"/>
        </w:rPr>
        <w:t>被告人江某</w:t>
      </w:r>
      <w:r>
        <w:rPr>
          <w:rFonts w:hint="eastAsia"/>
          <w:sz w:val="30"/>
          <w:szCs w:val="30"/>
        </w:rPr>
        <w:t>9</w:t>
      </w:r>
      <w:r>
        <w:rPr>
          <w:rFonts w:hint="eastAsia"/>
          <w:sz w:val="30"/>
          <w:szCs w:val="30"/>
        </w:rPr>
        <w:t>，男，</w:t>
      </w:r>
      <w:r>
        <w:rPr>
          <w:rFonts w:hint="eastAsia"/>
          <w:sz w:val="30"/>
          <w:szCs w:val="30"/>
        </w:rPr>
        <w:t>1958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日出生于广东省揭东县，汉族，高中文化，中共党员，原任揭阳市揭东区××街道××社区党总支副书记，住揭阳市揭东区。</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日被党内警告处分，</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日被严重警告处分。因本案于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日被立案调查，</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日被取保候审。</w:t>
      </w:r>
    </w:p>
    <w:p w14:paraId="19FB93DA" w14:textId="77777777" w:rsidR="00872EDA" w:rsidRDefault="00872EDA">
      <w:pPr>
        <w:spacing w:line="500" w:lineRule="atLeast"/>
        <w:ind w:firstLine="600"/>
        <w:divId w:val="2029981357"/>
        <w:rPr>
          <w:rFonts w:hint="eastAsia"/>
          <w:sz w:val="30"/>
          <w:szCs w:val="30"/>
        </w:rPr>
      </w:pPr>
      <w:r>
        <w:rPr>
          <w:rFonts w:hint="eastAsia"/>
          <w:sz w:val="30"/>
          <w:szCs w:val="30"/>
        </w:rPr>
        <w:t>揭阳市揭东区人民检察院以揭东检公诉刑诉</w:t>
      </w:r>
      <w:r>
        <w:rPr>
          <w:rFonts w:hint="eastAsia"/>
          <w:sz w:val="30"/>
          <w:szCs w:val="30"/>
        </w:rPr>
        <w:t>[2019]194</w:t>
      </w:r>
      <w:r>
        <w:rPr>
          <w:rFonts w:hint="eastAsia"/>
          <w:sz w:val="30"/>
          <w:szCs w:val="30"/>
        </w:rPr>
        <w:t>号起诉书指控被告人江某</w:t>
      </w:r>
      <w:r>
        <w:rPr>
          <w:rFonts w:hint="eastAsia"/>
          <w:sz w:val="30"/>
          <w:szCs w:val="30"/>
        </w:rPr>
        <w:t>9</w:t>
      </w:r>
      <w:r>
        <w:rPr>
          <w:rFonts w:hint="eastAsia"/>
          <w:sz w:val="30"/>
          <w:szCs w:val="30"/>
        </w:rPr>
        <w:t>犯贪污罪，于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日向本院提起公诉。本院依法适用简易程序并组成合议庭，公开开庭审理了本案。揭阳市揭东区人民检察院指派检察员吴延藩出庭支持公诉，被告人江某</w:t>
      </w:r>
      <w:r>
        <w:rPr>
          <w:rFonts w:hint="eastAsia"/>
          <w:sz w:val="30"/>
          <w:szCs w:val="30"/>
        </w:rPr>
        <w:t>9</w:t>
      </w:r>
      <w:r>
        <w:rPr>
          <w:rFonts w:hint="eastAsia"/>
          <w:sz w:val="30"/>
          <w:szCs w:val="30"/>
        </w:rPr>
        <w:t>到庭参加诉讼。案经合议庭评议，审判委员会讨论并作出决定。现已审理终结。</w:t>
      </w:r>
    </w:p>
    <w:p w14:paraId="6363C8F7" w14:textId="77777777" w:rsidR="00872EDA" w:rsidRDefault="00872EDA">
      <w:pPr>
        <w:spacing w:line="500" w:lineRule="atLeast"/>
        <w:ind w:firstLine="600"/>
        <w:divId w:val="186988787"/>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年度，揭阳市揭东区××街道××社区在申报危房改造补助款中，时任该社区党总支副书记的被告人江某</w:t>
      </w:r>
      <w:r>
        <w:rPr>
          <w:rFonts w:hint="eastAsia"/>
          <w:sz w:val="30"/>
          <w:szCs w:val="30"/>
        </w:rPr>
        <w:t>9</w:t>
      </w:r>
      <w:r>
        <w:rPr>
          <w:rFonts w:hint="eastAsia"/>
          <w:sz w:val="30"/>
          <w:szCs w:val="30"/>
        </w:rPr>
        <w:t>利用其分管危房改造工作的职务之便，在明知自己的家庭不是贫困户，按规定不符合危房改造补助条件的情况下，仍以其妻子陈某的名义制作有关虚假申报资料，骗取国家危房改造补助扶贫资金人民币</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日，被告人江某</w:t>
      </w:r>
      <w:r>
        <w:rPr>
          <w:rFonts w:hint="eastAsia"/>
          <w:sz w:val="30"/>
          <w:szCs w:val="30"/>
        </w:rPr>
        <w:t>9</w:t>
      </w:r>
      <w:r>
        <w:rPr>
          <w:rFonts w:hint="eastAsia"/>
          <w:sz w:val="30"/>
          <w:szCs w:val="30"/>
        </w:rPr>
        <w:t>领取上述资金后用于自己房屋的改造建设。</w:t>
      </w:r>
    </w:p>
    <w:p w14:paraId="0621A378" w14:textId="77777777" w:rsidR="00872EDA" w:rsidRDefault="00872EDA">
      <w:pPr>
        <w:spacing w:line="500" w:lineRule="atLeast"/>
        <w:ind w:firstLine="600"/>
        <w:divId w:val="1720787614"/>
        <w:rPr>
          <w:rFonts w:hint="eastAsia"/>
          <w:sz w:val="30"/>
          <w:szCs w:val="30"/>
        </w:rPr>
      </w:pPr>
      <w:r>
        <w:rPr>
          <w:rFonts w:hint="eastAsia"/>
          <w:sz w:val="30"/>
          <w:szCs w:val="30"/>
        </w:rPr>
        <w:t>案发后，被告人江某</w:t>
      </w:r>
      <w:r>
        <w:rPr>
          <w:rFonts w:hint="eastAsia"/>
          <w:sz w:val="30"/>
          <w:szCs w:val="30"/>
        </w:rPr>
        <w:t>9</w:t>
      </w:r>
      <w:r>
        <w:rPr>
          <w:rFonts w:hint="eastAsia"/>
          <w:sz w:val="30"/>
          <w:szCs w:val="30"/>
        </w:rPr>
        <w:t>自动到案并如实供述自己的罪行，且退清赃款。</w:t>
      </w:r>
    </w:p>
    <w:p w14:paraId="5388F01C" w14:textId="77777777" w:rsidR="00872EDA" w:rsidRDefault="00872EDA">
      <w:pPr>
        <w:spacing w:line="500" w:lineRule="atLeast"/>
        <w:ind w:firstLine="600"/>
        <w:divId w:val="291248737"/>
        <w:rPr>
          <w:rFonts w:hint="eastAsia"/>
          <w:sz w:val="30"/>
          <w:szCs w:val="30"/>
        </w:rPr>
      </w:pPr>
      <w:r>
        <w:rPr>
          <w:rFonts w:hint="eastAsia"/>
          <w:sz w:val="30"/>
          <w:szCs w:val="30"/>
        </w:rPr>
        <w:t>对上述事实，被告人江某</w:t>
      </w:r>
      <w:r>
        <w:rPr>
          <w:rFonts w:hint="eastAsia"/>
          <w:sz w:val="30"/>
          <w:szCs w:val="30"/>
        </w:rPr>
        <w:t>9</w:t>
      </w:r>
      <w:r>
        <w:rPr>
          <w:rFonts w:hint="eastAsia"/>
          <w:sz w:val="30"/>
          <w:szCs w:val="30"/>
        </w:rPr>
        <w:t>在开庭审理过程亦无异议，并有证人江某</w:t>
      </w:r>
      <w:r>
        <w:rPr>
          <w:rFonts w:hint="eastAsia"/>
          <w:sz w:val="30"/>
          <w:szCs w:val="30"/>
        </w:rPr>
        <w:t>1</w:t>
      </w:r>
      <w:r>
        <w:rPr>
          <w:rFonts w:hint="eastAsia"/>
          <w:sz w:val="30"/>
          <w:szCs w:val="30"/>
        </w:rPr>
        <w:t>、江某</w:t>
      </w:r>
      <w:r>
        <w:rPr>
          <w:rFonts w:hint="eastAsia"/>
          <w:sz w:val="30"/>
          <w:szCs w:val="30"/>
        </w:rPr>
        <w:t>2</w:t>
      </w:r>
      <w:r>
        <w:rPr>
          <w:rFonts w:hint="eastAsia"/>
          <w:sz w:val="30"/>
          <w:szCs w:val="30"/>
        </w:rPr>
        <w:t>、江某</w:t>
      </w:r>
      <w:r>
        <w:rPr>
          <w:rFonts w:hint="eastAsia"/>
          <w:sz w:val="30"/>
          <w:szCs w:val="30"/>
        </w:rPr>
        <w:t>3</w:t>
      </w:r>
      <w:r>
        <w:rPr>
          <w:rFonts w:hint="eastAsia"/>
          <w:sz w:val="30"/>
          <w:szCs w:val="30"/>
        </w:rPr>
        <w:t>、江某</w:t>
      </w:r>
      <w:r>
        <w:rPr>
          <w:rFonts w:hint="eastAsia"/>
          <w:sz w:val="30"/>
          <w:szCs w:val="30"/>
        </w:rPr>
        <w:t>4</w:t>
      </w:r>
      <w:r>
        <w:rPr>
          <w:rFonts w:hint="eastAsia"/>
          <w:sz w:val="30"/>
          <w:szCs w:val="30"/>
        </w:rPr>
        <w:t>、陈某、江某</w:t>
      </w:r>
      <w:r>
        <w:rPr>
          <w:rFonts w:hint="eastAsia"/>
          <w:sz w:val="30"/>
          <w:szCs w:val="30"/>
        </w:rPr>
        <w:t>5</w:t>
      </w:r>
      <w:r>
        <w:rPr>
          <w:rFonts w:hint="eastAsia"/>
          <w:sz w:val="30"/>
          <w:szCs w:val="30"/>
        </w:rPr>
        <w:t>、江某</w:t>
      </w:r>
      <w:r>
        <w:rPr>
          <w:rFonts w:hint="eastAsia"/>
          <w:sz w:val="30"/>
          <w:szCs w:val="30"/>
        </w:rPr>
        <w:lastRenderedPageBreak/>
        <w:t>6</w:t>
      </w:r>
      <w:r>
        <w:rPr>
          <w:rFonts w:hint="eastAsia"/>
          <w:sz w:val="30"/>
          <w:szCs w:val="30"/>
        </w:rPr>
        <w:t>、江某</w:t>
      </w:r>
      <w:r>
        <w:rPr>
          <w:rFonts w:hint="eastAsia"/>
          <w:sz w:val="30"/>
          <w:szCs w:val="30"/>
        </w:rPr>
        <w:t>7</w:t>
      </w:r>
      <w:r>
        <w:rPr>
          <w:rFonts w:hint="eastAsia"/>
          <w:sz w:val="30"/>
          <w:szCs w:val="30"/>
        </w:rPr>
        <w:t>、江某</w:t>
      </w:r>
      <w:r>
        <w:rPr>
          <w:rFonts w:hint="eastAsia"/>
          <w:sz w:val="30"/>
          <w:szCs w:val="30"/>
        </w:rPr>
        <w:t>8</w:t>
      </w:r>
      <w:r>
        <w:rPr>
          <w:rFonts w:hint="eastAsia"/>
          <w:sz w:val="30"/>
          <w:szCs w:val="30"/>
        </w:rPr>
        <w:t>、吴某</w:t>
      </w:r>
      <w:r>
        <w:rPr>
          <w:rFonts w:hint="eastAsia"/>
          <w:sz w:val="30"/>
          <w:szCs w:val="30"/>
        </w:rPr>
        <w:t>1</w:t>
      </w:r>
      <w:r>
        <w:rPr>
          <w:rFonts w:hint="eastAsia"/>
          <w:sz w:val="30"/>
          <w:szCs w:val="30"/>
        </w:rPr>
        <w:t>、林某的证言，人口信息查询表、无违法犯罪记录证明、两委干部名册表，粤贫明电</w:t>
      </w:r>
      <w:r>
        <w:rPr>
          <w:rFonts w:hint="eastAsia"/>
          <w:sz w:val="30"/>
          <w:szCs w:val="30"/>
        </w:rPr>
        <w:t>[2009]1</w:t>
      </w:r>
      <w:r>
        <w:rPr>
          <w:rFonts w:hint="eastAsia"/>
          <w:sz w:val="30"/>
          <w:szCs w:val="30"/>
        </w:rPr>
        <w:t>号文件、粤贫</w:t>
      </w:r>
      <w:r>
        <w:rPr>
          <w:rFonts w:hint="eastAsia"/>
          <w:sz w:val="30"/>
          <w:szCs w:val="30"/>
        </w:rPr>
        <w:t>[2011]8</w:t>
      </w:r>
      <w:r>
        <w:rPr>
          <w:rFonts w:hint="eastAsia"/>
          <w:sz w:val="30"/>
          <w:szCs w:val="30"/>
        </w:rPr>
        <w:t>号文件、××处函</w:t>
      </w:r>
      <w:r>
        <w:rPr>
          <w:rFonts w:hint="eastAsia"/>
          <w:sz w:val="30"/>
          <w:szCs w:val="30"/>
        </w:rPr>
        <w:t>[2019]1</w:t>
      </w:r>
      <w:r>
        <w:rPr>
          <w:rFonts w:hint="eastAsia"/>
          <w:sz w:val="30"/>
          <w:szCs w:val="30"/>
        </w:rPr>
        <w:t>号通知、粤贫</w:t>
      </w:r>
      <w:r>
        <w:rPr>
          <w:rFonts w:hint="eastAsia"/>
          <w:sz w:val="30"/>
          <w:szCs w:val="30"/>
        </w:rPr>
        <w:t>[2011]8</w:t>
      </w:r>
      <w:r>
        <w:rPr>
          <w:rFonts w:hint="eastAsia"/>
          <w:sz w:val="30"/>
          <w:szCs w:val="30"/>
        </w:rPr>
        <w:t>号通知、广东省农村低收入住房困难户住房改造建设实施细则、粤建村</w:t>
      </w:r>
      <w:r>
        <w:rPr>
          <w:rFonts w:hint="eastAsia"/>
          <w:sz w:val="30"/>
          <w:szCs w:val="30"/>
        </w:rPr>
        <w:t>[2014]197</w:t>
      </w:r>
      <w:r>
        <w:rPr>
          <w:rFonts w:hint="eastAsia"/>
          <w:sz w:val="30"/>
          <w:szCs w:val="30"/>
        </w:rPr>
        <w:t>号文件、揭东危改办</w:t>
      </w:r>
      <w:r>
        <w:rPr>
          <w:rFonts w:hint="eastAsia"/>
          <w:sz w:val="30"/>
          <w:szCs w:val="30"/>
        </w:rPr>
        <w:t>[2015]1</w:t>
      </w:r>
      <w:r>
        <w:rPr>
          <w:rFonts w:hint="eastAsia"/>
          <w:sz w:val="30"/>
          <w:szCs w:val="30"/>
        </w:rPr>
        <w:t>号文件、广东省</w:t>
      </w:r>
      <w:r>
        <w:rPr>
          <w:rFonts w:hint="eastAsia"/>
          <w:sz w:val="30"/>
          <w:szCs w:val="30"/>
        </w:rPr>
        <w:t>2014</w:t>
      </w:r>
      <w:r>
        <w:rPr>
          <w:rFonts w:hint="eastAsia"/>
          <w:sz w:val="30"/>
          <w:szCs w:val="30"/>
        </w:rPr>
        <w:t>年度农村危房改造实施方案、揭东建函</w:t>
      </w:r>
      <w:r>
        <w:rPr>
          <w:rFonts w:hint="eastAsia"/>
          <w:sz w:val="30"/>
          <w:szCs w:val="30"/>
        </w:rPr>
        <w:t>[2019]34</w:t>
      </w:r>
      <w:r>
        <w:rPr>
          <w:rFonts w:hint="eastAsia"/>
          <w:sz w:val="30"/>
          <w:szCs w:val="30"/>
        </w:rPr>
        <w:t>号报告、××社区危房改造调查情况，问题线索分办呈批表、立案决定书、审查调查报告，××社区居民委员会证明、二委会议记录，危房改造补助资金申请拨付表、预算拨款凭证、申请登记基本信息表、建房前中后照片对比，银行卡交易明细清单、明细查询取款凭条，中国建设银行单位客户专用回单，流水明细单、记账凭证，忏悔书等证据予以证实，足资认定。</w:t>
      </w:r>
    </w:p>
    <w:p w14:paraId="477040E2" w14:textId="77777777" w:rsidR="00872EDA" w:rsidRDefault="00872EDA">
      <w:pPr>
        <w:spacing w:line="500" w:lineRule="atLeast"/>
        <w:ind w:firstLine="600"/>
        <w:divId w:val="336422812"/>
        <w:rPr>
          <w:rFonts w:hint="eastAsia"/>
          <w:sz w:val="30"/>
          <w:szCs w:val="30"/>
        </w:rPr>
      </w:pPr>
      <w:r>
        <w:rPr>
          <w:rFonts w:hint="eastAsia"/>
          <w:sz w:val="30"/>
          <w:szCs w:val="30"/>
        </w:rPr>
        <w:t>本院认为，被告人江某</w:t>
      </w:r>
      <w:r>
        <w:rPr>
          <w:rFonts w:hint="eastAsia"/>
          <w:sz w:val="30"/>
          <w:szCs w:val="30"/>
        </w:rPr>
        <w:t>9</w:t>
      </w:r>
      <w:r>
        <w:rPr>
          <w:rFonts w:hint="eastAsia"/>
          <w:sz w:val="30"/>
          <w:szCs w:val="30"/>
        </w:rPr>
        <w:t>身为居民委员会基层组织工作人员，在协助人民政府从事危房补助扶贫款物的管理工作时，以非法占有为目的，利用职务上的便利，骗取国家危房补助扶贫资金，其行为已构成贪污罪。其贪污扶贫款</w:t>
      </w:r>
      <w:r>
        <w:rPr>
          <w:rFonts w:hint="eastAsia"/>
          <w:sz w:val="30"/>
          <w:szCs w:val="30"/>
        </w:rPr>
        <w:t>1.5</w:t>
      </w:r>
      <w:r>
        <w:rPr>
          <w:rFonts w:hint="eastAsia"/>
          <w:sz w:val="30"/>
          <w:szCs w:val="30"/>
        </w:rPr>
        <w:t>万元，应认定为其他较重情节，予以依法惩处。公诉机关指控被告人江某</w:t>
      </w:r>
      <w:r>
        <w:rPr>
          <w:rFonts w:hint="eastAsia"/>
          <w:sz w:val="30"/>
          <w:szCs w:val="30"/>
        </w:rPr>
        <w:t>9</w:t>
      </w:r>
      <w:r>
        <w:rPr>
          <w:rFonts w:hint="eastAsia"/>
          <w:sz w:val="30"/>
          <w:szCs w:val="30"/>
        </w:rPr>
        <w:t>所犯的罪名成立，本院予以支持。被告人江某</w:t>
      </w:r>
      <w:r>
        <w:rPr>
          <w:rFonts w:hint="eastAsia"/>
          <w:sz w:val="30"/>
          <w:szCs w:val="30"/>
        </w:rPr>
        <w:t>9</w:t>
      </w:r>
      <w:r>
        <w:rPr>
          <w:rFonts w:hint="eastAsia"/>
          <w:sz w:val="30"/>
          <w:szCs w:val="30"/>
        </w:rPr>
        <w:t>主动投案并如实供述自己的罪行，是自首，依法可予从轻处罚；在提起公诉前能积极退清赃款，真诚悔罪，依法可以从轻处罚。公诉机关建议对涉案赃款</w:t>
      </w:r>
      <w:r>
        <w:rPr>
          <w:rFonts w:hint="eastAsia"/>
          <w:sz w:val="30"/>
          <w:szCs w:val="30"/>
        </w:rPr>
        <w:t>1.5</w:t>
      </w:r>
      <w:r>
        <w:rPr>
          <w:rFonts w:hint="eastAsia"/>
          <w:sz w:val="30"/>
          <w:szCs w:val="30"/>
        </w:rPr>
        <w:t>万元予以没收，上缴国库，经查，涉案已退回的贪污所得，依法应予追缴。依照《中华人民共和国刑法》第十二条，第九十三条第二款，第三百八十二条第二款，第三百八十三条第一款第（一）项、第三款，第六十七条第一款，第六十四条，第七十二条，第七十三条，全国人民代表大会常务委员会《关于〈中华人民共和国刑法〉第九十三条第二款的解释》，《最高人民法院、最高人民检察院〈关于办理贪污贿赂刑事案件适用法律若干问题的解释〉》第一条第二款第（一）项，第十八条，第十九条之规定，判决如下：</w:t>
      </w:r>
    </w:p>
    <w:p w14:paraId="3875E85B" w14:textId="77777777" w:rsidR="00872EDA" w:rsidRDefault="00872EDA">
      <w:pPr>
        <w:spacing w:line="500" w:lineRule="atLeast"/>
        <w:ind w:firstLine="600"/>
        <w:divId w:val="1643388405"/>
        <w:rPr>
          <w:rFonts w:hint="eastAsia"/>
          <w:sz w:val="30"/>
          <w:szCs w:val="30"/>
        </w:rPr>
      </w:pPr>
      <w:r>
        <w:rPr>
          <w:rFonts w:hint="eastAsia"/>
          <w:sz w:val="30"/>
          <w:szCs w:val="30"/>
        </w:rPr>
        <w:t>一、被告人江某</w:t>
      </w:r>
      <w:r>
        <w:rPr>
          <w:rFonts w:hint="eastAsia"/>
          <w:sz w:val="30"/>
          <w:szCs w:val="30"/>
        </w:rPr>
        <w:t>9</w:t>
      </w:r>
      <w:r>
        <w:rPr>
          <w:rFonts w:hint="eastAsia"/>
          <w:sz w:val="30"/>
          <w:szCs w:val="30"/>
        </w:rPr>
        <w:t>犯贪污罪，判处有期徒刑六个月，缓刑一年，并处罚金人民币十万元。已缴纳罚金人民币一万元，余罚金限于本判决生效之日起十日内缴纳。</w:t>
      </w:r>
    </w:p>
    <w:p w14:paraId="1E5FC520" w14:textId="77777777" w:rsidR="00872EDA" w:rsidRDefault="00872EDA">
      <w:pPr>
        <w:spacing w:line="500" w:lineRule="atLeast"/>
        <w:ind w:firstLine="600"/>
        <w:divId w:val="1306664598"/>
        <w:rPr>
          <w:rFonts w:hint="eastAsia"/>
          <w:sz w:val="30"/>
          <w:szCs w:val="30"/>
        </w:rPr>
      </w:pPr>
      <w:r>
        <w:rPr>
          <w:rFonts w:hint="eastAsia"/>
          <w:sz w:val="30"/>
          <w:szCs w:val="30"/>
        </w:rPr>
        <w:t>（缓刑考验期限，从判决确定之日起计算。）</w:t>
      </w:r>
    </w:p>
    <w:p w14:paraId="5B1A1CD6" w14:textId="77777777" w:rsidR="00872EDA" w:rsidRDefault="00872EDA">
      <w:pPr>
        <w:spacing w:line="500" w:lineRule="atLeast"/>
        <w:ind w:firstLine="600"/>
        <w:divId w:val="1699424175"/>
        <w:rPr>
          <w:rFonts w:hint="eastAsia"/>
          <w:sz w:val="30"/>
          <w:szCs w:val="30"/>
        </w:rPr>
      </w:pPr>
      <w:r>
        <w:rPr>
          <w:rFonts w:hint="eastAsia"/>
          <w:sz w:val="30"/>
          <w:szCs w:val="30"/>
        </w:rPr>
        <w:t>二、被告人江某</w:t>
      </w:r>
      <w:r>
        <w:rPr>
          <w:rFonts w:hint="eastAsia"/>
          <w:sz w:val="30"/>
          <w:szCs w:val="30"/>
        </w:rPr>
        <w:t>9</w:t>
      </w:r>
      <w:r>
        <w:rPr>
          <w:rFonts w:hint="eastAsia"/>
          <w:sz w:val="30"/>
          <w:szCs w:val="30"/>
        </w:rPr>
        <w:t>的贪污所得人民币</w:t>
      </w:r>
      <w:r>
        <w:rPr>
          <w:rFonts w:hint="eastAsia"/>
          <w:sz w:val="30"/>
          <w:szCs w:val="30"/>
        </w:rPr>
        <w:t>1.5</w:t>
      </w:r>
      <w:r>
        <w:rPr>
          <w:rFonts w:hint="eastAsia"/>
          <w:sz w:val="30"/>
          <w:szCs w:val="30"/>
        </w:rPr>
        <w:t>万元，依法由揭阳市揭东区监察委员会予以追缴。</w:t>
      </w:r>
    </w:p>
    <w:p w14:paraId="13D13123" w14:textId="77777777" w:rsidR="00872EDA" w:rsidRDefault="00872EDA">
      <w:pPr>
        <w:spacing w:line="500" w:lineRule="atLeast"/>
        <w:ind w:firstLine="600"/>
        <w:divId w:val="3435877"/>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5B56B4B3" w14:textId="77777777" w:rsidR="00872EDA" w:rsidRDefault="00872EDA">
      <w:pPr>
        <w:spacing w:line="500" w:lineRule="atLeast"/>
        <w:jc w:val="right"/>
        <w:divId w:val="1506897435"/>
        <w:rPr>
          <w:rFonts w:hint="eastAsia"/>
          <w:sz w:val="30"/>
          <w:szCs w:val="30"/>
        </w:rPr>
      </w:pPr>
      <w:r>
        <w:rPr>
          <w:rFonts w:hint="eastAsia"/>
          <w:sz w:val="30"/>
          <w:szCs w:val="30"/>
        </w:rPr>
        <w:t>审　判　长　　林克生</w:t>
      </w:r>
    </w:p>
    <w:p w14:paraId="285F1E94" w14:textId="77777777" w:rsidR="00872EDA" w:rsidRDefault="00872EDA">
      <w:pPr>
        <w:spacing w:line="500" w:lineRule="atLeast"/>
        <w:jc w:val="right"/>
        <w:divId w:val="693730316"/>
        <w:rPr>
          <w:rFonts w:hint="eastAsia"/>
          <w:sz w:val="30"/>
          <w:szCs w:val="30"/>
        </w:rPr>
      </w:pPr>
      <w:r>
        <w:rPr>
          <w:rFonts w:hint="eastAsia"/>
          <w:sz w:val="30"/>
          <w:szCs w:val="30"/>
        </w:rPr>
        <w:t>人民陪审员　　林晓东</w:t>
      </w:r>
    </w:p>
    <w:p w14:paraId="6424EEA7" w14:textId="77777777" w:rsidR="00872EDA" w:rsidRDefault="00872EDA">
      <w:pPr>
        <w:spacing w:line="500" w:lineRule="atLeast"/>
        <w:jc w:val="right"/>
        <w:divId w:val="1959948537"/>
        <w:rPr>
          <w:rFonts w:hint="eastAsia"/>
          <w:sz w:val="30"/>
          <w:szCs w:val="30"/>
        </w:rPr>
      </w:pPr>
      <w:r>
        <w:rPr>
          <w:rFonts w:hint="eastAsia"/>
          <w:sz w:val="30"/>
          <w:szCs w:val="30"/>
        </w:rPr>
        <w:t>人民陪审员　　江建鑫</w:t>
      </w:r>
    </w:p>
    <w:p w14:paraId="77E4632B" w14:textId="77777777" w:rsidR="00872EDA" w:rsidRDefault="00872EDA">
      <w:pPr>
        <w:spacing w:line="500" w:lineRule="atLeast"/>
        <w:jc w:val="right"/>
        <w:divId w:val="822622726"/>
        <w:rPr>
          <w:rFonts w:hint="eastAsia"/>
          <w:sz w:val="30"/>
          <w:szCs w:val="30"/>
        </w:rPr>
      </w:pPr>
      <w:r>
        <w:rPr>
          <w:rFonts w:hint="eastAsia"/>
          <w:sz w:val="30"/>
          <w:szCs w:val="30"/>
        </w:rPr>
        <w:t>二〇一九年八月二十六日</w:t>
      </w:r>
    </w:p>
    <w:p w14:paraId="0FBD550C" w14:textId="77777777" w:rsidR="00872EDA" w:rsidRDefault="00872EDA">
      <w:pPr>
        <w:spacing w:line="500" w:lineRule="atLeast"/>
        <w:jc w:val="right"/>
        <w:divId w:val="310596178"/>
        <w:rPr>
          <w:rFonts w:hint="eastAsia"/>
          <w:sz w:val="30"/>
          <w:szCs w:val="30"/>
        </w:rPr>
      </w:pPr>
      <w:r>
        <w:rPr>
          <w:rFonts w:hint="eastAsia"/>
          <w:sz w:val="30"/>
          <w:szCs w:val="30"/>
        </w:rPr>
        <w:t>书　记　员　　吴英杰</w:t>
      </w:r>
    </w:p>
    <w:p w14:paraId="6D745A8A" w14:textId="77777777" w:rsidR="00872EDA" w:rsidRDefault="00872EDA">
      <w:pPr>
        <w:spacing w:line="500" w:lineRule="atLeast"/>
        <w:ind w:firstLine="600"/>
        <w:divId w:val="654258810"/>
        <w:rPr>
          <w:rFonts w:hint="eastAsia"/>
          <w:sz w:val="30"/>
          <w:szCs w:val="30"/>
        </w:rPr>
      </w:pPr>
      <w:r>
        <w:rPr>
          <w:rFonts w:hint="eastAsia"/>
          <w:sz w:val="30"/>
          <w:szCs w:val="30"/>
        </w:rPr>
        <w:t>附相关法律条文</w:t>
      </w:r>
    </w:p>
    <w:p w14:paraId="23C24E48" w14:textId="77777777" w:rsidR="00872EDA" w:rsidRDefault="00872EDA">
      <w:pPr>
        <w:spacing w:line="500" w:lineRule="atLeast"/>
        <w:ind w:firstLine="600"/>
        <w:divId w:val="2012101526"/>
        <w:rPr>
          <w:rFonts w:hint="eastAsia"/>
          <w:sz w:val="30"/>
          <w:szCs w:val="30"/>
        </w:rPr>
      </w:pPr>
      <w:r>
        <w:rPr>
          <w:rFonts w:hint="eastAsia"/>
          <w:sz w:val="30"/>
          <w:szCs w:val="30"/>
        </w:rPr>
        <w:t>《中华人民共和国刑法》</w:t>
      </w:r>
    </w:p>
    <w:p w14:paraId="7041D43B" w14:textId="77777777" w:rsidR="00872EDA" w:rsidRDefault="00872EDA">
      <w:pPr>
        <w:spacing w:line="500" w:lineRule="atLeast"/>
        <w:ind w:firstLine="600"/>
        <w:divId w:val="194584765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877BE7E" w14:textId="77777777" w:rsidR="00872EDA" w:rsidRDefault="00872EDA">
      <w:pPr>
        <w:spacing w:line="500" w:lineRule="atLeast"/>
        <w:ind w:firstLine="600"/>
        <w:divId w:val="1545365159"/>
        <w:rPr>
          <w:rFonts w:hint="eastAsia"/>
          <w:sz w:val="30"/>
          <w:szCs w:val="30"/>
        </w:rPr>
      </w:pPr>
      <w:r>
        <w:rPr>
          <w:rFonts w:hint="eastAsia"/>
          <w:sz w:val="30"/>
          <w:szCs w:val="30"/>
        </w:rPr>
        <w:t>本法施行以前，依照当时的法律已经作出的生效判决，继续有效。</w:t>
      </w:r>
    </w:p>
    <w:p w14:paraId="14D3A059" w14:textId="77777777" w:rsidR="00872EDA" w:rsidRDefault="00872EDA">
      <w:pPr>
        <w:spacing w:line="500" w:lineRule="atLeast"/>
        <w:ind w:firstLine="600"/>
        <w:divId w:val="13098267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5BB2F21" w14:textId="77777777" w:rsidR="00872EDA" w:rsidRDefault="00872EDA">
      <w:pPr>
        <w:spacing w:line="500" w:lineRule="atLeast"/>
        <w:ind w:firstLine="600"/>
        <w:divId w:val="3297926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0BD2B0" w14:textId="77777777" w:rsidR="00872EDA" w:rsidRDefault="00872EDA">
      <w:pPr>
        <w:spacing w:line="500" w:lineRule="atLeast"/>
        <w:ind w:firstLine="600"/>
        <w:divId w:val="3069747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9E91A3" w14:textId="77777777" w:rsidR="00872EDA" w:rsidRDefault="00872EDA">
      <w:pPr>
        <w:spacing w:line="500" w:lineRule="atLeast"/>
        <w:ind w:firstLine="600"/>
        <w:divId w:val="6404284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F46030B" w14:textId="77777777" w:rsidR="00872EDA" w:rsidRDefault="00872EDA">
      <w:pPr>
        <w:spacing w:line="500" w:lineRule="atLeast"/>
        <w:ind w:firstLine="600"/>
        <w:divId w:val="207095307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BEF74E5" w14:textId="77777777" w:rsidR="00872EDA" w:rsidRDefault="00872EDA">
      <w:pPr>
        <w:spacing w:line="500" w:lineRule="atLeast"/>
        <w:ind w:firstLine="600"/>
        <w:divId w:val="1924945586"/>
        <w:rPr>
          <w:rFonts w:hint="eastAsia"/>
          <w:sz w:val="30"/>
          <w:szCs w:val="30"/>
        </w:rPr>
      </w:pPr>
      <w:r>
        <w:rPr>
          <w:rFonts w:hint="eastAsia"/>
          <w:sz w:val="30"/>
          <w:szCs w:val="30"/>
        </w:rPr>
        <w:t>（一）犯罪情节较轻；</w:t>
      </w:r>
    </w:p>
    <w:p w14:paraId="7C643BFF" w14:textId="77777777" w:rsidR="00872EDA" w:rsidRDefault="00872EDA">
      <w:pPr>
        <w:spacing w:line="500" w:lineRule="atLeast"/>
        <w:ind w:firstLine="600"/>
        <w:divId w:val="23098749"/>
        <w:rPr>
          <w:rFonts w:hint="eastAsia"/>
          <w:sz w:val="30"/>
          <w:szCs w:val="30"/>
        </w:rPr>
      </w:pPr>
      <w:r>
        <w:rPr>
          <w:rFonts w:hint="eastAsia"/>
          <w:sz w:val="30"/>
          <w:szCs w:val="30"/>
        </w:rPr>
        <w:t>（二）有悔罪表现；</w:t>
      </w:r>
    </w:p>
    <w:p w14:paraId="2C5E986E" w14:textId="77777777" w:rsidR="00872EDA" w:rsidRDefault="00872EDA">
      <w:pPr>
        <w:spacing w:line="500" w:lineRule="atLeast"/>
        <w:ind w:firstLine="600"/>
        <w:divId w:val="1466392050"/>
        <w:rPr>
          <w:rFonts w:hint="eastAsia"/>
          <w:sz w:val="30"/>
          <w:szCs w:val="30"/>
        </w:rPr>
      </w:pPr>
      <w:r>
        <w:rPr>
          <w:rFonts w:hint="eastAsia"/>
          <w:sz w:val="30"/>
          <w:szCs w:val="30"/>
        </w:rPr>
        <w:t>（三）没有再犯罪的危险；</w:t>
      </w:r>
    </w:p>
    <w:p w14:paraId="440A71ED" w14:textId="77777777" w:rsidR="00872EDA" w:rsidRDefault="00872EDA">
      <w:pPr>
        <w:spacing w:line="500" w:lineRule="atLeast"/>
        <w:ind w:firstLine="600"/>
        <w:divId w:val="514268777"/>
        <w:rPr>
          <w:rFonts w:hint="eastAsia"/>
          <w:sz w:val="30"/>
          <w:szCs w:val="30"/>
        </w:rPr>
      </w:pPr>
      <w:r>
        <w:rPr>
          <w:rFonts w:hint="eastAsia"/>
          <w:sz w:val="30"/>
          <w:szCs w:val="30"/>
        </w:rPr>
        <w:t>（四）宣告缓刑对所居住社区没有重大不良影响。</w:t>
      </w:r>
    </w:p>
    <w:p w14:paraId="5FC17341" w14:textId="77777777" w:rsidR="00872EDA" w:rsidRDefault="00872EDA">
      <w:pPr>
        <w:spacing w:line="500" w:lineRule="atLeast"/>
        <w:ind w:firstLine="600"/>
        <w:divId w:val="102008645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B6F5C82" w14:textId="77777777" w:rsidR="00872EDA" w:rsidRDefault="00872EDA">
      <w:pPr>
        <w:spacing w:line="500" w:lineRule="atLeast"/>
        <w:ind w:firstLine="600"/>
        <w:divId w:val="450051063"/>
        <w:rPr>
          <w:rFonts w:hint="eastAsia"/>
          <w:sz w:val="30"/>
          <w:szCs w:val="30"/>
        </w:rPr>
      </w:pPr>
      <w:r>
        <w:rPr>
          <w:rFonts w:hint="eastAsia"/>
          <w:sz w:val="30"/>
          <w:szCs w:val="30"/>
        </w:rPr>
        <w:t>被宣告缓刑的犯罪分子，如果被判处附加刑，附加刑仍须执行。</w:t>
      </w:r>
    </w:p>
    <w:p w14:paraId="1A3C9D2D" w14:textId="77777777" w:rsidR="00872EDA" w:rsidRDefault="00872EDA">
      <w:pPr>
        <w:spacing w:line="500" w:lineRule="atLeast"/>
        <w:ind w:firstLine="600"/>
        <w:divId w:val="2061631654"/>
        <w:rPr>
          <w:rFonts w:hint="eastAsia"/>
          <w:sz w:val="30"/>
          <w:szCs w:val="30"/>
        </w:rPr>
      </w:pPr>
      <w:r>
        <w:rPr>
          <w:rFonts w:hint="eastAsia"/>
          <w:sz w:val="30"/>
          <w:szCs w:val="30"/>
        </w:rPr>
        <w:t>第七十三条拘役的缓刑考验期限为原判刑期以上一年以下，但是不能少于二个月。</w:t>
      </w:r>
    </w:p>
    <w:p w14:paraId="226698CC" w14:textId="77777777" w:rsidR="00872EDA" w:rsidRDefault="00872EDA">
      <w:pPr>
        <w:spacing w:line="500" w:lineRule="atLeast"/>
        <w:ind w:firstLine="600"/>
        <w:divId w:val="1713262775"/>
        <w:rPr>
          <w:rFonts w:hint="eastAsia"/>
          <w:sz w:val="30"/>
          <w:szCs w:val="30"/>
        </w:rPr>
      </w:pPr>
      <w:r>
        <w:rPr>
          <w:rFonts w:hint="eastAsia"/>
          <w:sz w:val="30"/>
          <w:szCs w:val="30"/>
        </w:rPr>
        <w:t>有期徒刑的缓刑考验期限为原判刑期以上五年以下，但是不能少于一年。</w:t>
      </w:r>
    </w:p>
    <w:p w14:paraId="55008E98" w14:textId="77777777" w:rsidR="00872EDA" w:rsidRDefault="00872EDA">
      <w:pPr>
        <w:spacing w:line="500" w:lineRule="atLeast"/>
        <w:ind w:firstLine="600"/>
        <w:divId w:val="726412607"/>
        <w:rPr>
          <w:rFonts w:hint="eastAsia"/>
          <w:sz w:val="30"/>
          <w:szCs w:val="30"/>
        </w:rPr>
      </w:pPr>
      <w:r>
        <w:rPr>
          <w:rFonts w:hint="eastAsia"/>
          <w:sz w:val="30"/>
          <w:szCs w:val="30"/>
        </w:rPr>
        <w:t>缓刑考验期限，从判决确定之日起计算。</w:t>
      </w:r>
    </w:p>
    <w:p w14:paraId="116B37CF" w14:textId="77777777" w:rsidR="00872EDA" w:rsidRDefault="00872EDA">
      <w:pPr>
        <w:spacing w:line="500" w:lineRule="atLeast"/>
        <w:ind w:firstLine="600"/>
        <w:divId w:val="1371878432"/>
        <w:rPr>
          <w:rFonts w:hint="eastAsia"/>
          <w:sz w:val="30"/>
          <w:szCs w:val="30"/>
        </w:rPr>
      </w:pPr>
      <w:r>
        <w:rPr>
          <w:rFonts w:hint="eastAsia"/>
          <w:sz w:val="30"/>
          <w:szCs w:val="30"/>
        </w:rPr>
        <w:t>第九十三条本法所称国家工作人员，是指国家机关中从事公务的人员。</w:t>
      </w:r>
    </w:p>
    <w:p w14:paraId="5948CAD4" w14:textId="77777777" w:rsidR="00872EDA" w:rsidRDefault="00872EDA">
      <w:pPr>
        <w:spacing w:line="500" w:lineRule="atLeast"/>
        <w:ind w:firstLine="600"/>
        <w:divId w:val="139076690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899FD8E" w14:textId="77777777" w:rsidR="00872EDA" w:rsidRDefault="00872EDA">
      <w:pPr>
        <w:spacing w:line="500" w:lineRule="atLeast"/>
        <w:ind w:firstLine="600"/>
        <w:divId w:val="31149482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6A128EC" w14:textId="77777777" w:rsidR="00872EDA" w:rsidRDefault="00872EDA">
      <w:pPr>
        <w:spacing w:line="500" w:lineRule="atLeast"/>
        <w:ind w:firstLine="600"/>
        <w:divId w:val="129120369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FABB4A3" w14:textId="77777777" w:rsidR="00872EDA" w:rsidRDefault="00872EDA">
      <w:pPr>
        <w:spacing w:line="500" w:lineRule="atLeast"/>
        <w:ind w:firstLine="600"/>
        <w:divId w:val="568999768"/>
        <w:rPr>
          <w:rFonts w:hint="eastAsia"/>
          <w:sz w:val="30"/>
          <w:szCs w:val="30"/>
        </w:rPr>
      </w:pPr>
      <w:r>
        <w:rPr>
          <w:rFonts w:hint="eastAsia"/>
          <w:sz w:val="30"/>
          <w:szCs w:val="30"/>
        </w:rPr>
        <w:t>与前两款所列人员勾结，伙同贪污的，以共犯论处。</w:t>
      </w:r>
    </w:p>
    <w:p w14:paraId="493D8EF5" w14:textId="77777777" w:rsidR="00872EDA" w:rsidRDefault="00872EDA">
      <w:pPr>
        <w:spacing w:line="500" w:lineRule="atLeast"/>
        <w:ind w:firstLine="600"/>
        <w:divId w:val="963735757"/>
        <w:rPr>
          <w:rFonts w:hint="eastAsia"/>
          <w:sz w:val="30"/>
          <w:szCs w:val="30"/>
        </w:rPr>
      </w:pPr>
      <w:r>
        <w:rPr>
          <w:rFonts w:hint="eastAsia"/>
          <w:sz w:val="30"/>
          <w:szCs w:val="30"/>
        </w:rPr>
        <w:t>第三百八十三条对犯贪污罪的，根据情节轻重，分别依照下列规定处罚：</w:t>
      </w:r>
    </w:p>
    <w:p w14:paraId="59A21A41" w14:textId="77777777" w:rsidR="00872EDA" w:rsidRDefault="00872EDA">
      <w:pPr>
        <w:spacing w:line="500" w:lineRule="atLeast"/>
        <w:ind w:firstLine="600"/>
        <w:divId w:val="182398848"/>
        <w:rPr>
          <w:rFonts w:hint="eastAsia"/>
          <w:sz w:val="30"/>
          <w:szCs w:val="30"/>
        </w:rPr>
      </w:pPr>
      <w:r>
        <w:rPr>
          <w:rFonts w:hint="eastAsia"/>
          <w:sz w:val="30"/>
          <w:szCs w:val="30"/>
        </w:rPr>
        <w:t>（一）贪污数额较大或者有其他较重情节的，处三年以下有期徒刑或者拘役，并处罚金。</w:t>
      </w:r>
    </w:p>
    <w:p w14:paraId="3AD613DE" w14:textId="77777777" w:rsidR="00872EDA" w:rsidRDefault="00872EDA">
      <w:pPr>
        <w:spacing w:line="500" w:lineRule="atLeast"/>
        <w:ind w:firstLine="600"/>
        <w:divId w:val="1588735933"/>
        <w:rPr>
          <w:rFonts w:hint="eastAsia"/>
          <w:sz w:val="30"/>
          <w:szCs w:val="30"/>
        </w:rPr>
      </w:pPr>
      <w:r>
        <w:rPr>
          <w:rFonts w:hint="eastAsia"/>
          <w:sz w:val="30"/>
          <w:szCs w:val="30"/>
        </w:rPr>
        <w:t>（二）贪污数额巨大或者有其他严重情节的，处三年以上十年以下有期徒刑，并处罚金或者没收财产。</w:t>
      </w:r>
    </w:p>
    <w:p w14:paraId="41C506D6" w14:textId="77777777" w:rsidR="00872EDA" w:rsidRDefault="00872EDA">
      <w:pPr>
        <w:spacing w:line="500" w:lineRule="atLeast"/>
        <w:ind w:firstLine="600"/>
        <w:divId w:val="13803954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EA41BC1" w14:textId="77777777" w:rsidR="00872EDA" w:rsidRDefault="00872EDA">
      <w:pPr>
        <w:spacing w:line="500" w:lineRule="atLeast"/>
        <w:ind w:firstLine="600"/>
        <w:divId w:val="382757053"/>
        <w:rPr>
          <w:rFonts w:hint="eastAsia"/>
          <w:sz w:val="30"/>
          <w:szCs w:val="30"/>
        </w:rPr>
      </w:pPr>
      <w:r>
        <w:rPr>
          <w:rFonts w:hint="eastAsia"/>
          <w:sz w:val="30"/>
          <w:szCs w:val="30"/>
        </w:rPr>
        <w:t>对多次贪污未经处理的，按照累计贪污数额处罚。</w:t>
      </w:r>
    </w:p>
    <w:p w14:paraId="38C9970D" w14:textId="77777777" w:rsidR="00872EDA" w:rsidRDefault="00872EDA">
      <w:pPr>
        <w:spacing w:line="500" w:lineRule="atLeast"/>
        <w:ind w:firstLine="600"/>
        <w:divId w:val="110692295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8B4A2B1" w14:textId="77777777" w:rsidR="00872EDA" w:rsidRDefault="00872EDA">
      <w:pPr>
        <w:spacing w:line="500" w:lineRule="atLeast"/>
        <w:ind w:firstLine="600"/>
        <w:divId w:val="126518535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4D23964" w14:textId="77777777" w:rsidR="00872EDA" w:rsidRDefault="00872EDA">
      <w:pPr>
        <w:spacing w:line="500" w:lineRule="atLeast"/>
        <w:ind w:firstLine="600"/>
        <w:divId w:val="1361971565"/>
        <w:rPr>
          <w:rFonts w:hint="eastAsia"/>
          <w:sz w:val="30"/>
          <w:szCs w:val="30"/>
        </w:rPr>
      </w:pPr>
      <w:r>
        <w:rPr>
          <w:rFonts w:hint="eastAsia"/>
          <w:sz w:val="30"/>
          <w:szCs w:val="30"/>
        </w:rPr>
        <w:t>全国人民代表大会常务委员会《关于〈中华人民共和国刑法〉第九十三条第二款的解释》</w:t>
      </w:r>
    </w:p>
    <w:p w14:paraId="7FF08A0A" w14:textId="77777777" w:rsidR="00872EDA" w:rsidRDefault="00872EDA">
      <w:pPr>
        <w:spacing w:line="500" w:lineRule="atLeast"/>
        <w:ind w:firstLine="600"/>
        <w:divId w:val="435367352"/>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49ECA43C" w14:textId="77777777" w:rsidR="00872EDA" w:rsidRDefault="00872EDA">
      <w:pPr>
        <w:spacing w:line="500" w:lineRule="atLeast"/>
        <w:ind w:firstLine="600"/>
        <w:divId w:val="1875848990"/>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16655C5A" w14:textId="77777777" w:rsidR="00872EDA" w:rsidRDefault="00872EDA">
      <w:pPr>
        <w:spacing w:line="500" w:lineRule="atLeast"/>
        <w:ind w:firstLine="600"/>
        <w:divId w:val="706950180"/>
        <w:rPr>
          <w:rFonts w:hint="eastAsia"/>
          <w:sz w:val="30"/>
          <w:szCs w:val="30"/>
        </w:rPr>
      </w:pPr>
      <w:r>
        <w:rPr>
          <w:rFonts w:hint="eastAsia"/>
          <w:sz w:val="30"/>
          <w:szCs w:val="30"/>
        </w:rPr>
        <w:t>（一）救灾、抢险、防汛、优抚、扶贫、移民、救济款物的管理；</w:t>
      </w:r>
    </w:p>
    <w:p w14:paraId="4994B845" w14:textId="77777777" w:rsidR="00872EDA" w:rsidRDefault="00872EDA">
      <w:pPr>
        <w:spacing w:line="500" w:lineRule="atLeast"/>
        <w:ind w:firstLine="600"/>
        <w:divId w:val="1829636989"/>
        <w:rPr>
          <w:rFonts w:hint="eastAsia"/>
          <w:sz w:val="30"/>
          <w:szCs w:val="30"/>
        </w:rPr>
      </w:pPr>
      <w:r>
        <w:rPr>
          <w:rFonts w:hint="eastAsia"/>
          <w:sz w:val="30"/>
          <w:szCs w:val="30"/>
        </w:rPr>
        <w:t>（二）社会捐助公益事业款物的管理；</w:t>
      </w:r>
    </w:p>
    <w:p w14:paraId="696E0528" w14:textId="77777777" w:rsidR="00872EDA" w:rsidRDefault="00872EDA">
      <w:pPr>
        <w:spacing w:line="500" w:lineRule="atLeast"/>
        <w:ind w:firstLine="600"/>
        <w:divId w:val="1213886291"/>
        <w:rPr>
          <w:rFonts w:hint="eastAsia"/>
          <w:sz w:val="30"/>
          <w:szCs w:val="30"/>
        </w:rPr>
      </w:pPr>
      <w:r>
        <w:rPr>
          <w:rFonts w:hint="eastAsia"/>
          <w:sz w:val="30"/>
          <w:szCs w:val="30"/>
        </w:rPr>
        <w:t>（三）国有土地的经营和管理；</w:t>
      </w:r>
    </w:p>
    <w:p w14:paraId="3CC8C46B" w14:textId="77777777" w:rsidR="00872EDA" w:rsidRDefault="00872EDA">
      <w:pPr>
        <w:spacing w:line="500" w:lineRule="atLeast"/>
        <w:ind w:firstLine="600"/>
        <w:divId w:val="1845898509"/>
        <w:rPr>
          <w:rFonts w:hint="eastAsia"/>
          <w:sz w:val="30"/>
          <w:szCs w:val="30"/>
        </w:rPr>
      </w:pPr>
      <w:r>
        <w:rPr>
          <w:rFonts w:hint="eastAsia"/>
          <w:sz w:val="30"/>
          <w:szCs w:val="30"/>
        </w:rPr>
        <w:t>（四）土地征用补偿费用的管理；</w:t>
      </w:r>
    </w:p>
    <w:p w14:paraId="7D24247E" w14:textId="77777777" w:rsidR="00872EDA" w:rsidRDefault="00872EDA">
      <w:pPr>
        <w:spacing w:line="500" w:lineRule="atLeast"/>
        <w:ind w:firstLine="600"/>
        <w:divId w:val="1827625626"/>
        <w:rPr>
          <w:rFonts w:hint="eastAsia"/>
          <w:sz w:val="30"/>
          <w:szCs w:val="30"/>
        </w:rPr>
      </w:pPr>
      <w:r>
        <w:rPr>
          <w:rFonts w:hint="eastAsia"/>
          <w:sz w:val="30"/>
          <w:szCs w:val="30"/>
        </w:rPr>
        <w:t>（五）代征、代缴税款；</w:t>
      </w:r>
    </w:p>
    <w:p w14:paraId="6E98FDFE" w14:textId="77777777" w:rsidR="00872EDA" w:rsidRDefault="00872EDA">
      <w:pPr>
        <w:spacing w:line="500" w:lineRule="atLeast"/>
        <w:ind w:firstLine="600"/>
        <w:divId w:val="2068722953"/>
        <w:rPr>
          <w:rFonts w:hint="eastAsia"/>
          <w:sz w:val="30"/>
          <w:szCs w:val="30"/>
        </w:rPr>
      </w:pPr>
      <w:r>
        <w:rPr>
          <w:rFonts w:hint="eastAsia"/>
          <w:sz w:val="30"/>
          <w:szCs w:val="30"/>
        </w:rPr>
        <w:t>（六）有关计划生育、户籍、征兵工作；</w:t>
      </w:r>
    </w:p>
    <w:p w14:paraId="7E54DBCD" w14:textId="77777777" w:rsidR="00872EDA" w:rsidRDefault="00872EDA">
      <w:pPr>
        <w:spacing w:line="500" w:lineRule="atLeast"/>
        <w:ind w:firstLine="600"/>
        <w:divId w:val="1149177668"/>
        <w:rPr>
          <w:rFonts w:hint="eastAsia"/>
          <w:sz w:val="30"/>
          <w:szCs w:val="30"/>
        </w:rPr>
      </w:pPr>
      <w:r>
        <w:rPr>
          <w:rFonts w:hint="eastAsia"/>
          <w:sz w:val="30"/>
          <w:szCs w:val="30"/>
        </w:rPr>
        <w:t>（七）协助人民政府从事的其他行政管理工作。</w:t>
      </w:r>
    </w:p>
    <w:p w14:paraId="18814248" w14:textId="77777777" w:rsidR="00872EDA" w:rsidRDefault="00872EDA">
      <w:pPr>
        <w:spacing w:line="500" w:lineRule="atLeast"/>
        <w:ind w:firstLine="600"/>
        <w:divId w:val="1115907047"/>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31D892E8" w14:textId="77777777" w:rsidR="00872EDA" w:rsidRDefault="00872EDA">
      <w:pPr>
        <w:spacing w:line="500" w:lineRule="atLeast"/>
        <w:ind w:firstLine="600"/>
        <w:divId w:val="1074426851"/>
        <w:rPr>
          <w:rFonts w:hint="eastAsia"/>
          <w:sz w:val="30"/>
          <w:szCs w:val="30"/>
        </w:rPr>
      </w:pPr>
      <w:r>
        <w:rPr>
          <w:rFonts w:hint="eastAsia"/>
          <w:sz w:val="30"/>
          <w:szCs w:val="30"/>
        </w:rPr>
        <w:t>《最高人民法院、最高人民检察院〈关于办理贪污贿赂刑事案件适用法律若干问题的解释〉》</w:t>
      </w:r>
    </w:p>
    <w:p w14:paraId="5C88A473" w14:textId="77777777" w:rsidR="00872EDA" w:rsidRDefault="00872EDA">
      <w:pPr>
        <w:spacing w:line="500" w:lineRule="atLeast"/>
        <w:ind w:firstLine="600"/>
        <w:divId w:val="4491736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119A546" w14:textId="77777777" w:rsidR="00872EDA" w:rsidRDefault="00872EDA">
      <w:pPr>
        <w:spacing w:line="500" w:lineRule="atLeast"/>
        <w:ind w:firstLine="600"/>
        <w:divId w:val="94319523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FE62B92" w14:textId="77777777" w:rsidR="00872EDA" w:rsidRDefault="00872EDA">
      <w:pPr>
        <w:spacing w:line="500" w:lineRule="atLeast"/>
        <w:ind w:firstLine="600"/>
        <w:divId w:val="736827668"/>
        <w:rPr>
          <w:rFonts w:hint="eastAsia"/>
          <w:sz w:val="30"/>
          <w:szCs w:val="30"/>
        </w:rPr>
      </w:pPr>
      <w:r>
        <w:rPr>
          <w:rFonts w:hint="eastAsia"/>
          <w:sz w:val="30"/>
          <w:szCs w:val="30"/>
        </w:rPr>
        <w:t>（一）贪污救灾、抢险、防汛、优抚、扶贫、移民、救济、防疫、社会捐助等特定款物的；</w:t>
      </w:r>
    </w:p>
    <w:p w14:paraId="4C226245" w14:textId="77777777" w:rsidR="00872EDA" w:rsidRDefault="00872EDA">
      <w:pPr>
        <w:spacing w:line="500" w:lineRule="atLeast"/>
        <w:ind w:firstLine="600"/>
        <w:divId w:val="818109340"/>
        <w:rPr>
          <w:rFonts w:hint="eastAsia"/>
          <w:sz w:val="30"/>
          <w:szCs w:val="30"/>
        </w:rPr>
      </w:pPr>
      <w:r>
        <w:rPr>
          <w:rFonts w:hint="eastAsia"/>
          <w:sz w:val="30"/>
          <w:szCs w:val="30"/>
        </w:rPr>
        <w:t>（二）曾因贪污、受贿、挪用公款受过党纪、行政处分的；</w:t>
      </w:r>
    </w:p>
    <w:p w14:paraId="5E20DB63" w14:textId="77777777" w:rsidR="00872EDA" w:rsidRDefault="00872EDA">
      <w:pPr>
        <w:spacing w:line="500" w:lineRule="atLeast"/>
        <w:ind w:firstLine="600"/>
        <w:divId w:val="454952442"/>
        <w:rPr>
          <w:rFonts w:hint="eastAsia"/>
          <w:sz w:val="30"/>
          <w:szCs w:val="30"/>
        </w:rPr>
      </w:pPr>
      <w:r>
        <w:rPr>
          <w:rFonts w:hint="eastAsia"/>
          <w:sz w:val="30"/>
          <w:szCs w:val="30"/>
        </w:rPr>
        <w:t>（三）曾因故意犯罪受过刑事追究的；</w:t>
      </w:r>
    </w:p>
    <w:p w14:paraId="2D8D5B81" w14:textId="77777777" w:rsidR="00872EDA" w:rsidRDefault="00872EDA">
      <w:pPr>
        <w:spacing w:line="500" w:lineRule="atLeast"/>
        <w:ind w:firstLine="600"/>
        <w:divId w:val="1372075483"/>
        <w:rPr>
          <w:rFonts w:hint="eastAsia"/>
          <w:sz w:val="30"/>
          <w:szCs w:val="30"/>
        </w:rPr>
      </w:pPr>
      <w:r>
        <w:rPr>
          <w:rFonts w:hint="eastAsia"/>
          <w:sz w:val="30"/>
          <w:szCs w:val="30"/>
        </w:rPr>
        <w:t>（四）赃款赃物用于非法活动的；</w:t>
      </w:r>
    </w:p>
    <w:p w14:paraId="22FC24FA" w14:textId="77777777" w:rsidR="00872EDA" w:rsidRDefault="00872EDA">
      <w:pPr>
        <w:spacing w:line="500" w:lineRule="atLeast"/>
        <w:ind w:firstLine="600"/>
        <w:divId w:val="412044346"/>
        <w:rPr>
          <w:rFonts w:hint="eastAsia"/>
          <w:sz w:val="30"/>
          <w:szCs w:val="30"/>
        </w:rPr>
      </w:pPr>
      <w:r>
        <w:rPr>
          <w:rFonts w:hint="eastAsia"/>
          <w:sz w:val="30"/>
          <w:szCs w:val="30"/>
        </w:rPr>
        <w:t>（五）拒不交待赃款赃物去向或者拒不配合追缴工作，致使无法追缴的；</w:t>
      </w:r>
    </w:p>
    <w:p w14:paraId="3E235EBE" w14:textId="77777777" w:rsidR="00872EDA" w:rsidRDefault="00872EDA">
      <w:pPr>
        <w:spacing w:line="500" w:lineRule="atLeast"/>
        <w:ind w:firstLine="600"/>
        <w:divId w:val="1905481678"/>
        <w:rPr>
          <w:rFonts w:hint="eastAsia"/>
          <w:sz w:val="30"/>
          <w:szCs w:val="30"/>
        </w:rPr>
      </w:pPr>
      <w:r>
        <w:rPr>
          <w:rFonts w:hint="eastAsia"/>
          <w:sz w:val="30"/>
          <w:szCs w:val="30"/>
        </w:rPr>
        <w:t>（六）造成恶劣影响或者其他严重后果的。</w:t>
      </w:r>
    </w:p>
    <w:p w14:paraId="6DF66348" w14:textId="77777777" w:rsidR="00872EDA" w:rsidRDefault="00872EDA">
      <w:pPr>
        <w:spacing w:line="500" w:lineRule="atLeast"/>
        <w:ind w:firstLine="600"/>
        <w:divId w:val="60060280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04BAD35" w14:textId="77777777" w:rsidR="00872EDA" w:rsidRDefault="00872EDA">
      <w:pPr>
        <w:spacing w:line="500" w:lineRule="atLeast"/>
        <w:ind w:firstLine="600"/>
        <w:divId w:val="1535387099"/>
        <w:rPr>
          <w:rFonts w:hint="eastAsia"/>
          <w:sz w:val="30"/>
          <w:szCs w:val="30"/>
        </w:rPr>
      </w:pPr>
      <w:r>
        <w:rPr>
          <w:rFonts w:hint="eastAsia"/>
          <w:sz w:val="30"/>
          <w:szCs w:val="30"/>
        </w:rPr>
        <w:t>（一）多次索贿的；</w:t>
      </w:r>
    </w:p>
    <w:p w14:paraId="12407B09" w14:textId="77777777" w:rsidR="00872EDA" w:rsidRDefault="00872EDA">
      <w:pPr>
        <w:spacing w:line="500" w:lineRule="atLeast"/>
        <w:ind w:firstLine="600"/>
        <w:divId w:val="1342784037"/>
        <w:rPr>
          <w:rFonts w:hint="eastAsia"/>
          <w:sz w:val="30"/>
          <w:szCs w:val="30"/>
        </w:rPr>
      </w:pPr>
      <w:r>
        <w:rPr>
          <w:rFonts w:hint="eastAsia"/>
          <w:sz w:val="30"/>
          <w:szCs w:val="30"/>
        </w:rPr>
        <w:t>（二）为他人谋取不正当利益，致使公共财产、国家和人民利益遭受损失的；</w:t>
      </w:r>
    </w:p>
    <w:p w14:paraId="4EBCC543" w14:textId="77777777" w:rsidR="00872EDA" w:rsidRDefault="00872EDA">
      <w:pPr>
        <w:spacing w:line="500" w:lineRule="atLeast"/>
        <w:ind w:firstLine="600"/>
        <w:divId w:val="249126723"/>
        <w:rPr>
          <w:rFonts w:hint="eastAsia"/>
          <w:sz w:val="30"/>
          <w:szCs w:val="30"/>
        </w:rPr>
      </w:pPr>
      <w:r>
        <w:rPr>
          <w:rFonts w:hint="eastAsia"/>
          <w:sz w:val="30"/>
          <w:szCs w:val="30"/>
        </w:rPr>
        <w:t>（三）为他人谋取职务提拔、调整的。</w:t>
      </w:r>
    </w:p>
    <w:p w14:paraId="3AE86FA3" w14:textId="77777777" w:rsidR="00872EDA" w:rsidRDefault="00872EDA">
      <w:pPr>
        <w:spacing w:line="500" w:lineRule="atLeast"/>
        <w:ind w:firstLine="600"/>
        <w:divId w:val="112619320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20F80F5" w14:textId="77777777" w:rsidR="00872EDA" w:rsidRDefault="00872EDA">
      <w:pPr>
        <w:spacing w:line="500" w:lineRule="atLeast"/>
        <w:ind w:firstLine="600"/>
        <w:divId w:val="12513006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7D2E815" w14:textId="77777777" w:rsidR="00872EDA" w:rsidRDefault="00872EDA">
      <w:pPr>
        <w:spacing w:line="500" w:lineRule="atLeast"/>
        <w:ind w:firstLine="600"/>
        <w:divId w:val="38564179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11FAC" w14:textId="77777777" w:rsidR="00872EDA" w:rsidRDefault="00872EDA" w:rsidP="00872EDA">
      <w:pPr>
        <w:rPr>
          <w:rFonts w:hint="eastAsia"/>
        </w:rPr>
      </w:pPr>
      <w:r>
        <w:separator/>
      </w:r>
    </w:p>
  </w:endnote>
  <w:endnote w:type="continuationSeparator" w:id="0">
    <w:p w14:paraId="55D7238F" w14:textId="77777777" w:rsidR="00872EDA" w:rsidRDefault="00872EDA" w:rsidP="00872E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350F3" w14:textId="77777777" w:rsidR="00872EDA" w:rsidRDefault="00872EDA" w:rsidP="00872EDA">
      <w:pPr>
        <w:rPr>
          <w:rFonts w:hint="eastAsia"/>
        </w:rPr>
      </w:pPr>
      <w:r>
        <w:separator/>
      </w:r>
    </w:p>
  </w:footnote>
  <w:footnote w:type="continuationSeparator" w:id="0">
    <w:p w14:paraId="7F134ABD" w14:textId="77777777" w:rsidR="00872EDA" w:rsidRDefault="00872EDA" w:rsidP="00872E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2EDA"/>
    <w:rsid w:val="00872ED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9AB9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2EDA"/>
    <w:pPr>
      <w:tabs>
        <w:tab w:val="center" w:pos="4153"/>
        <w:tab w:val="right" w:pos="8306"/>
      </w:tabs>
      <w:snapToGrid w:val="0"/>
      <w:jc w:val="center"/>
    </w:pPr>
    <w:rPr>
      <w:sz w:val="18"/>
      <w:szCs w:val="18"/>
    </w:rPr>
  </w:style>
  <w:style w:type="character" w:customStyle="1" w:styleId="a4">
    <w:name w:val="页眉 字符"/>
    <w:basedOn w:val="a0"/>
    <w:link w:val="a3"/>
    <w:uiPriority w:val="99"/>
    <w:rsid w:val="00872EDA"/>
    <w:rPr>
      <w:rFonts w:ascii="宋体" w:eastAsia="宋体" w:hAnsi="宋体" w:cs="宋体"/>
      <w:sz w:val="18"/>
      <w:szCs w:val="18"/>
    </w:rPr>
  </w:style>
  <w:style w:type="paragraph" w:styleId="a5">
    <w:name w:val="footer"/>
    <w:basedOn w:val="a"/>
    <w:link w:val="a6"/>
    <w:uiPriority w:val="99"/>
    <w:unhideWhenUsed/>
    <w:rsid w:val="00872EDA"/>
    <w:pPr>
      <w:tabs>
        <w:tab w:val="center" w:pos="4153"/>
        <w:tab w:val="right" w:pos="8306"/>
      </w:tabs>
      <w:snapToGrid w:val="0"/>
    </w:pPr>
    <w:rPr>
      <w:sz w:val="18"/>
      <w:szCs w:val="18"/>
    </w:rPr>
  </w:style>
  <w:style w:type="character" w:customStyle="1" w:styleId="a6">
    <w:name w:val="页脚 字符"/>
    <w:basedOn w:val="a0"/>
    <w:link w:val="a5"/>
    <w:uiPriority w:val="99"/>
    <w:rsid w:val="00872E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877">
      <w:marLeft w:val="0"/>
      <w:marRight w:val="0"/>
      <w:marTop w:val="10"/>
      <w:marBottom w:val="10"/>
      <w:divBdr>
        <w:top w:val="none" w:sz="0" w:space="0" w:color="auto"/>
        <w:left w:val="none" w:sz="0" w:space="0" w:color="auto"/>
        <w:bottom w:val="none" w:sz="0" w:space="0" w:color="auto"/>
        <w:right w:val="none" w:sz="0" w:space="0" w:color="auto"/>
      </w:divBdr>
    </w:div>
    <w:div w:id="23098749">
      <w:marLeft w:val="0"/>
      <w:marRight w:val="0"/>
      <w:marTop w:val="10"/>
      <w:marBottom w:val="10"/>
      <w:divBdr>
        <w:top w:val="none" w:sz="0" w:space="0" w:color="auto"/>
        <w:left w:val="none" w:sz="0" w:space="0" w:color="auto"/>
        <w:bottom w:val="none" w:sz="0" w:space="0" w:color="auto"/>
        <w:right w:val="none" w:sz="0" w:space="0" w:color="auto"/>
      </w:divBdr>
    </w:div>
    <w:div w:id="44917368">
      <w:marLeft w:val="0"/>
      <w:marRight w:val="0"/>
      <w:marTop w:val="10"/>
      <w:marBottom w:val="10"/>
      <w:divBdr>
        <w:top w:val="none" w:sz="0" w:space="0" w:color="auto"/>
        <w:left w:val="none" w:sz="0" w:space="0" w:color="auto"/>
        <w:bottom w:val="none" w:sz="0" w:space="0" w:color="auto"/>
        <w:right w:val="none" w:sz="0" w:space="0" w:color="auto"/>
      </w:divBdr>
    </w:div>
    <w:div w:id="125130068">
      <w:marLeft w:val="0"/>
      <w:marRight w:val="0"/>
      <w:marTop w:val="10"/>
      <w:marBottom w:val="10"/>
      <w:divBdr>
        <w:top w:val="none" w:sz="0" w:space="0" w:color="auto"/>
        <w:left w:val="none" w:sz="0" w:space="0" w:color="auto"/>
        <w:bottom w:val="none" w:sz="0" w:space="0" w:color="auto"/>
        <w:right w:val="none" w:sz="0" w:space="0" w:color="auto"/>
      </w:divBdr>
    </w:div>
    <w:div w:id="136992228">
      <w:marLeft w:val="0"/>
      <w:marRight w:val="0"/>
      <w:marTop w:val="10"/>
      <w:marBottom w:val="10"/>
      <w:divBdr>
        <w:top w:val="none" w:sz="0" w:space="0" w:color="auto"/>
        <w:left w:val="none" w:sz="0" w:space="0" w:color="auto"/>
        <w:bottom w:val="none" w:sz="0" w:space="0" w:color="auto"/>
        <w:right w:val="none" w:sz="0" w:space="0" w:color="auto"/>
      </w:divBdr>
    </w:div>
    <w:div w:id="138039542">
      <w:marLeft w:val="0"/>
      <w:marRight w:val="0"/>
      <w:marTop w:val="10"/>
      <w:marBottom w:val="10"/>
      <w:divBdr>
        <w:top w:val="none" w:sz="0" w:space="0" w:color="auto"/>
        <w:left w:val="none" w:sz="0" w:space="0" w:color="auto"/>
        <w:bottom w:val="none" w:sz="0" w:space="0" w:color="auto"/>
        <w:right w:val="none" w:sz="0" w:space="0" w:color="auto"/>
      </w:divBdr>
    </w:div>
    <w:div w:id="182398848">
      <w:marLeft w:val="0"/>
      <w:marRight w:val="0"/>
      <w:marTop w:val="10"/>
      <w:marBottom w:val="10"/>
      <w:divBdr>
        <w:top w:val="none" w:sz="0" w:space="0" w:color="auto"/>
        <w:left w:val="none" w:sz="0" w:space="0" w:color="auto"/>
        <w:bottom w:val="none" w:sz="0" w:space="0" w:color="auto"/>
        <w:right w:val="none" w:sz="0" w:space="0" w:color="auto"/>
      </w:divBdr>
    </w:div>
    <w:div w:id="186988787">
      <w:marLeft w:val="0"/>
      <w:marRight w:val="0"/>
      <w:marTop w:val="10"/>
      <w:marBottom w:val="10"/>
      <w:divBdr>
        <w:top w:val="none" w:sz="0" w:space="0" w:color="auto"/>
        <w:left w:val="none" w:sz="0" w:space="0" w:color="auto"/>
        <w:bottom w:val="none" w:sz="0" w:space="0" w:color="auto"/>
        <w:right w:val="none" w:sz="0" w:space="0" w:color="auto"/>
      </w:divBdr>
    </w:div>
    <w:div w:id="249126723">
      <w:marLeft w:val="0"/>
      <w:marRight w:val="0"/>
      <w:marTop w:val="10"/>
      <w:marBottom w:val="10"/>
      <w:divBdr>
        <w:top w:val="none" w:sz="0" w:space="0" w:color="auto"/>
        <w:left w:val="none" w:sz="0" w:space="0" w:color="auto"/>
        <w:bottom w:val="none" w:sz="0" w:space="0" w:color="auto"/>
        <w:right w:val="none" w:sz="0" w:space="0" w:color="auto"/>
      </w:divBdr>
    </w:div>
    <w:div w:id="291248737">
      <w:marLeft w:val="0"/>
      <w:marRight w:val="0"/>
      <w:marTop w:val="10"/>
      <w:marBottom w:val="10"/>
      <w:divBdr>
        <w:top w:val="none" w:sz="0" w:space="0" w:color="auto"/>
        <w:left w:val="none" w:sz="0" w:space="0" w:color="auto"/>
        <w:bottom w:val="none" w:sz="0" w:space="0" w:color="auto"/>
        <w:right w:val="none" w:sz="0" w:space="0" w:color="auto"/>
      </w:divBdr>
    </w:div>
    <w:div w:id="306974769">
      <w:marLeft w:val="0"/>
      <w:marRight w:val="0"/>
      <w:marTop w:val="10"/>
      <w:marBottom w:val="10"/>
      <w:divBdr>
        <w:top w:val="none" w:sz="0" w:space="0" w:color="auto"/>
        <w:left w:val="none" w:sz="0" w:space="0" w:color="auto"/>
        <w:bottom w:val="none" w:sz="0" w:space="0" w:color="auto"/>
        <w:right w:val="none" w:sz="0" w:space="0" w:color="auto"/>
      </w:divBdr>
    </w:div>
    <w:div w:id="310596178">
      <w:marLeft w:val="0"/>
      <w:marRight w:val="720"/>
      <w:marTop w:val="10"/>
      <w:marBottom w:val="10"/>
      <w:divBdr>
        <w:top w:val="none" w:sz="0" w:space="0" w:color="auto"/>
        <w:left w:val="none" w:sz="0" w:space="0" w:color="auto"/>
        <w:bottom w:val="none" w:sz="0" w:space="0" w:color="auto"/>
        <w:right w:val="none" w:sz="0" w:space="0" w:color="auto"/>
      </w:divBdr>
    </w:div>
    <w:div w:id="311494825">
      <w:marLeft w:val="0"/>
      <w:marRight w:val="0"/>
      <w:marTop w:val="10"/>
      <w:marBottom w:val="10"/>
      <w:divBdr>
        <w:top w:val="none" w:sz="0" w:space="0" w:color="auto"/>
        <w:left w:val="none" w:sz="0" w:space="0" w:color="auto"/>
        <w:bottom w:val="none" w:sz="0" w:space="0" w:color="auto"/>
        <w:right w:val="none" w:sz="0" w:space="0" w:color="auto"/>
      </w:divBdr>
    </w:div>
    <w:div w:id="329792600">
      <w:marLeft w:val="0"/>
      <w:marRight w:val="0"/>
      <w:marTop w:val="10"/>
      <w:marBottom w:val="10"/>
      <w:divBdr>
        <w:top w:val="none" w:sz="0" w:space="0" w:color="auto"/>
        <w:left w:val="none" w:sz="0" w:space="0" w:color="auto"/>
        <w:bottom w:val="none" w:sz="0" w:space="0" w:color="auto"/>
        <w:right w:val="none" w:sz="0" w:space="0" w:color="auto"/>
      </w:divBdr>
    </w:div>
    <w:div w:id="336422812">
      <w:marLeft w:val="0"/>
      <w:marRight w:val="0"/>
      <w:marTop w:val="10"/>
      <w:marBottom w:val="10"/>
      <w:divBdr>
        <w:top w:val="none" w:sz="0" w:space="0" w:color="auto"/>
        <w:left w:val="none" w:sz="0" w:space="0" w:color="auto"/>
        <w:bottom w:val="none" w:sz="0" w:space="0" w:color="auto"/>
        <w:right w:val="none" w:sz="0" w:space="0" w:color="auto"/>
      </w:divBdr>
    </w:div>
    <w:div w:id="382757053">
      <w:marLeft w:val="0"/>
      <w:marRight w:val="0"/>
      <w:marTop w:val="10"/>
      <w:marBottom w:val="10"/>
      <w:divBdr>
        <w:top w:val="none" w:sz="0" w:space="0" w:color="auto"/>
        <w:left w:val="none" w:sz="0" w:space="0" w:color="auto"/>
        <w:bottom w:val="none" w:sz="0" w:space="0" w:color="auto"/>
        <w:right w:val="none" w:sz="0" w:space="0" w:color="auto"/>
      </w:divBdr>
    </w:div>
    <w:div w:id="385641796">
      <w:marLeft w:val="0"/>
      <w:marRight w:val="0"/>
      <w:marTop w:val="10"/>
      <w:marBottom w:val="10"/>
      <w:divBdr>
        <w:top w:val="none" w:sz="0" w:space="0" w:color="auto"/>
        <w:left w:val="none" w:sz="0" w:space="0" w:color="auto"/>
        <w:bottom w:val="none" w:sz="0" w:space="0" w:color="auto"/>
        <w:right w:val="none" w:sz="0" w:space="0" w:color="auto"/>
      </w:divBdr>
    </w:div>
    <w:div w:id="412044346">
      <w:marLeft w:val="0"/>
      <w:marRight w:val="0"/>
      <w:marTop w:val="10"/>
      <w:marBottom w:val="10"/>
      <w:divBdr>
        <w:top w:val="none" w:sz="0" w:space="0" w:color="auto"/>
        <w:left w:val="none" w:sz="0" w:space="0" w:color="auto"/>
        <w:bottom w:val="none" w:sz="0" w:space="0" w:color="auto"/>
        <w:right w:val="none" w:sz="0" w:space="0" w:color="auto"/>
      </w:divBdr>
    </w:div>
    <w:div w:id="435367352">
      <w:marLeft w:val="0"/>
      <w:marRight w:val="0"/>
      <w:marTop w:val="10"/>
      <w:marBottom w:val="10"/>
      <w:divBdr>
        <w:top w:val="none" w:sz="0" w:space="0" w:color="auto"/>
        <w:left w:val="none" w:sz="0" w:space="0" w:color="auto"/>
        <w:bottom w:val="none" w:sz="0" w:space="0" w:color="auto"/>
        <w:right w:val="none" w:sz="0" w:space="0" w:color="auto"/>
      </w:divBdr>
    </w:div>
    <w:div w:id="450051063">
      <w:marLeft w:val="0"/>
      <w:marRight w:val="0"/>
      <w:marTop w:val="10"/>
      <w:marBottom w:val="10"/>
      <w:divBdr>
        <w:top w:val="none" w:sz="0" w:space="0" w:color="auto"/>
        <w:left w:val="none" w:sz="0" w:space="0" w:color="auto"/>
        <w:bottom w:val="none" w:sz="0" w:space="0" w:color="auto"/>
        <w:right w:val="none" w:sz="0" w:space="0" w:color="auto"/>
      </w:divBdr>
    </w:div>
    <w:div w:id="454952442">
      <w:marLeft w:val="0"/>
      <w:marRight w:val="0"/>
      <w:marTop w:val="10"/>
      <w:marBottom w:val="10"/>
      <w:divBdr>
        <w:top w:val="none" w:sz="0" w:space="0" w:color="auto"/>
        <w:left w:val="none" w:sz="0" w:space="0" w:color="auto"/>
        <w:bottom w:val="none" w:sz="0" w:space="0" w:color="auto"/>
        <w:right w:val="none" w:sz="0" w:space="0" w:color="auto"/>
      </w:divBdr>
    </w:div>
    <w:div w:id="514268777">
      <w:marLeft w:val="0"/>
      <w:marRight w:val="0"/>
      <w:marTop w:val="10"/>
      <w:marBottom w:val="10"/>
      <w:divBdr>
        <w:top w:val="none" w:sz="0" w:space="0" w:color="auto"/>
        <w:left w:val="none" w:sz="0" w:space="0" w:color="auto"/>
        <w:bottom w:val="none" w:sz="0" w:space="0" w:color="auto"/>
        <w:right w:val="none" w:sz="0" w:space="0" w:color="auto"/>
      </w:divBdr>
    </w:div>
    <w:div w:id="568999768">
      <w:marLeft w:val="0"/>
      <w:marRight w:val="0"/>
      <w:marTop w:val="10"/>
      <w:marBottom w:val="10"/>
      <w:divBdr>
        <w:top w:val="none" w:sz="0" w:space="0" w:color="auto"/>
        <w:left w:val="none" w:sz="0" w:space="0" w:color="auto"/>
        <w:bottom w:val="none" w:sz="0" w:space="0" w:color="auto"/>
        <w:right w:val="none" w:sz="0" w:space="0" w:color="auto"/>
      </w:divBdr>
    </w:div>
    <w:div w:id="600602808">
      <w:marLeft w:val="0"/>
      <w:marRight w:val="0"/>
      <w:marTop w:val="10"/>
      <w:marBottom w:val="10"/>
      <w:divBdr>
        <w:top w:val="none" w:sz="0" w:space="0" w:color="auto"/>
        <w:left w:val="none" w:sz="0" w:space="0" w:color="auto"/>
        <w:bottom w:val="none" w:sz="0" w:space="0" w:color="auto"/>
        <w:right w:val="none" w:sz="0" w:space="0" w:color="auto"/>
      </w:divBdr>
    </w:div>
    <w:div w:id="608270606">
      <w:marLeft w:val="0"/>
      <w:marRight w:val="0"/>
      <w:marTop w:val="10"/>
      <w:marBottom w:val="10"/>
      <w:divBdr>
        <w:top w:val="none" w:sz="0" w:space="0" w:color="auto"/>
        <w:left w:val="none" w:sz="0" w:space="0" w:color="auto"/>
        <w:bottom w:val="none" w:sz="0" w:space="0" w:color="auto"/>
        <w:right w:val="none" w:sz="0" w:space="0" w:color="auto"/>
      </w:divBdr>
    </w:div>
    <w:div w:id="615598750">
      <w:marLeft w:val="0"/>
      <w:marRight w:val="0"/>
      <w:marTop w:val="10"/>
      <w:marBottom w:val="10"/>
      <w:divBdr>
        <w:top w:val="none" w:sz="0" w:space="0" w:color="auto"/>
        <w:left w:val="none" w:sz="0" w:space="0" w:color="auto"/>
        <w:bottom w:val="none" w:sz="0" w:space="0" w:color="auto"/>
        <w:right w:val="none" w:sz="0" w:space="0" w:color="auto"/>
      </w:divBdr>
    </w:div>
    <w:div w:id="640428458">
      <w:marLeft w:val="0"/>
      <w:marRight w:val="0"/>
      <w:marTop w:val="10"/>
      <w:marBottom w:val="10"/>
      <w:divBdr>
        <w:top w:val="none" w:sz="0" w:space="0" w:color="auto"/>
        <w:left w:val="none" w:sz="0" w:space="0" w:color="auto"/>
        <w:bottom w:val="none" w:sz="0" w:space="0" w:color="auto"/>
        <w:right w:val="none" w:sz="0" w:space="0" w:color="auto"/>
      </w:divBdr>
    </w:div>
    <w:div w:id="654258810">
      <w:marLeft w:val="0"/>
      <w:marRight w:val="0"/>
      <w:marTop w:val="10"/>
      <w:marBottom w:val="10"/>
      <w:divBdr>
        <w:top w:val="none" w:sz="0" w:space="0" w:color="auto"/>
        <w:left w:val="none" w:sz="0" w:space="0" w:color="auto"/>
        <w:bottom w:val="none" w:sz="0" w:space="0" w:color="auto"/>
        <w:right w:val="none" w:sz="0" w:space="0" w:color="auto"/>
      </w:divBdr>
    </w:div>
    <w:div w:id="693730316">
      <w:marLeft w:val="0"/>
      <w:marRight w:val="720"/>
      <w:marTop w:val="10"/>
      <w:marBottom w:val="10"/>
      <w:divBdr>
        <w:top w:val="none" w:sz="0" w:space="0" w:color="auto"/>
        <w:left w:val="none" w:sz="0" w:space="0" w:color="auto"/>
        <w:bottom w:val="none" w:sz="0" w:space="0" w:color="auto"/>
        <w:right w:val="none" w:sz="0" w:space="0" w:color="auto"/>
      </w:divBdr>
    </w:div>
    <w:div w:id="706950180">
      <w:marLeft w:val="0"/>
      <w:marRight w:val="0"/>
      <w:marTop w:val="10"/>
      <w:marBottom w:val="10"/>
      <w:divBdr>
        <w:top w:val="none" w:sz="0" w:space="0" w:color="auto"/>
        <w:left w:val="none" w:sz="0" w:space="0" w:color="auto"/>
        <w:bottom w:val="none" w:sz="0" w:space="0" w:color="auto"/>
        <w:right w:val="none" w:sz="0" w:space="0" w:color="auto"/>
      </w:divBdr>
    </w:div>
    <w:div w:id="726412607">
      <w:marLeft w:val="0"/>
      <w:marRight w:val="0"/>
      <w:marTop w:val="10"/>
      <w:marBottom w:val="10"/>
      <w:divBdr>
        <w:top w:val="none" w:sz="0" w:space="0" w:color="auto"/>
        <w:left w:val="none" w:sz="0" w:space="0" w:color="auto"/>
        <w:bottom w:val="none" w:sz="0" w:space="0" w:color="auto"/>
        <w:right w:val="none" w:sz="0" w:space="0" w:color="auto"/>
      </w:divBdr>
    </w:div>
    <w:div w:id="736827668">
      <w:marLeft w:val="0"/>
      <w:marRight w:val="0"/>
      <w:marTop w:val="10"/>
      <w:marBottom w:val="10"/>
      <w:divBdr>
        <w:top w:val="none" w:sz="0" w:space="0" w:color="auto"/>
        <w:left w:val="none" w:sz="0" w:space="0" w:color="auto"/>
        <w:bottom w:val="none" w:sz="0" w:space="0" w:color="auto"/>
        <w:right w:val="none" w:sz="0" w:space="0" w:color="auto"/>
      </w:divBdr>
    </w:div>
    <w:div w:id="818109340">
      <w:marLeft w:val="0"/>
      <w:marRight w:val="0"/>
      <w:marTop w:val="10"/>
      <w:marBottom w:val="10"/>
      <w:divBdr>
        <w:top w:val="none" w:sz="0" w:space="0" w:color="auto"/>
        <w:left w:val="none" w:sz="0" w:space="0" w:color="auto"/>
        <w:bottom w:val="none" w:sz="0" w:space="0" w:color="auto"/>
        <w:right w:val="none" w:sz="0" w:space="0" w:color="auto"/>
      </w:divBdr>
    </w:div>
    <w:div w:id="822622726">
      <w:marLeft w:val="0"/>
      <w:marRight w:val="720"/>
      <w:marTop w:val="10"/>
      <w:marBottom w:val="10"/>
      <w:divBdr>
        <w:top w:val="none" w:sz="0" w:space="0" w:color="auto"/>
        <w:left w:val="none" w:sz="0" w:space="0" w:color="auto"/>
        <w:bottom w:val="none" w:sz="0" w:space="0" w:color="auto"/>
        <w:right w:val="none" w:sz="0" w:space="0" w:color="auto"/>
      </w:divBdr>
    </w:div>
    <w:div w:id="943195237">
      <w:marLeft w:val="0"/>
      <w:marRight w:val="0"/>
      <w:marTop w:val="10"/>
      <w:marBottom w:val="10"/>
      <w:divBdr>
        <w:top w:val="none" w:sz="0" w:space="0" w:color="auto"/>
        <w:left w:val="none" w:sz="0" w:space="0" w:color="auto"/>
        <w:bottom w:val="none" w:sz="0" w:space="0" w:color="auto"/>
        <w:right w:val="none" w:sz="0" w:space="0" w:color="auto"/>
      </w:divBdr>
    </w:div>
    <w:div w:id="963735757">
      <w:marLeft w:val="0"/>
      <w:marRight w:val="0"/>
      <w:marTop w:val="10"/>
      <w:marBottom w:val="10"/>
      <w:divBdr>
        <w:top w:val="none" w:sz="0" w:space="0" w:color="auto"/>
        <w:left w:val="none" w:sz="0" w:space="0" w:color="auto"/>
        <w:bottom w:val="none" w:sz="0" w:space="0" w:color="auto"/>
        <w:right w:val="none" w:sz="0" w:space="0" w:color="auto"/>
      </w:divBdr>
    </w:div>
    <w:div w:id="1020086454">
      <w:marLeft w:val="0"/>
      <w:marRight w:val="0"/>
      <w:marTop w:val="10"/>
      <w:marBottom w:val="10"/>
      <w:divBdr>
        <w:top w:val="none" w:sz="0" w:space="0" w:color="auto"/>
        <w:left w:val="none" w:sz="0" w:space="0" w:color="auto"/>
        <w:bottom w:val="none" w:sz="0" w:space="0" w:color="auto"/>
        <w:right w:val="none" w:sz="0" w:space="0" w:color="auto"/>
      </w:divBdr>
    </w:div>
    <w:div w:id="1059595570">
      <w:marLeft w:val="0"/>
      <w:marRight w:val="0"/>
      <w:marTop w:val="10"/>
      <w:marBottom w:val="10"/>
      <w:divBdr>
        <w:top w:val="none" w:sz="0" w:space="0" w:color="auto"/>
        <w:left w:val="none" w:sz="0" w:space="0" w:color="auto"/>
        <w:bottom w:val="none" w:sz="0" w:space="0" w:color="auto"/>
        <w:right w:val="none" w:sz="0" w:space="0" w:color="auto"/>
      </w:divBdr>
    </w:div>
    <w:div w:id="1074426851">
      <w:marLeft w:val="0"/>
      <w:marRight w:val="0"/>
      <w:marTop w:val="10"/>
      <w:marBottom w:val="10"/>
      <w:divBdr>
        <w:top w:val="none" w:sz="0" w:space="0" w:color="auto"/>
        <w:left w:val="none" w:sz="0" w:space="0" w:color="auto"/>
        <w:bottom w:val="none" w:sz="0" w:space="0" w:color="auto"/>
        <w:right w:val="none" w:sz="0" w:space="0" w:color="auto"/>
      </w:divBdr>
    </w:div>
    <w:div w:id="1106922957">
      <w:marLeft w:val="0"/>
      <w:marRight w:val="0"/>
      <w:marTop w:val="10"/>
      <w:marBottom w:val="10"/>
      <w:divBdr>
        <w:top w:val="none" w:sz="0" w:space="0" w:color="auto"/>
        <w:left w:val="none" w:sz="0" w:space="0" w:color="auto"/>
        <w:bottom w:val="none" w:sz="0" w:space="0" w:color="auto"/>
        <w:right w:val="none" w:sz="0" w:space="0" w:color="auto"/>
      </w:divBdr>
    </w:div>
    <w:div w:id="1115907047">
      <w:marLeft w:val="0"/>
      <w:marRight w:val="0"/>
      <w:marTop w:val="10"/>
      <w:marBottom w:val="10"/>
      <w:divBdr>
        <w:top w:val="none" w:sz="0" w:space="0" w:color="auto"/>
        <w:left w:val="none" w:sz="0" w:space="0" w:color="auto"/>
        <w:bottom w:val="none" w:sz="0" w:space="0" w:color="auto"/>
        <w:right w:val="none" w:sz="0" w:space="0" w:color="auto"/>
      </w:divBdr>
    </w:div>
    <w:div w:id="1126193205">
      <w:marLeft w:val="0"/>
      <w:marRight w:val="0"/>
      <w:marTop w:val="10"/>
      <w:marBottom w:val="10"/>
      <w:divBdr>
        <w:top w:val="none" w:sz="0" w:space="0" w:color="auto"/>
        <w:left w:val="none" w:sz="0" w:space="0" w:color="auto"/>
        <w:bottom w:val="none" w:sz="0" w:space="0" w:color="auto"/>
        <w:right w:val="none" w:sz="0" w:space="0" w:color="auto"/>
      </w:divBdr>
    </w:div>
    <w:div w:id="1149177668">
      <w:marLeft w:val="0"/>
      <w:marRight w:val="0"/>
      <w:marTop w:val="10"/>
      <w:marBottom w:val="10"/>
      <w:divBdr>
        <w:top w:val="none" w:sz="0" w:space="0" w:color="auto"/>
        <w:left w:val="none" w:sz="0" w:space="0" w:color="auto"/>
        <w:bottom w:val="none" w:sz="0" w:space="0" w:color="auto"/>
        <w:right w:val="none" w:sz="0" w:space="0" w:color="auto"/>
      </w:divBdr>
    </w:div>
    <w:div w:id="1213886291">
      <w:marLeft w:val="0"/>
      <w:marRight w:val="0"/>
      <w:marTop w:val="10"/>
      <w:marBottom w:val="10"/>
      <w:divBdr>
        <w:top w:val="none" w:sz="0" w:space="0" w:color="auto"/>
        <w:left w:val="none" w:sz="0" w:space="0" w:color="auto"/>
        <w:bottom w:val="none" w:sz="0" w:space="0" w:color="auto"/>
        <w:right w:val="none" w:sz="0" w:space="0" w:color="auto"/>
      </w:divBdr>
    </w:div>
    <w:div w:id="1242906713">
      <w:marLeft w:val="0"/>
      <w:marRight w:val="0"/>
      <w:marTop w:val="10"/>
      <w:marBottom w:val="10"/>
      <w:divBdr>
        <w:top w:val="none" w:sz="0" w:space="0" w:color="auto"/>
        <w:left w:val="none" w:sz="0" w:space="0" w:color="auto"/>
        <w:bottom w:val="none" w:sz="0" w:space="0" w:color="auto"/>
        <w:right w:val="none" w:sz="0" w:space="0" w:color="auto"/>
      </w:divBdr>
    </w:div>
    <w:div w:id="1265185350">
      <w:marLeft w:val="0"/>
      <w:marRight w:val="0"/>
      <w:marTop w:val="10"/>
      <w:marBottom w:val="10"/>
      <w:divBdr>
        <w:top w:val="none" w:sz="0" w:space="0" w:color="auto"/>
        <w:left w:val="none" w:sz="0" w:space="0" w:color="auto"/>
        <w:bottom w:val="none" w:sz="0" w:space="0" w:color="auto"/>
        <w:right w:val="none" w:sz="0" w:space="0" w:color="auto"/>
      </w:divBdr>
    </w:div>
    <w:div w:id="1291203695">
      <w:marLeft w:val="0"/>
      <w:marRight w:val="0"/>
      <w:marTop w:val="10"/>
      <w:marBottom w:val="10"/>
      <w:divBdr>
        <w:top w:val="none" w:sz="0" w:space="0" w:color="auto"/>
        <w:left w:val="none" w:sz="0" w:space="0" w:color="auto"/>
        <w:bottom w:val="none" w:sz="0" w:space="0" w:color="auto"/>
        <w:right w:val="none" w:sz="0" w:space="0" w:color="auto"/>
      </w:divBdr>
    </w:div>
    <w:div w:id="1306664598">
      <w:marLeft w:val="0"/>
      <w:marRight w:val="0"/>
      <w:marTop w:val="10"/>
      <w:marBottom w:val="10"/>
      <w:divBdr>
        <w:top w:val="none" w:sz="0" w:space="0" w:color="auto"/>
        <w:left w:val="none" w:sz="0" w:space="0" w:color="auto"/>
        <w:bottom w:val="none" w:sz="0" w:space="0" w:color="auto"/>
        <w:right w:val="none" w:sz="0" w:space="0" w:color="auto"/>
      </w:divBdr>
    </w:div>
    <w:div w:id="1309826795">
      <w:marLeft w:val="0"/>
      <w:marRight w:val="0"/>
      <w:marTop w:val="10"/>
      <w:marBottom w:val="10"/>
      <w:divBdr>
        <w:top w:val="none" w:sz="0" w:space="0" w:color="auto"/>
        <w:left w:val="none" w:sz="0" w:space="0" w:color="auto"/>
        <w:bottom w:val="none" w:sz="0" w:space="0" w:color="auto"/>
        <w:right w:val="none" w:sz="0" w:space="0" w:color="auto"/>
      </w:divBdr>
    </w:div>
    <w:div w:id="1342784037">
      <w:marLeft w:val="0"/>
      <w:marRight w:val="0"/>
      <w:marTop w:val="10"/>
      <w:marBottom w:val="10"/>
      <w:divBdr>
        <w:top w:val="none" w:sz="0" w:space="0" w:color="auto"/>
        <w:left w:val="none" w:sz="0" w:space="0" w:color="auto"/>
        <w:bottom w:val="none" w:sz="0" w:space="0" w:color="auto"/>
        <w:right w:val="none" w:sz="0" w:space="0" w:color="auto"/>
      </w:divBdr>
    </w:div>
    <w:div w:id="1361971565">
      <w:marLeft w:val="0"/>
      <w:marRight w:val="0"/>
      <w:marTop w:val="10"/>
      <w:marBottom w:val="10"/>
      <w:divBdr>
        <w:top w:val="none" w:sz="0" w:space="0" w:color="auto"/>
        <w:left w:val="none" w:sz="0" w:space="0" w:color="auto"/>
        <w:bottom w:val="none" w:sz="0" w:space="0" w:color="auto"/>
        <w:right w:val="none" w:sz="0" w:space="0" w:color="auto"/>
      </w:divBdr>
    </w:div>
    <w:div w:id="1371878432">
      <w:marLeft w:val="0"/>
      <w:marRight w:val="0"/>
      <w:marTop w:val="10"/>
      <w:marBottom w:val="10"/>
      <w:divBdr>
        <w:top w:val="none" w:sz="0" w:space="0" w:color="auto"/>
        <w:left w:val="none" w:sz="0" w:space="0" w:color="auto"/>
        <w:bottom w:val="none" w:sz="0" w:space="0" w:color="auto"/>
        <w:right w:val="none" w:sz="0" w:space="0" w:color="auto"/>
      </w:divBdr>
    </w:div>
    <w:div w:id="1372075483">
      <w:marLeft w:val="0"/>
      <w:marRight w:val="0"/>
      <w:marTop w:val="10"/>
      <w:marBottom w:val="10"/>
      <w:divBdr>
        <w:top w:val="none" w:sz="0" w:space="0" w:color="auto"/>
        <w:left w:val="none" w:sz="0" w:space="0" w:color="auto"/>
        <w:bottom w:val="none" w:sz="0" w:space="0" w:color="auto"/>
        <w:right w:val="none" w:sz="0" w:space="0" w:color="auto"/>
      </w:divBdr>
    </w:div>
    <w:div w:id="1390766905">
      <w:marLeft w:val="0"/>
      <w:marRight w:val="0"/>
      <w:marTop w:val="10"/>
      <w:marBottom w:val="10"/>
      <w:divBdr>
        <w:top w:val="none" w:sz="0" w:space="0" w:color="auto"/>
        <w:left w:val="none" w:sz="0" w:space="0" w:color="auto"/>
        <w:bottom w:val="none" w:sz="0" w:space="0" w:color="auto"/>
        <w:right w:val="none" w:sz="0" w:space="0" w:color="auto"/>
      </w:divBdr>
    </w:div>
    <w:div w:id="1466392050">
      <w:marLeft w:val="0"/>
      <w:marRight w:val="0"/>
      <w:marTop w:val="10"/>
      <w:marBottom w:val="10"/>
      <w:divBdr>
        <w:top w:val="none" w:sz="0" w:space="0" w:color="auto"/>
        <w:left w:val="none" w:sz="0" w:space="0" w:color="auto"/>
        <w:bottom w:val="none" w:sz="0" w:space="0" w:color="auto"/>
        <w:right w:val="none" w:sz="0" w:space="0" w:color="auto"/>
      </w:divBdr>
    </w:div>
    <w:div w:id="1506897435">
      <w:marLeft w:val="0"/>
      <w:marRight w:val="720"/>
      <w:marTop w:val="10"/>
      <w:marBottom w:val="10"/>
      <w:divBdr>
        <w:top w:val="none" w:sz="0" w:space="0" w:color="auto"/>
        <w:left w:val="none" w:sz="0" w:space="0" w:color="auto"/>
        <w:bottom w:val="none" w:sz="0" w:space="0" w:color="auto"/>
        <w:right w:val="none" w:sz="0" w:space="0" w:color="auto"/>
      </w:divBdr>
    </w:div>
    <w:div w:id="1535387099">
      <w:marLeft w:val="0"/>
      <w:marRight w:val="0"/>
      <w:marTop w:val="10"/>
      <w:marBottom w:val="10"/>
      <w:divBdr>
        <w:top w:val="none" w:sz="0" w:space="0" w:color="auto"/>
        <w:left w:val="none" w:sz="0" w:space="0" w:color="auto"/>
        <w:bottom w:val="none" w:sz="0" w:space="0" w:color="auto"/>
        <w:right w:val="none" w:sz="0" w:space="0" w:color="auto"/>
      </w:divBdr>
    </w:div>
    <w:div w:id="1545365159">
      <w:marLeft w:val="0"/>
      <w:marRight w:val="0"/>
      <w:marTop w:val="10"/>
      <w:marBottom w:val="10"/>
      <w:divBdr>
        <w:top w:val="none" w:sz="0" w:space="0" w:color="auto"/>
        <w:left w:val="none" w:sz="0" w:space="0" w:color="auto"/>
        <w:bottom w:val="none" w:sz="0" w:space="0" w:color="auto"/>
        <w:right w:val="none" w:sz="0" w:space="0" w:color="auto"/>
      </w:divBdr>
    </w:div>
    <w:div w:id="1588735933">
      <w:marLeft w:val="0"/>
      <w:marRight w:val="0"/>
      <w:marTop w:val="10"/>
      <w:marBottom w:val="10"/>
      <w:divBdr>
        <w:top w:val="none" w:sz="0" w:space="0" w:color="auto"/>
        <w:left w:val="none" w:sz="0" w:space="0" w:color="auto"/>
        <w:bottom w:val="none" w:sz="0" w:space="0" w:color="auto"/>
        <w:right w:val="none" w:sz="0" w:space="0" w:color="auto"/>
      </w:divBdr>
    </w:div>
    <w:div w:id="1643388405">
      <w:marLeft w:val="0"/>
      <w:marRight w:val="0"/>
      <w:marTop w:val="10"/>
      <w:marBottom w:val="10"/>
      <w:divBdr>
        <w:top w:val="none" w:sz="0" w:space="0" w:color="auto"/>
        <w:left w:val="none" w:sz="0" w:space="0" w:color="auto"/>
        <w:bottom w:val="none" w:sz="0" w:space="0" w:color="auto"/>
        <w:right w:val="none" w:sz="0" w:space="0" w:color="auto"/>
      </w:divBdr>
    </w:div>
    <w:div w:id="1699424175">
      <w:marLeft w:val="0"/>
      <w:marRight w:val="0"/>
      <w:marTop w:val="10"/>
      <w:marBottom w:val="10"/>
      <w:divBdr>
        <w:top w:val="none" w:sz="0" w:space="0" w:color="auto"/>
        <w:left w:val="none" w:sz="0" w:space="0" w:color="auto"/>
        <w:bottom w:val="none" w:sz="0" w:space="0" w:color="auto"/>
        <w:right w:val="none" w:sz="0" w:space="0" w:color="auto"/>
      </w:divBdr>
    </w:div>
    <w:div w:id="1713262775">
      <w:marLeft w:val="0"/>
      <w:marRight w:val="0"/>
      <w:marTop w:val="10"/>
      <w:marBottom w:val="10"/>
      <w:divBdr>
        <w:top w:val="none" w:sz="0" w:space="0" w:color="auto"/>
        <w:left w:val="none" w:sz="0" w:space="0" w:color="auto"/>
        <w:bottom w:val="none" w:sz="0" w:space="0" w:color="auto"/>
        <w:right w:val="none" w:sz="0" w:space="0" w:color="auto"/>
      </w:divBdr>
    </w:div>
    <w:div w:id="1720787614">
      <w:marLeft w:val="0"/>
      <w:marRight w:val="0"/>
      <w:marTop w:val="10"/>
      <w:marBottom w:val="10"/>
      <w:divBdr>
        <w:top w:val="none" w:sz="0" w:space="0" w:color="auto"/>
        <w:left w:val="none" w:sz="0" w:space="0" w:color="auto"/>
        <w:bottom w:val="none" w:sz="0" w:space="0" w:color="auto"/>
        <w:right w:val="none" w:sz="0" w:space="0" w:color="auto"/>
      </w:divBdr>
    </w:div>
    <w:div w:id="1827625626">
      <w:marLeft w:val="0"/>
      <w:marRight w:val="0"/>
      <w:marTop w:val="10"/>
      <w:marBottom w:val="10"/>
      <w:divBdr>
        <w:top w:val="none" w:sz="0" w:space="0" w:color="auto"/>
        <w:left w:val="none" w:sz="0" w:space="0" w:color="auto"/>
        <w:bottom w:val="none" w:sz="0" w:space="0" w:color="auto"/>
        <w:right w:val="none" w:sz="0" w:space="0" w:color="auto"/>
      </w:divBdr>
    </w:div>
    <w:div w:id="1829636989">
      <w:marLeft w:val="0"/>
      <w:marRight w:val="0"/>
      <w:marTop w:val="10"/>
      <w:marBottom w:val="10"/>
      <w:divBdr>
        <w:top w:val="none" w:sz="0" w:space="0" w:color="auto"/>
        <w:left w:val="none" w:sz="0" w:space="0" w:color="auto"/>
        <w:bottom w:val="none" w:sz="0" w:space="0" w:color="auto"/>
        <w:right w:val="none" w:sz="0" w:space="0" w:color="auto"/>
      </w:divBdr>
    </w:div>
    <w:div w:id="1845898509">
      <w:marLeft w:val="0"/>
      <w:marRight w:val="0"/>
      <w:marTop w:val="10"/>
      <w:marBottom w:val="10"/>
      <w:divBdr>
        <w:top w:val="none" w:sz="0" w:space="0" w:color="auto"/>
        <w:left w:val="none" w:sz="0" w:space="0" w:color="auto"/>
        <w:bottom w:val="none" w:sz="0" w:space="0" w:color="auto"/>
        <w:right w:val="none" w:sz="0" w:space="0" w:color="auto"/>
      </w:divBdr>
    </w:div>
    <w:div w:id="1875848990">
      <w:marLeft w:val="0"/>
      <w:marRight w:val="0"/>
      <w:marTop w:val="10"/>
      <w:marBottom w:val="10"/>
      <w:divBdr>
        <w:top w:val="none" w:sz="0" w:space="0" w:color="auto"/>
        <w:left w:val="none" w:sz="0" w:space="0" w:color="auto"/>
        <w:bottom w:val="none" w:sz="0" w:space="0" w:color="auto"/>
        <w:right w:val="none" w:sz="0" w:space="0" w:color="auto"/>
      </w:divBdr>
    </w:div>
    <w:div w:id="1905481678">
      <w:marLeft w:val="0"/>
      <w:marRight w:val="0"/>
      <w:marTop w:val="10"/>
      <w:marBottom w:val="10"/>
      <w:divBdr>
        <w:top w:val="none" w:sz="0" w:space="0" w:color="auto"/>
        <w:left w:val="none" w:sz="0" w:space="0" w:color="auto"/>
        <w:bottom w:val="none" w:sz="0" w:space="0" w:color="auto"/>
        <w:right w:val="none" w:sz="0" w:space="0" w:color="auto"/>
      </w:divBdr>
    </w:div>
    <w:div w:id="1924945586">
      <w:marLeft w:val="0"/>
      <w:marRight w:val="0"/>
      <w:marTop w:val="10"/>
      <w:marBottom w:val="10"/>
      <w:divBdr>
        <w:top w:val="none" w:sz="0" w:space="0" w:color="auto"/>
        <w:left w:val="none" w:sz="0" w:space="0" w:color="auto"/>
        <w:bottom w:val="none" w:sz="0" w:space="0" w:color="auto"/>
        <w:right w:val="none" w:sz="0" w:space="0" w:color="auto"/>
      </w:divBdr>
    </w:div>
    <w:div w:id="1945847652">
      <w:marLeft w:val="0"/>
      <w:marRight w:val="0"/>
      <w:marTop w:val="10"/>
      <w:marBottom w:val="10"/>
      <w:divBdr>
        <w:top w:val="none" w:sz="0" w:space="0" w:color="auto"/>
        <w:left w:val="none" w:sz="0" w:space="0" w:color="auto"/>
        <w:bottom w:val="none" w:sz="0" w:space="0" w:color="auto"/>
        <w:right w:val="none" w:sz="0" w:space="0" w:color="auto"/>
      </w:divBdr>
    </w:div>
    <w:div w:id="1959948537">
      <w:marLeft w:val="0"/>
      <w:marRight w:val="720"/>
      <w:marTop w:val="10"/>
      <w:marBottom w:val="10"/>
      <w:divBdr>
        <w:top w:val="none" w:sz="0" w:space="0" w:color="auto"/>
        <w:left w:val="none" w:sz="0" w:space="0" w:color="auto"/>
        <w:bottom w:val="none" w:sz="0" w:space="0" w:color="auto"/>
        <w:right w:val="none" w:sz="0" w:space="0" w:color="auto"/>
      </w:divBdr>
    </w:div>
    <w:div w:id="2012101526">
      <w:marLeft w:val="0"/>
      <w:marRight w:val="0"/>
      <w:marTop w:val="10"/>
      <w:marBottom w:val="10"/>
      <w:divBdr>
        <w:top w:val="none" w:sz="0" w:space="0" w:color="auto"/>
        <w:left w:val="none" w:sz="0" w:space="0" w:color="auto"/>
        <w:bottom w:val="none" w:sz="0" w:space="0" w:color="auto"/>
        <w:right w:val="none" w:sz="0" w:space="0" w:color="auto"/>
      </w:divBdr>
    </w:div>
    <w:div w:id="2029981357">
      <w:marLeft w:val="0"/>
      <w:marRight w:val="0"/>
      <w:marTop w:val="10"/>
      <w:marBottom w:val="10"/>
      <w:divBdr>
        <w:top w:val="none" w:sz="0" w:space="0" w:color="auto"/>
        <w:left w:val="none" w:sz="0" w:space="0" w:color="auto"/>
        <w:bottom w:val="none" w:sz="0" w:space="0" w:color="auto"/>
        <w:right w:val="none" w:sz="0" w:space="0" w:color="auto"/>
      </w:divBdr>
    </w:div>
    <w:div w:id="2061631654">
      <w:marLeft w:val="0"/>
      <w:marRight w:val="0"/>
      <w:marTop w:val="10"/>
      <w:marBottom w:val="10"/>
      <w:divBdr>
        <w:top w:val="none" w:sz="0" w:space="0" w:color="auto"/>
        <w:left w:val="none" w:sz="0" w:space="0" w:color="auto"/>
        <w:bottom w:val="none" w:sz="0" w:space="0" w:color="auto"/>
        <w:right w:val="none" w:sz="0" w:space="0" w:color="auto"/>
      </w:divBdr>
    </w:div>
    <w:div w:id="2068722953">
      <w:marLeft w:val="0"/>
      <w:marRight w:val="0"/>
      <w:marTop w:val="10"/>
      <w:marBottom w:val="10"/>
      <w:divBdr>
        <w:top w:val="none" w:sz="0" w:space="0" w:color="auto"/>
        <w:left w:val="none" w:sz="0" w:space="0" w:color="auto"/>
        <w:bottom w:val="none" w:sz="0" w:space="0" w:color="auto"/>
        <w:right w:val="none" w:sz="0" w:space="0" w:color="auto"/>
      </w:divBdr>
    </w:div>
    <w:div w:id="20709530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2025-04-30T09:15:00Z</dcterms:created>
  <dcterms:modified xsi:type="dcterms:W3CDTF">2025-04-30T09:15:00Z</dcterms:modified>
</cp:coreProperties>
</file>