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A50BA" w14:textId="77777777" w:rsidR="0090548D" w:rsidRDefault="0090548D">
      <w:pPr>
        <w:spacing w:line="500" w:lineRule="atLeast"/>
        <w:jc w:val="center"/>
        <w:divId w:val="1763405513"/>
        <w:rPr>
          <w:rFonts w:ascii="黑体" w:eastAsia="黑体" w:hAnsi="黑体"/>
          <w:sz w:val="36"/>
          <w:szCs w:val="36"/>
        </w:rPr>
      </w:pPr>
      <w:r>
        <w:rPr>
          <w:rFonts w:ascii="黑体" w:eastAsia="黑体" w:hAnsi="黑体" w:hint="eastAsia"/>
          <w:sz w:val="36"/>
          <w:szCs w:val="36"/>
        </w:rPr>
        <w:t>广东省龙门县人民法院</w:t>
      </w:r>
    </w:p>
    <w:p w14:paraId="1477E297" w14:textId="77777777" w:rsidR="0090548D" w:rsidRDefault="0090548D">
      <w:pPr>
        <w:spacing w:line="500" w:lineRule="atLeast"/>
        <w:jc w:val="center"/>
        <w:divId w:val="11720673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3C675D" w14:textId="77777777" w:rsidR="0090548D" w:rsidRDefault="0090548D">
      <w:pPr>
        <w:spacing w:line="500" w:lineRule="atLeast"/>
        <w:jc w:val="right"/>
        <w:divId w:val="190907482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171</w:t>
      </w:r>
      <w:r>
        <w:rPr>
          <w:rFonts w:hint="eastAsia"/>
          <w:sz w:val="30"/>
          <w:szCs w:val="30"/>
        </w:rPr>
        <w:t>号</w:t>
      </w:r>
    </w:p>
    <w:p w14:paraId="66563093" w14:textId="77777777" w:rsidR="0090548D" w:rsidRDefault="0090548D">
      <w:pPr>
        <w:spacing w:line="500" w:lineRule="atLeast"/>
        <w:ind w:firstLine="600"/>
        <w:divId w:val="1860847338"/>
        <w:rPr>
          <w:rFonts w:hint="eastAsia"/>
          <w:sz w:val="30"/>
          <w:szCs w:val="30"/>
        </w:rPr>
      </w:pPr>
      <w:r>
        <w:rPr>
          <w:rFonts w:hint="eastAsia"/>
          <w:sz w:val="30"/>
          <w:szCs w:val="30"/>
        </w:rPr>
        <w:t>公诉机关龙门县人民检察院。</w:t>
      </w:r>
    </w:p>
    <w:p w14:paraId="139276C9" w14:textId="77777777" w:rsidR="0090548D" w:rsidRDefault="0090548D">
      <w:pPr>
        <w:spacing w:line="500" w:lineRule="atLeast"/>
        <w:ind w:firstLine="600"/>
        <w:divId w:val="317999737"/>
        <w:rPr>
          <w:rFonts w:hint="eastAsia"/>
          <w:sz w:val="30"/>
          <w:szCs w:val="30"/>
        </w:rPr>
      </w:pPr>
      <w:r>
        <w:rPr>
          <w:rFonts w:hint="eastAsia"/>
          <w:sz w:val="30"/>
          <w:szCs w:val="30"/>
        </w:rPr>
        <w:t>被告人江汉华，男，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日出生，汉族，广东省龙门县人，初中文化，原龙门县龙城街道办黄竹坑村委会主任，户籍所在地广东省龙门县，现住广东省龙门县。因涉嫌贪污罪于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日被龙门县人民检察院取保候审。经本院决定，于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日被继续取保候审。</w:t>
      </w:r>
    </w:p>
    <w:p w14:paraId="74E3A866" w14:textId="77777777" w:rsidR="0090548D" w:rsidRDefault="0090548D">
      <w:pPr>
        <w:spacing w:line="500" w:lineRule="atLeast"/>
        <w:ind w:firstLine="600"/>
        <w:divId w:val="367920938"/>
        <w:rPr>
          <w:rFonts w:hint="eastAsia"/>
          <w:sz w:val="30"/>
          <w:szCs w:val="30"/>
        </w:rPr>
      </w:pPr>
      <w:r>
        <w:rPr>
          <w:rFonts w:hint="eastAsia"/>
          <w:sz w:val="30"/>
          <w:szCs w:val="30"/>
        </w:rPr>
        <w:t>龙门县人民检察院以龙检公刑诉</w:t>
      </w:r>
      <w:r>
        <w:rPr>
          <w:rFonts w:hint="eastAsia"/>
          <w:sz w:val="30"/>
          <w:szCs w:val="30"/>
        </w:rPr>
        <w:t>[2017]146</w:t>
      </w:r>
      <w:r>
        <w:rPr>
          <w:rFonts w:hint="eastAsia"/>
          <w:sz w:val="30"/>
          <w:szCs w:val="30"/>
        </w:rPr>
        <w:t>号起诉书指控被告人江汉华犯贪污罪一案，于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日向本院提起公诉。本院审查受理后，依法组成合议庭，于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日公开开庭审理了本案。龙门县人民检察院指派检察员林光出庭支持公诉，被告人江汉华到庭参加诉讼。本案现已审理终结。</w:t>
      </w:r>
    </w:p>
    <w:p w14:paraId="5CC057C6" w14:textId="77777777" w:rsidR="0090548D" w:rsidRDefault="0090548D">
      <w:pPr>
        <w:spacing w:line="500" w:lineRule="atLeast"/>
        <w:ind w:firstLine="600"/>
        <w:divId w:val="1647977063"/>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广东省龙门县龙城街道办向龙门县龙城街道黄竹坑村委会下达四个申请获取农村低收入住房困难户住房改造计划（以下简称农村危房改造）的指标。按照规定，当年每户申请农村危房改造成功的，由政府安排人民币</w:t>
      </w:r>
      <w:r>
        <w:rPr>
          <w:rFonts w:hint="eastAsia"/>
          <w:sz w:val="30"/>
          <w:szCs w:val="30"/>
        </w:rPr>
        <w:t>25000</w:t>
      </w:r>
      <w:r>
        <w:rPr>
          <w:rFonts w:hint="eastAsia"/>
          <w:sz w:val="30"/>
          <w:szCs w:val="30"/>
        </w:rPr>
        <w:t>元的专项补助资金直接拨付到户。时任黄竹坑村委会主任的被告人江汉华明知其家庭不符合申请农村危房改造的条件，利用协助政府从事扶贫行政管理工作的职务便利，仍以其妻子江某的名义采取虚报事实、伪造材料、隐瞒黄竹坑村委会其他委员，将其中一个指标安排给其妻子。并在龙城街道办入户核查人员进行入户调查时，谎称江某不在家隐瞒事实。被告人江汉华成功以其妻子的名义申请到农村危房改造指标，并于当年年底代其妻子领取了首期人民币</w:t>
      </w:r>
      <w:r>
        <w:rPr>
          <w:rFonts w:hint="eastAsia"/>
          <w:sz w:val="30"/>
          <w:szCs w:val="30"/>
        </w:rPr>
        <w:t>15000</w:t>
      </w:r>
      <w:r>
        <w:rPr>
          <w:rFonts w:hint="eastAsia"/>
          <w:sz w:val="30"/>
          <w:szCs w:val="30"/>
        </w:rPr>
        <w:t>元危房改造补助资</w:t>
      </w:r>
      <w:r>
        <w:rPr>
          <w:rFonts w:hint="eastAsia"/>
          <w:sz w:val="30"/>
          <w:szCs w:val="30"/>
        </w:rPr>
        <w:lastRenderedPageBreak/>
        <w:t>金，用于自家房屋加建。后因案发，被告人江汉华未能领取余下的人民币</w:t>
      </w:r>
      <w:r>
        <w:rPr>
          <w:rFonts w:hint="eastAsia"/>
          <w:sz w:val="30"/>
          <w:szCs w:val="30"/>
        </w:rPr>
        <w:t>10000</w:t>
      </w:r>
      <w:r>
        <w:rPr>
          <w:rFonts w:hint="eastAsia"/>
          <w:sz w:val="30"/>
          <w:szCs w:val="30"/>
        </w:rPr>
        <w:t>元危房改造补助资金。</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日，被告人江汉华将</w:t>
      </w:r>
      <w:r>
        <w:rPr>
          <w:rFonts w:hint="eastAsia"/>
          <w:sz w:val="30"/>
          <w:szCs w:val="30"/>
        </w:rPr>
        <w:t>15000</w:t>
      </w:r>
      <w:r>
        <w:rPr>
          <w:rFonts w:hint="eastAsia"/>
          <w:sz w:val="30"/>
          <w:szCs w:val="30"/>
        </w:rPr>
        <w:t>元退回原账户。</w:t>
      </w:r>
    </w:p>
    <w:p w14:paraId="59F4378C" w14:textId="77777777" w:rsidR="0090548D" w:rsidRDefault="0090548D">
      <w:pPr>
        <w:spacing w:line="500" w:lineRule="atLeast"/>
        <w:ind w:firstLine="600"/>
        <w:divId w:val="1665359575"/>
        <w:rPr>
          <w:rFonts w:hint="eastAsia"/>
          <w:sz w:val="30"/>
          <w:szCs w:val="30"/>
        </w:rPr>
      </w:pPr>
      <w:r>
        <w:rPr>
          <w:rFonts w:hint="eastAsia"/>
          <w:sz w:val="30"/>
          <w:szCs w:val="30"/>
        </w:rPr>
        <w:t>公诉机关认定上述事实的证据如下：书证；证人证言；被告人供述和辩解；视听资料。</w:t>
      </w:r>
    </w:p>
    <w:p w14:paraId="0903CFED" w14:textId="77777777" w:rsidR="0090548D" w:rsidRDefault="0090548D">
      <w:pPr>
        <w:spacing w:line="500" w:lineRule="atLeast"/>
        <w:ind w:firstLine="600"/>
        <w:divId w:val="339358016"/>
        <w:rPr>
          <w:rFonts w:hint="eastAsia"/>
          <w:sz w:val="30"/>
          <w:szCs w:val="30"/>
        </w:rPr>
      </w:pPr>
      <w:r>
        <w:rPr>
          <w:rFonts w:hint="eastAsia"/>
          <w:sz w:val="30"/>
          <w:szCs w:val="30"/>
        </w:rPr>
        <w:t>公诉机关认为，被告人江汉华身为村委主任，在协助政府从事扶贫管理工作时，利用职务上的便利，骗取国家扶贫专项资金，其行为触犯了《中华人民共和国刑法》第三百八十二条之规定，犯罪事实清楚，证据确实、充分，应当以贪污罪追究其刑事责任。根据《中华人民共和国刑事诉讼法》第一百七十二条的规定，提起公诉，请依法判处。</w:t>
      </w:r>
    </w:p>
    <w:p w14:paraId="724C774F" w14:textId="77777777" w:rsidR="0090548D" w:rsidRDefault="0090548D">
      <w:pPr>
        <w:spacing w:line="500" w:lineRule="atLeast"/>
        <w:ind w:firstLine="600"/>
        <w:divId w:val="1797720810"/>
        <w:rPr>
          <w:rFonts w:hint="eastAsia"/>
          <w:sz w:val="30"/>
          <w:szCs w:val="30"/>
        </w:rPr>
      </w:pPr>
      <w:r>
        <w:rPr>
          <w:rFonts w:hint="eastAsia"/>
          <w:sz w:val="30"/>
          <w:szCs w:val="30"/>
        </w:rPr>
        <w:t>被告人江汉华对公诉机关指控的犯罪事实及罪名无异议。</w:t>
      </w:r>
    </w:p>
    <w:p w14:paraId="7A8A0516" w14:textId="77777777" w:rsidR="0090548D" w:rsidRDefault="0090548D">
      <w:pPr>
        <w:spacing w:line="500" w:lineRule="atLeast"/>
        <w:ind w:firstLine="600"/>
        <w:divId w:val="130693562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根据全省扶贫工作统一部署，龙门县人民政府按照上级人民政府的要求，开展农村低收入住房困难户住房改造建设工作，并纳入扶贫开发“规划到户、责任到人”的重要任务，财政部门对符合条件的农村低收入住房困难户给予改造建设住房补助（扶贫）资金</w:t>
      </w:r>
      <w:r>
        <w:rPr>
          <w:rFonts w:hint="eastAsia"/>
          <w:sz w:val="30"/>
          <w:szCs w:val="30"/>
        </w:rPr>
        <w:t>2.5</w:t>
      </w:r>
      <w:r>
        <w:rPr>
          <w:rFonts w:hint="eastAsia"/>
          <w:sz w:val="30"/>
          <w:szCs w:val="30"/>
        </w:rPr>
        <w:t>万元</w:t>
      </w:r>
      <w:r>
        <w:rPr>
          <w:rFonts w:hint="eastAsia"/>
          <w:sz w:val="30"/>
          <w:szCs w:val="30"/>
        </w:rPr>
        <w:t>/</w:t>
      </w:r>
      <w:r>
        <w:rPr>
          <w:rFonts w:hint="eastAsia"/>
          <w:sz w:val="30"/>
          <w:szCs w:val="30"/>
        </w:rPr>
        <w:t>户。贫困农户所在村委会负责协助、配合当地乡镇政府，对本村申请低收入住房困难户、住房改造建设对象的基本信息、申请条件进行初步审核，上报到基层人民政府。</w:t>
      </w:r>
      <w:r>
        <w:rPr>
          <w:rFonts w:hint="eastAsia"/>
          <w:sz w:val="30"/>
          <w:szCs w:val="30"/>
        </w:rPr>
        <w:t>2013</w:t>
      </w:r>
      <w:r>
        <w:rPr>
          <w:rFonts w:hint="eastAsia"/>
          <w:sz w:val="30"/>
          <w:szCs w:val="30"/>
        </w:rPr>
        <w:t>年，广东省龙门县龙城街道办向龙门县龙城街道黄竹坑村委会下达五个申请获取农村低收入住房困难户住房改造计划（以下简称农村危房改造）的指标。时任黄竹坑村委会主任的被告人江汉华明知其家庭不符合申请农村危房改造的条件，仍利用其协助政府从事扶贫行政管理工作的职务便利，虚报事实、伪造材料，将其中一个指标安排给其妻子江某。被告人江汉华成功以其妻子江某的名义申请到农村危房改造指标后，于当年年底代其妻子领取了首期危房改造补助资金</w:t>
      </w:r>
      <w:r>
        <w:rPr>
          <w:rFonts w:hint="eastAsia"/>
          <w:sz w:val="30"/>
          <w:szCs w:val="30"/>
        </w:rPr>
        <w:t>15000</w:t>
      </w:r>
      <w:r>
        <w:rPr>
          <w:rFonts w:hint="eastAsia"/>
          <w:sz w:val="30"/>
          <w:szCs w:val="30"/>
        </w:rPr>
        <w:t>元，并用于自家房屋加建。后因案发，被告人江汉华未能领取余下的危房改造补助资金</w:t>
      </w:r>
      <w:r>
        <w:rPr>
          <w:rFonts w:hint="eastAsia"/>
          <w:sz w:val="30"/>
          <w:szCs w:val="30"/>
        </w:rPr>
        <w:t>10000</w:t>
      </w:r>
      <w:r>
        <w:rPr>
          <w:rFonts w:hint="eastAsia"/>
          <w:sz w:val="30"/>
          <w:szCs w:val="30"/>
        </w:rPr>
        <w:t>元。</w:t>
      </w:r>
    </w:p>
    <w:p w14:paraId="1BF212B5" w14:textId="77777777" w:rsidR="0090548D" w:rsidRDefault="0090548D">
      <w:pPr>
        <w:spacing w:line="500" w:lineRule="atLeast"/>
        <w:ind w:firstLine="600"/>
        <w:divId w:val="230623624"/>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日，被告人江汉华将</w:t>
      </w:r>
      <w:r>
        <w:rPr>
          <w:rFonts w:hint="eastAsia"/>
          <w:sz w:val="30"/>
          <w:szCs w:val="30"/>
        </w:rPr>
        <w:t>15000</w:t>
      </w:r>
      <w:r>
        <w:rPr>
          <w:rFonts w:hint="eastAsia"/>
          <w:sz w:val="30"/>
          <w:szCs w:val="30"/>
        </w:rPr>
        <w:t>元存入江某领取危房改造补助资金的存折中，并将该存折交至龙门县龙城街道办。</w:t>
      </w:r>
    </w:p>
    <w:p w14:paraId="30C46B05" w14:textId="77777777" w:rsidR="0090548D" w:rsidRDefault="0090548D">
      <w:pPr>
        <w:spacing w:line="500" w:lineRule="atLeast"/>
        <w:ind w:firstLine="600"/>
        <w:divId w:val="57895229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日，龙门县人民检察院扣留被告人江汉华</w:t>
      </w:r>
      <w:r>
        <w:rPr>
          <w:rFonts w:hint="eastAsia"/>
          <w:sz w:val="30"/>
          <w:szCs w:val="30"/>
        </w:rPr>
        <w:t>25250</w:t>
      </w:r>
      <w:r>
        <w:rPr>
          <w:rFonts w:hint="eastAsia"/>
          <w:sz w:val="30"/>
          <w:szCs w:val="30"/>
        </w:rPr>
        <w:t>元。</w:t>
      </w:r>
    </w:p>
    <w:p w14:paraId="7A4A5A4E" w14:textId="77777777" w:rsidR="0090548D" w:rsidRDefault="0090548D">
      <w:pPr>
        <w:spacing w:line="500" w:lineRule="atLeast"/>
        <w:ind w:firstLine="600"/>
        <w:divId w:val="1461656384"/>
        <w:rPr>
          <w:rFonts w:hint="eastAsia"/>
          <w:sz w:val="30"/>
          <w:szCs w:val="30"/>
        </w:rPr>
      </w:pPr>
      <w:r>
        <w:rPr>
          <w:rFonts w:hint="eastAsia"/>
          <w:sz w:val="30"/>
          <w:szCs w:val="30"/>
        </w:rPr>
        <w:t>认定上述事实的证据如下：</w:t>
      </w:r>
    </w:p>
    <w:p w14:paraId="11776B15" w14:textId="77777777" w:rsidR="0090548D" w:rsidRDefault="0090548D">
      <w:pPr>
        <w:spacing w:line="500" w:lineRule="atLeast"/>
        <w:ind w:firstLine="600"/>
        <w:divId w:val="6950477"/>
        <w:rPr>
          <w:rFonts w:hint="eastAsia"/>
          <w:sz w:val="30"/>
          <w:szCs w:val="30"/>
        </w:rPr>
      </w:pPr>
      <w:r>
        <w:rPr>
          <w:rFonts w:hint="eastAsia"/>
          <w:sz w:val="30"/>
          <w:szCs w:val="30"/>
        </w:rPr>
        <w:t>一、书证</w:t>
      </w:r>
    </w:p>
    <w:p w14:paraId="2D53CB23" w14:textId="77777777" w:rsidR="0090548D" w:rsidRDefault="0090548D">
      <w:pPr>
        <w:spacing w:line="500" w:lineRule="atLeast"/>
        <w:ind w:firstLine="600"/>
        <w:divId w:val="771784545"/>
        <w:rPr>
          <w:rFonts w:hint="eastAsia"/>
          <w:sz w:val="30"/>
          <w:szCs w:val="30"/>
        </w:rPr>
      </w:pPr>
      <w:r>
        <w:rPr>
          <w:rFonts w:hint="eastAsia"/>
          <w:sz w:val="30"/>
          <w:szCs w:val="30"/>
        </w:rPr>
        <w:t>1.</w:t>
      </w:r>
      <w:r>
        <w:rPr>
          <w:rFonts w:hint="eastAsia"/>
          <w:sz w:val="30"/>
          <w:szCs w:val="30"/>
        </w:rPr>
        <w:t>到案经过，证实被告人江汉华不具有投案自首的情节。</w:t>
      </w:r>
    </w:p>
    <w:p w14:paraId="02A4D4A3" w14:textId="77777777" w:rsidR="0090548D" w:rsidRDefault="0090548D">
      <w:pPr>
        <w:spacing w:line="500" w:lineRule="atLeast"/>
        <w:ind w:firstLine="600"/>
        <w:divId w:val="1705523096"/>
        <w:rPr>
          <w:rFonts w:hint="eastAsia"/>
          <w:sz w:val="30"/>
          <w:szCs w:val="30"/>
        </w:rPr>
      </w:pPr>
      <w:r>
        <w:rPr>
          <w:rFonts w:hint="eastAsia"/>
          <w:sz w:val="30"/>
          <w:szCs w:val="30"/>
        </w:rPr>
        <w:t>2.</w:t>
      </w:r>
      <w:r>
        <w:rPr>
          <w:rFonts w:hint="eastAsia"/>
          <w:sz w:val="30"/>
          <w:szCs w:val="30"/>
        </w:rPr>
        <w:t>户籍证明材料，证实被告人江汉华作案时已达刑事责任年龄。被告人江汉华与江某系夫妻关系。</w:t>
      </w:r>
    </w:p>
    <w:p w14:paraId="087E194E" w14:textId="77777777" w:rsidR="0090548D" w:rsidRDefault="0090548D">
      <w:pPr>
        <w:spacing w:line="500" w:lineRule="atLeast"/>
        <w:ind w:firstLine="600"/>
        <w:divId w:val="1227447920"/>
        <w:rPr>
          <w:rFonts w:hint="eastAsia"/>
          <w:sz w:val="30"/>
          <w:szCs w:val="30"/>
        </w:rPr>
      </w:pPr>
      <w:r>
        <w:rPr>
          <w:rFonts w:hint="eastAsia"/>
          <w:sz w:val="30"/>
          <w:szCs w:val="30"/>
        </w:rPr>
        <w:t>3.</w:t>
      </w:r>
      <w:r>
        <w:rPr>
          <w:rFonts w:hint="eastAsia"/>
          <w:sz w:val="30"/>
          <w:szCs w:val="30"/>
        </w:rPr>
        <w:t>中国共产党龙门县龙城街道工作委员会办公室出具的证明，证实被告人江汉华于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月入党，</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月期间担任龙门县龙城街道黄竹坑村委会主任，</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月期间担任龙门县龙城街道黄竹坑村党支部书记。</w:t>
      </w:r>
    </w:p>
    <w:p w14:paraId="689D7FA1" w14:textId="77777777" w:rsidR="0090548D" w:rsidRDefault="0090548D">
      <w:pPr>
        <w:spacing w:line="500" w:lineRule="atLeast"/>
        <w:ind w:firstLine="600"/>
        <w:divId w:val="12072074"/>
        <w:rPr>
          <w:rFonts w:hint="eastAsia"/>
          <w:sz w:val="30"/>
          <w:szCs w:val="30"/>
        </w:rPr>
      </w:pPr>
      <w:r>
        <w:rPr>
          <w:rFonts w:hint="eastAsia"/>
          <w:sz w:val="30"/>
          <w:szCs w:val="30"/>
        </w:rPr>
        <w:t>4.</w:t>
      </w:r>
      <w:r>
        <w:rPr>
          <w:rFonts w:hint="eastAsia"/>
          <w:sz w:val="30"/>
          <w:szCs w:val="30"/>
        </w:rPr>
        <w:t>危房改造申请书、广东省农村低收入住房困难户危房改造申请登记基本信息表、广东省农村低收入住房困难户建房前后照片，证实被告人江汉华以江某名义申请危房改造的情况。</w:t>
      </w:r>
    </w:p>
    <w:p w14:paraId="7D364075" w14:textId="77777777" w:rsidR="0090548D" w:rsidRDefault="0090548D">
      <w:pPr>
        <w:spacing w:line="500" w:lineRule="atLeast"/>
        <w:ind w:firstLine="600"/>
        <w:divId w:val="926693868"/>
        <w:rPr>
          <w:rFonts w:hint="eastAsia"/>
          <w:sz w:val="30"/>
          <w:szCs w:val="30"/>
        </w:rPr>
      </w:pPr>
      <w:r>
        <w:rPr>
          <w:rFonts w:hint="eastAsia"/>
          <w:sz w:val="30"/>
          <w:szCs w:val="30"/>
        </w:rPr>
        <w:t>5.</w:t>
      </w:r>
      <w:r>
        <w:rPr>
          <w:rFonts w:hint="eastAsia"/>
          <w:sz w:val="30"/>
          <w:szCs w:val="30"/>
        </w:rPr>
        <w:t>会议记录，证实被告人江汉华伪造会议记录情况。</w:t>
      </w:r>
    </w:p>
    <w:p w14:paraId="2553B886" w14:textId="77777777" w:rsidR="0090548D" w:rsidRDefault="0090548D">
      <w:pPr>
        <w:spacing w:line="500" w:lineRule="atLeast"/>
        <w:ind w:firstLine="600"/>
        <w:divId w:val="983000035"/>
        <w:rPr>
          <w:rFonts w:hint="eastAsia"/>
          <w:sz w:val="30"/>
          <w:szCs w:val="30"/>
        </w:rPr>
      </w:pPr>
      <w:r>
        <w:rPr>
          <w:rFonts w:hint="eastAsia"/>
          <w:sz w:val="30"/>
          <w:szCs w:val="30"/>
        </w:rPr>
        <w:t>6.</w:t>
      </w:r>
      <w:r>
        <w:rPr>
          <w:rFonts w:hint="eastAsia"/>
          <w:sz w:val="30"/>
          <w:szCs w:val="30"/>
        </w:rPr>
        <w:t>龙门县农村低收入住房困难户住房改造通知书存根，证实龙门县扶贫开发领导小组办公室经核查后于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日同意江某纳入</w:t>
      </w:r>
      <w:r>
        <w:rPr>
          <w:rFonts w:hint="eastAsia"/>
          <w:sz w:val="30"/>
          <w:szCs w:val="30"/>
        </w:rPr>
        <w:t>2013</w:t>
      </w:r>
      <w:r>
        <w:rPr>
          <w:rFonts w:hint="eastAsia"/>
          <w:sz w:val="30"/>
          <w:szCs w:val="30"/>
        </w:rPr>
        <w:t>年年度农村低收入住房困难户改造计划。</w:t>
      </w:r>
    </w:p>
    <w:p w14:paraId="17DAB570" w14:textId="77777777" w:rsidR="0090548D" w:rsidRDefault="0090548D">
      <w:pPr>
        <w:spacing w:line="500" w:lineRule="atLeast"/>
        <w:ind w:firstLine="600"/>
        <w:divId w:val="658533878"/>
        <w:rPr>
          <w:rFonts w:hint="eastAsia"/>
          <w:sz w:val="30"/>
          <w:szCs w:val="30"/>
        </w:rPr>
      </w:pPr>
      <w:r>
        <w:rPr>
          <w:rFonts w:hint="eastAsia"/>
          <w:sz w:val="30"/>
          <w:szCs w:val="30"/>
        </w:rPr>
        <w:t>7.</w:t>
      </w:r>
      <w:r>
        <w:rPr>
          <w:rFonts w:hint="eastAsia"/>
          <w:sz w:val="30"/>
          <w:szCs w:val="30"/>
        </w:rPr>
        <w:t>广东省龙门县农村低收入住房困难户住房改造扶持资金签收表（</w:t>
      </w:r>
      <w:r>
        <w:rPr>
          <w:rFonts w:hint="eastAsia"/>
          <w:sz w:val="30"/>
          <w:szCs w:val="30"/>
        </w:rPr>
        <w:t>2013</w:t>
      </w:r>
      <w:r>
        <w:rPr>
          <w:rFonts w:hint="eastAsia"/>
          <w:sz w:val="30"/>
          <w:szCs w:val="30"/>
        </w:rPr>
        <w:t>年第二期资金），证实江某领取了农村低收入住房困难户危房改造资金</w:t>
      </w:r>
      <w:r>
        <w:rPr>
          <w:rFonts w:hint="eastAsia"/>
          <w:sz w:val="30"/>
          <w:szCs w:val="30"/>
        </w:rPr>
        <w:t>15000</w:t>
      </w:r>
      <w:r>
        <w:rPr>
          <w:rFonts w:hint="eastAsia"/>
          <w:sz w:val="30"/>
          <w:szCs w:val="30"/>
        </w:rPr>
        <w:t>元。</w:t>
      </w:r>
    </w:p>
    <w:p w14:paraId="3C6F4B7A" w14:textId="77777777" w:rsidR="0090548D" w:rsidRDefault="0090548D">
      <w:pPr>
        <w:spacing w:line="500" w:lineRule="atLeast"/>
        <w:ind w:firstLine="600"/>
        <w:divId w:val="340086193"/>
        <w:rPr>
          <w:rFonts w:hint="eastAsia"/>
          <w:sz w:val="30"/>
          <w:szCs w:val="30"/>
        </w:rPr>
      </w:pPr>
      <w:r>
        <w:rPr>
          <w:rFonts w:hint="eastAsia"/>
          <w:sz w:val="30"/>
          <w:szCs w:val="30"/>
        </w:rPr>
        <w:t>8.</w:t>
      </w:r>
      <w:r>
        <w:rPr>
          <w:rFonts w:hint="eastAsia"/>
          <w:sz w:val="30"/>
          <w:szCs w:val="30"/>
        </w:rPr>
        <w:t>银行交易记录及转账交易明细，证实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日，江某的银行账户收到龙门县扶贫开发领导小组办公室的转账</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日，江某的银行账户收到龙门县扶贫开发领导小组办公室的转账</w:t>
      </w:r>
      <w:r>
        <w:rPr>
          <w:rFonts w:hint="eastAsia"/>
          <w:sz w:val="30"/>
          <w:szCs w:val="30"/>
        </w:rPr>
        <w:t>10000</w:t>
      </w:r>
      <w:r>
        <w:rPr>
          <w:rFonts w:hint="eastAsia"/>
          <w:sz w:val="30"/>
          <w:szCs w:val="30"/>
        </w:rPr>
        <w:t>元。</w:t>
      </w:r>
    </w:p>
    <w:p w14:paraId="14AF4D3B" w14:textId="77777777" w:rsidR="0090548D" w:rsidRDefault="0090548D">
      <w:pPr>
        <w:spacing w:line="500" w:lineRule="atLeast"/>
        <w:ind w:firstLine="600"/>
        <w:divId w:val="249854086"/>
        <w:rPr>
          <w:rFonts w:hint="eastAsia"/>
          <w:sz w:val="30"/>
          <w:szCs w:val="30"/>
        </w:rPr>
      </w:pPr>
      <w:r>
        <w:rPr>
          <w:rFonts w:hint="eastAsia"/>
          <w:sz w:val="30"/>
          <w:szCs w:val="30"/>
        </w:rPr>
        <w:t>9.</w:t>
      </w:r>
      <w:r>
        <w:rPr>
          <w:rFonts w:hint="eastAsia"/>
          <w:sz w:val="30"/>
          <w:szCs w:val="30"/>
        </w:rPr>
        <w:t>中共龙门县纪律检查委员会</w:t>
      </w:r>
      <w:r>
        <w:rPr>
          <w:rFonts w:hint="eastAsia"/>
          <w:sz w:val="30"/>
          <w:szCs w:val="30"/>
        </w:rPr>
        <w:t>[2014]38</w:t>
      </w:r>
      <w:r>
        <w:rPr>
          <w:rFonts w:hint="eastAsia"/>
          <w:sz w:val="30"/>
          <w:szCs w:val="30"/>
        </w:rPr>
        <w:t>号决定，证实被告人江汉华因利用职务便利骗取农村低收入住房困难户住房改造资金；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月，龙城街道财政所将农村低收入住房困难户危房改造资金</w:t>
      </w:r>
      <w:r>
        <w:rPr>
          <w:rFonts w:hint="eastAsia"/>
          <w:sz w:val="30"/>
          <w:szCs w:val="30"/>
        </w:rPr>
        <w:t>15000</w:t>
      </w:r>
      <w:r>
        <w:rPr>
          <w:rFonts w:hint="eastAsia"/>
          <w:sz w:val="30"/>
          <w:szCs w:val="30"/>
        </w:rPr>
        <w:t>元划入江某个人账户；</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月，被告人江汉华将</w:t>
      </w:r>
      <w:r>
        <w:rPr>
          <w:rFonts w:hint="eastAsia"/>
          <w:sz w:val="30"/>
          <w:szCs w:val="30"/>
        </w:rPr>
        <w:t>15000</w:t>
      </w:r>
      <w:r>
        <w:rPr>
          <w:rFonts w:hint="eastAsia"/>
          <w:sz w:val="30"/>
          <w:szCs w:val="30"/>
        </w:rPr>
        <w:t>元退回扶贫办。中共龙门县纪委常委</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日会议决定给予江汉华留党察看二年处分。</w:t>
      </w:r>
    </w:p>
    <w:p w14:paraId="243295F8" w14:textId="77777777" w:rsidR="0090548D" w:rsidRDefault="0090548D">
      <w:pPr>
        <w:spacing w:line="500" w:lineRule="atLeast"/>
        <w:ind w:firstLine="600"/>
        <w:divId w:val="1215921215"/>
        <w:rPr>
          <w:rFonts w:hint="eastAsia"/>
          <w:sz w:val="30"/>
          <w:szCs w:val="30"/>
        </w:rPr>
      </w:pPr>
      <w:r>
        <w:rPr>
          <w:rFonts w:hint="eastAsia"/>
          <w:sz w:val="30"/>
          <w:szCs w:val="30"/>
        </w:rPr>
        <w:t>10.</w:t>
      </w:r>
      <w:r>
        <w:rPr>
          <w:rFonts w:hint="eastAsia"/>
          <w:sz w:val="30"/>
          <w:szCs w:val="30"/>
        </w:rPr>
        <w:t>惠州市人民政府办公室《关于印发惠州市农村低收入住房困难户住房改造建设工作实施方案的通知（惠府办</w:t>
      </w:r>
      <w:r>
        <w:rPr>
          <w:rFonts w:hint="eastAsia"/>
          <w:sz w:val="30"/>
          <w:szCs w:val="30"/>
        </w:rPr>
        <w:t>[2011]61</w:t>
      </w:r>
      <w:r>
        <w:rPr>
          <w:rFonts w:hint="eastAsia"/>
          <w:sz w:val="30"/>
          <w:szCs w:val="30"/>
        </w:rPr>
        <w:t>号）》、龙门县人民政府办公室《印发龙门县农村低收入住房困难户住房改造建设工作实施方案的通知（龙府办函</w:t>
      </w:r>
      <w:r>
        <w:rPr>
          <w:rFonts w:hint="eastAsia"/>
          <w:sz w:val="30"/>
          <w:szCs w:val="30"/>
        </w:rPr>
        <w:t>[2011]230</w:t>
      </w:r>
      <w:r>
        <w:rPr>
          <w:rFonts w:hint="eastAsia"/>
          <w:sz w:val="30"/>
          <w:szCs w:val="30"/>
        </w:rPr>
        <w:t>号）》，证实按照全省统一部署，龙门县根据扶贫开发“规划到户、责任到人”的工作实际，开展农村低收入住房困难户住房改造建设工作，财政部门对符合条件的农村低收入住房困难户给予改造建设住房补助资金</w:t>
      </w:r>
      <w:r>
        <w:rPr>
          <w:rFonts w:hint="eastAsia"/>
          <w:sz w:val="30"/>
          <w:szCs w:val="30"/>
        </w:rPr>
        <w:t>2.5</w:t>
      </w:r>
      <w:r>
        <w:rPr>
          <w:rFonts w:hint="eastAsia"/>
          <w:sz w:val="30"/>
          <w:szCs w:val="30"/>
        </w:rPr>
        <w:t>万元</w:t>
      </w:r>
      <w:r>
        <w:rPr>
          <w:rFonts w:hint="eastAsia"/>
          <w:sz w:val="30"/>
          <w:szCs w:val="30"/>
        </w:rPr>
        <w:t>/</w:t>
      </w:r>
      <w:r>
        <w:rPr>
          <w:rFonts w:hint="eastAsia"/>
          <w:sz w:val="30"/>
          <w:szCs w:val="30"/>
        </w:rPr>
        <w:t>户（省级财政补助</w:t>
      </w:r>
      <w:r>
        <w:rPr>
          <w:rFonts w:hint="eastAsia"/>
          <w:sz w:val="30"/>
          <w:szCs w:val="30"/>
        </w:rPr>
        <w:t>1</w:t>
      </w:r>
      <w:r>
        <w:rPr>
          <w:rFonts w:hint="eastAsia"/>
          <w:sz w:val="30"/>
          <w:szCs w:val="30"/>
        </w:rPr>
        <w:t>万元、市级财政补助</w:t>
      </w:r>
      <w:r>
        <w:rPr>
          <w:rFonts w:hint="eastAsia"/>
          <w:sz w:val="30"/>
          <w:szCs w:val="30"/>
        </w:rPr>
        <w:t>1</w:t>
      </w:r>
      <w:r>
        <w:rPr>
          <w:rFonts w:hint="eastAsia"/>
          <w:sz w:val="30"/>
          <w:szCs w:val="30"/>
        </w:rPr>
        <w:t>万元、县级财政补助</w:t>
      </w:r>
      <w:r>
        <w:rPr>
          <w:rFonts w:hint="eastAsia"/>
          <w:sz w:val="30"/>
          <w:szCs w:val="30"/>
        </w:rPr>
        <w:t>0.5</w:t>
      </w:r>
      <w:r>
        <w:rPr>
          <w:rFonts w:hint="eastAsia"/>
          <w:sz w:val="30"/>
          <w:szCs w:val="30"/>
        </w:rPr>
        <w:t>万元）。明确本次农村低收入住房困难户住房改造建设工作的实施对象；村委会要配合所在乡镇负责做好本村申请低收入住房困难户住房改造建设对象的家庭的基本信息核实工作；贫困农户填写《财政扶持贫困农户危房改造资金申请表》后，由所在村委会、镇政府审核盖章后报县扶贫办，县扶贫办按照贫困户建房进度汇总补助清单后报县财政局，由县财政局或委托乡镇财政所直接支付到户。</w:t>
      </w:r>
    </w:p>
    <w:p w14:paraId="43B01426" w14:textId="77777777" w:rsidR="0090548D" w:rsidRDefault="0090548D">
      <w:pPr>
        <w:spacing w:line="500" w:lineRule="atLeast"/>
        <w:ind w:firstLine="600"/>
        <w:divId w:val="403652363"/>
        <w:rPr>
          <w:rFonts w:hint="eastAsia"/>
          <w:sz w:val="30"/>
          <w:szCs w:val="30"/>
        </w:rPr>
      </w:pPr>
      <w:r>
        <w:rPr>
          <w:rFonts w:hint="eastAsia"/>
          <w:sz w:val="30"/>
          <w:szCs w:val="30"/>
        </w:rPr>
        <w:t>11.</w:t>
      </w:r>
      <w:r>
        <w:rPr>
          <w:rFonts w:hint="eastAsia"/>
          <w:sz w:val="30"/>
          <w:szCs w:val="30"/>
        </w:rPr>
        <w:t>广东农村信用社存折现金取款、现金存款单，证实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日，江某账户中取款</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日，江某账户中存入</w:t>
      </w:r>
      <w:r>
        <w:rPr>
          <w:rFonts w:hint="eastAsia"/>
          <w:sz w:val="30"/>
          <w:szCs w:val="30"/>
        </w:rPr>
        <w:t>15000</w:t>
      </w:r>
      <w:r>
        <w:rPr>
          <w:rFonts w:hint="eastAsia"/>
          <w:sz w:val="30"/>
          <w:szCs w:val="30"/>
        </w:rPr>
        <w:t>元。</w:t>
      </w:r>
    </w:p>
    <w:p w14:paraId="5501D377" w14:textId="77777777" w:rsidR="0090548D" w:rsidRDefault="0090548D">
      <w:pPr>
        <w:spacing w:line="500" w:lineRule="atLeast"/>
        <w:ind w:firstLine="600"/>
        <w:divId w:val="751852859"/>
        <w:rPr>
          <w:rFonts w:hint="eastAsia"/>
          <w:sz w:val="30"/>
          <w:szCs w:val="30"/>
        </w:rPr>
      </w:pPr>
      <w:r>
        <w:rPr>
          <w:rFonts w:hint="eastAsia"/>
          <w:sz w:val="30"/>
          <w:szCs w:val="30"/>
        </w:rPr>
        <w:t>12.</w:t>
      </w:r>
      <w:r>
        <w:rPr>
          <w:rFonts w:hint="eastAsia"/>
          <w:sz w:val="30"/>
          <w:szCs w:val="30"/>
        </w:rPr>
        <w:t>中国共产党龙门县龙城街道纪律检查委员会的谈话笔录，证实就被告人江汉华因利用职务便利骗取农村低收入住房困难户住房改造资金一事，中国共产党龙门县龙城街道纪律检查委员会与相关人员的谈话情况。</w:t>
      </w:r>
    </w:p>
    <w:p w14:paraId="421A5805" w14:textId="77777777" w:rsidR="0090548D" w:rsidRDefault="0090548D">
      <w:pPr>
        <w:spacing w:line="500" w:lineRule="atLeast"/>
        <w:ind w:firstLine="600"/>
        <w:divId w:val="938022756"/>
        <w:rPr>
          <w:rFonts w:hint="eastAsia"/>
          <w:sz w:val="30"/>
          <w:szCs w:val="30"/>
        </w:rPr>
      </w:pPr>
      <w:r>
        <w:rPr>
          <w:rFonts w:hint="eastAsia"/>
          <w:sz w:val="30"/>
          <w:szCs w:val="30"/>
        </w:rPr>
        <w:t>13.</w:t>
      </w:r>
      <w:r>
        <w:rPr>
          <w:rFonts w:hint="eastAsia"/>
          <w:sz w:val="30"/>
          <w:szCs w:val="30"/>
        </w:rPr>
        <w:t>广东省暂时扣留、冻结财物收据，证实龙门县人民检察院扣留被告人江汉华</w:t>
      </w:r>
      <w:r>
        <w:rPr>
          <w:rFonts w:hint="eastAsia"/>
          <w:sz w:val="30"/>
          <w:szCs w:val="30"/>
        </w:rPr>
        <w:t>25250</w:t>
      </w:r>
      <w:r>
        <w:rPr>
          <w:rFonts w:hint="eastAsia"/>
          <w:sz w:val="30"/>
          <w:szCs w:val="30"/>
        </w:rPr>
        <w:t>元。</w:t>
      </w:r>
    </w:p>
    <w:p w14:paraId="07AF7EDA" w14:textId="77777777" w:rsidR="0090548D" w:rsidRDefault="0090548D">
      <w:pPr>
        <w:spacing w:line="500" w:lineRule="atLeast"/>
        <w:ind w:firstLine="600"/>
        <w:divId w:val="1437870592"/>
        <w:rPr>
          <w:rFonts w:hint="eastAsia"/>
          <w:sz w:val="30"/>
          <w:szCs w:val="30"/>
        </w:rPr>
      </w:pPr>
      <w:r>
        <w:rPr>
          <w:rFonts w:hint="eastAsia"/>
          <w:sz w:val="30"/>
          <w:szCs w:val="30"/>
        </w:rPr>
        <w:t>14.</w:t>
      </w:r>
      <w:r>
        <w:rPr>
          <w:rFonts w:hint="eastAsia"/>
          <w:sz w:val="30"/>
          <w:szCs w:val="30"/>
        </w:rPr>
        <w:t>户名为江某的存折，证实该存折于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日汇入</w:t>
      </w:r>
      <w:r>
        <w:rPr>
          <w:rFonts w:hint="eastAsia"/>
          <w:sz w:val="30"/>
          <w:szCs w:val="30"/>
        </w:rPr>
        <w:t>15000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日取出现金</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日现金存入</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日取出现金</w:t>
      </w:r>
      <w:r>
        <w:rPr>
          <w:rFonts w:hint="eastAsia"/>
          <w:sz w:val="30"/>
          <w:szCs w:val="30"/>
        </w:rPr>
        <w:t>25250</w:t>
      </w:r>
      <w:r>
        <w:rPr>
          <w:rFonts w:hint="eastAsia"/>
          <w:sz w:val="30"/>
          <w:szCs w:val="30"/>
        </w:rPr>
        <w:t>元。</w:t>
      </w:r>
    </w:p>
    <w:p w14:paraId="72A22C29" w14:textId="77777777" w:rsidR="0090548D" w:rsidRDefault="0090548D">
      <w:pPr>
        <w:spacing w:line="500" w:lineRule="atLeast"/>
        <w:ind w:firstLine="600"/>
        <w:divId w:val="1499878980"/>
        <w:rPr>
          <w:rFonts w:hint="eastAsia"/>
          <w:sz w:val="30"/>
          <w:szCs w:val="30"/>
        </w:rPr>
      </w:pPr>
      <w:r>
        <w:rPr>
          <w:rFonts w:hint="eastAsia"/>
          <w:sz w:val="30"/>
          <w:szCs w:val="30"/>
        </w:rPr>
        <w:t>二、证人证言及指认笔录</w:t>
      </w:r>
    </w:p>
    <w:p w14:paraId="52851F39" w14:textId="77777777" w:rsidR="0090548D" w:rsidRDefault="0090548D">
      <w:pPr>
        <w:spacing w:line="500" w:lineRule="atLeast"/>
        <w:ind w:firstLine="600"/>
        <w:divId w:val="151793626"/>
        <w:rPr>
          <w:rFonts w:hint="eastAsia"/>
          <w:sz w:val="30"/>
          <w:szCs w:val="30"/>
        </w:rPr>
      </w:pPr>
      <w:r>
        <w:rPr>
          <w:rFonts w:hint="eastAsia"/>
          <w:sz w:val="30"/>
          <w:szCs w:val="30"/>
        </w:rPr>
        <w:t>1.</w:t>
      </w:r>
      <w:r>
        <w:rPr>
          <w:rFonts w:hint="eastAsia"/>
          <w:sz w:val="30"/>
          <w:szCs w:val="30"/>
        </w:rPr>
        <w:t>证人李某证言，证实其</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年在黄竹坑村委会任村委书记，</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年任黄竹坑村委会委员。</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年，江汉华任村委会主任。</w:t>
      </w:r>
      <w:r>
        <w:rPr>
          <w:rFonts w:hint="eastAsia"/>
          <w:sz w:val="30"/>
          <w:szCs w:val="30"/>
        </w:rPr>
        <w:t>2006</w:t>
      </w:r>
      <w:r>
        <w:rPr>
          <w:rFonts w:hint="eastAsia"/>
          <w:sz w:val="30"/>
          <w:szCs w:val="30"/>
        </w:rPr>
        <w:t>年开始，黄竹坑每年都有一两个农村特困户危房改造指标。确定农村特困户危房改造对象需要召开村委会讨论，由村委干部和各村小组组长参加。申请危房改造的人员和拍摄的危房照片，需要上报给政府。其不清楚村里</w:t>
      </w:r>
      <w:r>
        <w:rPr>
          <w:rFonts w:hint="eastAsia"/>
          <w:sz w:val="30"/>
          <w:szCs w:val="30"/>
        </w:rPr>
        <w:t>2013</w:t>
      </w:r>
      <w:r>
        <w:rPr>
          <w:rFonts w:hint="eastAsia"/>
          <w:sz w:val="30"/>
          <w:szCs w:val="30"/>
        </w:rPr>
        <w:t>年有多少个危房改造指标。其没有参加过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日村委会会议室召开的关于农村特困户危房改造会议，村委会也没有召开过关于危房改造的会议。江汉华也没有和其说过确定危房改造人员的名单。</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日的会议记录应该是江汉华自己写的，会议记录的签名不是其签的。平时的会议记录是由其制作的，参会的村委会委员需要签名。其认为江某不符合申请危房改造的条件，因为江某是江汉华的妻子，她家在</w:t>
      </w:r>
      <w:r>
        <w:rPr>
          <w:rFonts w:hint="eastAsia"/>
          <w:sz w:val="30"/>
          <w:szCs w:val="30"/>
        </w:rPr>
        <w:t>2006</w:t>
      </w:r>
      <w:r>
        <w:rPr>
          <w:rFonts w:hint="eastAsia"/>
          <w:sz w:val="30"/>
          <w:szCs w:val="30"/>
        </w:rPr>
        <w:t>年在甘香教师村附近建有一层楼房，大概</w:t>
      </w:r>
      <w:r>
        <w:rPr>
          <w:rFonts w:hint="eastAsia"/>
          <w:sz w:val="30"/>
          <w:szCs w:val="30"/>
        </w:rPr>
        <w:t>90</w:t>
      </w:r>
      <w:r>
        <w:rPr>
          <w:rFonts w:hint="eastAsia"/>
          <w:sz w:val="30"/>
          <w:szCs w:val="30"/>
        </w:rPr>
        <w:t>平方米，</w:t>
      </w:r>
      <w:r>
        <w:rPr>
          <w:rFonts w:hint="eastAsia"/>
          <w:sz w:val="30"/>
          <w:szCs w:val="30"/>
        </w:rPr>
        <w:t>2012</w:t>
      </w:r>
      <w:r>
        <w:rPr>
          <w:rFonts w:hint="eastAsia"/>
          <w:sz w:val="30"/>
          <w:szCs w:val="30"/>
        </w:rPr>
        <w:t>年加建了一层，</w:t>
      </w:r>
      <w:r>
        <w:rPr>
          <w:rFonts w:hint="eastAsia"/>
          <w:sz w:val="30"/>
          <w:szCs w:val="30"/>
        </w:rPr>
        <w:t>2013</w:t>
      </w:r>
      <w:r>
        <w:rPr>
          <w:rFonts w:hint="eastAsia"/>
          <w:sz w:val="30"/>
          <w:szCs w:val="30"/>
        </w:rPr>
        <w:t>年又加建了一层。江某、江汉华以及他们的两个儿子都有工作。其不清楚村委有没有公示过申请危房改造的事情。</w:t>
      </w:r>
    </w:p>
    <w:p w14:paraId="580BB123" w14:textId="77777777" w:rsidR="0090548D" w:rsidRDefault="0090548D">
      <w:pPr>
        <w:spacing w:line="500" w:lineRule="atLeast"/>
        <w:ind w:firstLine="600"/>
        <w:divId w:val="1167936461"/>
        <w:rPr>
          <w:rFonts w:hint="eastAsia"/>
          <w:sz w:val="30"/>
          <w:szCs w:val="30"/>
        </w:rPr>
      </w:pPr>
      <w:r>
        <w:rPr>
          <w:rFonts w:hint="eastAsia"/>
          <w:sz w:val="30"/>
          <w:szCs w:val="30"/>
        </w:rPr>
        <w:t>2.</w:t>
      </w:r>
      <w:r>
        <w:rPr>
          <w:rFonts w:hint="eastAsia"/>
          <w:sz w:val="30"/>
          <w:szCs w:val="30"/>
        </w:rPr>
        <w:t>证人江某</w:t>
      </w:r>
      <w:r>
        <w:rPr>
          <w:rFonts w:hint="eastAsia"/>
          <w:sz w:val="30"/>
          <w:szCs w:val="30"/>
        </w:rPr>
        <w:t>1</w:t>
      </w:r>
      <w:r>
        <w:rPr>
          <w:rFonts w:hint="eastAsia"/>
          <w:sz w:val="30"/>
          <w:szCs w:val="30"/>
        </w:rPr>
        <w:t>证言，证实其从</w:t>
      </w:r>
      <w:r>
        <w:rPr>
          <w:rFonts w:hint="eastAsia"/>
          <w:sz w:val="30"/>
          <w:szCs w:val="30"/>
        </w:rPr>
        <w:t>2009</w:t>
      </w:r>
      <w:r>
        <w:rPr>
          <w:rFonts w:hint="eastAsia"/>
          <w:sz w:val="30"/>
          <w:szCs w:val="30"/>
        </w:rPr>
        <w:t>年至今一直担任龙门县龙城街道办黄竹坑新兴村小组组长。</w:t>
      </w:r>
      <w:r>
        <w:rPr>
          <w:rFonts w:hint="eastAsia"/>
          <w:sz w:val="30"/>
          <w:szCs w:val="30"/>
        </w:rPr>
        <w:t>2006</w:t>
      </w:r>
      <w:r>
        <w:rPr>
          <w:rFonts w:hint="eastAsia"/>
          <w:sz w:val="30"/>
          <w:szCs w:val="30"/>
        </w:rPr>
        <w:t>年，政府补助移民户建房子，每人补贴</w:t>
      </w:r>
      <w:r>
        <w:rPr>
          <w:rFonts w:hint="eastAsia"/>
          <w:sz w:val="30"/>
          <w:szCs w:val="30"/>
        </w:rPr>
        <w:t>3600</w:t>
      </w:r>
      <w:r>
        <w:rPr>
          <w:rFonts w:hint="eastAsia"/>
          <w:sz w:val="30"/>
          <w:szCs w:val="30"/>
        </w:rPr>
        <w:t>元。当时村小组的每户基本都建了房子。其所在村小组基本上没有危房改造指标，因为大家都获得过政府的补贴。其没有经手处理过危房改造申请，也没有人找其盖章。江汉华是新兴村小组的村民，他的家庭经济状况还可以，家里有一栋三层楼的房屋。江汉华当时享受过移民建房补助。其不记得有没有参加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日的黄竹坑村委关于农村特困户危房改造会议。当时危房改造指标基本上都是安排给没有进行移民户改造的旧村，新兴村已经享受了移民补贴，所以其很少关注危房改造这件事。</w:t>
      </w:r>
      <w:r>
        <w:rPr>
          <w:rFonts w:hint="eastAsia"/>
          <w:sz w:val="30"/>
          <w:szCs w:val="30"/>
        </w:rPr>
        <w:t>2013</w:t>
      </w:r>
      <w:r>
        <w:rPr>
          <w:rFonts w:hint="eastAsia"/>
          <w:sz w:val="30"/>
          <w:szCs w:val="30"/>
        </w:rPr>
        <w:t>年黄竹坑的四个危房改造指标，其中江某是新兴村小组村民，她和江汉华是夫妻关系。</w:t>
      </w:r>
    </w:p>
    <w:p w14:paraId="539766FA" w14:textId="77777777" w:rsidR="0090548D" w:rsidRDefault="0090548D">
      <w:pPr>
        <w:spacing w:line="500" w:lineRule="atLeast"/>
        <w:ind w:firstLine="600"/>
        <w:divId w:val="135993059"/>
        <w:rPr>
          <w:rFonts w:hint="eastAsia"/>
          <w:sz w:val="30"/>
          <w:szCs w:val="30"/>
        </w:rPr>
      </w:pPr>
      <w:r>
        <w:rPr>
          <w:rFonts w:hint="eastAsia"/>
          <w:sz w:val="30"/>
          <w:szCs w:val="30"/>
        </w:rPr>
        <w:t>三、被告人江汉华供述和辩解，证实其妻子江某在制衣厂工作，两个儿子都在广州工作。其从</w:t>
      </w:r>
      <w:r>
        <w:rPr>
          <w:rFonts w:hint="eastAsia"/>
          <w:sz w:val="30"/>
          <w:szCs w:val="30"/>
        </w:rPr>
        <w:t>2008</w:t>
      </w:r>
      <w:r>
        <w:rPr>
          <w:rFonts w:hint="eastAsia"/>
          <w:sz w:val="30"/>
          <w:szCs w:val="30"/>
        </w:rPr>
        <w:t>年开始担任黄竹坑村主任，</w:t>
      </w:r>
      <w:r>
        <w:rPr>
          <w:rFonts w:hint="eastAsia"/>
          <w:sz w:val="30"/>
          <w:szCs w:val="30"/>
        </w:rPr>
        <w:t>2011</w:t>
      </w:r>
      <w:r>
        <w:rPr>
          <w:rFonts w:hint="eastAsia"/>
          <w:sz w:val="30"/>
          <w:szCs w:val="30"/>
        </w:rPr>
        <w:t>年兼任书记。</w:t>
      </w:r>
      <w:r>
        <w:rPr>
          <w:rFonts w:hint="eastAsia"/>
          <w:sz w:val="30"/>
          <w:szCs w:val="30"/>
        </w:rPr>
        <w:t>2014</w:t>
      </w:r>
      <w:r>
        <w:rPr>
          <w:rFonts w:hint="eastAsia"/>
          <w:sz w:val="30"/>
          <w:szCs w:val="30"/>
        </w:rPr>
        <w:t>年因违规申请危房改造指标，被免去书记一职，只担任村主任。</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月换届后，其没有再担任村干部。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年的村委委员有李某，妇女主任李某</w:t>
      </w:r>
      <w:r>
        <w:rPr>
          <w:rFonts w:hint="eastAsia"/>
          <w:sz w:val="30"/>
          <w:szCs w:val="30"/>
        </w:rPr>
        <w:t>1</w:t>
      </w:r>
      <w:r>
        <w:rPr>
          <w:rFonts w:hint="eastAsia"/>
          <w:sz w:val="30"/>
          <w:szCs w:val="30"/>
        </w:rPr>
        <w:t>。</w:t>
      </w:r>
      <w:r>
        <w:rPr>
          <w:rFonts w:hint="eastAsia"/>
          <w:sz w:val="30"/>
          <w:szCs w:val="30"/>
        </w:rPr>
        <w:t>2006</w:t>
      </w:r>
      <w:r>
        <w:rPr>
          <w:rFonts w:hint="eastAsia"/>
          <w:sz w:val="30"/>
          <w:szCs w:val="30"/>
        </w:rPr>
        <w:t>年，其所在的黄竹坑新兴村小组移民到甘南移民村，并开始建房。当时政府有移民补助款，每人</w:t>
      </w:r>
      <w:r>
        <w:rPr>
          <w:rFonts w:hint="eastAsia"/>
          <w:sz w:val="30"/>
          <w:szCs w:val="30"/>
        </w:rPr>
        <w:t>3600</w:t>
      </w:r>
      <w:r>
        <w:rPr>
          <w:rFonts w:hint="eastAsia"/>
          <w:sz w:val="30"/>
          <w:szCs w:val="30"/>
        </w:rPr>
        <w:t>元。其家里</w:t>
      </w:r>
      <w:r>
        <w:rPr>
          <w:rFonts w:hint="eastAsia"/>
          <w:sz w:val="30"/>
          <w:szCs w:val="30"/>
        </w:rPr>
        <w:t>6</w:t>
      </w:r>
      <w:r>
        <w:rPr>
          <w:rFonts w:hint="eastAsia"/>
          <w:sz w:val="30"/>
          <w:szCs w:val="30"/>
        </w:rPr>
        <w:t>个人，总共领取了</w:t>
      </w:r>
      <w:r>
        <w:rPr>
          <w:rFonts w:hint="eastAsia"/>
          <w:sz w:val="30"/>
          <w:szCs w:val="30"/>
        </w:rPr>
        <w:t>2</w:t>
      </w:r>
      <w:r>
        <w:rPr>
          <w:rFonts w:hint="eastAsia"/>
          <w:sz w:val="30"/>
          <w:szCs w:val="30"/>
        </w:rPr>
        <w:t>万多元，只够建一层框架。</w:t>
      </w:r>
      <w:r>
        <w:rPr>
          <w:rFonts w:hint="eastAsia"/>
          <w:sz w:val="30"/>
          <w:szCs w:val="30"/>
        </w:rPr>
        <w:t>2007</w:t>
      </w:r>
      <w:r>
        <w:rPr>
          <w:rFonts w:hint="eastAsia"/>
          <w:sz w:val="30"/>
          <w:szCs w:val="30"/>
        </w:rPr>
        <w:t>年，其搬进新建的房子。</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年建好了</w:t>
      </w:r>
      <w:r>
        <w:rPr>
          <w:rFonts w:hint="eastAsia"/>
          <w:sz w:val="30"/>
          <w:szCs w:val="30"/>
        </w:rPr>
        <w:t>2</w:t>
      </w:r>
      <w:r>
        <w:rPr>
          <w:rFonts w:hint="eastAsia"/>
          <w:sz w:val="30"/>
          <w:szCs w:val="30"/>
        </w:rPr>
        <w:t>、</w:t>
      </w:r>
      <w:r>
        <w:rPr>
          <w:rFonts w:hint="eastAsia"/>
          <w:sz w:val="30"/>
          <w:szCs w:val="30"/>
        </w:rPr>
        <w:t>3</w:t>
      </w:r>
      <w:r>
        <w:rPr>
          <w:rFonts w:hint="eastAsia"/>
          <w:sz w:val="30"/>
          <w:szCs w:val="30"/>
        </w:rPr>
        <w:t>楼的框架。其担任村委主任期间，每年都只有一个危房改造指标。</w:t>
      </w:r>
      <w:r>
        <w:rPr>
          <w:rFonts w:hint="eastAsia"/>
          <w:sz w:val="30"/>
          <w:szCs w:val="30"/>
        </w:rPr>
        <w:t>2013</w:t>
      </w:r>
      <w:r>
        <w:rPr>
          <w:rFonts w:hint="eastAsia"/>
          <w:sz w:val="30"/>
          <w:szCs w:val="30"/>
        </w:rPr>
        <w:t>年，其向街道办扶贫办提出要求，多争取几个指标，所以</w:t>
      </w:r>
      <w:r>
        <w:rPr>
          <w:rFonts w:hint="eastAsia"/>
          <w:sz w:val="30"/>
          <w:szCs w:val="30"/>
        </w:rPr>
        <w:t>2013</w:t>
      </w:r>
      <w:r>
        <w:rPr>
          <w:rFonts w:hint="eastAsia"/>
          <w:sz w:val="30"/>
          <w:szCs w:val="30"/>
        </w:rPr>
        <w:t>年危房改造指标比较多。申请危房改造的条件是唯一住房是泥砖房、危房。申请人提交申请后，村委干部进行调查核实，村委干部根据各人的居住条件初步决定名额，然后召集村委干部、村小组组长开会讨论决定名额。确定的人员填好基本信息表后，村委将收集好的信息表、申请书、照片等材料交到街道办。接着就等街道办通知，通过了就可以动工。申请人建好一部分房屋后通知街道办，街道办验收后就拨付第一期资金，之后完工验收了再进行余款拨付。新兴村小组已经享受过移民补助建房款政策，除非是五保户等特殊情况，</w:t>
      </w:r>
      <w:r>
        <w:rPr>
          <w:rFonts w:hint="eastAsia"/>
          <w:sz w:val="30"/>
          <w:szCs w:val="30"/>
        </w:rPr>
        <w:t>否则不能再享受危房改造补助。</w:t>
      </w:r>
      <w:r>
        <w:rPr>
          <w:rFonts w:hint="eastAsia"/>
          <w:sz w:val="30"/>
          <w:szCs w:val="30"/>
        </w:rPr>
        <w:t>2013</w:t>
      </w:r>
      <w:r>
        <w:rPr>
          <w:rFonts w:hint="eastAsia"/>
          <w:sz w:val="30"/>
          <w:szCs w:val="30"/>
        </w:rPr>
        <w:t>年一共有四个危房改造指标，伍某、朱某、伍某</w:t>
      </w:r>
      <w:r>
        <w:rPr>
          <w:rFonts w:hint="eastAsia"/>
          <w:sz w:val="30"/>
          <w:szCs w:val="30"/>
        </w:rPr>
        <w:t>1</w:t>
      </w:r>
      <w:r>
        <w:rPr>
          <w:rFonts w:hint="eastAsia"/>
          <w:sz w:val="30"/>
          <w:szCs w:val="30"/>
        </w:rPr>
        <w:t>和其妻子江某获得危房改造指标。村委没有特意开会确定危房改造指标的人员，其电话告知李某、李某</w:t>
      </w:r>
      <w:r>
        <w:rPr>
          <w:rFonts w:hint="eastAsia"/>
          <w:sz w:val="30"/>
          <w:szCs w:val="30"/>
        </w:rPr>
        <w:t>1</w:t>
      </w:r>
      <w:r>
        <w:rPr>
          <w:rFonts w:hint="eastAsia"/>
          <w:sz w:val="30"/>
          <w:szCs w:val="30"/>
        </w:rPr>
        <w:t>说危房改造指标给了伍某</w:t>
      </w:r>
      <w:r>
        <w:rPr>
          <w:rFonts w:hint="eastAsia"/>
          <w:sz w:val="30"/>
          <w:szCs w:val="30"/>
        </w:rPr>
        <w:t>1</w:t>
      </w:r>
      <w:r>
        <w:rPr>
          <w:rFonts w:hint="eastAsia"/>
          <w:sz w:val="30"/>
          <w:szCs w:val="30"/>
        </w:rPr>
        <w:t>、朱某、伍某，但没有说其妻子江某也分到一个指标，因为当时其家庭已经建了楼房，大家不可能同意把指标给其妻子。其个人决定以江某的名义申请危房改造指标，申请危房改造指标的申请书、危房改造申请登记基本信息表等都是其填写的。信息表示填写的信息，除了人口信息外，其他居住地址、收入情况等都是编造的。危房改造申请登记基本信息表所附的建设前、后的房子照片也是其提交的。其他指标的申请书等信息就是申请人自己填写的。平时村委会的会议由李某负责记录。确定危房改造指标必须召开会议，还需要给街道办备案。时间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的龙城街道办黄竹坑村委会关于农村特困户危房改造会议记录是其制作的，当时没有开会，其电话通知参会人员后自己制作的。会议记录上的签名都是其签的。危房改造指标名单需要公示两次，第一次是村委确定了名额，第二次是政府通过了指标名单。公示名单还要拍照发给街道办。</w:t>
      </w:r>
      <w:r>
        <w:rPr>
          <w:rFonts w:hint="eastAsia"/>
          <w:sz w:val="30"/>
          <w:szCs w:val="30"/>
        </w:rPr>
        <w:t>2013</w:t>
      </w:r>
      <w:r>
        <w:rPr>
          <w:rFonts w:hint="eastAsia"/>
          <w:sz w:val="30"/>
          <w:szCs w:val="30"/>
        </w:rPr>
        <w:t>年申请危房改造工作过程中公示了会议记录和一张名单，但当时公示的名单</w:t>
      </w:r>
      <w:r>
        <w:rPr>
          <w:rFonts w:hint="eastAsia"/>
          <w:sz w:val="30"/>
          <w:szCs w:val="30"/>
        </w:rPr>
        <w:t>中没有江某的名字，因为其担心村干部和村民知道后有意见。政府拨付的危房改造款是直接发到存折的，当时其去领取了存折，其妻子江某不知情。广东省龙门县农村低收入住房困难户住房改造扶持资金签收表（</w:t>
      </w:r>
      <w:r>
        <w:rPr>
          <w:rFonts w:hint="eastAsia"/>
          <w:sz w:val="30"/>
          <w:szCs w:val="30"/>
        </w:rPr>
        <w:t>2013</w:t>
      </w:r>
      <w:r>
        <w:rPr>
          <w:rFonts w:hint="eastAsia"/>
          <w:sz w:val="30"/>
          <w:szCs w:val="30"/>
        </w:rPr>
        <w:t>年第二期资金）上“江某”的名字是其签的。当时发放</w:t>
      </w:r>
      <w:r>
        <w:rPr>
          <w:rFonts w:hint="eastAsia"/>
          <w:sz w:val="30"/>
          <w:szCs w:val="30"/>
        </w:rPr>
        <w:t>15000</w:t>
      </w:r>
      <w:r>
        <w:rPr>
          <w:rFonts w:hint="eastAsia"/>
          <w:sz w:val="30"/>
          <w:szCs w:val="30"/>
        </w:rPr>
        <w:t>元专项补助款前，政府工作人员要一起入户调查，其谎称江某不在家，其改天再给江某签名，政府工作人员答应了。入户调查的政府工作人员并不知道其和江某的关系。江某不知道其以她的名义申请了危房改造专款，其拿到钱后，对江某说</w:t>
      </w:r>
      <w:r>
        <w:rPr>
          <w:rFonts w:hint="eastAsia"/>
          <w:sz w:val="30"/>
          <w:szCs w:val="30"/>
        </w:rPr>
        <w:t>15000</w:t>
      </w:r>
      <w:r>
        <w:rPr>
          <w:rFonts w:hint="eastAsia"/>
          <w:sz w:val="30"/>
          <w:szCs w:val="30"/>
        </w:rPr>
        <w:t>元是用于建房的，并和江某一起到银行把钱取出来用，主要用于购买建房的材料。后来龙城街道办谭某莲发现其以江某名义申请危房改造指标。之后其把</w:t>
      </w:r>
      <w:r>
        <w:rPr>
          <w:rFonts w:hint="eastAsia"/>
          <w:sz w:val="30"/>
          <w:szCs w:val="30"/>
        </w:rPr>
        <w:t>15000</w:t>
      </w:r>
      <w:r>
        <w:rPr>
          <w:rFonts w:hint="eastAsia"/>
          <w:sz w:val="30"/>
          <w:szCs w:val="30"/>
        </w:rPr>
        <w:t>元存回存折，并把存折交回街道办的扶贫办。</w:t>
      </w:r>
    </w:p>
    <w:p w14:paraId="725667CC" w14:textId="77777777" w:rsidR="0090548D" w:rsidRDefault="0090548D">
      <w:pPr>
        <w:spacing w:line="500" w:lineRule="atLeast"/>
        <w:ind w:firstLine="600"/>
        <w:divId w:val="241763599"/>
        <w:rPr>
          <w:rFonts w:hint="eastAsia"/>
          <w:sz w:val="30"/>
          <w:szCs w:val="30"/>
        </w:rPr>
      </w:pPr>
      <w:r>
        <w:rPr>
          <w:rFonts w:hint="eastAsia"/>
          <w:sz w:val="30"/>
          <w:szCs w:val="30"/>
        </w:rPr>
        <w:t>四、视听资料，证实案件同步录音录像情况。</w:t>
      </w:r>
    </w:p>
    <w:p w14:paraId="77D8FB49" w14:textId="77777777" w:rsidR="0090548D" w:rsidRDefault="0090548D">
      <w:pPr>
        <w:spacing w:line="500" w:lineRule="atLeast"/>
        <w:ind w:firstLine="600"/>
        <w:divId w:val="625623326"/>
        <w:rPr>
          <w:rFonts w:hint="eastAsia"/>
          <w:sz w:val="30"/>
          <w:szCs w:val="30"/>
        </w:rPr>
      </w:pPr>
      <w:r>
        <w:rPr>
          <w:rFonts w:hint="eastAsia"/>
          <w:sz w:val="30"/>
          <w:szCs w:val="30"/>
        </w:rPr>
        <w:t>以上据以定案的证据均经合法程序收集，并经庭审出示、质证，符合真实性、合法性、关联性的证据规则，本院予以采信。</w:t>
      </w:r>
    </w:p>
    <w:p w14:paraId="5A2D1B3A" w14:textId="77777777" w:rsidR="0090548D" w:rsidRDefault="0090548D">
      <w:pPr>
        <w:spacing w:line="500" w:lineRule="atLeast"/>
        <w:ind w:firstLine="600"/>
        <w:divId w:val="1058555385"/>
        <w:rPr>
          <w:rFonts w:hint="eastAsia"/>
          <w:sz w:val="30"/>
          <w:szCs w:val="30"/>
        </w:rPr>
      </w:pPr>
      <w:r>
        <w:rPr>
          <w:rFonts w:hint="eastAsia"/>
          <w:sz w:val="30"/>
          <w:szCs w:val="30"/>
        </w:rPr>
        <w:t>本院认为，被告人江汉华担任龙门县龙城街道黄竹坑村委会主任期间，在履行工作职责过程中，利用协助人民政府开展扶贫工作的职务便利，虚报事实、伪造材料，擅自以其妻子的名义申请农村低收入住房困难户危房改造指标，意图骗取农村低收入住房困难户住房改造资金</w:t>
      </w:r>
      <w:r>
        <w:rPr>
          <w:rFonts w:hint="eastAsia"/>
          <w:sz w:val="30"/>
          <w:szCs w:val="30"/>
        </w:rPr>
        <w:t>25000</w:t>
      </w:r>
      <w:r>
        <w:rPr>
          <w:rFonts w:hint="eastAsia"/>
          <w:sz w:val="30"/>
          <w:szCs w:val="30"/>
        </w:rPr>
        <w:t>元，已实际领取并使用了农村低收入住房困难户住房改造资金</w:t>
      </w:r>
      <w:r>
        <w:rPr>
          <w:rFonts w:hint="eastAsia"/>
          <w:sz w:val="30"/>
          <w:szCs w:val="30"/>
        </w:rPr>
        <w:t>15000</w:t>
      </w:r>
      <w:r>
        <w:rPr>
          <w:rFonts w:hint="eastAsia"/>
          <w:sz w:val="30"/>
          <w:szCs w:val="30"/>
        </w:rPr>
        <w:t>元，另外</w:t>
      </w:r>
      <w:r>
        <w:rPr>
          <w:rFonts w:hint="eastAsia"/>
          <w:sz w:val="30"/>
          <w:szCs w:val="30"/>
        </w:rPr>
        <w:t>10000</w:t>
      </w:r>
      <w:r>
        <w:rPr>
          <w:rFonts w:hint="eastAsia"/>
          <w:sz w:val="30"/>
          <w:szCs w:val="30"/>
        </w:rPr>
        <w:t>元因案发而未实际领取。被告人江汉华的行为已侵害了公共财产的所有权和侵犯了国家的财经管理制度，触犯了国家刑律构成犯罪。《全国人民代表大会常务委员会关于〈中华人民共和国刑法〉第九十三条第二款的解释》明确规定：“村民委员会等村基层组织人员协助人民政府从事扶贫款物的行政管理工作时，属于‘其他依照法律从事公务的人员’以国家工作人员论”，政府部门给予农村低收入住房困难户改造建设住房补助资金属于财政扶贫资金性质，所以对被告人江汉华以职务便利骗取农村低收入住房困难户改造建设住房补助资金并占为己有的行为，应以贪污罪追究刑事责任。公诉机关指控被告人江汉华犯贪污罪的事实清楚、证据确实充分，本院予以支持。对于余款</w:t>
      </w:r>
      <w:r>
        <w:rPr>
          <w:rFonts w:hint="eastAsia"/>
          <w:sz w:val="30"/>
          <w:szCs w:val="30"/>
        </w:rPr>
        <w:t>10000</w:t>
      </w:r>
      <w:r>
        <w:rPr>
          <w:rFonts w:hint="eastAsia"/>
          <w:sz w:val="30"/>
          <w:szCs w:val="30"/>
        </w:rPr>
        <w:t>元，被告人江汉华因案发而未实际领取，属于因意志以外的原因导致犯罪未能得逞，系犯罪未遂，依法可以比照既遂犯从轻处罚；被告人江汉华在归案后认罪态度较好，能向司法机关坦白犯罪事实，并积极全额退缴赃款，庭审中如实供述所犯罪行、自愿认罪，具有一定的悔改表现，可依法予以从轻处罚。</w:t>
      </w:r>
    </w:p>
    <w:p w14:paraId="0F7A55B7" w14:textId="77777777" w:rsidR="0090548D" w:rsidRDefault="0090548D">
      <w:pPr>
        <w:spacing w:line="500" w:lineRule="atLeast"/>
        <w:ind w:firstLine="600"/>
        <w:divId w:val="46883692"/>
        <w:rPr>
          <w:rFonts w:hint="eastAsia"/>
          <w:sz w:val="30"/>
          <w:szCs w:val="30"/>
        </w:rPr>
      </w:pPr>
      <w:r>
        <w:rPr>
          <w:rFonts w:hint="eastAsia"/>
          <w:sz w:val="30"/>
          <w:szCs w:val="30"/>
        </w:rPr>
        <w:t>综上所述，为严肃国法，维护国家正常的管理秩序和国家工作人员职务廉洁性，结合被告人江汉华的犯罪事实、性质、情节以及对社会的危害程度，根据罪刑相适应原则，案经本院审判委员会讨论决定，依照《中华人民共和国刑法》第三百八十二条第一款、第三百八十三条第一款第（一）项、第二十三条、第五十二条、第五十三条第一款、第六十七条第三款、《最高人民法院、最高人民检察院关于办理贪污贿赂刑事案件适用法律若干问题的解释》第一条第二款第（一）项、第十九条第一款之规定，判决如下：</w:t>
      </w:r>
    </w:p>
    <w:p w14:paraId="6337188F" w14:textId="77777777" w:rsidR="0090548D" w:rsidRDefault="0090548D">
      <w:pPr>
        <w:spacing w:line="500" w:lineRule="atLeast"/>
        <w:ind w:firstLine="600"/>
        <w:divId w:val="1129779373"/>
        <w:rPr>
          <w:rFonts w:hint="eastAsia"/>
          <w:sz w:val="30"/>
          <w:szCs w:val="30"/>
        </w:rPr>
      </w:pPr>
      <w:r>
        <w:rPr>
          <w:rFonts w:hint="eastAsia"/>
          <w:sz w:val="30"/>
          <w:szCs w:val="30"/>
        </w:rPr>
        <w:t>一、被告人江汉华犯贪污罪，判处有期徒刑七个月，并处罚金</w:t>
      </w:r>
      <w:r>
        <w:rPr>
          <w:rFonts w:hint="eastAsia"/>
          <w:sz w:val="30"/>
          <w:szCs w:val="30"/>
        </w:rPr>
        <w:t>10</w:t>
      </w:r>
      <w:r>
        <w:rPr>
          <w:rFonts w:hint="eastAsia"/>
          <w:sz w:val="30"/>
          <w:szCs w:val="30"/>
        </w:rPr>
        <w:t>万元。</w:t>
      </w:r>
    </w:p>
    <w:p w14:paraId="53B5FFF0" w14:textId="77777777" w:rsidR="0090548D" w:rsidRDefault="0090548D">
      <w:pPr>
        <w:spacing w:line="500" w:lineRule="atLeast"/>
        <w:ind w:firstLine="600"/>
        <w:divId w:val="1319264536"/>
        <w:rPr>
          <w:rFonts w:hint="eastAsia"/>
          <w:sz w:val="30"/>
          <w:szCs w:val="30"/>
        </w:rPr>
      </w:pPr>
      <w:r>
        <w:rPr>
          <w:rFonts w:hint="eastAsia"/>
          <w:sz w:val="30"/>
          <w:szCs w:val="30"/>
        </w:rPr>
        <w:t>（刑期从判决执行之日起计算。罚金限在本判决生效之日起五日内缴清，由本院上缴国库）</w:t>
      </w:r>
    </w:p>
    <w:p w14:paraId="082879CD" w14:textId="77777777" w:rsidR="0090548D" w:rsidRDefault="0090548D">
      <w:pPr>
        <w:spacing w:line="500" w:lineRule="atLeast"/>
        <w:ind w:firstLine="600"/>
        <w:divId w:val="111631974"/>
        <w:rPr>
          <w:rFonts w:hint="eastAsia"/>
          <w:sz w:val="30"/>
          <w:szCs w:val="30"/>
        </w:rPr>
      </w:pPr>
      <w:r>
        <w:rPr>
          <w:rFonts w:hint="eastAsia"/>
          <w:sz w:val="30"/>
          <w:szCs w:val="30"/>
        </w:rPr>
        <w:t>二、龙门县人民检察院扣留的赃款及利息</w:t>
      </w:r>
      <w:r>
        <w:rPr>
          <w:rFonts w:hint="eastAsia"/>
          <w:sz w:val="30"/>
          <w:szCs w:val="30"/>
        </w:rPr>
        <w:t>25250</w:t>
      </w:r>
      <w:r>
        <w:rPr>
          <w:rFonts w:hint="eastAsia"/>
          <w:sz w:val="30"/>
          <w:szCs w:val="30"/>
        </w:rPr>
        <w:t>元，由侦查机关依法予以处理。</w:t>
      </w:r>
    </w:p>
    <w:p w14:paraId="13D55842" w14:textId="77777777" w:rsidR="0090548D" w:rsidRDefault="0090548D">
      <w:pPr>
        <w:spacing w:line="500" w:lineRule="atLeast"/>
        <w:ind w:firstLine="600"/>
        <w:divId w:val="444081134"/>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7AA7AAF3" w14:textId="77777777" w:rsidR="0090548D" w:rsidRDefault="0090548D">
      <w:pPr>
        <w:spacing w:line="500" w:lineRule="atLeast"/>
        <w:jc w:val="right"/>
        <w:divId w:val="1729110177"/>
        <w:rPr>
          <w:rFonts w:hint="eastAsia"/>
          <w:sz w:val="30"/>
          <w:szCs w:val="30"/>
        </w:rPr>
      </w:pPr>
      <w:r>
        <w:rPr>
          <w:rFonts w:hint="eastAsia"/>
          <w:sz w:val="30"/>
          <w:szCs w:val="30"/>
        </w:rPr>
        <w:t>审　判　长　　阳旭畅</w:t>
      </w:r>
    </w:p>
    <w:p w14:paraId="0D56175A" w14:textId="77777777" w:rsidR="0090548D" w:rsidRDefault="0090548D">
      <w:pPr>
        <w:spacing w:line="500" w:lineRule="atLeast"/>
        <w:jc w:val="right"/>
        <w:divId w:val="1329286564"/>
        <w:rPr>
          <w:rFonts w:hint="eastAsia"/>
          <w:sz w:val="30"/>
          <w:szCs w:val="30"/>
        </w:rPr>
      </w:pPr>
      <w:r>
        <w:rPr>
          <w:rFonts w:hint="eastAsia"/>
          <w:sz w:val="30"/>
          <w:szCs w:val="30"/>
        </w:rPr>
        <w:t>审　判　员　　曾丽芬</w:t>
      </w:r>
    </w:p>
    <w:p w14:paraId="3ACAA0E7" w14:textId="77777777" w:rsidR="0090548D" w:rsidRDefault="0090548D">
      <w:pPr>
        <w:spacing w:line="500" w:lineRule="atLeast"/>
        <w:jc w:val="right"/>
        <w:divId w:val="772625841"/>
        <w:rPr>
          <w:rFonts w:hint="eastAsia"/>
          <w:sz w:val="30"/>
          <w:szCs w:val="30"/>
        </w:rPr>
      </w:pPr>
      <w:r>
        <w:rPr>
          <w:rFonts w:hint="eastAsia"/>
          <w:sz w:val="30"/>
          <w:szCs w:val="30"/>
        </w:rPr>
        <w:t>人民陪审员　　何志才</w:t>
      </w:r>
    </w:p>
    <w:p w14:paraId="0A8B8328" w14:textId="77777777" w:rsidR="0090548D" w:rsidRDefault="0090548D">
      <w:pPr>
        <w:spacing w:line="500" w:lineRule="atLeast"/>
        <w:jc w:val="right"/>
        <w:divId w:val="2039155370"/>
        <w:rPr>
          <w:rFonts w:hint="eastAsia"/>
          <w:sz w:val="30"/>
          <w:szCs w:val="30"/>
        </w:rPr>
      </w:pPr>
      <w:r>
        <w:rPr>
          <w:rFonts w:hint="eastAsia"/>
          <w:sz w:val="30"/>
          <w:szCs w:val="30"/>
        </w:rPr>
        <w:t>二〇一七年十二月十三日</w:t>
      </w:r>
    </w:p>
    <w:p w14:paraId="253342B7" w14:textId="77777777" w:rsidR="0090548D" w:rsidRDefault="0090548D">
      <w:pPr>
        <w:spacing w:line="500" w:lineRule="atLeast"/>
        <w:ind w:firstLine="600"/>
        <w:divId w:val="448085913"/>
        <w:rPr>
          <w:rFonts w:hint="eastAsia"/>
          <w:sz w:val="30"/>
          <w:szCs w:val="30"/>
        </w:rPr>
      </w:pPr>
      <w:r>
        <w:rPr>
          <w:rFonts w:hint="eastAsia"/>
          <w:sz w:val="30"/>
          <w:szCs w:val="30"/>
        </w:rPr>
        <w:t>法官助理方晓彤</w:t>
      </w:r>
    </w:p>
    <w:p w14:paraId="3A932E43" w14:textId="77777777" w:rsidR="0090548D" w:rsidRDefault="0090548D">
      <w:pPr>
        <w:spacing w:line="500" w:lineRule="atLeast"/>
        <w:ind w:firstLine="600"/>
        <w:divId w:val="1533957164"/>
        <w:rPr>
          <w:rFonts w:hint="eastAsia"/>
          <w:sz w:val="30"/>
          <w:szCs w:val="30"/>
        </w:rPr>
      </w:pPr>
      <w:r>
        <w:rPr>
          <w:rFonts w:hint="eastAsia"/>
          <w:sz w:val="30"/>
          <w:szCs w:val="30"/>
        </w:rPr>
        <w:t>书记员卿胡华</w:t>
      </w:r>
    </w:p>
    <w:p w14:paraId="3B629AA1" w14:textId="77777777" w:rsidR="0090548D" w:rsidRDefault="0090548D">
      <w:pPr>
        <w:spacing w:line="500" w:lineRule="atLeast"/>
        <w:ind w:firstLine="600"/>
        <w:divId w:val="739711106"/>
        <w:rPr>
          <w:rFonts w:hint="eastAsia"/>
          <w:sz w:val="30"/>
          <w:szCs w:val="30"/>
        </w:rPr>
      </w:pPr>
      <w:r>
        <w:rPr>
          <w:rFonts w:hint="eastAsia"/>
          <w:sz w:val="30"/>
          <w:szCs w:val="30"/>
        </w:rPr>
        <w:t>（附页）本案适用的法律条文：</w:t>
      </w:r>
    </w:p>
    <w:p w14:paraId="50D2E79B" w14:textId="77777777" w:rsidR="0090548D" w:rsidRDefault="0090548D">
      <w:pPr>
        <w:spacing w:line="500" w:lineRule="atLeast"/>
        <w:ind w:firstLine="600"/>
        <w:divId w:val="1102409480"/>
        <w:rPr>
          <w:rFonts w:hint="eastAsia"/>
          <w:sz w:val="30"/>
          <w:szCs w:val="30"/>
        </w:rPr>
      </w:pPr>
      <w:r>
        <w:rPr>
          <w:rFonts w:hint="eastAsia"/>
          <w:sz w:val="30"/>
          <w:szCs w:val="30"/>
        </w:rPr>
        <w:t>《中华人民共和国刑法》</w:t>
      </w:r>
    </w:p>
    <w:p w14:paraId="460C0C56" w14:textId="77777777" w:rsidR="0090548D" w:rsidRDefault="0090548D">
      <w:pPr>
        <w:spacing w:line="500" w:lineRule="atLeast"/>
        <w:ind w:firstLine="600"/>
        <w:divId w:val="59848690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7420FB7" w14:textId="77777777" w:rsidR="0090548D" w:rsidRDefault="0090548D">
      <w:pPr>
        <w:spacing w:line="500" w:lineRule="atLeast"/>
        <w:ind w:firstLine="600"/>
        <w:divId w:val="92499627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C61BC78" w14:textId="77777777" w:rsidR="0090548D" w:rsidRDefault="0090548D">
      <w:pPr>
        <w:spacing w:line="500" w:lineRule="atLeast"/>
        <w:ind w:firstLine="600"/>
        <w:divId w:val="1363937683"/>
        <w:rPr>
          <w:rFonts w:hint="eastAsia"/>
          <w:sz w:val="30"/>
          <w:szCs w:val="30"/>
        </w:rPr>
      </w:pPr>
      <w:r>
        <w:rPr>
          <w:rFonts w:hint="eastAsia"/>
          <w:sz w:val="30"/>
          <w:szCs w:val="30"/>
        </w:rPr>
        <w:t>与前两款所列人员勾结，伙同贪污的，以共犯论处。</w:t>
      </w:r>
    </w:p>
    <w:p w14:paraId="6C880B07" w14:textId="77777777" w:rsidR="0090548D" w:rsidRDefault="0090548D">
      <w:pPr>
        <w:spacing w:line="500" w:lineRule="atLeast"/>
        <w:ind w:firstLine="600"/>
        <w:divId w:val="1166869890"/>
        <w:rPr>
          <w:rFonts w:hint="eastAsia"/>
          <w:sz w:val="30"/>
          <w:szCs w:val="30"/>
        </w:rPr>
      </w:pPr>
      <w:r>
        <w:rPr>
          <w:rFonts w:hint="eastAsia"/>
          <w:sz w:val="30"/>
          <w:szCs w:val="30"/>
        </w:rPr>
        <w:t>第三百八十三条对犯贪污罪的，根据情节轻重，分别依照下列规定处罚：</w:t>
      </w:r>
    </w:p>
    <w:p w14:paraId="3A1BF7AA" w14:textId="77777777" w:rsidR="0090548D" w:rsidRDefault="0090548D">
      <w:pPr>
        <w:spacing w:line="500" w:lineRule="atLeast"/>
        <w:ind w:firstLine="600"/>
        <w:divId w:val="1488865535"/>
        <w:rPr>
          <w:rFonts w:hint="eastAsia"/>
          <w:sz w:val="30"/>
          <w:szCs w:val="30"/>
        </w:rPr>
      </w:pPr>
      <w:r>
        <w:rPr>
          <w:rFonts w:hint="eastAsia"/>
          <w:sz w:val="30"/>
          <w:szCs w:val="30"/>
        </w:rPr>
        <w:t>（一）贪污数额较大或者有其他较重情节的，处三年以下有期徒刑或者拘役，并处罚金。</w:t>
      </w:r>
    </w:p>
    <w:p w14:paraId="5DF912CB" w14:textId="77777777" w:rsidR="0090548D" w:rsidRDefault="0090548D">
      <w:pPr>
        <w:spacing w:line="500" w:lineRule="atLeast"/>
        <w:ind w:firstLine="600"/>
        <w:divId w:val="1832714365"/>
        <w:rPr>
          <w:rFonts w:hint="eastAsia"/>
          <w:sz w:val="30"/>
          <w:szCs w:val="30"/>
        </w:rPr>
      </w:pPr>
      <w:r>
        <w:rPr>
          <w:rFonts w:hint="eastAsia"/>
          <w:sz w:val="30"/>
          <w:szCs w:val="30"/>
        </w:rPr>
        <w:t>（二）贪污数额巨大或者有其他严重情节的，处三年以上十年以下有期徒刑，并处罚金或者没收财产。</w:t>
      </w:r>
    </w:p>
    <w:p w14:paraId="3752CE03" w14:textId="77777777" w:rsidR="0090548D" w:rsidRDefault="0090548D">
      <w:pPr>
        <w:spacing w:line="500" w:lineRule="atLeast"/>
        <w:ind w:firstLine="600"/>
        <w:divId w:val="124001617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EB621E0" w14:textId="77777777" w:rsidR="0090548D" w:rsidRDefault="0090548D">
      <w:pPr>
        <w:spacing w:line="500" w:lineRule="atLeast"/>
        <w:ind w:firstLine="600"/>
        <w:divId w:val="1976328362"/>
        <w:rPr>
          <w:rFonts w:hint="eastAsia"/>
          <w:sz w:val="30"/>
          <w:szCs w:val="30"/>
        </w:rPr>
      </w:pPr>
      <w:r>
        <w:rPr>
          <w:rFonts w:hint="eastAsia"/>
          <w:sz w:val="30"/>
          <w:szCs w:val="30"/>
        </w:rPr>
        <w:t>对多次贪污未经处理的，按照累计贪污数额处罚。</w:t>
      </w:r>
    </w:p>
    <w:p w14:paraId="2C3E97F2" w14:textId="77777777" w:rsidR="0090548D" w:rsidRDefault="0090548D">
      <w:pPr>
        <w:spacing w:line="500" w:lineRule="atLeast"/>
        <w:ind w:firstLine="600"/>
        <w:divId w:val="1962392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857E545" w14:textId="77777777" w:rsidR="0090548D" w:rsidRDefault="0090548D">
      <w:pPr>
        <w:spacing w:line="500" w:lineRule="atLeast"/>
        <w:ind w:firstLine="600"/>
        <w:divId w:val="16628500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F037769" w14:textId="77777777" w:rsidR="0090548D" w:rsidRDefault="0090548D">
      <w:pPr>
        <w:spacing w:line="500" w:lineRule="atLeast"/>
        <w:ind w:firstLine="600"/>
        <w:divId w:val="578171438"/>
        <w:rPr>
          <w:rFonts w:hint="eastAsia"/>
          <w:sz w:val="30"/>
          <w:szCs w:val="30"/>
        </w:rPr>
      </w:pPr>
      <w:r>
        <w:rPr>
          <w:rFonts w:hint="eastAsia"/>
          <w:sz w:val="30"/>
          <w:szCs w:val="30"/>
        </w:rPr>
        <w:t>第二十三条已经着手实行犯罪，由于犯罪分子意志以外的原因而未得逞的，是犯罪未遂。</w:t>
      </w:r>
    </w:p>
    <w:p w14:paraId="2308CDFD" w14:textId="77777777" w:rsidR="0090548D" w:rsidRDefault="0090548D">
      <w:pPr>
        <w:spacing w:line="500" w:lineRule="atLeast"/>
        <w:ind w:firstLine="600"/>
        <w:divId w:val="808547501"/>
        <w:rPr>
          <w:rFonts w:hint="eastAsia"/>
          <w:sz w:val="30"/>
          <w:szCs w:val="30"/>
        </w:rPr>
      </w:pPr>
      <w:r>
        <w:rPr>
          <w:rFonts w:hint="eastAsia"/>
          <w:sz w:val="30"/>
          <w:szCs w:val="30"/>
        </w:rPr>
        <w:t>对于未遂犯，可以比照既遂犯从轻或者减轻处罚。</w:t>
      </w:r>
    </w:p>
    <w:p w14:paraId="23D32A65" w14:textId="77777777" w:rsidR="0090548D" w:rsidRDefault="0090548D">
      <w:pPr>
        <w:spacing w:line="500" w:lineRule="atLeast"/>
        <w:ind w:firstLine="600"/>
        <w:divId w:val="863638234"/>
        <w:rPr>
          <w:rFonts w:hint="eastAsia"/>
          <w:sz w:val="30"/>
          <w:szCs w:val="30"/>
        </w:rPr>
      </w:pPr>
      <w:r>
        <w:rPr>
          <w:rFonts w:hint="eastAsia"/>
          <w:sz w:val="30"/>
          <w:szCs w:val="30"/>
        </w:rPr>
        <w:t>第五十二条判处罚金，应当根据犯罪情节决定罚金数额。</w:t>
      </w:r>
    </w:p>
    <w:p w14:paraId="770E231B" w14:textId="77777777" w:rsidR="0090548D" w:rsidRDefault="0090548D">
      <w:pPr>
        <w:spacing w:line="500" w:lineRule="atLeast"/>
        <w:ind w:firstLine="600"/>
        <w:divId w:val="101569226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465A869" w14:textId="77777777" w:rsidR="0090548D" w:rsidRDefault="0090548D">
      <w:pPr>
        <w:spacing w:line="500" w:lineRule="atLeast"/>
        <w:ind w:firstLine="600"/>
        <w:divId w:val="328216865"/>
        <w:rPr>
          <w:rFonts w:hint="eastAsia"/>
          <w:sz w:val="30"/>
          <w:szCs w:val="30"/>
        </w:rPr>
      </w:pPr>
      <w:r>
        <w:rPr>
          <w:rFonts w:hint="eastAsia"/>
          <w:sz w:val="30"/>
          <w:szCs w:val="30"/>
        </w:rPr>
        <w:t>由于遭遇不能抗拒的灾祸等原因缴纳确实有困难的，经人民法院决定，可以延期缴纳、酌情减少或者免除。</w:t>
      </w:r>
    </w:p>
    <w:p w14:paraId="7AFAA9AB" w14:textId="77777777" w:rsidR="0090548D" w:rsidRDefault="0090548D">
      <w:pPr>
        <w:spacing w:line="500" w:lineRule="atLeast"/>
        <w:ind w:firstLine="600"/>
        <w:divId w:val="12236411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4C0A1E" w14:textId="77777777" w:rsidR="0090548D" w:rsidRDefault="0090548D">
      <w:pPr>
        <w:spacing w:line="500" w:lineRule="atLeast"/>
        <w:ind w:firstLine="600"/>
        <w:divId w:val="3642582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2D0A9F" w14:textId="77777777" w:rsidR="0090548D" w:rsidRDefault="0090548D">
      <w:pPr>
        <w:spacing w:line="500" w:lineRule="atLeast"/>
        <w:ind w:firstLine="600"/>
        <w:divId w:val="6524119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FFD5AFC" w14:textId="77777777" w:rsidR="0090548D" w:rsidRDefault="0090548D">
      <w:pPr>
        <w:spacing w:line="500" w:lineRule="atLeast"/>
        <w:ind w:firstLine="600"/>
        <w:divId w:val="1373462422"/>
        <w:rPr>
          <w:rFonts w:hint="eastAsia"/>
          <w:sz w:val="30"/>
          <w:szCs w:val="30"/>
        </w:rPr>
      </w:pPr>
      <w:r>
        <w:rPr>
          <w:rFonts w:hint="eastAsia"/>
          <w:sz w:val="30"/>
          <w:szCs w:val="30"/>
        </w:rPr>
        <w:t>《最高人民法院、最高人民检察院关于办理贪污贿赂刑事案件适用法律若干问题的解释》</w:t>
      </w:r>
    </w:p>
    <w:p w14:paraId="359884F6" w14:textId="77777777" w:rsidR="0090548D" w:rsidRDefault="0090548D">
      <w:pPr>
        <w:spacing w:line="500" w:lineRule="atLeast"/>
        <w:ind w:firstLine="600"/>
        <w:divId w:val="62423320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7319E52" w14:textId="77777777" w:rsidR="0090548D" w:rsidRDefault="0090548D">
      <w:pPr>
        <w:spacing w:line="500" w:lineRule="atLeast"/>
        <w:ind w:firstLine="600"/>
        <w:divId w:val="94754636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593782C" w14:textId="77777777" w:rsidR="0090548D" w:rsidRDefault="0090548D">
      <w:pPr>
        <w:spacing w:line="500" w:lineRule="atLeast"/>
        <w:ind w:firstLine="600"/>
        <w:divId w:val="1921132111"/>
        <w:rPr>
          <w:rFonts w:hint="eastAsia"/>
          <w:sz w:val="30"/>
          <w:szCs w:val="30"/>
        </w:rPr>
      </w:pPr>
      <w:r>
        <w:rPr>
          <w:rFonts w:hint="eastAsia"/>
          <w:sz w:val="30"/>
          <w:szCs w:val="30"/>
        </w:rPr>
        <w:t>（一）贪污救灾、抢险、防汛、优抚、扶贫、移民、救济、防疫、社会捐助等特定款物的；</w:t>
      </w:r>
    </w:p>
    <w:p w14:paraId="0575F54C" w14:textId="77777777" w:rsidR="0090548D" w:rsidRDefault="0090548D">
      <w:pPr>
        <w:spacing w:line="500" w:lineRule="atLeast"/>
        <w:ind w:firstLine="600"/>
        <w:divId w:val="969944834"/>
        <w:rPr>
          <w:rFonts w:hint="eastAsia"/>
          <w:sz w:val="30"/>
          <w:szCs w:val="30"/>
        </w:rPr>
      </w:pPr>
      <w:r>
        <w:rPr>
          <w:rFonts w:hint="eastAsia"/>
          <w:sz w:val="30"/>
          <w:szCs w:val="30"/>
        </w:rPr>
        <w:t>（二）曾因贪污、受贿、挪用公款受过党纪、行政处分的；</w:t>
      </w:r>
    </w:p>
    <w:p w14:paraId="195018C3" w14:textId="77777777" w:rsidR="0090548D" w:rsidRDefault="0090548D">
      <w:pPr>
        <w:spacing w:line="500" w:lineRule="atLeast"/>
        <w:ind w:firstLine="600"/>
        <w:divId w:val="2100636989"/>
        <w:rPr>
          <w:rFonts w:hint="eastAsia"/>
          <w:sz w:val="30"/>
          <w:szCs w:val="30"/>
        </w:rPr>
      </w:pPr>
      <w:r>
        <w:rPr>
          <w:rFonts w:hint="eastAsia"/>
          <w:sz w:val="30"/>
          <w:szCs w:val="30"/>
        </w:rPr>
        <w:t>（三）曾因故意犯罪受过刑事追究的；</w:t>
      </w:r>
    </w:p>
    <w:p w14:paraId="30D2B480" w14:textId="77777777" w:rsidR="0090548D" w:rsidRDefault="0090548D">
      <w:pPr>
        <w:spacing w:line="500" w:lineRule="atLeast"/>
        <w:ind w:firstLine="600"/>
        <w:divId w:val="101997707"/>
        <w:rPr>
          <w:rFonts w:hint="eastAsia"/>
          <w:sz w:val="30"/>
          <w:szCs w:val="30"/>
        </w:rPr>
      </w:pPr>
      <w:r>
        <w:rPr>
          <w:rFonts w:hint="eastAsia"/>
          <w:sz w:val="30"/>
          <w:szCs w:val="30"/>
        </w:rPr>
        <w:t>（四）赃款赃物用于非法活动的；</w:t>
      </w:r>
    </w:p>
    <w:p w14:paraId="1E636D2A" w14:textId="77777777" w:rsidR="0090548D" w:rsidRDefault="0090548D">
      <w:pPr>
        <w:spacing w:line="500" w:lineRule="atLeast"/>
        <w:ind w:firstLine="600"/>
        <w:divId w:val="1711608228"/>
        <w:rPr>
          <w:rFonts w:hint="eastAsia"/>
          <w:sz w:val="30"/>
          <w:szCs w:val="30"/>
        </w:rPr>
      </w:pPr>
      <w:r>
        <w:rPr>
          <w:rFonts w:hint="eastAsia"/>
          <w:sz w:val="30"/>
          <w:szCs w:val="30"/>
        </w:rPr>
        <w:t>（五）拒不交待赃款赃物去向或者拒不配合追缴工作，致使无法追缴的；</w:t>
      </w:r>
    </w:p>
    <w:p w14:paraId="675FB5DA" w14:textId="77777777" w:rsidR="0090548D" w:rsidRDefault="0090548D">
      <w:pPr>
        <w:spacing w:line="500" w:lineRule="atLeast"/>
        <w:ind w:firstLine="600"/>
        <w:divId w:val="1302346596"/>
        <w:rPr>
          <w:rFonts w:hint="eastAsia"/>
          <w:sz w:val="30"/>
          <w:szCs w:val="30"/>
        </w:rPr>
      </w:pPr>
      <w:r>
        <w:rPr>
          <w:rFonts w:hint="eastAsia"/>
          <w:sz w:val="30"/>
          <w:szCs w:val="30"/>
        </w:rPr>
        <w:t>（六）造成恶劣影响或者其他严重后果的。</w:t>
      </w:r>
    </w:p>
    <w:p w14:paraId="5DD064FA" w14:textId="77777777" w:rsidR="0090548D" w:rsidRDefault="0090548D">
      <w:pPr>
        <w:spacing w:line="500" w:lineRule="atLeast"/>
        <w:ind w:firstLine="600"/>
        <w:divId w:val="28195845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EBEC388" w14:textId="77777777" w:rsidR="0090548D" w:rsidRDefault="0090548D">
      <w:pPr>
        <w:spacing w:line="500" w:lineRule="atLeast"/>
        <w:ind w:firstLine="600"/>
        <w:divId w:val="313026862"/>
        <w:rPr>
          <w:rFonts w:hint="eastAsia"/>
          <w:sz w:val="30"/>
          <w:szCs w:val="30"/>
        </w:rPr>
      </w:pPr>
      <w:r>
        <w:rPr>
          <w:rFonts w:hint="eastAsia"/>
          <w:sz w:val="30"/>
          <w:szCs w:val="30"/>
        </w:rPr>
        <w:t>（一）多次索贿的；</w:t>
      </w:r>
    </w:p>
    <w:p w14:paraId="176003C9" w14:textId="77777777" w:rsidR="0090548D" w:rsidRDefault="0090548D">
      <w:pPr>
        <w:spacing w:line="500" w:lineRule="atLeast"/>
        <w:ind w:firstLine="600"/>
        <w:divId w:val="733504632"/>
        <w:rPr>
          <w:rFonts w:hint="eastAsia"/>
          <w:sz w:val="30"/>
          <w:szCs w:val="30"/>
        </w:rPr>
      </w:pPr>
      <w:r>
        <w:rPr>
          <w:rFonts w:hint="eastAsia"/>
          <w:sz w:val="30"/>
          <w:szCs w:val="30"/>
        </w:rPr>
        <w:t>（二）为他人谋取不正当利益，致使公共财产、国家和人民利益遭受损失的；</w:t>
      </w:r>
    </w:p>
    <w:p w14:paraId="597E0584" w14:textId="77777777" w:rsidR="0090548D" w:rsidRDefault="0090548D">
      <w:pPr>
        <w:spacing w:line="500" w:lineRule="atLeast"/>
        <w:ind w:firstLine="600"/>
        <w:divId w:val="1663390941"/>
        <w:rPr>
          <w:rFonts w:hint="eastAsia"/>
          <w:sz w:val="30"/>
          <w:szCs w:val="30"/>
        </w:rPr>
      </w:pPr>
      <w:r>
        <w:rPr>
          <w:rFonts w:hint="eastAsia"/>
          <w:sz w:val="30"/>
          <w:szCs w:val="30"/>
        </w:rPr>
        <w:t>（三）为他人谋取职务提拔、调整的。</w:t>
      </w:r>
    </w:p>
    <w:p w14:paraId="52A68E71" w14:textId="77777777" w:rsidR="0090548D" w:rsidRDefault="0090548D">
      <w:pPr>
        <w:spacing w:line="500" w:lineRule="atLeast"/>
        <w:ind w:firstLine="600"/>
        <w:divId w:val="105003660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AB357B2" w14:textId="77777777" w:rsidR="0090548D" w:rsidRDefault="0090548D">
      <w:pPr>
        <w:spacing w:line="500" w:lineRule="atLeast"/>
        <w:ind w:firstLine="600"/>
        <w:divId w:val="65938229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C7DB0" w14:textId="77777777" w:rsidR="0090548D" w:rsidRDefault="0090548D" w:rsidP="0090548D">
      <w:pPr>
        <w:rPr>
          <w:rFonts w:hint="eastAsia"/>
        </w:rPr>
      </w:pPr>
      <w:r>
        <w:separator/>
      </w:r>
    </w:p>
  </w:endnote>
  <w:endnote w:type="continuationSeparator" w:id="0">
    <w:p w14:paraId="4757A539" w14:textId="77777777" w:rsidR="0090548D" w:rsidRDefault="0090548D" w:rsidP="009054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CAC62" w14:textId="77777777" w:rsidR="0090548D" w:rsidRDefault="0090548D" w:rsidP="0090548D">
      <w:pPr>
        <w:rPr>
          <w:rFonts w:hint="eastAsia"/>
        </w:rPr>
      </w:pPr>
      <w:r>
        <w:separator/>
      </w:r>
    </w:p>
  </w:footnote>
  <w:footnote w:type="continuationSeparator" w:id="0">
    <w:p w14:paraId="0A21BF6B" w14:textId="77777777" w:rsidR="0090548D" w:rsidRDefault="0090548D" w:rsidP="009054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548D"/>
    <w:rsid w:val="0090548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71A1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548D"/>
    <w:pPr>
      <w:tabs>
        <w:tab w:val="center" w:pos="4153"/>
        <w:tab w:val="right" w:pos="8306"/>
      </w:tabs>
      <w:snapToGrid w:val="0"/>
      <w:jc w:val="center"/>
    </w:pPr>
    <w:rPr>
      <w:sz w:val="18"/>
      <w:szCs w:val="18"/>
    </w:rPr>
  </w:style>
  <w:style w:type="character" w:customStyle="1" w:styleId="a4">
    <w:name w:val="页眉 字符"/>
    <w:basedOn w:val="a0"/>
    <w:link w:val="a3"/>
    <w:uiPriority w:val="99"/>
    <w:rsid w:val="0090548D"/>
    <w:rPr>
      <w:rFonts w:ascii="宋体" w:eastAsia="宋体" w:hAnsi="宋体" w:cs="宋体"/>
      <w:sz w:val="18"/>
      <w:szCs w:val="18"/>
    </w:rPr>
  </w:style>
  <w:style w:type="paragraph" w:styleId="a5">
    <w:name w:val="footer"/>
    <w:basedOn w:val="a"/>
    <w:link w:val="a6"/>
    <w:uiPriority w:val="99"/>
    <w:unhideWhenUsed/>
    <w:rsid w:val="0090548D"/>
    <w:pPr>
      <w:tabs>
        <w:tab w:val="center" w:pos="4153"/>
        <w:tab w:val="right" w:pos="8306"/>
      </w:tabs>
      <w:snapToGrid w:val="0"/>
    </w:pPr>
    <w:rPr>
      <w:sz w:val="18"/>
      <w:szCs w:val="18"/>
    </w:rPr>
  </w:style>
  <w:style w:type="character" w:customStyle="1" w:styleId="a6">
    <w:name w:val="页脚 字符"/>
    <w:basedOn w:val="a0"/>
    <w:link w:val="a5"/>
    <w:uiPriority w:val="99"/>
    <w:rsid w:val="009054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0477">
      <w:marLeft w:val="0"/>
      <w:marRight w:val="0"/>
      <w:marTop w:val="10"/>
      <w:marBottom w:val="10"/>
      <w:divBdr>
        <w:top w:val="none" w:sz="0" w:space="0" w:color="auto"/>
        <w:left w:val="none" w:sz="0" w:space="0" w:color="auto"/>
        <w:bottom w:val="none" w:sz="0" w:space="0" w:color="auto"/>
        <w:right w:val="none" w:sz="0" w:space="0" w:color="auto"/>
      </w:divBdr>
    </w:div>
    <w:div w:id="12072074">
      <w:marLeft w:val="0"/>
      <w:marRight w:val="0"/>
      <w:marTop w:val="10"/>
      <w:marBottom w:val="10"/>
      <w:divBdr>
        <w:top w:val="none" w:sz="0" w:space="0" w:color="auto"/>
        <w:left w:val="none" w:sz="0" w:space="0" w:color="auto"/>
        <w:bottom w:val="none" w:sz="0" w:space="0" w:color="auto"/>
        <w:right w:val="none" w:sz="0" w:space="0" w:color="auto"/>
      </w:divBdr>
    </w:div>
    <w:div w:id="19623923">
      <w:marLeft w:val="0"/>
      <w:marRight w:val="0"/>
      <w:marTop w:val="10"/>
      <w:marBottom w:val="10"/>
      <w:divBdr>
        <w:top w:val="none" w:sz="0" w:space="0" w:color="auto"/>
        <w:left w:val="none" w:sz="0" w:space="0" w:color="auto"/>
        <w:bottom w:val="none" w:sz="0" w:space="0" w:color="auto"/>
        <w:right w:val="none" w:sz="0" w:space="0" w:color="auto"/>
      </w:divBdr>
    </w:div>
    <w:div w:id="46883692">
      <w:marLeft w:val="0"/>
      <w:marRight w:val="0"/>
      <w:marTop w:val="10"/>
      <w:marBottom w:val="10"/>
      <w:divBdr>
        <w:top w:val="none" w:sz="0" w:space="0" w:color="auto"/>
        <w:left w:val="none" w:sz="0" w:space="0" w:color="auto"/>
        <w:bottom w:val="none" w:sz="0" w:space="0" w:color="auto"/>
        <w:right w:val="none" w:sz="0" w:space="0" w:color="auto"/>
      </w:divBdr>
    </w:div>
    <w:div w:id="101997707">
      <w:marLeft w:val="0"/>
      <w:marRight w:val="0"/>
      <w:marTop w:val="10"/>
      <w:marBottom w:val="10"/>
      <w:divBdr>
        <w:top w:val="none" w:sz="0" w:space="0" w:color="auto"/>
        <w:left w:val="none" w:sz="0" w:space="0" w:color="auto"/>
        <w:bottom w:val="none" w:sz="0" w:space="0" w:color="auto"/>
        <w:right w:val="none" w:sz="0" w:space="0" w:color="auto"/>
      </w:divBdr>
    </w:div>
    <w:div w:id="111631974">
      <w:marLeft w:val="0"/>
      <w:marRight w:val="0"/>
      <w:marTop w:val="10"/>
      <w:marBottom w:val="10"/>
      <w:divBdr>
        <w:top w:val="none" w:sz="0" w:space="0" w:color="auto"/>
        <w:left w:val="none" w:sz="0" w:space="0" w:color="auto"/>
        <w:bottom w:val="none" w:sz="0" w:space="0" w:color="auto"/>
        <w:right w:val="none" w:sz="0" w:space="0" w:color="auto"/>
      </w:divBdr>
    </w:div>
    <w:div w:id="135993059">
      <w:marLeft w:val="0"/>
      <w:marRight w:val="0"/>
      <w:marTop w:val="10"/>
      <w:marBottom w:val="10"/>
      <w:divBdr>
        <w:top w:val="none" w:sz="0" w:space="0" w:color="auto"/>
        <w:left w:val="none" w:sz="0" w:space="0" w:color="auto"/>
        <w:bottom w:val="none" w:sz="0" w:space="0" w:color="auto"/>
        <w:right w:val="none" w:sz="0" w:space="0" w:color="auto"/>
      </w:divBdr>
    </w:div>
    <w:div w:id="151793626">
      <w:marLeft w:val="0"/>
      <w:marRight w:val="0"/>
      <w:marTop w:val="10"/>
      <w:marBottom w:val="10"/>
      <w:divBdr>
        <w:top w:val="none" w:sz="0" w:space="0" w:color="auto"/>
        <w:left w:val="none" w:sz="0" w:space="0" w:color="auto"/>
        <w:bottom w:val="none" w:sz="0" w:space="0" w:color="auto"/>
        <w:right w:val="none" w:sz="0" w:space="0" w:color="auto"/>
      </w:divBdr>
    </w:div>
    <w:div w:id="230623624">
      <w:marLeft w:val="0"/>
      <w:marRight w:val="0"/>
      <w:marTop w:val="10"/>
      <w:marBottom w:val="10"/>
      <w:divBdr>
        <w:top w:val="none" w:sz="0" w:space="0" w:color="auto"/>
        <w:left w:val="none" w:sz="0" w:space="0" w:color="auto"/>
        <w:bottom w:val="none" w:sz="0" w:space="0" w:color="auto"/>
        <w:right w:val="none" w:sz="0" w:space="0" w:color="auto"/>
      </w:divBdr>
    </w:div>
    <w:div w:id="241763599">
      <w:marLeft w:val="0"/>
      <w:marRight w:val="0"/>
      <w:marTop w:val="10"/>
      <w:marBottom w:val="10"/>
      <w:divBdr>
        <w:top w:val="none" w:sz="0" w:space="0" w:color="auto"/>
        <w:left w:val="none" w:sz="0" w:space="0" w:color="auto"/>
        <w:bottom w:val="none" w:sz="0" w:space="0" w:color="auto"/>
        <w:right w:val="none" w:sz="0" w:space="0" w:color="auto"/>
      </w:divBdr>
    </w:div>
    <w:div w:id="249854086">
      <w:marLeft w:val="0"/>
      <w:marRight w:val="0"/>
      <w:marTop w:val="10"/>
      <w:marBottom w:val="10"/>
      <w:divBdr>
        <w:top w:val="none" w:sz="0" w:space="0" w:color="auto"/>
        <w:left w:val="none" w:sz="0" w:space="0" w:color="auto"/>
        <w:bottom w:val="none" w:sz="0" w:space="0" w:color="auto"/>
        <w:right w:val="none" w:sz="0" w:space="0" w:color="auto"/>
      </w:divBdr>
    </w:div>
    <w:div w:id="281958450">
      <w:marLeft w:val="0"/>
      <w:marRight w:val="0"/>
      <w:marTop w:val="10"/>
      <w:marBottom w:val="10"/>
      <w:divBdr>
        <w:top w:val="none" w:sz="0" w:space="0" w:color="auto"/>
        <w:left w:val="none" w:sz="0" w:space="0" w:color="auto"/>
        <w:bottom w:val="none" w:sz="0" w:space="0" w:color="auto"/>
        <w:right w:val="none" w:sz="0" w:space="0" w:color="auto"/>
      </w:divBdr>
    </w:div>
    <w:div w:id="313026862">
      <w:marLeft w:val="0"/>
      <w:marRight w:val="0"/>
      <w:marTop w:val="10"/>
      <w:marBottom w:val="10"/>
      <w:divBdr>
        <w:top w:val="none" w:sz="0" w:space="0" w:color="auto"/>
        <w:left w:val="none" w:sz="0" w:space="0" w:color="auto"/>
        <w:bottom w:val="none" w:sz="0" w:space="0" w:color="auto"/>
        <w:right w:val="none" w:sz="0" w:space="0" w:color="auto"/>
      </w:divBdr>
    </w:div>
    <w:div w:id="317999737">
      <w:marLeft w:val="0"/>
      <w:marRight w:val="0"/>
      <w:marTop w:val="10"/>
      <w:marBottom w:val="10"/>
      <w:divBdr>
        <w:top w:val="none" w:sz="0" w:space="0" w:color="auto"/>
        <w:left w:val="none" w:sz="0" w:space="0" w:color="auto"/>
        <w:bottom w:val="none" w:sz="0" w:space="0" w:color="auto"/>
        <w:right w:val="none" w:sz="0" w:space="0" w:color="auto"/>
      </w:divBdr>
    </w:div>
    <w:div w:id="328216865">
      <w:marLeft w:val="0"/>
      <w:marRight w:val="0"/>
      <w:marTop w:val="10"/>
      <w:marBottom w:val="10"/>
      <w:divBdr>
        <w:top w:val="none" w:sz="0" w:space="0" w:color="auto"/>
        <w:left w:val="none" w:sz="0" w:space="0" w:color="auto"/>
        <w:bottom w:val="none" w:sz="0" w:space="0" w:color="auto"/>
        <w:right w:val="none" w:sz="0" w:space="0" w:color="auto"/>
      </w:divBdr>
    </w:div>
    <w:div w:id="339358016">
      <w:marLeft w:val="0"/>
      <w:marRight w:val="0"/>
      <w:marTop w:val="10"/>
      <w:marBottom w:val="10"/>
      <w:divBdr>
        <w:top w:val="none" w:sz="0" w:space="0" w:color="auto"/>
        <w:left w:val="none" w:sz="0" w:space="0" w:color="auto"/>
        <w:bottom w:val="none" w:sz="0" w:space="0" w:color="auto"/>
        <w:right w:val="none" w:sz="0" w:space="0" w:color="auto"/>
      </w:divBdr>
    </w:div>
    <w:div w:id="340086193">
      <w:marLeft w:val="0"/>
      <w:marRight w:val="0"/>
      <w:marTop w:val="10"/>
      <w:marBottom w:val="10"/>
      <w:divBdr>
        <w:top w:val="none" w:sz="0" w:space="0" w:color="auto"/>
        <w:left w:val="none" w:sz="0" w:space="0" w:color="auto"/>
        <w:bottom w:val="none" w:sz="0" w:space="0" w:color="auto"/>
        <w:right w:val="none" w:sz="0" w:space="0" w:color="auto"/>
      </w:divBdr>
    </w:div>
    <w:div w:id="364258227">
      <w:marLeft w:val="0"/>
      <w:marRight w:val="0"/>
      <w:marTop w:val="10"/>
      <w:marBottom w:val="10"/>
      <w:divBdr>
        <w:top w:val="none" w:sz="0" w:space="0" w:color="auto"/>
        <w:left w:val="none" w:sz="0" w:space="0" w:color="auto"/>
        <w:bottom w:val="none" w:sz="0" w:space="0" w:color="auto"/>
        <w:right w:val="none" w:sz="0" w:space="0" w:color="auto"/>
      </w:divBdr>
    </w:div>
    <w:div w:id="367920938">
      <w:marLeft w:val="0"/>
      <w:marRight w:val="0"/>
      <w:marTop w:val="10"/>
      <w:marBottom w:val="10"/>
      <w:divBdr>
        <w:top w:val="none" w:sz="0" w:space="0" w:color="auto"/>
        <w:left w:val="none" w:sz="0" w:space="0" w:color="auto"/>
        <w:bottom w:val="none" w:sz="0" w:space="0" w:color="auto"/>
        <w:right w:val="none" w:sz="0" w:space="0" w:color="auto"/>
      </w:divBdr>
    </w:div>
    <w:div w:id="403652363">
      <w:marLeft w:val="0"/>
      <w:marRight w:val="0"/>
      <w:marTop w:val="10"/>
      <w:marBottom w:val="10"/>
      <w:divBdr>
        <w:top w:val="none" w:sz="0" w:space="0" w:color="auto"/>
        <w:left w:val="none" w:sz="0" w:space="0" w:color="auto"/>
        <w:bottom w:val="none" w:sz="0" w:space="0" w:color="auto"/>
        <w:right w:val="none" w:sz="0" w:space="0" w:color="auto"/>
      </w:divBdr>
    </w:div>
    <w:div w:id="444081134">
      <w:marLeft w:val="0"/>
      <w:marRight w:val="0"/>
      <w:marTop w:val="10"/>
      <w:marBottom w:val="10"/>
      <w:divBdr>
        <w:top w:val="none" w:sz="0" w:space="0" w:color="auto"/>
        <w:left w:val="none" w:sz="0" w:space="0" w:color="auto"/>
        <w:bottom w:val="none" w:sz="0" w:space="0" w:color="auto"/>
        <w:right w:val="none" w:sz="0" w:space="0" w:color="auto"/>
      </w:divBdr>
    </w:div>
    <w:div w:id="448085913">
      <w:marLeft w:val="0"/>
      <w:marRight w:val="0"/>
      <w:marTop w:val="10"/>
      <w:marBottom w:val="10"/>
      <w:divBdr>
        <w:top w:val="none" w:sz="0" w:space="0" w:color="auto"/>
        <w:left w:val="none" w:sz="0" w:space="0" w:color="auto"/>
        <w:bottom w:val="none" w:sz="0" w:space="0" w:color="auto"/>
        <w:right w:val="none" w:sz="0" w:space="0" w:color="auto"/>
      </w:divBdr>
    </w:div>
    <w:div w:id="578171438">
      <w:marLeft w:val="0"/>
      <w:marRight w:val="0"/>
      <w:marTop w:val="10"/>
      <w:marBottom w:val="10"/>
      <w:divBdr>
        <w:top w:val="none" w:sz="0" w:space="0" w:color="auto"/>
        <w:left w:val="none" w:sz="0" w:space="0" w:color="auto"/>
        <w:bottom w:val="none" w:sz="0" w:space="0" w:color="auto"/>
        <w:right w:val="none" w:sz="0" w:space="0" w:color="auto"/>
      </w:divBdr>
    </w:div>
    <w:div w:id="578952299">
      <w:marLeft w:val="0"/>
      <w:marRight w:val="0"/>
      <w:marTop w:val="10"/>
      <w:marBottom w:val="10"/>
      <w:divBdr>
        <w:top w:val="none" w:sz="0" w:space="0" w:color="auto"/>
        <w:left w:val="none" w:sz="0" w:space="0" w:color="auto"/>
        <w:bottom w:val="none" w:sz="0" w:space="0" w:color="auto"/>
        <w:right w:val="none" w:sz="0" w:space="0" w:color="auto"/>
      </w:divBdr>
    </w:div>
    <w:div w:id="598486901">
      <w:marLeft w:val="0"/>
      <w:marRight w:val="0"/>
      <w:marTop w:val="10"/>
      <w:marBottom w:val="10"/>
      <w:divBdr>
        <w:top w:val="none" w:sz="0" w:space="0" w:color="auto"/>
        <w:left w:val="none" w:sz="0" w:space="0" w:color="auto"/>
        <w:bottom w:val="none" w:sz="0" w:space="0" w:color="auto"/>
        <w:right w:val="none" w:sz="0" w:space="0" w:color="auto"/>
      </w:divBdr>
    </w:div>
    <w:div w:id="624233204">
      <w:marLeft w:val="0"/>
      <w:marRight w:val="0"/>
      <w:marTop w:val="10"/>
      <w:marBottom w:val="10"/>
      <w:divBdr>
        <w:top w:val="none" w:sz="0" w:space="0" w:color="auto"/>
        <w:left w:val="none" w:sz="0" w:space="0" w:color="auto"/>
        <w:bottom w:val="none" w:sz="0" w:space="0" w:color="auto"/>
        <w:right w:val="none" w:sz="0" w:space="0" w:color="auto"/>
      </w:divBdr>
    </w:div>
    <w:div w:id="625623326">
      <w:marLeft w:val="0"/>
      <w:marRight w:val="0"/>
      <w:marTop w:val="10"/>
      <w:marBottom w:val="10"/>
      <w:divBdr>
        <w:top w:val="none" w:sz="0" w:space="0" w:color="auto"/>
        <w:left w:val="none" w:sz="0" w:space="0" w:color="auto"/>
        <w:bottom w:val="none" w:sz="0" w:space="0" w:color="auto"/>
        <w:right w:val="none" w:sz="0" w:space="0" w:color="auto"/>
      </w:divBdr>
    </w:div>
    <w:div w:id="652411920">
      <w:marLeft w:val="0"/>
      <w:marRight w:val="0"/>
      <w:marTop w:val="10"/>
      <w:marBottom w:val="10"/>
      <w:divBdr>
        <w:top w:val="none" w:sz="0" w:space="0" w:color="auto"/>
        <w:left w:val="none" w:sz="0" w:space="0" w:color="auto"/>
        <w:bottom w:val="none" w:sz="0" w:space="0" w:color="auto"/>
        <w:right w:val="none" w:sz="0" w:space="0" w:color="auto"/>
      </w:divBdr>
    </w:div>
    <w:div w:id="658533878">
      <w:marLeft w:val="0"/>
      <w:marRight w:val="0"/>
      <w:marTop w:val="10"/>
      <w:marBottom w:val="10"/>
      <w:divBdr>
        <w:top w:val="none" w:sz="0" w:space="0" w:color="auto"/>
        <w:left w:val="none" w:sz="0" w:space="0" w:color="auto"/>
        <w:bottom w:val="none" w:sz="0" w:space="0" w:color="auto"/>
        <w:right w:val="none" w:sz="0" w:space="0" w:color="auto"/>
      </w:divBdr>
    </w:div>
    <w:div w:id="659382295">
      <w:marLeft w:val="0"/>
      <w:marRight w:val="0"/>
      <w:marTop w:val="10"/>
      <w:marBottom w:val="10"/>
      <w:divBdr>
        <w:top w:val="none" w:sz="0" w:space="0" w:color="auto"/>
        <w:left w:val="none" w:sz="0" w:space="0" w:color="auto"/>
        <w:bottom w:val="none" w:sz="0" w:space="0" w:color="auto"/>
        <w:right w:val="none" w:sz="0" w:space="0" w:color="auto"/>
      </w:divBdr>
    </w:div>
    <w:div w:id="733504632">
      <w:marLeft w:val="0"/>
      <w:marRight w:val="0"/>
      <w:marTop w:val="10"/>
      <w:marBottom w:val="10"/>
      <w:divBdr>
        <w:top w:val="none" w:sz="0" w:space="0" w:color="auto"/>
        <w:left w:val="none" w:sz="0" w:space="0" w:color="auto"/>
        <w:bottom w:val="none" w:sz="0" w:space="0" w:color="auto"/>
        <w:right w:val="none" w:sz="0" w:space="0" w:color="auto"/>
      </w:divBdr>
    </w:div>
    <w:div w:id="739711106">
      <w:marLeft w:val="0"/>
      <w:marRight w:val="0"/>
      <w:marTop w:val="10"/>
      <w:marBottom w:val="10"/>
      <w:divBdr>
        <w:top w:val="none" w:sz="0" w:space="0" w:color="auto"/>
        <w:left w:val="none" w:sz="0" w:space="0" w:color="auto"/>
        <w:bottom w:val="none" w:sz="0" w:space="0" w:color="auto"/>
        <w:right w:val="none" w:sz="0" w:space="0" w:color="auto"/>
      </w:divBdr>
    </w:div>
    <w:div w:id="751852859">
      <w:marLeft w:val="0"/>
      <w:marRight w:val="0"/>
      <w:marTop w:val="10"/>
      <w:marBottom w:val="10"/>
      <w:divBdr>
        <w:top w:val="none" w:sz="0" w:space="0" w:color="auto"/>
        <w:left w:val="none" w:sz="0" w:space="0" w:color="auto"/>
        <w:bottom w:val="none" w:sz="0" w:space="0" w:color="auto"/>
        <w:right w:val="none" w:sz="0" w:space="0" w:color="auto"/>
      </w:divBdr>
    </w:div>
    <w:div w:id="771784545">
      <w:marLeft w:val="0"/>
      <w:marRight w:val="0"/>
      <w:marTop w:val="10"/>
      <w:marBottom w:val="10"/>
      <w:divBdr>
        <w:top w:val="none" w:sz="0" w:space="0" w:color="auto"/>
        <w:left w:val="none" w:sz="0" w:space="0" w:color="auto"/>
        <w:bottom w:val="none" w:sz="0" w:space="0" w:color="auto"/>
        <w:right w:val="none" w:sz="0" w:space="0" w:color="auto"/>
      </w:divBdr>
    </w:div>
    <w:div w:id="772625841">
      <w:marLeft w:val="0"/>
      <w:marRight w:val="720"/>
      <w:marTop w:val="10"/>
      <w:marBottom w:val="10"/>
      <w:divBdr>
        <w:top w:val="none" w:sz="0" w:space="0" w:color="auto"/>
        <w:left w:val="none" w:sz="0" w:space="0" w:color="auto"/>
        <w:bottom w:val="none" w:sz="0" w:space="0" w:color="auto"/>
        <w:right w:val="none" w:sz="0" w:space="0" w:color="auto"/>
      </w:divBdr>
    </w:div>
    <w:div w:id="808547501">
      <w:marLeft w:val="0"/>
      <w:marRight w:val="0"/>
      <w:marTop w:val="10"/>
      <w:marBottom w:val="10"/>
      <w:divBdr>
        <w:top w:val="none" w:sz="0" w:space="0" w:color="auto"/>
        <w:left w:val="none" w:sz="0" w:space="0" w:color="auto"/>
        <w:bottom w:val="none" w:sz="0" w:space="0" w:color="auto"/>
        <w:right w:val="none" w:sz="0" w:space="0" w:color="auto"/>
      </w:divBdr>
    </w:div>
    <w:div w:id="863638234">
      <w:marLeft w:val="0"/>
      <w:marRight w:val="0"/>
      <w:marTop w:val="10"/>
      <w:marBottom w:val="10"/>
      <w:divBdr>
        <w:top w:val="none" w:sz="0" w:space="0" w:color="auto"/>
        <w:left w:val="none" w:sz="0" w:space="0" w:color="auto"/>
        <w:bottom w:val="none" w:sz="0" w:space="0" w:color="auto"/>
        <w:right w:val="none" w:sz="0" w:space="0" w:color="auto"/>
      </w:divBdr>
    </w:div>
    <w:div w:id="924996276">
      <w:marLeft w:val="0"/>
      <w:marRight w:val="0"/>
      <w:marTop w:val="10"/>
      <w:marBottom w:val="10"/>
      <w:divBdr>
        <w:top w:val="none" w:sz="0" w:space="0" w:color="auto"/>
        <w:left w:val="none" w:sz="0" w:space="0" w:color="auto"/>
        <w:bottom w:val="none" w:sz="0" w:space="0" w:color="auto"/>
        <w:right w:val="none" w:sz="0" w:space="0" w:color="auto"/>
      </w:divBdr>
    </w:div>
    <w:div w:id="926693868">
      <w:marLeft w:val="0"/>
      <w:marRight w:val="0"/>
      <w:marTop w:val="10"/>
      <w:marBottom w:val="10"/>
      <w:divBdr>
        <w:top w:val="none" w:sz="0" w:space="0" w:color="auto"/>
        <w:left w:val="none" w:sz="0" w:space="0" w:color="auto"/>
        <w:bottom w:val="none" w:sz="0" w:space="0" w:color="auto"/>
        <w:right w:val="none" w:sz="0" w:space="0" w:color="auto"/>
      </w:divBdr>
    </w:div>
    <w:div w:id="938022756">
      <w:marLeft w:val="0"/>
      <w:marRight w:val="0"/>
      <w:marTop w:val="10"/>
      <w:marBottom w:val="10"/>
      <w:divBdr>
        <w:top w:val="none" w:sz="0" w:space="0" w:color="auto"/>
        <w:left w:val="none" w:sz="0" w:space="0" w:color="auto"/>
        <w:bottom w:val="none" w:sz="0" w:space="0" w:color="auto"/>
        <w:right w:val="none" w:sz="0" w:space="0" w:color="auto"/>
      </w:divBdr>
    </w:div>
    <w:div w:id="947546369">
      <w:marLeft w:val="0"/>
      <w:marRight w:val="0"/>
      <w:marTop w:val="10"/>
      <w:marBottom w:val="10"/>
      <w:divBdr>
        <w:top w:val="none" w:sz="0" w:space="0" w:color="auto"/>
        <w:left w:val="none" w:sz="0" w:space="0" w:color="auto"/>
        <w:bottom w:val="none" w:sz="0" w:space="0" w:color="auto"/>
        <w:right w:val="none" w:sz="0" w:space="0" w:color="auto"/>
      </w:divBdr>
    </w:div>
    <w:div w:id="969944834">
      <w:marLeft w:val="0"/>
      <w:marRight w:val="0"/>
      <w:marTop w:val="10"/>
      <w:marBottom w:val="10"/>
      <w:divBdr>
        <w:top w:val="none" w:sz="0" w:space="0" w:color="auto"/>
        <w:left w:val="none" w:sz="0" w:space="0" w:color="auto"/>
        <w:bottom w:val="none" w:sz="0" w:space="0" w:color="auto"/>
        <w:right w:val="none" w:sz="0" w:space="0" w:color="auto"/>
      </w:divBdr>
    </w:div>
    <w:div w:id="983000035">
      <w:marLeft w:val="0"/>
      <w:marRight w:val="0"/>
      <w:marTop w:val="10"/>
      <w:marBottom w:val="10"/>
      <w:divBdr>
        <w:top w:val="none" w:sz="0" w:space="0" w:color="auto"/>
        <w:left w:val="none" w:sz="0" w:space="0" w:color="auto"/>
        <w:bottom w:val="none" w:sz="0" w:space="0" w:color="auto"/>
        <w:right w:val="none" w:sz="0" w:space="0" w:color="auto"/>
      </w:divBdr>
    </w:div>
    <w:div w:id="1015692269">
      <w:marLeft w:val="0"/>
      <w:marRight w:val="0"/>
      <w:marTop w:val="10"/>
      <w:marBottom w:val="10"/>
      <w:divBdr>
        <w:top w:val="none" w:sz="0" w:space="0" w:color="auto"/>
        <w:left w:val="none" w:sz="0" w:space="0" w:color="auto"/>
        <w:bottom w:val="none" w:sz="0" w:space="0" w:color="auto"/>
        <w:right w:val="none" w:sz="0" w:space="0" w:color="auto"/>
      </w:divBdr>
    </w:div>
    <w:div w:id="1050036607">
      <w:marLeft w:val="0"/>
      <w:marRight w:val="0"/>
      <w:marTop w:val="10"/>
      <w:marBottom w:val="10"/>
      <w:divBdr>
        <w:top w:val="none" w:sz="0" w:space="0" w:color="auto"/>
        <w:left w:val="none" w:sz="0" w:space="0" w:color="auto"/>
        <w:bottom w:val="none" w:sz="0" w:space="0" w:color="auto"/>
        <w:right w:val="none" w:sz="0" w:space="0" w:color="auto"/>
      </w:divBdr>
    </w:div>
    <w:div w:id="1058555385">
      <w:marLeft w:val="0"/>
      <w:marRight w:val="0"/>
      <w:marTop w:val="10"/>
      <w:marBottom w:val="10"/>
      <w:divBdr>
        <w:top w:val="none" w:sz="0" w:space="0" w:color="auto"/>
        <w:left w:val="none" w:sz="0" w:space="0" w:color="auto"/>
        <w:bottom w:val="none" w:sz="0" w:space="0" w:color="auto"/>
        <w:right w:val="none" w:sz="0" w:space="0" w:color="auto"/>
      </w:divBdr>
    </w:div>
    <w:div w:id="1102409480">
      <w:marLeft w:val="0"/>
      <w:marRight w:val="0"/>
      <w:marTop w:val="10"/>
      <w:marBottom w:val="10"/>
      <w:divBdr>
        <w:top w:val="none" w:sz="0" w:space="0" w:color="auto"/>
        <w:left w:val="none" w:sz="0" w:space="0" w:color="auto"/>
        <w:bottom w:val="none" w:sz="0" w:space="0" w:color="auto"/>
        <w:right w:val="none" w:sz="0" w:space="0" w:color="auto"/>
      </w:divBdr>
    </w:div>
    <w:div w:id="1129779373">
      <w:marLeft w:val="0"/>
      <w:marRight w:val="0"/>
      <w:marTop w:val="10"/>
      <w:marBottom w:val="10"/>
      <w:divBdr>
        <w:top w:val="none" w:sz="0" w:space="0" w:color="auto"/>
        <w:left w:val="none" w:sz="0" w:space="0" w:color="auto"/>
        <w:bottom w:val="none" w:sz="0" w:space="0" w:color="auto"/>
        <w:right w:val="none" w:sz="0" w:space="0" w:color="auto"/>
      </w:divBdr>
    </w:div>
    <w:div w:id="1166869890">
      <w:marLeft w:val="0"/>
      <w:marRight w:val="0"/>
      <w:marTop w:val="10"/>
      <w:marBottom w:val="10"/>
      <w:divBdr>
        <w:top w:val="none" w:sz="0" w:space="0" w:color="auto"/>
        <w:left w:val="none" w:sz="0" w:space="0" w:color="auto"/>
        <w:bottom w:val="none" w:sz="0" w:space="0" w:color="auto"/>
        <w:right w:val="none" w:sz="0" w:space="0" w:color="auto"/>
      </w:divBdr>
    </w:div>
    <w:div w:id="1167936461">
      <w:marLeft w:val="0"/>
      <w:marRight w:val="0"/>
      <w:marTop w:val="10"/>
      <w:marBottom w:val="10"/>
      <w:divBdr>
        <w:top w:val="none" w:sz="0" w:space="0" w:color="auto"/>
        <w:left w:val="none" w:sz="0" w:space="0" w:color="auto"/>
        <w:bottom w:val="none" w:sz="0" w:space="0" w:color="auto"/>
        <w:right w:val="none" w:sz="0" w:space="0" w:color="auto"/>
      </w:divBdr>
    </w:div>
    <w:div w:id="1172067390">
      <w:marLeft w:val="0"/>
      <w:marRight w:val="0"/>
      <w:marTop w:val="10"/>
      <w:marBottom w:val="10"/>
      <w:divBdr>
        <w:top w:val="none" w:sz="0" w:space="0" w:color="auto"/>
        <w:left w:val="none" w:sz="0" w:space="0" w:color="auto"/>
        <w:bottom w:val="none" w:sz="0" w:space="0" w:color="auto"/>
        <w:right w:val="none" w:sz="0" w:space="0" w:color="auto"/>
      </w:divBdr>
    </w:div>
    <w:div w:id="1215921215">
      <w:marLeft w:val="0"/>
      <w:marRight w:val="0"/>
      <w:marTop w:val="10"/>
      <w:marBottom w:val="10"/>
      <w:divBdr>
        <w:top w:val="none" w:sz="0" w:space="0" w:color="auto"/>
        <w:left w:val="none" w:sz="0" w:space="0" w:color="auto"/>
        <w:bottom w:val="none" w:sz="0" w:space="0" w:color="auto"/>
        <w:right w:val="none" w:sz="0" w:space="0" w:color="auto"/>
      </w:divBdr>
    </w:div>
    <w:div w:id="1223641123">
      <w:marLeft w:val="0"/>
      <w:marRight w:val="0"/>
      <w:marTop w:val="10"/>
      <w:marBottom w:val="10"/>
      <w:divBdr>
        <w:top w:val="none" w:sz="0" w:space="0" w:color="auto"/>
        <w:left w:val="none" w:sz="0" w:space="0" w:color="auto"/>
        <w:bottom w:val="none" w:sz="0" w:space="0" w:color="auto"/>
        <w:right w:val="none" w:sz="0" w:space="0" w:color="auto"/>
      </w:divBdr>
    </w:div>
    <w:div w:id="1227447920">
      <w:marLeft w:val="0"/>
      <w:marRight w:val="0"/>
      <w:marTop w:val="10"/>
      <w:marBottom w:val="10"/>
      <w:divBdr>
        <w:top w:val="none" w:sz="0" w:space="0" w:color="auto"/>
        <w:left w:val="none" w:sz="0" w:space="0" w:color="auto"/>
        <w:bottom w:val="none" w:sz="0" w:space="0" w:color="auto"/>
        <w:right w:val="none" w:sz="0" w:space="0" w:color="auto"/>
      </w:divBdr>
    </w:div>
    <w:div w:id="1240016171">
      <w:marLeft w:val="0"/>
      <w:marRight w:val="0"/>
      <w:marTop w:val="10"/>
      <w:marBottom w:val="10"/>
      <w:divBdr>
        <w:top w:val="none" w:sz="0" w:space="0" w:color="auto"/>
        <w:left w:val="none" w:sz="0" w:space="0" w:color="auto"/>
        <w:bottom w:val="none" w:sz="0" w:space="0" w:color="auto"/>
        <w:right w:val="none" w:sz="0" w:space="0" w:color="auto"/>
      </w:divBdr>
    </w:div>
    <w:div w:id="1302346596">
      <w:marLeft w:val="0"/>
      <w:marRight w:val="0"/>
      <w:marTop w:val="10"/>
      <w:marBottom w:val="10"/>
      <w:divBdr>
        <w:top w:val="none" w:sz="0" w:space="0" w:color="auto"/>
        <w:left w:val="none" w:sz="0" w:space="0" w:color="auto"/>
        <w:bottom w:val="none" w:sz="0" w:space="0" w:color="auto"/>
        <w:right w:val="none" w:sz="0" w:space="0" w:color="auto"/>
      </w:divBdr>
    </w:div>
    <w:div w:id="1306935621">
      <w:marLeft w:val="0"/>
      <w:marRight w:val="0"/>
      <w:marTop w:val="10"/>
      <w:marBottom w:val="10"/>
      <w:divBdr>
        <w:top w:val="none" w:sz="0" w:space="0" w:color="auto"/>
        <w:left w:val="none" w:sz="0" w:space="0" w:color="auto"/>
        <w:bottom w:val="none" w:sz="0" w:space="0" w:color="auto"/>
        <w:right w:val="none" w:sz="0" w:space="0" w:color="auto"/>
      </w:divBdr>
    </w:div>
    <w:div w:id="1319264536">
      <w:marLeft w:val="0"/>
      <w:marRight w:val="0"/>
      <w:marTop w:val="10"/>
      <w:marBottom w:val="10"/>
      <w:divBdr>
        <w:top w:val="none" w:sz="0" w:space="0" w:color="auto"/>
        <w:left w:val="none" w:sz="0" w:space="0" w:color="auto"/>
        <w:bottom w:val="none" w:sz="0" w:space="0" w:color="auto"/>
        <w:right w:val="none" w:sz="0" w:space="0" w:color="auto"/>
      </w:divBdr>
    </w:div>
    <w:div w:id="1329286564">
      <w:marLeft w:val="0"/>
      <w:marRight w:val="720"/>
      <w:marTop w:val="10"/>
      <w:marBottom w:val="10"/>
      <w:divBdr>
        <w:top w:val="none" w:sz="0" w:space="0" w:color="auto"/>
        <w:left w:val="none" w:sz="0" w:space="0" w:color="auto"/>
        <w:bottom w:val="none" w:sz="0" w:space="0" w:color="auto"/>
        <w:right w:val="none" w:sz="0" w:space="0" w:color="auto"/>
      </w:divBdr>
    </w:div>
    <w:div w:id="1363937683">
      <w:marLeft w:val="0"/>
      <w:marRight w:val="0"/>
      <w:marTop w:val="10"/>
      <w:marBottom w:val="10"/>
      <w:divBdr>
        <w:top w:val="none" w:sz="0" w:space="0" w:color="auto"/>
        <w:left w:val="none" w:sz="0" w:space="0" w:color="auto"/>
        <w:bottom w:val="none" w:sz="0" w:space="0" w:color="auto"/>
        <w:right w:val="none" w:sz="0" w:space="0" w:color="auto"/>
      </w:divBdr>
    </w:div>
    <w:div w:id="1373462422">
      <w:marLeft w:val="0"/>
      <w:marRight w:val="0"/>
      <w:marTop w:val="10"/>
      <w:marBottom w:val="10"/>
      <w:divBdr>
        <w:top w:val="none" w:sz="0" w:space="0" w:color="auto"/>
        <w:left w:val="none" w:sz="0" w:space="0" w:color="auto"/>
        <w:bottom w:val="none" w:sz="0" w:space="0" w:color="auto"/>
        <w:right w:val="none" w:sz="0" w:space="0" w:color="auto"/>
      </w:divBdr>
    </w:div>
    <w:div w:id="1437870592">
      <w:marLeft w:val="0"/>
      <w:marRight w:val="0"/>
      <w:marTop w:val="10"/>
      <w:marBottom w:val="10"/>
      <w:divBdr>
        <w:top w:val="none" w:sz="0" w:space="0" w:color="auto"/>
        <w:left w:val="none" w:sz="0" w:space="0" w:color="auto"/>
        <w:bottom w:val="none" w:sz="0" w:space="0" w:color="auto"/>
        <w:right w:val="none" w:sz="0" w:space="0" w:color="auto"/>
      </w:divBdr>
    </w:div>
    <w:div w:id="1461656384">
      <w:marLeft w:val="0"/>
      <w:marRight w:val="0"/>
      <w:marTop w:val="10"/>
      <w:marBottom w:val="10"/>
      <w:divBdr>
        <w:top w:val="none" w:sz="0" w:space="0" w:color="auto"/>
        <w:left w:val="none" w:sz="0" w:space="0" w:color="auto"/>
        <w:bottom w:val="none" w:sz="0" w:space="0" w:color="auto"/>
        <w:right w:val="none" w:sz="0" w:space="0" w:color="auto"/>
      </w:divBdr>
    </w:div>
    <w:div w:id="1488865535">
      <w:marLeft w:val="0"/>
      <w:marRight w:val="0"/>
      <w:marTop w:val="10"/>
      <w:marBottom w:val="10"/>
      <w:divBdr>
        <w:top w:val="none" w:sz="0" w:space="0" w:color="auto"/>
        <w:left w:val="none" w:sz="0" w:space="0" w:color="auto"/>
        <w:bottom w:val="none" w:sz="0" w:space="0" w:color="auto"/>
        <w:right w:val="none" w:sz="0" w:space="0" w:color="auto"/>
      </w:divBdr>
    </w:div>
    <w:div w:id="1499878980">
      <w:marLeft w:val="0"/>
      <w:marRight w:val="0"/>
      <w:marTop w:val="10"/>
      <w:marBottom w:val="10"/>
      <w:divBdr>
        <w:top w:val="none" w:sz="0" w:space="0" w:color="auto"/>
        <w:left w:val="none" w:sz="0" w:space="0" w:color="auto"/>
        <w:bottom w:val="none" w:sz="0" w:space="0" w:color="auto"/>
        <w:right w:val="none" w:sz="0" w:space="0" w:color="auto"/>
      </w:divBdr>
    </w:div>
    <w:div w:id="1533957164">
      <w:marLeft w:val="0"/>
      <w:marRight w:val="0"/>
      <w:marTop w:val="10"/>
      <w:marBottom w:val="10"/>
      <w:divBdr>
        <w:top w:val="none" w:sz="0" w:space="0" w:color="auto"/>
        <w:left w:val="none" w:sz="0" w:space="0" w:color="auto"/>
        <w:bottom w:val="none" w:sz="0" w:space="0" w:color="auto"/>
        <w:right w:val="none" w:sz="0" w:space="0" w:color="auto"/>
      </w:divBdr>
    </w:div>
    <w:div w:id="1647977063">
      <w:marLeft w:val="0"/>
      <w:marRight w:val="0"/>
      <w:marTop w:val="10"/>
      <w:marBottom w:val="10"/>
      <w:divBdr>
        <w:top w:val="none" w:sz="0" w:space="0" w:color="auto"/>
        <w:left w:val="none" w:sz="0" w:space="0" w:color="auto"/>
        <w:bottom w:val="none" w:sz="0" w:space="0" w:color="auto"/>
        <w:right w:val="none" w:sz="0" w:space="0" w:color="auto"/>
      </w:divBdr>
    </w:div>
    <w:div w:id="1662850033">
      <w:marLeft w:val="0"/>
      <w:marRight w:val="0"/>
      <w:marTop w:val="10"/>
      <w:marBottom w:val="10"/>
      <w:divBdr>
        <w:top w:val="none" w:sz="0" w:space="0" w:color="auto"/>
        <w:left w:val="none" w:sz="0" w:space="0" w:color="auto"/>
        <w:bottom w:val="none" w:sz="0" w:space="0" w:color="auto"/>
        <w:right w:val="none" w:sz="0" w:space="0" w:color="auto"/>
      </w:divBdr>
    </w:div>
    <w:div w:id="1663390941">
      <w:marLeft w:val="0"/>
      <w:marRight w:val="0"/>
      <w:marTop w:val="10"/>
      <w:marBottom w:val="10"/>
      <w:divBdr>
        <w:top w:val="none" w:sz="0" w:space="0" w:color="auto"/>
        <w:left w:val="none" w:sz="0" w:space="0" w:color="auto"/>
        <w:bottom w:val="none" w:sz="0" w:space="0" w:color="auto"/>
        <w:right w:val="none" w:sz="0" w:space="0" w:color="auto"/>
      </w:divBdr>
    </w:div>
    <w:div w:id="1665359575">
      <w:marLeft w:val="0"/>
      <w:marRight w:val="0"/>
      <w:marTop w:val="10"/>
      <w:marBottom w:val="10"/>
      <w:divBdr>
        <w:top w:val="none" w:sz="0" w:space="0" w:color="auto"/>
        <w:left w:val="none" w:sz="0" w:space="0" w:color="auto"/>
        <w:bottom w:val="none" w:sz="0" w:space="0" w:color="auto"/>
        <w:right w:val="none" w:sz="0" w:space="0" w:color="auto"/>
      </w:divBdr>
    </w:div>
    <w:div w:id="1705523096">
      <w:marLeft w:val="0"/>
      <w:marRight w:val="0"/>
      <w:marTop w:val="10"/>
      <w:marBottom w:val="10"/>
      <w:divBdr>
        <w:top w:val="none" w:sz="0" w:space="0" w:color="auto"/>
        <w:left w:val="none" w:sz="0" w:space="0" w:color="auto"/>
        <w:bottom w:val="none" w:sz="0" w:space="0" w:color="auto"/>
        <w:right w:val="none" w:sz="0" w:space="0" w:color="auto"/>
      </w:divBdr>
    </w:div>
    <w:div w:id="1711608228">
      <w:marLeft w:val="0"/>
      <w:marRight w:val="0"/>
      <w:marTop w:val="10"/>
      <w:marBottom w:val="10"/>
      <w:divBdr>
        <w:top w:val="none" w:sz="0" w:space="0" w:color="auto"/>
        <w:left w:val="none" w:sz="0" w:space="0" w:color="auto"/>
        <w:bottom w:val="none" w:sz="0" w:space="0" w:color="auto"/>
        <w:right w:val="none" w:sz="0" w:space="0" w:color="auto"/>
      </w:divBdr>
    </w:div>
    <w:div w:id="1729110177">
      <w:marLeft w:val="0"/>
      <w:marRight w:val="720"/>
      <w:marTop w:val="10"/>
      <w:marBottom w:val="10"/>
      <w:divBdr>
        <w:top w:val="none" w:sz="0" w:space="0" w:color="auto"/>
        <w:left w:val="none" w:sz="0" w:space="0" w:color="auto"/>
        <w:bottom w:val="none" w:sz="0" w:space="0" w:color="auto"/>
        <w:right w:val="none" w:sz="0" w:space="0" w:color="auto"/>
      </w:divBdr>
    </w:div>
    <w:div w:id="1763405513">
      <w:marLeft w:val="0"/>
      <w:marRight w:val="0"/>
      <w:marTop w:val="10"/>
      <w:marBottom w:val="10"/>
      <w:divBdr>
        <w:top w:val="none" w:sz="0" w:space="0" w:color="auto"/>
        <w:left w:val="none" w:sz="0" w:space="0" w:color="auto"/>
        <w:bottom w:val="none" w:sz="0" w:space="0" w:color="auto"/>
        <w:right w:val="none" w:sz="0" w:space="0" w:color="auto"/>
      </w:divBdr>
    </w:div>
    <w:div w:id="1797720810">
      <w:marLeft w:val="0"/>
      <w:marRight w:val="0"/>
      <w:marTop w:val="10"/>
      <w:marBottom w:val="10"/>
      <w:divBdr>
        <w:top w:val="none" w:sz="0" w:space="0" w:color="auto"/>
        <w:left w:val="none" w:sz="0" w:space="0" w:color="auto"/>
        <w:bottom w:val="none" w:sz="0" w:space="0" w:color="auto"/>
        <w:right w:val="none" w:sz="0" w:space="0" w:color="auto"/>
      </w:divBdr>
    </w:div>
    <w:div w:id="1832714365">
      <w:marLeft w:val="0"/>
      <w:marRight w:val="0"/>
      <w:marTop w:val="10"/>
      <w:marBottom w:val="10"/>
      <w:divBdr>
        <w:top w:val="none" w:sz="0" w:space="0" w:color="auto"/>
        <w:left w:val="none" w:sz="0" w:space="0" w:color="auto"/>
        <w:bottom w:val="none" w:sz="0" w:space="0" w:color="auto"/>
        <w:right w:val="none" w:sz="0" w:space="0" w:color="auto"/>
      </w:divBdr>
    </w:div>
    <w:div w:id="1860847338">
      <w:marLeft w:val="0"/>
      <w:marRight w:val="0"/>
      <w:marTop w:val="10"/>
      <w:marBottom w:val="10"/>
      <w:divBdr>
        <w:top w:val="none" w:sz="0" w:space="0" w:color="auto"/>
        <w:left w:val="none" w:sz="0" w:space="0" w:color="auto"/>
        <w:bottom w:val="none" w:sz="0" w:space="0" w:color="auto"/>
        <w:right w:val="none" w:sz="0" w:space="0" w:color="auto"/>
      </w:divBdr>
    </w:div>
    <w:div w:id="1909074826">
      <w:marLeft w:val="0"/>
      <w:marRight w:val="0"/>
      <w:marTop w:val="10"/>
      <w:marBottom w:val="10"/>
      <w:divBdr>
        <w:top w:val="none" w:sz="0" w:space="0" w:color="auto"/>
        <w:left w:val="none" w:sz="0" w:space="0" w:color="auto"/>
        <w:bottom w:val="none" w:sz="0" w:space="0" w:color="auto"/>
        <w:right w:val="none" w:sz="0" w:space="0" w:color="auto"/>
      </w:divBdr>
    </w:div>
    <w:div w:id="1921132111">
      <w:marLeft w:val="0"/>
      <w:marRight w:val="0"/>
      <w:marTop w:val="10"/>
      <w:marBottom w:val="10"/>
      <w:divBdr>
        <w:top w:val="none" w:sz="0" w:space="0" w:color="auto"/>
        <w:left w:val="none" w:sz="0" w:space="0" w:color="auto"/>
        <w:bottom w:val="none" w:sz="0" w:space="0" w:color="auto"/>
        <w:right w:val="none" w:sz="0" w:space="0" w:color="auto"/>
      </w:divBdr>
    </w:div>
    <w:div w:id="1976328362">
      <w:marLeft w:val="0"/>
      <w:marRight w:val="0"/>
      <w:marTop w:val="10"/>
      <w:marBottom w:val="10"/>
      <w:divBdr>
        <w:top w:val="none" w:sz="0" w:space="0" w:color="auto"/>
        <w:left w:val="none" w:sz="0" w:space="0" w:color="auto"/>
        <w:bottom w:val="none" w:sz="0" w:space="0" w:color="auto"/>
        <w:right w:val="none" w:sz="0" w:space="0" w:color="auto"/>
      </w:divBdr>
    </w:div>
    <w:div w:id="2039155370">
      <w:marLeft w:val="0"/>
      <w:marRight w:val="720"/>
      <w:marTop w:val="10"/>
      <w:marBottom w:val="10"/>
      <w:divBdr>
        <w:top w:val="none" w:sz="0" w:space="0" w:color="auto"/>
        <w:left w:val="none" w:sz="0" w:space="0" w:color="auto"/>
        <w:bottom w:val="none" w:sz="0" w:space="0" w:color="auto"/>
        <w:right w:val="none" w:sz="0" w:space="0" w:color="auto"/>
      </w:divBdr>
    </w:div>
    <w:div w:id="21006369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1205</Words>
  <Characters>6874</Characters>
  <Application>Microsoft Office Word</Application>
  <DocSecurity>0</DocSecurity>
  <Lines>57</Lines>
  <Paragraphs>16</Paragraphs>
  <ScaleCrop>false</ScaleCrop>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2025-04-30T09:18:00Z</dcterms:created>
  <dcterms:modified xsi:type="dcterms:W3CDTF">2025-04-30T09:18:00Z</dcterms:modified>
</cp:coreProperties>
</file>