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51BF" w14:textId="77777777" w:rsidR="00823063" w:rsidRDefault="00823063">
      <w:pPr>
        <w:spacing w:line="500" w:lineRule="atLeast"/>
        <w:jc w:val="center"/>
        <w:divId w:val="161363537"/>
        <w:rPr>
          <w:rFonts w:ascii="黑体" w:eastAsia="黑体" w:hAnsi="黑体"/>
          <w:sz w:val="36"/>
          <w:szCs w:val="36"/>
        </w:rPr>
      </w:pPr>
      <w:r>
        <w:rPr>
          <w:rFonts w:ascii="黑体" w:eastAsia="黑体" w:hAnsi="黑体" w:hint="eastAsia"/>
          <w:sz w:val="36"/>
          <w:szCs w:val="36"/>
        </w:rPr>
        <w:t>广东省广州市越秀区人民法院</w:t>
      </w:r>
    </w:p>
    <w:p w14:paraId="63E40325" w14:textId="77777777" w:rsidR="00823063" w:rsidRDefault="00823063">
      <w:pPr>
        <w:spacing w:line="500" w:lineRule="atLeast"/>
        <w:jc w:val="center"/>
        <w:divId w:val="12829589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599ED3" w14:textId="77777777" w:rsidR="00823063" w:rsidRDefault="00823063">
      <w:pPr>
        <w:spacing w:line="500" w:lineRule="atLeast"/>
        <w:jc w:val="right"/>
        <w:divId w:val="1244143417"/>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1669</w:t>
      </w:r>
      <w:r>
        <w:rPr>
          <w:rFonts w:hint="eastAsia"/>
          <w:sz w:val="30"/>
          <w:szCs w:val="30"/>
        </w:rPr>
        <w:t>号</w:t>
      </w:r>
    </w:p>
    <w:p w14:paraId="322ECC36" w14:textId="77777777" w:rsidR="00823063" w:rsidRDefault="00823063">
      <w:pPr>
        <w:spacing w:line="500" w:lineRule="atLeast"/>
        <w:ind w:firstLine="600"/>
        <w:divId w:val="1749575633"/>
        <w:rPr>
          <w:rFonts w:hint="eastAsia"/>
          <w:sz w:val="30"/>
          <w:szCs w:val="30"/>
        </w:rPr>
      </w:pPr>
      <w:r>
        <w:rPr>
          <w:rFonts w:hint="eastAsia"/>
          <w:sz w:val="30"/>
          <w:szCs w:val="30"/>
        </w:rPr>
        <w:t>公诉机关广州市越秀区人民检察院。</w:t>
      </w:r>
    </w:p>
    <w:p w14:paraId="485CF900" w14:textId="77777777" w:rsidR="00823063" w:rsidRDefault="00823063">
      <w:pPr>
        <w:spacing w:line="500" w:lineRule="atLeast"/>
        <w:ind w:firstLine="600"/>
        <w:divId w:val="1828206882"/>
        <w:rPr>
          <w:rFonts w:hint="eastAsia"/>
          <w:sz w:val="30"/>
          <w:szCs w:val="30"/>
        </w:rPr>
      </w:pPr>
      <w:r>
        <w:rPr>
          <w:rFonts w:hint="eastAsia"/>
          <w:sz w:val="30"/>
          <w:szCs w:val="30"/>
        </w:rPr>
        <w:t>被告人汤某，男，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日出生，汉族，出生地湖北省竹溪县，文化程度高中，广州市靖豪通信网络工程有限公司法定代表人，户籍地广州市白云区翠峰街</w:t>
      </w:r>
      <w:r>
        <w:rPr>
          <w:rFonts w:hint="eastAsia"/>
          <w:sz w:val="30"/>
          <w:szCs w:val="30"/>
        </w:rPr>
        <w:t>17</w:t>
      </w:r>
      <w:r>
        <w:rPr>
          <w:rFonts w:hint="eastAsia"/>
          <w:sz w:val="30"/>
          <w:szCs w:val="30"/>
        </w:rPr>
        <w:t>号</w:t>
      </w:r>
      <w:r>
        <w:rPr>
          <w:rFonts w:hint="eastAsia"/>
          <w:sz w:val="30"/>
          <w:szCs w:val="30"/>
        </w:rPr>
        <w:t>1601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日被取保候审。</w:t>
      </w:r>
    </w:p>
    <w:p w14:paraId="31C9567C" w14:textId="77777777" w:rsidR="00823063" w:rsidRDefault="00823063">
      <w:pPr>
        <w:spacing w:line="500" w:lineRule="atLeast"/>
        <w:ind w:firstLine="600"/>
        <w:divId w:val="1973560365"/>
        <w:rPr>
          <w:rFonts w:hint="eastAsia"/>
          <w:sz w:val="30"/>
          <w:szCs w:val="30"/>
        </w:rPr>
      </w:pPr>
      <w:r>
        <w:rPr>
          <w:rFonts w:hint="eastAsia"/>
          <w:sz w:val="30"/>
          <w:szCs w:val="30"/>
        </w:rPr>
        <w:t>辩护人梁永平，广东四方三和律师事务所律师。</w:t>
      </w:r>
    </w:p>
    <w:p w14:paraId="14079297" w14:textId="77777777" w:rsidR="00823063" w:rsidRDefault="00823063">
      <w:pPr>
        <w:spacing w:line="500" w:lineRule="atLeast"/>
        <w:ind w:firstLine="600"/>
        <w:divId w:val="1983382071"/>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1695</w:t>
      </w:r>
      <w:r>
        <w:rPr>
          <w:rFonts w:hint="eastAsia"/>
          <w:sz w:val="30"/>
          <w:szCs w:val="30"/>
        </w:rPr>
        <w:t>号起诉书指控被告人汤某犯行贿罪，于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日向本院提起公诉。本院依法组成合议庭，公开开庭审理了本案。广州市越秀区人民检察院指派检察员招妙出庭支持公诉，被告人汤某及其辩护人梁永平到庭参加了诉讼。现已审理终结。</w:t>
      </w:r>
    </w:p>
    <w:p w14:paraId="018F5F89" w14:textId="77777777" w:rsidR="00823063" w:rsidRDefault="00823063">
      <w:pPr>
        <w:spacing w:line="500" w:lineRule="atLeast"/>
        <w:ind w:firstLine="600"/>
        <w:divId w:val="99763917"/>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汤某通过挂靠公司在承接工业大道道路改造工程管线迁改工程项目过程中，为了在工程资料送审和资金支付等方面加快进度，先后多次向负责该工程项目的广州市道路扩建工程办公室下属广州市建设工程拆迁有限公司的管线部部长、副总经理叶某阳（已判刑）贿送好处费合计现金人民币</w:t>
      </w:r>
      <w:r>
        <w:rPr>
          <w:rFonts w:hint="eastAsia"/>
          <w:sz w:val="30"/>
          <w:szCs w:val="30"/>
        </w:rPr>
        <w:t>8</w:t>
      </w:r>
      <w:r>
        <w:rPr>
          <w:rFonts w:hint="eastAsia"/>
          <w:sz w:val="30"/>
          <w:szCs w:val="30"/>
        </w:rPr>
        <w:t>万元。</w:t>
      </w:r>
    </w:p>
    <w:p w14:paraId="7450B27B" w14:textId="77777777" w:rsidR="00823063" w:rsidRDefault="00823063">
      <w:pPr>
        <w:spacing w:line="500" w:lineRule="atLeast"/>
        <w:ind w:firstLine="600"/>
        <w:divId w:val="1208494685"/>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汤某通过挂靠公司在承接市疾控中心的网通和宽带通信管线迁改工程项目过程中，为了在工程结算款上加快进度，先后多次向该项目负责人广州市道路扩建工程办公室下属广州市建设工程拆迁有限公司的管线部副部长、管线一部部长张凌海（已判刑）贿送好处费合计现金人民币</w:t>
      </w:r>
      <w:r>
        <w:rPr>
          <w:rFonts w:hint="eastAsia"/>
          <w:sz w:val="30"/>
          <w:szCs w:val="30"/>
        </w:rPr>
        <w:t>2</w:t>
      </w:r>
      <w:r>
        <w:rPr>
          <w:rFonts w:hint="eastAsia"/>
          <w:sz w:val="30"/>
          <w:szCs w:val="30"/>
        </w:rPr>
        <w:t>万元。</w:t>
      </w:r>
    </w:p>
    <w:p w14:paraId="56DBFCDD" w14:textId="77777777" w:rsidR="00823063" w:rsidRDefault="00823063">
      <w:pPr>
        <w:spacing w:line="500" w:lineRule="atLeast"/>
        <w:ind w:firstLine="600"/>
        <w:divId w:val="1457941433"/>
        <w:rPr>
          <w:rFonts w:hint="eastAsia"/>
          <w:sz w:val="30"/>
          <w:szCs w:val="30"/>
        </w:rPr>
      </w:pPr>
      <w:r>
        <w:rPr>
          <w:rFonts w:hint="eastAsia"/>
          <w:sz w:val="30"/>
          <w:szCs w:val="30"/>
        </w:rPr>
        <w:lastRenderedPageBreak/>
        <w:t>综上，被告人汤某为谋取不正当利益，向国家工作人员贿送现金人民币共计</w:t>
      </w:r>
      <w:r>
        <w:rPr>
          <w:rFonts w:hint="eastAsia"/>
          <w:sz w:val="30"/>
          <w:szCs w:val="30"/>
        </w:rPr>
        <w:t>10</w:t>
      </w:r>
      <w:r>
        <w:rPr>
          <w:rFonts w:hint="eastAsia"/>
          <w:sz w:val="30"/>
          <w:szCs w:val="30"/>
        </w:rPr>
        <w:t>万元，获得人民币</w:t>
      </w:r>
      <w:r>
        <w:rPr>
          <w:rFonts w:hint="eastAsia"/>
          <w:sz w:val="30"/>
          <w:szCs w:val="30"/>
        </w:rPr>
        <w:t>15</w:t>
      </w:r>
      <w:r>
        <w:rPr>
          <w:rFonts w:hint="eastAsia"/>
          <w:sz w:val="30"/>
          <w:szCs w:val="30"/>
        </w:rPr>
        <w:t>万多元的不正当利益。</w:t>
      </w:r>
    </w:p>
    <w:p w14:paraId="50808A1E" w14:textId="77777777" w:rsidR="00823063" w:rsidRDefault="00823063">
      <w:pPr>
        <w:spacing w:line="500" w:lineRule="atLeast"/>
        <w:ind w:firstLine="600"/>
        <w:divId w:val="108765734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日，被告人汤某向广州市越秀区人民检察院投案自首，并退缴违法所得人民币</w:t>
      </w:r>
      <w:r>
        <w:rPr>
          <w:rFonts w:hint="eastAsia"/>
          <w:sz w:val="30"/>
          <w:szCs w:val="30"/>
        </w:rPr>
        <w:t>15</w:t>
      </w:r>
      <w:r>
        <w:rPr>
          <w:rFonts w:hint="eastAsia"/>
          <w:sz w:val="30"/>
          <w:szCs w:val="30"/>
        </w:rPr>
        <w:t>万元。</w:t>
      </w:r>
    </w:p>
    <w:p w14:paraId="6E3F86F3" w14:textId="77777777" w:rsidR="00823063" w:rsidRDefault="00823063">
      <w:pPr>
        <w:spacing w:line="500" w:lineRule="atLeast"/>
        <w:ind w:firstLine="600"/>
        <w:divId w:val="1558932749"/>
        <w:rPr>
          <w:rFonts w:hint="eastAsia"/>
          <w:sz w:val="30"/>
          <w:szCs w:val="30"/>
        </w:rPr>
      </w:pPr>
      <w:r>
        <w:rPr>
          <w:rFonts w:hint="eastAsia"/>
          <w:sz w:val="30"/>
          <w:szCs w:val="30"/>
        </w:rPr>
        <w:t>公诉机关随案提供了受贿人的供述、受贿人主体身份资料等相关证据，认定被告人汤某的行为触犯《中华人民共和国刑法》第三百八十九条的规定，构成行贿罪，提请本院依法判处。</w:t>
      </w:r>
    </w:p>
    <w:p w14:paraId="16290141" w14:textId="77777777" w:rsidR="00823063" w:rsidRDefault="00823063">
      <w:pPr>
        <w:spacing w:line="500" w:lineRule="atLeast"/>
        <w:ind w:firstLine="600"/>
        <w:divId w:val="1017852958"/>
        <w:rPr>
          <w:rFonts w:hint="eastAsia"/>
          <w:sz w:val="30"/>
          <w:szCs w:val="30"/>
        </w:rPr>
      </w:pPr>
      <w:r>
        <w:rPr>
          <w:rFonts w:hint="eastAsia"/>
          <w:sz w:val="30"/>
          <w:szCs w:val="30"/>
        </w:rPr>
        <w:t>被告人汤某对指控的事实和罪名无异议。其辩护人认为，被告人汤某具有自首情节，认罪悔罪，并退缴全部违法所得，希望法庭对其从轻处罚。</w:t>
      </w:r>
    </w:p>
    <w:p w14:paraId="3E21E086" w14:textId="77777777" w:rsidR="00823063" w:rsidRDefault="00823063">
      <w:pPr>
        <w:spacing w:line="500" w:lineRule="atLeast"/>
        <w:ind w:firstLine="600"/>
        <w:divId w:val="195987042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汤某通过挂靠公司在承接工业大道道路改造工程管线迁改工程项目过程中，为了在工程资料送审和资金支付等方面加快进度，先后多次向负责该工程项目的广州市道路扩建工程办公室下属广州市建设工程拆迁有限公司的管线部部长、副总经理叶某阳（已判刑）贿送好处费合计现金人民币</w:t>
      </w:r>
      <w:r>
        <w:rPr>
          <w:rFonts w:hint="eastAsia"/>
          <w:sz w:val="30"/>
          <w:szCs w:val="30"/>
        </w:rPr>
        <w:t>8</w:t>
      </w:r>
      <w:r>
        <w:rPr>
          <w:rFonts w:hint="eastAsia"/>
          <w:sz w:val="30"/>
          <w:szCs w:val="30"/>
        </w:rPr>
        <w:t>万元。</w:t>
      </w:r>
    </w:p>
    <w:p w14:paraId="34AF3A37" w14:textId="77777777" w:rsidR="00823063" w:rsidRDefault="00823063">
      <w:pPr>
        <w:spacing w:line="500" w:lineRule="atLeast"/>
        <w:ind w:firstLine="600"/>
        <w:divId w:val="269244046"/>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汤某通过挂靠公司在承接市疾控中心的网通和宽带通信管线迁改工程项目过程中，为了在工程结算款上加快进度，先后多次向该项目负责人广州市道路扩建工程办公室下属广州市建设工程拆迁有限公司的管线部副部长、管线一部部长张凌海（已判刑）贿送好处费合计现金人民币</w:t>
      </w:r>
      <w:r>
        <w:rPr>
          <w:rFonts w:hint="eastAsia"/>
          <w:sz w:val="30"/>
          <w:szCs w:val="30"/>
        </w:rPr>
        <w:t>2</w:t>
      </w:r>
      <w:r>
        <w:rPr>
          <w:rFonts w:hint="eastAsia"/>
          <w:sz w:val="30"/>
          <w:szCs w:val="30"/>
        </w:rPr>
        <w:t>万元。</w:t>
      </w:r>
    </w:p>
    <w:p w14:paraId="41591909" w14:textId="77777777" w:rsidR="00823063" w:rsidRDefault="00823063">
      <w:pPr>
        <w:spacing w:line="500" w:lineRule="atLeast"/>
        <w:ind w:firstLine="600"/>
        <w:divId w:val="400761261"/>
        <w:rPr>
          <w:rFonts w:hint="eastAsia"/>
          <w:sz w:val="30"/>
          <w:szCs w:val="30"/>
        </w:rPr>
      </w:pPr>
      <w:r>
        <w:rPr>
          <w:rFonts w:hint="eastAsia"/>
          <w:sz w:val="30"/>
          <w:szCs w:val="30"/>
        </w:rPr>
        <w:t>综上，被告人汤某为谋取不正当利益，向国家工作人员贿送现金人民币共计</w:t>
      </w:r>
      <w:r>
        <w:rPr>
          <w:rFonts w:hint="eastAsia"/>
          <w:sz w:val="30"/>
          <w:szCs w:val="30"/>
        </w:rPr>
        <w:t>10</w:t>
      </w:r>
      <w:r>
        <w:rPr>
          <w:rFonts w:hint="eastAsia"/>
          <w:sz w:val="30"/>
          <w:szCs w:val="30"/>
        </w:rPr>
        <w:t>万元，获得人民币</w:t>
      </w:r>
      <w:r>
        <w:rPr>
          <w:rFonts w:hint="eastAsia"/>
          <w:sz w:val="30"/>
          <w:szCs w:val="30"/>
        </w:rPr>
        <w:t>15</w:t>
      </w:r>
      <w:r>
        <w:rPr>
          <w:rFonts w:hint="eastAsia"/>
          <w:sz w:val="30"/>
          <w:szCs w:val="30"/>
        </w:rPr>
        <w:t>万多元的不正当利益。</w:t>
      </w:r>
    </w:p>
    <w:p w14:paraId="12224BEF" w14:textId="77777777" w:rsidR="00823063" w:rsidRDefault="00823063">
      <w:pPr>
        <w:spacing w:line="500" w:lineRule="atLeast"/>
        <w:ind w:firstLine="600"/>
        <w:divId w:val="195967846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日，被告人汤某向广州市越秀区人民检察院投案自首，并退缴违法所得人民币</w:t>
      </w:r>
      <w:r>
        <w:rPr>
          <w:rFonts w:hint="eastAsia"/>
          <w:sz w:val="30"/>
          <w:szCs w:val="30"/>
        </w:rPr>
        <w:t>15</w:t>
      </w:r>
      <w:r>
        <w:rPr>
          <w:rFonts w:hint="eastAsia"/>
          <w:sz w:val="30"/>
          <w:szCs w:val="30"/>
        </w:rPr>
        <w:t>万元。</w:t>
      </w:r>
    </w:p>
    <w:p w14:paraId="48C7C53F" w14:textId="77777777" w:rsidR="00823063" w:rsidRDefault="00823063">
      <w:pPr>
        <w:spacing w:line="500" w:lineRule="atLeast"/>
        <w:ind w:firstLine="600"/>
        <w:divId w:val="1233127104"/>
        <w:rPr>
          <w:rFonts w:hint="eastAsia"/>
          <w:sz w:val="30"/>
          <w:szCs w:val="30"/>
        </w:rPr>
      </w:pPr>
      <w:r>
        <w:rPr>
          <w:rFonts w:hint="eastAsia"/>
          <w:sz w:val="30"/>
          <w:szCs w:val="30"/>
        </w:rPr>
        <w:t>上述事实，被告人汤某在开庭审理过程中亦无异议，且有受贿人张凌海、叶某阳的供述，广州市靖豪通信网络工程有限公司企业注册基本资料，广州市靖豪通信网络工程有限公司出具的情况说明，广州市道路扩建工程办公室事业单位法人证书，涉案相关工程的合作协议书、施工协议书等文书，受贿人张凌海、叶某阳的主体身份材料，广州市越秀区人民检察院反贪污贿赂局出具的破案报告，广州市特种证件制作中心出具被告人汤某的常住人口信息资料，被告人汤某的供述等证据证实，足以认定。</w:t>
      </w:r>
    </w:p>
    <w:p w14:paraId="32E6EF48" w14:textId="77777777" w:rsidR="00823063" w:rsidRDefault="00823063">
      <w:pPr>
        <w:spacing w:line="500" w:lineRule="atLeast"/>
        <w:ind w:firstLine="600"/>
        <w:divId w:val="1826192713"/>
        <w:rPr>
          <w:rFonts w:hint="eastAsia"/>
          <w:sz w:val="30"/>
          <w:szCs w:val="30"/>
        </w:rPr>
      </w:pPr>
      <w:r>
        <w:rPr>
          <w:rFonts w:hint="eastAsia"/>
          <w:sz w:val="30"/>
          <w:szCs w:val="30"/>
        </w:rPr>
        <w:t>本院认为，被告人汤某为谋取不正当利益，给予国家工作人员以财物，其行为已构成行贿罪。公诉机关指控被告人汤某犯行贿罪的事实清楚，证据充分，罪名成立，本院予以支持。被告人汤某系自首，且退还全部违法所得，依法可从轻处罚。其辩护人要求对被告人汤某从轻处罚的意见，本院已在量刑时予以考虑。依照《中华人民共和国刑法》第三百八十九条第一款，第三百九十条，第六十七条第一款，第七十二条，第七十三条第二、三款，第六十四条之规定，判决如下：</w:t>
      </w:r>
    </w:p>
    <w:p w14:paraId="60767E7D" w14:textId="77777777" w:rsidR="00823063" w:rsidRDefault="00823063">
      <w:pPr>
        <w:spacing w:line="500" w:lineRule="atLeast"/>
        <w:ind w:firstLine="600"/>
        <w:divId w:val="2091658328"/>
        <w:rPr>
          <w:rFonts w:hint="eastAsia"/>
          <w:sz w:val="30"/>
          <w:szCs w:val="30"/>
        </w:rPr>
      </w:pPr>
      <w:r>
        <w:rPr>
          <w:rFonts w:hint="eastAsia"/>
          <w:sz w:val="30"/>
          <w:szCs w:val="30"/>
        </w:rPr>
        <w:t>一、被告人汤某犯行贿罪，判处有期徒刑一年，缓刑一年六个月。</w:t>
      </w:r>
    </w:p>
    <w:p w14:paraId="3CDF5960" w14:textId="77777777" w:rsidR="00823063" w:rsidRDefault="00823063">
      <w:pPr>
        <w:spacing w:line="500" w:lineRule="atLeast"/>
        <w:ind w:firstLine="600"/>
        <w:divId w:val="916747705"/>
        <w:rPr>
          <w:rFonts w:hint="eastAsia"/>
          <w:sz w:val="30"/>
          <w:szCs w:val="30"/>
        </w:rPr>
      </w:pPr>
      <w:r>
        <w:rPr>
          <w:rFonts w:hint="eastAsia"/>
          <w:sz w:val="30"/>
          <w:szCs w:val="30"/>
        </w:rPr>
        <w:t>（缓刑考验期限，从判决确定之日起计算）</w:t>
      </w:r>
    </w:p>
    <w:p w14:paraId="5F749B27" w14:textId="77777777" w:rsidR="00823063" w:rsidRDefault="00823063">
      <w:pPr>
        <w:spacing w:line="500" w:lineRule="atLeast"/>
        <w:ind w:firstLine="600"/>
        <w:divId w:val="1663510836"/>
        <w:rPr>
          <w:rFonts w:hint="eastAsia"/>
          <w:sz w:val="30"/>
          <w:szCs w:val="30"/>
        </w:rPr>
      </w:pPr>
      <w:r>
        <w:rPr>
          <w:rFonts w:hint="eastAsia"/>
          <w:sz w:val="30"/>
          <w:szCs w:val="30"/>
        </w:rPr>
        <w:t>二、扣押在案的被告人汤某的违法所得人民币</w:t>
      </w:r>
      <w:r>
        <w:rPr>
          <w:rFonts w:hint="eastAsia"/>
          <w:sz w:val="30"/>
          <w:szCs w:val="30"/>
        </w:rPr>
        <w:t>15</w:t>
      </w:r>
      <w:r>
        <w:rPr>
          <w:rFonts w:hint="eastAsia"/>
          <w:sz w:val="30"/>
          <w:szCs w:val="30"/>
        </w:rPr>
        <w:t>万元予以没收，上缴国库。</w:t>
      </w:r>
    </w:p>
    <w:p w14:paraId="17711ADC" w14:textId="77777777" w:rsidR="00823063" w:rsidRDefault="00823063">
      <w:pPr>
        <w:spacing w:line="500" w:lineRule="atLeast"/>
        <w:ind w:firstLine="600"/>
        <w:divId w:val="1041129541"/>
        <w:rPr>
          <w:rFonts w:hint="eastAsia"/>
          <w:sz w:val="30"/>
          <w:szCs w:val="30"/>
        </w:rPr>
      </w:pPr>
      <w:r>
        <w:rPr>
          <w:rFonts w:hint="eastAsia"/>
          <w:sz w:val="30"/>
          <w:szCs w:val="30"/>
        </w:rPr>
        <w:t>（由广州市越秀区人民检察院代为执行。）</w:t>
      </w:r>
    </w:p>
    <w:p w14:paraId="69202EC7" w14:textId="77777777" w:rsidR="00823063" w:rsidRDefault="00823063">
      <w:pPr>
        <w:spacing w:line="500" w:lineRule="atLeast"/>
        <w:ind w:firstLine="600"/>
        <w:divId w:val="15905050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2AF85BA" w14:textId="77777777" w:rsidR="00823063" w:rsidRDefault="00823063">
      <w:pPr>
        <w:spacing w:line="500" w:lineRule="atLeast"/>
        <w:jc w:val="right"/>
        <w:divId w:val="1563515948"/>
        <w:rPr>
          <w:rFonts w:hint="eastAsia"/>
          <w:sz w:val="30"/>
          <w:szCs w:val="30"/>
        </w:rPr>
      </w:pPr>
      <w:r>
        <w:rPr>
          <w:rFonts w:hint="eastAsia"/>
          <w:sz w:val="30"/>
          <w:szCs w:val="30"/>
        </w:rPr>
        <w:t>审　判　长　　黄　</w:t>
      </w:r>
    </w:p>
    <w:p w14:paraId="72A9E697" w14:textId="77777777" w:rsidR="00823063" w:rsidRDefault="00823063">
      <w:pPr>
        <w:spacing w:line="500" w:lineRule="atLeast"/>
        <w:jc w:val="right"/>
        <w:divId w:val="589119349"/>
        <w:rPr>
          <w:rFonts w:hint="eastAsia"/>
          <w:sz w:val="30"/>
          <w:szCs w:val="30"/>
        </w:rPr>
      </w:pPr>
      <w:r>
        <w:rPr>
          <w:rFonts w:hint="eastAsia"/>
          <w:sz w:val="30"/>
          <w:szCs w:val="30"/>
        </w:rPr>
        <w:t>人民陪审员　　程志雄</w:t>
      </w:r>
    </w:p>
    <w:p w14:paraId="7B002DA1" w14:textId="77777777" w:rsidR="00823063" w:rsidRDefault="00823063">
      <w:pPr>
        <w:spacing w:line="500" w:lineRule="atLeast"/>
        <w:jc w:val="right"/>
        <w:divId w:val="341473403"/>
        <w:rPr>
          <w:rFonts w:hint="eastAsia"/>
          <w:sz w:val="30"/>
          <w:szCs w:val="30"/>
        </w:rPr>
      </w:pPr>
      <w:r>
        <w:rPr>
          <w:rFonts w:hint="eastAsia"/>
          <w:sz w:val="30"/>
          <w:szCs w:val="30"/>
        </w:rPr>
        <w:t>人民陪审员　　曾　红</w:t>
      </w:r>
    </w:p>
    <w:p w14:paraId="50E38694" w14:textId="77777777" w:rsidR="00823063" w:rsidRDefault="00823063">
      <w:pPr>
        <w:spacing w:line="500" w:lineRule="atLeast"/>
        <w:jc w:val="right"/>
        <w:divId w:val="874582572"/>
        <w:rPr>
          <w:rFonts w:hint="eastAsia"/>
          <w:sz w:val="30"/>
          <w:szCs w:val="30"/>
        </w:rPr>
      </w:pPr>
      <w:r>
        <w:rPr>
          <w:rFonts w:hint="eastAsia"/>
          <w:sz w:val="30"/>
          <w:szCs w:val="30"/>
        </w:rPr>
        <w:t>二〇一三年十二月十九日</w:t>
      </w:r>
    </w:p>
    <w:p w14:paraId="43AEB6CE" w14:textId="77777777" w:rsidR="00823063" w:rsidRDefault="00823063">
      <w:pPr>
        <w:spacing w:line="500" w:lineRule="atLeast"/>
        <w:jc w:val="right"/>
        <w:divId w:val="725296511"/>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3B6DA" w14:textId="77777777" w:rsidR="00574951" w:rsidRDefault="00574951" w:rsidP="00574951">
      <w:pPr>
        <w:rPr>
          <w:rFonts w:hint="eastAsia"/>
        </w:rPr>
      </w:pPr>
      <w:r>
        <w:separator/>
      </w:r>
    </w:p>
  </w:endnote>
  <w:endnote w:type="continuationSeparator" w:id="0">
    <w:p w14:paraId="55D71FAB" w14:textId="77777777" w:rsidR="00574951" w:rsidRDefault="00574951" w:rsidP="005749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30D2" w14:textId="77777777" w:rsidR="00574951" w:rsidRDefault="00574951" w:rsidP="00574951">
      <w:pPr>
        <w:rPr>
          <w:rFonts w:hint="eastAsia"/>
        </w:rPr>
      </w:pPr>
      <w:r>
        <w:separator/>
      </w:r>
    </w:p>
  </w:footnote>
  <w:footnote w:type="continuationSeparator" w:id="0">
    <w:p w14:paraId="1FF56526" w14:textId="77777777" w:rsidR="00574951" w:rsidRDefault="00574951" w:rsidP="005749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4951"/>
    <w:rsid w:val="00574951"/>
    <w:rsid w:val="0082306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8C28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4951"/>
    <w:pPr>
      <w:tabs>
        <w:tab w:val="center" w:pos="4153"/>
        <w:tab w:val="right" w:pos="8306"/>
      </w:tabs>
      <w:snapToGrid w:val="0"/>
      <w:jc w:val="center"/>
    </w:pPr>
    <w:rPr>
      <w:sz w:val="18"/>
      <w:szCs w:val="18"/>
    </w:rPr>
  </w:style>
  <w:style w:type="character" w:customStyle="1" w:styleId="a4">
    <w:name w:val="页眉 字符"/>
    <w:basedOn w:val="a0"/>
    <w:link w:val="a3"/>
    <w:uiPriority w:val="99"/>
    <w:rsid w:val="00574951"/>
    <w:rPr>
      <w:rFonts w:ascii="宋体" w:eastAsia="宋体" w:hAnsi="宋体" w:cs="宋体"/>
      <w:sz w:val="18"/>
      <w:szCs w:val="18"/>
    </w:rPr>
  </w:style>
  <w:style w:type="paragraph" w:styleId="a5">
    <w:name w:val="footer"/>
    <w:basedOn w:val="a"/>
    <w:link w:val="a6"/>
    <w:uiPriority w:val="99"/>
    <w:unhideWhenUsed/>
    <w:rsid w:val="00574951"/>
    <w:pPr>
      <w:tabs>
        <w:tab w:val="center" w:pos="4153"/>
        <w:tab w:val="right" w:pos="8306"/>
      </w:tabs>
      <w:snapToGrid w:val="0"/>
    </w:pPr>
    <w:rPr>
      <w:sz w:val="18"/>
      <w:szCs w:val="18"/>
    </w:rPr>
  </w:style>
  <w:style w:type="character" w:customStyle="1" w:styleId="a6">
    <w:name w:val="页脚 字符"/>
    <w:basedOn w:val="a0"/>
    <w:link w:val="a5"/>
    <w:uiPriority w:val="99"/>
    <w:rsid w:val="005749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3917">
      <w:marLeft w:val="0"/>
      <w:marRight w:val="0"/>
      <w:marTop w:val="10"/>
      <w:marBottom w:val="10"/>
      <w:divBdr>
        <w:top w:val="none" w:sz="0" w:space="0" w:color="auto"/>
        <w:left w:val="none" w:sz="0" w:space="0" w:color="auto"/>
        <w:bottom w:val="none" w:sz="0" w:space="0" w:color="auto"/>
        <w:right w:val="none" w:sz="0" w:space="0" w:color="auto"/>
      </w:divBdr>
    </w:div>
    <w:div w:id="161363537">
      <w:marLeft w:val="0"/>
      <w:marRight w:val="0"/>
      <w:marTop w:val="10"/>
      <w:marBottom w:val="10"/>
      <w:divBdr>
        <w:top w:val="none" w:sz="0" w:space="0" w:color="auto"/>
        <w:left w:val="none" w:sz="0" w:space="0" w:color="auto"/>
        <w:bottom w:val="none" w:sz="0" w:space="0" w:color="auto"/>
        <w:right w:val="none" w:sz="0" w:space="0" w:color="auto"/>
      </w:divBdr>
    </w:div>
    <w:div w:id="269244046">
      <w:marLeft w:val="0"/>
      <w:marRight w:val="0"/>
      <w:marTop w:val="10"/>
      <w:marBottom w:val="10"/>
      <w:divBdr>
        <w:top w:val="none" w:sz="0" w:space="0" w:color="auto"/>
        <w:left w:val="none" w:sz="0" w:space="0" w:color="auto"/>
        <w:bottom w:val="none" w:sz="0" w:space="0" w:color="auto"/>
        <w:right w:val="none" w:sz="0" w:space="0" w:color="auto"/>
      </w:divBdr>
    </w:div>
    <w:div w:id="341473403">
      <w:marLeft w:val="0"/>
      <w:marRight w:val="720"/>
      <w:marTop w:val="10"/>
      <w:marBottom w:val="10"/>
      <w:divBdr>
        <w:top w:val="none" w:sz="0" w:space="0" w:color="auto"/>
        <w:left w:val="none" w:sz="0" w:space="0" w:color="auto"/>
        <w:bottom w:val="none" w:sz="0" w:space="0" w:color="auto"/>
        <w:right w:val="none" w:sz="0" w:space="0" w:color="auto"/>
      </w:divBdr>
    </w:div>
    <w:div w:id="400761261">
      <w:marLeft w:val="0"/>
      <w:marRight w:val="0"/>
      <w:marTop w:val="10"/>
      <w:marBottom w:val="10"/>
      <w:divBdr>
        <w:top w:val="none" w:sz="0" w:space="0" w:color="auto"/>
        <w:left w:val="none" w:sz="0" w:space="0" w:color="auto"/>
        <w:bottom w:val="none" w:sz="0" w:space="0" w:color="auto"/>
        <w:right w:val="none" w:sz="0" w:space="0" w:color="auto"/>
      </w:divBdr>
    </w:div>
    <w:div w:id="589119349">
      <w:marLeft w:val="0"/>
      <w:marRight w:val="720"/>
      <w:marTop w:val="10"/>
      <w:marBottom w:val="10"/>
      <w:divBdr>
        <w:top w:val="none" w:sz="0" w:space="0" w:color="auto"/>
        <w:left w:val="none" w:sz="0" w:space="0" w:color="auto"/>
        <w:bottom w:val="none" w:sz="0" w:space="0" w:color="auto"/>
        <w:right w:val="none" w:sz="0" w:space="0" w:color="auto"/>
      </w:divBdr>
    </w:div>
    <w:div w:id="725296511">
      <w:marLeft w:val="0"/>
      <w:marRight w:val="720"/>
      <w:marTop w:val="10"/>
      <w:marBottom w:val="10"/>
      <w:divBdr>
        <w:top w:val="none" w:sz="0" w:space="0" w:color="auto"/>
        <w:left w:val="none" w:sz="0" w:space="0" w:color="auto"/>
        <w:bottom w:val="none" w:sz="0" w:space="0" w:color="auto"/>
        <w:right w:val="none" w:sz="0" w:space="0" w:color="auto"/>
      </w:divBdr>
    </w:div>
    <w:div w:id="874582572">
      <w:marLeft w:val="0"/>
      <w:marRight w:val="720"/>
      <w:marTop w:val="10"/>
      <w:marBottom w:val="10"/>
      <w:divBdr>
        <w:top w:val="none" w:sz="0" w:space="0" w:color="auto"/>
        <w:left w:val="none" w:sz="0" w:space="0" w:color="auto"/>
        <w:bottom w:val="none" w:sz="0" w:space="0" w:color="auto"/>
        <w:right w:val="none" w:sz="0" w:space="0" w:color="auto"/>
      </w:divBdr>
    </w:div>
    <w:div w:id="916747705">
      <w:marLeft w:val="0"/>
      <w:marRight w:val="0"/>
      <w:marTop w:val="10"/>
      <w:marBottom w:val="10"/>
      <w:divBdr>
        <w:top w:val="none" w:sz="0" w:space="0" w:color="auto"/>
        <w:left w:val="none" w:sz="0" w:space="0" w:color="auto"/>
        <w:bottom w:val="none" w:sz="0" w:space="0" w:color="auto"/>
        <w:right w:val="none" w:sz="0" w:space="0" w:color="auto"/>
      </w:divBdr>
    </w:div>
    <w:div w:id="1017852958">
      <w:marLeft w:val="0"/>
      <w:marRight w:val="0"/>
      <w:marTop w:val="10"/>
      <w:marBottom w:val="10"/>
      <w:divBdr>
        <w:top w:val="none" w:sz="0" w:space="0" w:color="auto"/>
        <w:left w:val="none" w:sz="0" w:space="0" w:color="auto"/>
        <w:bottom w:val="none" w:sz="0" w:space="0" w:color="auto"/>
        <w:right w:val="none" w:sz="0" w:space="0" w:color="auto"/>
      </w:divBdr>
    </w:div>
    <w:div w:id="1041129541">
      <w:marLeft w:val="0"/>
      <w:marRight w:val="0"/>
      <w:marTop w:val="10"/>
      <w:marBottom w:val="10"/>
      <w:divBdr>
        <w:top w:val="none" w:sz="0" w:space="0" w:color="auto"/>
        <w:left w:val="none" w:sz="0" w:space="0" w:color="auto"/>
        <w:bottom w:val="none" w:sz="0" w:space="0" w:color="auto"/>
        <w:right w:val="none" w:sz="0" w:space="0" w:color="auto"/>
      </w:divBdr>
    </w:div>
    <w:div w:id="1087657342">
      <w:marLeft w:val="0"/>
      <w:marRight w:val="0"/>
      <w:marTop w:val="10"/>
      <w:marBottom w:val="10"/>
      <w:divBdr>
        <w:top w:val="none" w:sz="0" w:space="0" w:color="auto"/>
        <w:left w:val="none" w:sz="0" w:space="0" w:color="auto"/>
        <w:bottom w:val="none" w:sz="0" w:space="0" w:color="auto"/>
        <w:right w:val="none" w:sz="0" w:space="0" w:color="auto"/>
      </w:divBdr>
    </w:div>
    <w:div w:id="1208494685">
      <w:marLeft w:val="0"/>
      <w:marRight w:val="0"/>
      <w:marTop w:val="10"/>
      <w:marBottom w:val="10"/>
      <w:divBdr>
        <w:top w:val="none" w:sz="0" w:space="0" w:color="auto"/>
        <w:left w:val="none" w:sz="0" w:space="0" w:color="auto"/>
        <w:bottom w:val="none" w:sz="0" w:space="0" w:color="auto"/>
        <w:right w:val="none" w:sz="0" w:space="0" w:color="auto"/>
      </w:divBdr>
    </w:div>
    <w:div w:id="1233127104">
      <w:marLeft w:val="0"/>
      <w:marRight w:val="0"/>
      <w:marTop w:val="10"/>
      <w:marBottom w:val="10"/>
      <w:divBdr>
        <w:top w:val="none" w:sz="0" w:space="0" w:color="auto"/>
        <w:left w:val="none" w:sz="0" w:space="0" w:color="auto"/>
        <w:bottom w:val="none" w:sz="0" w:space="0" w:color="auto"/>
        <w:right w:val="none" w:sz="0" w:space="0" w:color="auto"/>
      </w:divBdr>
    </w:div>
    <w:div w:id="1244143417">
      <w:marLeft w:val="0"/>
      <w:marRight w:val="0"/>
      <w:marTop w:val="10"/>
      <w:marBottom w:val="10"/>
      <w:divBdr>
        <w:top w:val="none" w:sz="0" w:space="0" w:color="auto"/>
        <w:left w:val="none" w:sz="0" w:space="0" w:color="auto"/>
        <w:bottom w:val="none" w:sz="0" w:space="0" w:color="auto"/>
        <w:right w:val="none" w:sz="0" w:space="0" w:color="auto"/>
      </w:divBdr>
    </w:div>
    <w:div w:id="1282958909">
      <w:marLeft w:val="0"/>
      <w:marRight w:val="0"/>
      <w:marTop w:val="10"/>
      <w:marBottom w:val="10"/>
      <w:divBdr>
        <w:top w:val="none" w:sz="0" w:space="0" w:color="auto"/>
        <w:left w:val="none" w:sz="0" w:space="0" w:color="auto"/>
        <w:bottom w:val="none" w:sz="0" w:space="0" w:color="auto"/>
        <w:right w:val="none" w:sz="0" w:space="0" w:color="auto"/>
      </w:divBdr>
    </w:div>
    <w:div w:id="1457941433">
      <w:marLeft w:val="0"/>
      <w:marRight w:val="0"/>
      <w:marTop w:val="10"/>
      <w:marBottom w:val="10"/>
      <w:divBdr>
        <w:top w:val="none" w:sz="0" w:space="0" w:color="auto"/>
        <w:left w:val="none" w:sz="0" w:space="0" w:color="auto"/>
        <w:bottom w:val="none" w:sz="0" w:space="0" w:color="auto"/>
        <w:right w:val="none" w:sz="0" w:space="0" w:color="auto"/>
      </w:divBdr>
    </w:div>
    <w:div w:id="1558932749">
      <w:marLeft w:val="0"/>
      <w:marRight w:val="0"/>
      <w:marTop w:val="10"/>
      <w:marBottom w:val="10"/>
      <w:divBdr>
        <w:top w:val="none" w:sz="0" w:space="0" w:color="auto"/>
        <w:left w:val="none" w:sz="0" w:space="0" w:color="auto"/>
        <w:bottom w:val="none" w:sz="0" w:space="0" w:color="auto"/>
        <w:right w:val="none" w:sz="0" w:space="0" w:color="auto"/>
      </w:divBdr>
    </w:div>
    <w:div w:id="1563515948">
      <w:marLeft w:val="0"/>
      <w:marRight w:val="720"/>
      <w:marTop w:val="10"/>
      <w:marBottom w:val="10"/>
      <w:divBdr>
        <w:top w:val="none" w:sz="0" w:space="0" w:color="auto"/>
        <w:left w:val="none" w:sz="0" w:space="0" w:color="auto"/>
        <w:bottom w:val="none" w:sz="0" w:space="0" w:color="auto"/>
        <w:right w:val="none" w:sz="0" w:space="0" w:color="auto"/>
      </w:divBdr>
    </w:div>
    <w:div w:id="1590505037">
      <w:marLeft w:val="0"/>
      <w:marRight w:val="0"/>
      <w:marTop w:val="10"/>
      <w:marBottom w:val="10"/>
      <w:divBdr>
        <w:top w:val="none" w:sz="0" w:space="0" w:color="auto"/>
        <w:left w:val="none" w:sz="0" w:space="0" w:color="auto"/>
        <w:bottom w:val="none" w:sz="0" w:space="0" w:color="auto"/>
        <w:right w:val="none" w:sz="0" w:space="0" w:color="auto"/>
      </w:divBdr>
    </w:div>
    <w:div w:id="1663510836">
      <w:marLeft w:val="0"/>
      <w:marRight w:val="0"/>
      <w:marTop w:val="10"/>
      <w:marBottom w:val="10"/>
      <w:divBdr>
        <w:top w:val="none" w:sz="0" w:space="0" w:color="auto"/>
        <w:left w:val="none" w:sz="0" w:space="0" w:color="auto"/>
        <w:bottom w:val="none" w:sz="0" w:space="0" w:color="auto"/>
        <w:right w:val="none" w:sz="0" w:space="0" w:color="auto"/>
      </w:divBdr>
    </w:div>
    <w:div w:id="1749575633">
      <w:marLeft w:val="0"/>
      <w:marRight w:val="0"/>
      <w:marTop w:val="10"/>
      <w:marBottom w:val="10"/>
      <w:divBdr>
        <w:top w:val="none" w:sz="0" w:space="0" w:color="auto"/>
        <w:left w:val="none" w:sz="0" w:space="0" w:color="auto"/>
        <w:bottom w:val="none" w:sz="0" w:space="0" w:color="auto"/>
        <w:right w:val="none" w:sz="0" w:space="0" w:color="auto"/>
      </w:divBdr>
    </w:div>
    <w:div w:id="1826192713">
      <w:marLeft w:val="0"/>
      <w:marRight w:val="0"/>
      <w:marTop w:val="10"/>
      <w:marBottom w:val="10"/>
      <w:divBdr>
        <w:top w:val="none" w:sz="0" w:space="0" w:color="auto"/>
        <w:left w:val="none" w:sz="0" w:space="0" w:color="auto"/>
        <w:bottom w:val="none" w:sz="0" w:space="0" w:color="auto"/>
        <w:right w:val="none" w:sz="0" w:space="0" w:color="auto"/>
      </w:divBdr>
    </w:div>
    <w:div w:id="1828206882">
      <w:marLeft w:val="0"/>
      <w:marRight w:val="0"/>
      <w:marTop w:val="10"/>
      <w:marBottom w:val="10"/>
      <w:divBdr>
        <w:top w:val="none" w:sz="0" w:space="0" w:color="auto"/>
        <w:left w:val="none" w:sz="0" w:space="0" w:color="auto"/>
        <w:bottom w:val="none" w:sz="0" w:space="0" w:color="auto"/>
        <w:right w:val="none" w:sz="0" w:space="0" w:color="auto"/>
      </w:divBdr>
    </w:div>
    <w:div w:id="1959678466">
      <w:marLeft w:val="0"/>
      <w:marRight w:val="0"/>
      <w:marTop w:val="10"/>
      <w:marBottom w:val="10"/>
      <w:divBdr>
        <w:top w:val="none" w:sz="0" w:space="0" w:color="auto"/>
        <w:left w:val="none" w:sz="0" w:space="0" w:color="auto"/>
        <w:bottom w:val="none" w:sz="0" w:space="0" w:color="auto"/>
        <w:right w:val="none" w:sz="0" w:space="0" w:color="auto"/>
      </w:divBdr>
    </w:div>
    <w:div w:id="1959870422">
      <w:marLeft w:val="0"/>
      <w:marRight w:val="0"/>
      <w:marTop w:val="10"/>
      <w:marBottom w:val="10"/>
      <w:divBdr>
        <w:top w:val="none" w:sz="0" w:space="0" w:color="auto"/>
        <w:left w:val="none" w:sz="0" w:space="0" w:color="auto"/>
        <w:bottom w:val="none" w:sz="0" w:space="0" w:color="auto"/>
        <w:right w:val="none" w:sz="0" w:space="0" w:color="auto"/>
      </w:divBdr>
    </w:div>
    <w:div w:id="1973560365">
      <w:marLeft w:val="0"/>
      <w:marRight w:val="0"/>
      <w:marTop w:val="10"/>
      <w:marBottom w:val="10"/>
      <w:divBdr>
        <w:top w:val="none" w:sz="0" w:space="0" w:color="auto"/>
        <w:left w:val="none" w:sz="0" w:space="0" w:color="auto"/>
        <w:bottom w:val="none" w:sz="0" w:space="0" w:color="auto"/>
        <w:right w:val="none" w:sz="0" w:space="0" w:color="auto"/>
      </w:divBdr>
    </w:div>
    <w:div w:id="1983382071">
      <w:marLeft w:val="0"/>
      <w:marRight w:val="0"/>
      <w:marTop w:val="10"/>
      <w:marBottom w:val="10"/>
      <w:divBdr>
        <w:top w:val="none" w:sz="0" w:space="0" w:color="auto"/>
        <w:left w:val="none" w:sz="0" w:space="0" w:color="auto"/>
        <w:bottom w:val="none" w:sz="0" w:space="0" w:color="auto"/>
        <w:right w:val="none" w:sz="0" w:space="0" w:color="auto"/>
      </w:divBdr>
    </w:div>
    <w:div w:id="20916583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2025-04-30T09:24:00Z</dcterms:created>
  <dcterms:modified xsi:type="dcterms:W3CDTF">2025-04-30T09:24:00Z</dcterms:modified>
</cp:coreProperties>
</file>