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9BE6E" w14:textId="77777777" w:rsidR="00107E51" w:rsidRDefault="00107E51">
      <w:pPr>
        <w:spacing w:line="500" w:lineRule="atLeast"/>
        <w:jc w:val="center"/>
        <w:divId w:val="884021586"/>
        <w:rPr>
          <w:rFonts w:ascii="黑体" w:eastAsia="黑体" w:hAnsi="黑体"/>
          <w:sz w:val="36"/>
          <w:szCs w:val="36"/>
        </w:rPr>
      </w:pPr>
      <w:r>
        <w:rPr>
          <w:rFonts w:ascii="黑体" w:eastAsia="黑体" w:hAnsi="黑体" w:hint="eastAsia"/>
          <w:sz w:val="36"/>
          <w:szCs w:val="36"/>
        </w:rPr>
        <w:t>广东省深圳市盐田区人民法院</w:t>
      </w:r>
    </w:p>
    <w:p w14:paraId="546B85AF" w14:textId="77777777" w:rsidR="00107E51" w:rsidRDefault="00107E51">
      <w:pPr>
        <w:spacing w:line="500" w:lineRule="atLeast"/>
        <w:jc w:val="center"/>
        <w:divId w:val="20861507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F47100" w14:textId="77777777" w:rsidR="00107E51" w:rsidRDefault="00107E51">
      <w:pPr>
        <w:spacing w:line="500" w:lineRule="atLeast"/>
        <w:jc w:val="right"/>
        <w:divId w:val="121407673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94</w:t>
      </w:r>
      <w:r>
        <w:rPr>
          <w:rFonts w:hint="eastAsia"/>
          <w:sz w:val="30"/>
          <w:szCs w:val="30"/>
        </w:rPr>
        <w:t>号</w:t>
      </w:r>
    </w:p>
    <w:p w14:paraId="2B9FF274" w14:textId="77777777" w:rsidR="00107E51" w:rsidRDefault="00107E51">
      <w:pPr>
        <w:spacing w:line="500" w:lineRule="atLeast"/>
        <w:ind w:firstLine="600"/>
        <w:divId w:val="2095780573"/>
        <w:rPr>
          <w:rFonts w:hint="eastAsia"/>
          <w:sz w:val="30"/>
          <w:szCs w:val="30"/>
        </w:rPr>
      </w:pPr>
      <w:r>
        <w:rPr>
          <w:rFonts w:hint="eastAsia"/>
          <w:sz w:val="30"/>
          <w:szCs w:val="30"/>
        </w:rPr>
        <w:t>公诉机关广东省深圳市盐田区人民检察院。</w:t>
      </w:r>
    </w:p>
    <w:p w14:paraId="322523BC" w14:textId="77777777" w:rsidR="00107E51" w:rsidRDefault="00107E51">
      <w:pPr>
        <w:spacing w:line="500" w:lineRule="atLeast"/>
        <w:ind w:firstLine="600"/>
        <w:divId w:val="1207258789"/>
        <w:rPr>
          <w:rFonts w:hint="eastAsia"/>
          <w:sz w:val="30"/>
          <w:szCs w:val="30"/>
        </w:rPr>
      </w:pPr>
      <w:r>
        <w:rPr>
          <w:rFonts w:hint="eastAsia"/>
          <w:sz w:val="30"/>
          <w:szCs w:val="30"/>
        </w:rPr>
        <w:t>被告单位深圳市下水径投资有限公司，注册号</w:t>
      </w:r>
      <w:r>
        <w:rPr>
          <w:rFonts w:hint="eastAsia"/>
          <w:sz w:val="30"/>
          <w:szCs w:val="30"/>
        </w:rPr>
        <w:t>440307105240503</w:t>
      </w:r>
      <w:r>
        <w:rPr>
          <w:rFonts w:hint="eastAsia"/>
          <w:sz w:val="30"/>
          <w:szCs w:val="30"/>
        </w:rPr>
        <w:t>，住所地深圳市龙岗区布吉街道吉华路</w:t>
      </w:r>
      <w:r>
        <w:rPr>
          <w:rFonts w:hint="eastAsia"/>
          <w:sz w:val="30"/>
          <w:szCs w:val="30"/>
        </w:rPr>
        <w:t>250</w:t>
      </w:r>
      <w:r>
        <w:rPr>
          <w:rFonts w:hint="eastAsia"/>
          <w:sz w:val="30"/>
          <w:szCs w:val="30"/>
        </w:rPr>
        <w:t>号下水径大厦</w:t>
      </w:r>
      <w:r>
        <w:rPr>
          <w:rFonts w:hint="eastAsia"/>
          <w:sz w:val="30"/>
          <w:szCs w:val="30"/>
        </w:rPr>
        <w:t>10</w:t>
      </w:r>
      <w:r>
        <w:rPr>
          <w:rFonts w:hint="eastAsia"/>
          <w:sz w:val="30"/>
          <w:szCs w:val="30"/>
        </w:rPr>
        <w:t>楼，法定代表人曾某某。</w:t>
      </w:r>
    </w:p>
    <w:p w14:paraId="55D8A3BC" w14:textId="77777777" w:rsidR="00107E51" w:rsidRDefault="00107E51">
      <w:pPr>
        <w:spacing w:line="500" w:lineRule="atLeast"/>
        <w:ind w:firstLine="600"/>
        <w:divId w:val="740105403"/>
        <w:rPr>
          <w:rFonts w:hint="eastAsia"/>
          <w:sz w:val="30"/>
          <w:szCs w:val="30"/>
        </w:rPr>
      </w:pPr>
      <w:r>
        <w:rPr>
          <w:rFonts w:hint="eastAsia"/>
          <w:sz w:val="30"/>
          <w:szCs w:val="30"/>
        </w:rPr>
        <w:t>诉讼代表人蔡某某，住深圳市龙华新区，系深圳市下水径投资有限公司副总经理。</w:t>
      </w:r>
    </w:p>
    <w:p w14:paraId="730E453A" w14:textId="77777777" w:rsidR="00107E51" w:rsidRDefault="00107E51">
      <w:pPr>
        <w:spacing w:line="500" w:lineRule="atLeast"/>
        <w:ind w:firstLine="600"/>
        <w:divId w:val="951208158"/>
        <w:rPr>
          <w:rFonts w:hint="eastAsia"/>
          <w:sz w:val="30"/>
          <w:szCs w:val="30"/>
        </w:rPr>
      </w:pPr>
      <w:r>
        <w:rPr>
          <w:rFonts w:hint="eastAsia"/>
          <w:sz w:val="30"/>
          <w:szCs w:val="30"/>
        </w:rPr>
        <w:t>被告人曾某某，深圳市下水径投资有限公司法定代表人、总经理，住址及户籍地深圳市福田区。因涉嫌犯单位行贿罪于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日被取保候审。</w:t>
      </w:r>
    </w:p>
    <w:p w14:paraId="0582AB6C" w14:textId="77777777" w:rsidR="00107E51" w:rsidRDefault="00107E51">
      <w:pPr>
        <w:spacing w:line="500" w:lineRule="atLeast"/>
        <w:ind w:firstLine="600"/>
        <w:divId w:val="2006977936"/>
        <w:rPr>
          <w:rFonts w:hint="eastAsia"/>
          <w:sz w:val="30"/>
          <w:szCs w:val="30"/>
        </w:rPr>
      </w:pPr>
      <w:r>
        <w:rPr>
          <w:rFonts w:hint="eastAsia"/>
          <w:sz w:val="30"/>
          <w:szCs w:val="30"/>
        </w:rPr>
        <w:t>辩护人袁伟乐，广东一言律师事务所律师。</w:t>
      </w:r>
    </w:p>
    <w:p w14:paraId="00F710B3" w14:textId="77777777" w:rsidR="00107E51" w:rsidRDefault="00107E51">
      <w:pPr>
        <w:spacing w:line="500" w:lineRule="atLeast"/>
        <w:ind w:firstLine="600"/>
        <w:divId w:val="1797092122"/>
        <w:rPr>
          <w:rFonts w:hint="eastAsia"/>
          <w:sz w:val="30"/>
          <w:szCs w:val="30"/>
        </w:rPr>
      </w:pPr>
      <w:r>
        <w:rPr>
          <w:rFonts w:hint="eastAsia"/>
          <w:sz w:val="30"/>
          <w:szCs w:val="30"/>
        </w:rPr>
        <w:t>广东省深圳市盐田区人民检察院以深盐检刑诉〔</w:t>
      </w:r>
      <w:r>
        <w:rPr>
          <w:rFonts w:hint="eastAsia"/>
          <w:sz w:val="30"/>
          <w:szCs w:val="30"/>
        </w:rPr>
        <w:t>2016</w:t>
      </w:r>
      <w:r>
        <w:rPr>
          <w:rFonts w:hint="eastAsia"/>
          <w:sz w:val="30"/>
          <w:szCs w:val="30"/>
        </w:rPr>
        <w:t>〕</w:t>
      </w:r>
      <w:r>
        <w:rPr>
          <w:rFonts w:hint="eastAsia"/>
          <w:sz w:val="30"/>
          <w:szCs w:val="30"/>
        </w:rPr>
        <w:t>91</w:t>
      </w:r>
      <w:r>
        <w:rPr>
          <w:rFonts w:hint="eastAsia"/>
          <w:sz w:val="30"/>
          <w:szCs w:val="30"/>
        </w:rPr>
        <w:t>号起诉书指控被告单位深圳市下水径投资有限公司、被告人曾某某犯单位行贿罪，于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本院提起公诉。本院依法组成合议庭，适用普通程序，公开开庭审理了本案。广东省深圳市盐田区人民检察院指派检察员刘晓娜出庭支持公诉，被告单位深圳市下水径投资有限公司诉讼代表人蔡某某、被告人曾某某及其辩护人袁伟乐到庭参加诉讼。现已审理终结。</w:t>
      </w:r>
    </w:p>
    <w:p w14:paraId="21485AED" w14:textId="77777777" w:rsidR="00107E51" w:rsidRDefault="00107E51">
      <w:pPr>
        <w:spacing w:line="500" w:lineRule="atLeast"/>
        <w:ind w:firstLine="600"/>
        <w:divId w:val="1552888472"/>
        <w:rPr>
          <w:rFonts w:hint="eastAsia"/>
          <w:sz w:val="30"/>
          <w:szCs w:val="30"/>
        </w:rPr>
      </w:pPr>
      <w:r>
        <w:rPr>
          <w:rFonts w:hint="eastAsia"/>
          <w:sz w:val="30"/>
          <w:szCs w:val="30"/>
        </w:rPr>
        <w:t>广东省深圳市盐田区人民检察院指控，</w:t>
      </w:r>
      <w:r>
        <w:rPr>
          <w:rFonts w:hint="eastAsia"/>
          <w:sz w:val="30"/>
          <w:szCs w:val="30"/>
        </w:rPr>
        <w:t>1999</w:t>
      </w:r>
      <w:r>
        <w:rPr>
          <w:rFonts w:hint="eastAsia"/>
          <w:sz w:val="30"/>
          <w:szCs w:val="30"/>
        </w:rPr>
        <w:t>年，原深圳市规划国土局龙岗分局、原深圳市龙岗区布吉镇人民政府与原布吉镇大靓村签订了《征地补偿协议书》，协议由原龙岗分局征用大靓村位于布吉镇水径石场整治群内</w:t>
      </w:r>
      <w:r>
        <w:rPr>
          <w:rFonts w:hint="eastAsia"/>
          <w:sz w:val="30"/>
          <w:szCs w:val="30"/>
        </w:rPr>
        <w:t>195.63</w:t>
      </w:r>
      <w:r>
        <w:rPr>
          <w:rFonts w:hint="eastAsia"/>
          <w:sz w:val="30"/>
          <w:szCs w:val="30"/>
        </w:rPr>
        <w:t>亩（约</w:t>
      </w:r>
      <w:r>
        <w:rPr>
          <w:rFonts w:hint="eastAsia"/>
          <w:sz w:val="30"/>
          <w:szCs w:val="30"/>
        </w:rPr>
        <w:t>13</w:t>
      </w:r>
      <w:r>
        <w:rPr>
          <w:rFonts w:hint="eastAsia"/>
          <w:sz w:val="30"/>
          <w:szCs w:val="30"/>
        </w:rPr>
        <w:t>万平方米）用地，并由原布吉镇政府向大靓村支付征地款人民币</w:t>
      </w:r>
      <w:r>
        <w:rPr>
          <w:rFonts w:hint="eastAsia"/>
          <w:sz w:val="30"/>
          <w:szCs w:val="30"/>
        </w:rPr>
        <w:lastRenderedPageBreak/>
        <w:t>782520</w:t>
      </w:r>
      <w:r>
        <w:rPr>
          <w:rFonts w:hint="eastAsia"/>
          <w:sz w:val="30"/>
          <w:szCs w:val="30"/>
        </w:rPr>
        <w:t>元。因当时财政困难，原布吉镇政府实际未向大靓村支付上述征地款项。</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日，原布吉镇政府私自与大靓村签订《补充协议书》，协议返还大靓村</w:t>
      </w:r>
      <w:r>
        <w:rPr>
          <w:rFonts w:hint="eastAsia"/>
          <w:sz w:val="30"/>
          <w:szCs w:val="30"/>
        </w:rPr>
        <w:t>2</w:t>
      </w:r>
      <w:r>
        <w:rPr>
          <w:rFonts w:hint="eastAsia"/>
          <w:sz w:val="30"/>
          <w:szCs w:val="30"/>
        </w:rPr>
        <w:t>万平方米土地，征地款项不再支付。但因原布吉镇政府无权单方与大靓村签订《补充协议书》决定将</w:t>
      </w:r>
      <w:r>
        <w:rPr>
          <w:rFonts w:hint="eastAsia"/>
          <w:sz w:val="30"/>
          <w:szCs w:val="30"/>
        </w:rPr>
        <w:t>2</w:t>
      </w:r>
      <w:r>
        <w:rPr>
          <w:rFonts w:hint="eastAsia"/>
          <w:sz w:val="30"/>
          <w:szCs w:val="30"/>
        </w:rPr>
        <w:t>万平方米用地返还给大靓村。因此，大靓村的征地补偿问题一直没有解决。被告人曾某某作为大靓村的村民，为了让其主管的深圳市下水径投资有限公司（以下简称下水径公司）将来能与大靓村合作开发返还用地，亦积极参与上访。</w:t>
      </w:r>
    </w:p>
    <w:p w14:paraId="6FD4FCE7" w14:textId="77777777" w:rsidR="00107E51" w:rsidRDefault="00107E51">
      <w:pPr>
        <w:spacing w:line="500" w:lineRule="atLeast"/>
        <w:ind w:firstLine="600"/>
        <w:divId w:val="382952340"/>
        <w:rPr>
          <w:rFonts w:hint="eastAsia"/>
          <w:sz w:val="30"/>
          <w:szCs w:val="30"/>
        </w:rPr>
      </w:pPr>
      <w:r>
        <w:rPr>
          <w:rFonts w:hint="eastAsia"/>
          <w:sz w:val="30"/>
          <w:szCs w:val="30"/>
        </w:rPr>
        <w:t>2011</w:t>
      </w:r>
      <w:r>
        <w:rPr>
          <w:rFonts w:hint="eastAsia"/>
          <w:sz w:val="30"/>
          <w:szCs w:val="30"/>
        </w:rPr>
        <w:t>年，被告人曾某某到深圳市规划和国土资源委员会龙岗管理局（以下简称龙岗管理局）上访时与时任龙岗管理局分管征地返还工作的副局长张某某（另案处理）认识。此后，曾某某为了谋取下水径公司与大靓村合作开发上述征地返还用地项目，明知该征地返还用地不符合规定，无法律依据，仍多次到张某某办公室请托张某某帮忙解决落实大靓村</w:t>
      </w:r>
      <w:r>
        <w:rPr>
          <w:rFonts w:hint="eastAsia"/>
          <w:sz w:val="30"/>
          <w:szCs w:val="30"/>
        </w:rPr>
        <w:t>2</w:t>
      </w:r>
      <w:r>
        <w:rPr>
          <w:rFonts w:hint="eastAsia"/>
          <w:sz w:val="30"/>
          <w:szCs w:val="30"/>
        </w:rPr>
        <w:t>万平方米征地返还用地的问题。</w:t>
      </w:r>
      <w:r>
        <w:rPr>
          <w:rFonts w:hint="eastAsia"/>
          <w:sz w:val="30"/>
          <w:szCs w:val="30"/>
        </w:rPr>
        <w:t>2012</w:t>
      </w:r>
      <w:r>
        <w:rPr>
          <w:rFonts w:hint="eastAsia"/>
          <w:sz w:val="30"/>
          <w:szCs w:val="30"/>
        </w:rPr>
        <w:t>年底，在张某某的帮助下，龙岗管理局同意解决大靓村位于水径石场的</w:t>
      </w:r>
      <w:r>
        <w:rPr>
          <w:rFonts w:hint="eastAsia"/>
          <w:sz w:val="30"/>
          <w:szCs w:val="30"/>
        </w:rPr>
        <w:t>2</w:t>
      </w:r>
      <w:r>
        <w:rPr>
          <w:rFonts w:hint="eastAsia"/>
          <w:sz w:val="30"/>
          <w:szCs w:val="30"/>
        </w:rPr>
        <w:t>万平方米征地返还用地的问题，并形成解决方案上报深圳市规划和国土资源委员会（以下简称深圳市规土委）审议。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月，该解决方案经深圳市规土委审议通过。</w:t>
      </w:r>
    </w:p>
    <w:p w14:paraId="58F72835" w14:textId="77777777" w:rsidR="00107E51" w:rsidRDefault="00107E51">
      <w:pPr>
        <w:spacing w:line="500" w:lineRule="atLeast"/>
        <w:ind w:firstLine="600"/>
        <w:divId w:val="115075496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日，曾某某代表下水径公司以该公司的股东深圳市海心投资有限公司的名义与深圳市布吉大靓股份合作公司签订《合作意向书》，协议将大靓村获得的近</w:t>
      </w:r>
      <w:r>
        <w:rPr>
          <w:rFonts w:hint="eastAsia"/>
          <w:sz w:val="30"/>
          <w:szCs w:val="30"/>
        </w:rPr>
        <w:t>2</w:t>
      </w:r>
      <w:r>
        <w:rPr>
          <w:rFonts w:hint="eastAsia"/>
          <w:sz w:val="30"/>
          <w:szCs w:val="30"/>
        </w:rPr>
        <w:t>万平方米返还用地作为双方合作建房项目的用地。</w:t>
      </w:r>
    </w:p>
    <w:p w14:paraId="1CCE6C45" w14:textId="77777777" w:rsidR="00107E51" w:rsidRDefault="00107E51">
      <w:pPr>
        <w:spacing w:line="500" w:lineRule="atLeast"/>
        <w:ind w:firstLine="600"/>
        <w:divId w:val="556284533"/>
        <w:rPr>
          <w:rFonts w:hint="eastAsia"/>
          <w:sz w:val="30"/>
          <w:szCs w:val="30"/>
        </w:rPr>
      </w:pPr>
      <w:r>
        <w:rPr>
          <w:rFonts w:hint="eastAsia"/>
          <w:sz w:val="30"/>
          <w:szCs w:val="30"/>
        </w:rPr>
        <w:t>为感谢张某某的帮助，曾某某于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年期间，多次给予张某某财物，共计现金人民币</w:t>
      </w:r>
      <w:r>
        <w:rPr>
          <w:rFonts w:hint="eastAsia"/>
          <w:sz w:val="30"/>
          <w:szCs w:val="30"/>
        </w:rPr>
        <w:t>22</w:t>
      </w:r>
      <w:r>
        <w:rPr>
          <w:rFonts w:hint="eastAsia"/>
          <w:sz w:val="30"/>
          <w:szCs w:val="30"/>
        </w:rPr>
        <w:t>万元及价值人民币</w:t>
      </w:r>
      <w:r>
        <w:rPr>
          <w:rFonts w:hint="eastAsia"/>
          <w:sz w:val="30"/>
          <w:szCs w:val="30"/>
        </w:rPr>
        <w:t>7</w:t>
      </w:r>
      <w:r>
        <w:rPr>
          <w:rFonts w:hint="eastAsia"/>
          <w:sz w:val="30"/>
          <w:szCs w:val="30"/>
        </w:rPr>
        <w:t>万元的购物卡。</w:t>
      </w:r>
    </w:p>
    <w:p w14:paraId="361C65F0" w14:textId="77777777" w:rsidR="00107E51" w:rsidRDefault="00107E51">
      <w:pPr>
        <w:spacing w:line="500" w:lineRule="atLeast"/>
        <w:ind w:firstLine="600"/>
        <w:divId w:val="903564446"/>
        <w:rPr>
          <w:rFonts w:hint="eastAsia"/>
          <w:sz w:val="30"/>
          <w:szCs w:val="30"/>
        </w:rPr>
      </w:pPr>
      <w:r>
        <w:rPr>
          <w:rFonts w:hint="eastAsia"/>
          <w:sz w:val="30"/>
          <w:szCs w:val="30"/>
        </w:rPr>
        <w:t>为证实上述指控，公诉机关当庭宣读和出示了书证、证人证言、被告人供述等证据。公诉机关认为，被告单位下水径公司为谋取不正当利益，违反国家规定，向国家工作人员行贿，情节严重，其行为触犯了《中华人民共和国刑法》第三百九十三条，应当以单位行贿罪追究其刑事责任。被告人曾某某作为被告单位直接负责的主管人员，亦应当以单位行贿罪追究其刑事责任。被告人曾某某在被追诉前主动交代行贿行为，可从轻处罚。诉请本院依法判处。</w:t>
      </w:r>
    </w:p>
    <w:p w14:paraId="7A7F7DFA" w14:textId="77777777" w:rsidR="00107E51" w:rsidRDefault="00107E51">
      <w:pPr>
        <w:spacing w:line="500" w:lineRule="atLeast"/>
        <w:ind w:firstLine="600"/>
        <w:divId w:val="1486504360"/>
        <w:rPr>
          <w:rFonts w:hint="eastAsia"/>
          <w:sz w:val="30"/>
          <w:szCs w:val="30"/>
        </w:rPr>
      </w:pPr>
      <w:r>
        <w:rPr>
          <w:rFonts w:hint="eastAsia"/>
          <w:sz w:val="30"/>
          <w:szCs w:val="30"/>
        </w:rPr>
        <w:t>被告单位下水径公司表示认罪，对指控的事实无异议，但辩称其公司没有谋取不正当利益。</w:t>
      </w:r>
    </w:p>
    <w:p w14:paraId="0810DF34" w14:textId="77777777" w:rsidR="00107E51" w:rsidRDefault="00107E51">
      <w:pPr>
        <w:spacing w:line="500" w:lineRule="atLeast"/>
        <w:ind w:firstLine="600"/>
        <w:divId w:val="2006124580"/>
        <w:rPr>
          <w:rFonts w:hint="eastAsia"/>
          <w:sz w:val="30"/>
          <w:szCs w:val="30"/>
        </w:rPr>
      </w:pPr>
      <w:r>
        <w:rPr>
          <w:rFonts w:hint="eastAsia"/>
          <w:sz w:val="30"/>
          <w:szCs w:val="30"/>
        </w:rPr>
        <w:t>被告人曾某某表示认罪，对指控的事实无异议。</w:t>
      </w:r>
    </w:p>
    <w:p w14:paraId="0A4F7947" w14:textId="77777777" w:rsidR="00107E51" w:rsidRDefault="00107E51">
      <w:pPr>
        <w:spacing w:line="500" w:lineRule="atLeast"/>
        <w:ind w:firstLine="600"/>
        <w:divId w:val="1557398396"/>
        <w:rPr>
          <w:rFonts w:hint="eastAsia"/>
          <w:sz w:val="30"/>
          <w:szCs w:val="30"/>
        </w:rPr>
      </w:pPr>
      <w:r>
        <w:rPr>
          <w:rFonts w:hint="eastAsia"/>
          <w:sz w:val="30"/>
          <w:szCs w:val="30"/>
        </w:rPr>
        <w:t>被告人曾某某的辩护人认为：被告人曾某某所谋取得利益有合同依据，有严格的政府审批程序把关，有政策依据，因此该利益属于正当利益，故其未谋取不正当利益，不构成单位行贿罪。</w:t>
      </w:r>
    </w:p>
    <w:p w14:paraId="25EC52CA" w14:textId="77777777" w:rsidR="00107E51" w:rsidRDefault="00107E51">
      <w:pPr>
        <w:spacing w:line="500" w:lineRule="atLeast"/>
        <w:ind w:firstLine="600"/>
        <w:divId w:val="1143890119"/>
        <w:rPr>
          <w:rFonts w:hint="eastAsia"/>
          <w:sz w:val="30"/>
          <w:szCs w:val="30"/>
        </w:rPr>
      </w:pPr>
      <w:r>
        <w:rPr>
          <w:rFonts w:hint="eastAsia"/>
          <w:sz w:val="30"/>
          <w:szCs w:val="30"/>
        </w:rPr>
        <w:t>经审理查明，</w:t>
      </w:r>
      <w:r>
        <w:rPr>
          <w:rFonts w:hint="eastAsia"/>
          <w:sz w:val="30"/>
          <w:szCs w:val="30"/>
        </w:rPr>
        <w:t>1999</w:t>
      </w:r>
      <w:r>
        <w:rPr>
          <w:rFonts w:hint="eastAsia"/>
          <w:sz w:val="30"/>
          <w:szCs w:val="30"/>
        </w:rPr>
        <w:t>年，原深圳市规划国土局龙岗分局、原深圳市龙岗区布吉镇人民政府与原布吉镇大靓村签订了《征地补偿协议书》，协议由原龙岗分局征用大靓村位于布吉镇水径石场整治群内</w:t>
      </w:r>
      <w:r>
        <w:rPr>
          <w:rFonts w:hint="eastAsia"/>
          <w:sz w:val="30"/>
          <w:szCs w:val="30"/>
        </w:rPr>
        <w:t>195.63</w:t>
      </w:r>
      <w:r>
        <w:rPr>
          <w:rFonts w:hint="eastAsia"/>
          <w:sz w:val="30"/>
          <w:szCs w:val="30"/>
        </w:rPr>
        <w:t>亩（约</w:t>
      </w:r>
      <w:r>
        <w:rPr>
          <w:rFonts w:hint="eastAsia"/>
          <w:sz w:val="30"/>
          <w:szCs w:val="30"/>
        </w:rPr>
        <w:t>13</w:t>
      </w:r>
      <w:r>
        <w:rPr>
          <w:rFonts w:hint="eastAsia"/>
          <w:sz w:val="30"/>
          <w:szCs w:val="30"/>
        </w:rPr>
        <w:t>万平方米）用地，并由原布吉镇政府向大靓村支付征地款人民币</w:t>
      </w:r>
      <w:r>
        <w:rPr>
          <w:rFonts w:hint="eastAsia"/>
          <w:sz w:val="30"/>
          <w:szCs w:val="30"/>
        </w:rPr>
        <w:t>782520</w:t>
      </w:r>
      <w:r>
        <w:rPr>
          <w:rFonts w:hint="eastAsia"/>
          <w:sz w:val="30"/>
          <w:szCs w:val="30"/>
        </w:rPr>
        <w:t>元。因当时财政困难，原布吉镇政府实际未向大靓村支付上述征地款项。</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日，原布吉镇政府私自与大靓村签订《补充协议书》，协议返还大靓村</w:t>
      </w:r>
      <w:r>
        <w:rPr>
          <w:rFonts w:hint="eastAsia"/>
          <w:sz w:val="30"/>
          <w:szCs w:val="30"/>
        </w:rPr>
        <w:t>2</w:t>
      </w:r>
      <w:r>
        <w:rPr>
          <w:rFonts w:hint="eastAsia"/>
          <w:sz w:val="30"/>
          <w:szCs w:val="30"/>
        </w:rPr>
        <w:t>万平方米土地，征地款项不再支付。根据《广东省征地管理规定》、《深圳市人民政府关于深圳经济特区征地工作的若干规定》，市、县（区）国土部门为征地主管部门，征地协议必须由国土部门与被征地单位签订，因此原布吉镇政府无权单方与大靓村签订《补充协议书》决定将</w:t>
      </w:r>
      <w:r>
        <w:rPr>
          <w:rFonts w:hint="eastAsia"/>
          <w:sz w:val="30"/>
          <w:szCs w:val="30"/>
        </w:rPr>
        <w:t>2</w:t>
      </w:r>
      <w:r>
        <w:rPr>
          <w:rFonts w:hint="eastAsia"/>
          <w:sz w:val="30"/>
          <w:szCs w:val="30"/>
        </w:rPr>
        <w:t>万平方米用地返还给大靓村，该《补充协议书》未能获得龙岗区国土部门的认可，大靓村的征地补偿问题一直没有解决。为落实</w:t>
      </w:r>
      <w:r>
        <w:rPr>
          <w:rFonts w:hint="eastAsia"/>
          <w:sz w:val="30"/>
          <w:szCs w:val="30"/>
        </w:rPr>
        <w:t>2</w:t>
      </w:r>
      <w:r>
        <w:rPr>
          <w:rFonts w:hint="eastAsia"/>
          <w:sz w:val="30"/>
          <w:szCs w:val="30"/>
        </w:rPr>
        <w:t>万平方米征地返还用地问题，大靓村的村民近年来不断上访，被告人曾某某作为大靓村的村民，为了让其主管的下水径公司将来能与大靓村合作开发这块返还用地，亦积极参与上访。</w:t>
      </w:r>
    </w:p>
    <w:p w14:paraId="7630D97C" w14:textId="77777777" w:rsidR="00107E51" w:rsidRDefault="00107E51">
      <w:pPr>
        <w:spacing w:line="500" w:lineRule="atLeast"/>
        <w:ind w:firstLine="600"/>
        <w:divId w:val="1398044957"/>
        <w:rPr>
          <w:rFonts w:hint="eastAsia"/>
          <w:sz w:val="30"/>
          <w:szCs w:val="30"/>
        </w:rPr>
      </w:pPr>
      <w:r>
        <w:rPr>
          <w:rFonts w:hint="eastAsia"/>
          <w:sz w:val="30"/>
          <w:szCs w:val="30"/>
        </w:rPr>
        <w:t>2011</w:t>
      </w:r>
      <w:r>
        <w:rPr>
          <w:rFonts w:hint="eastAsia"/>
          <w:sz w:val="30"/>
          <w:szCs w:val="30"/>
        </w:rPr>
        <w:t>年，被告人曾某某到龙岗管理局上访时与时任龙岗管理局分管征地返还工作的副局长张某某（另案处理）认识。此后，曾某某为了谋取下水径公司与大靓村合作开发征地返还用地项目，明知该征地返还用地不符合规定，无法律依据，仍多次到张某某办公室请托张某某帮忙解决落实大靓村</w:t>
      </w:r>
      <w:r>
        <w:rPr>
          <w:rFonts w:hint="eastAsia"/>
          <w:sz w:val="30"/>
          <w:szCs w:val="30"/>
        </w:rPr>
        <w:t>2</w:t>
      </w:r>
      <w:r>
        <w:rPr>
          <w:rFonts w:hint="eastAsia"/>
          <w:sz w:val="30"/>
          <w:szCs w:val="30"/>
        </w:rPr>
        <w:t>万平方米征地返还用地的问题。</w:t>
      </w:r>
    </w:p>
    <w:p w14:paraId="4B145C89" w14:textId="77777777" w:rsidR="00107E51" w:rsidRDefault="00107E51">
      <w:pPr>
        <w:spacing w:line="500" w:lineRule="atLeast"/>
        <w:ind w:firstLine="600"/>
        <w:divId w:val="201599353"/>
        <w:rPr>
          <w:rFonts w:hint="eastAsia"/>
          <w:sz w:val="30"/>
          <w:szCs w:val="30"/>
        </w:rPr>
      </w:pPr>
      <w:r>
        <w:rPr>
          <w:rFonts w:hint="eastAsia"/>
          <w:sz w:val="30"/>
          <w:szCs w:val="30"/>
        </w:rPr>
        <w:t>为得到张某某的帮助以及事后感谢张某某，曾某某于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年期间，多次给予张某某财物，共计现金人民币</w:t>
      </w:r>
      <w:r>
        <w:rPr>
          <w:rFonts w:hint="eastAsia"/>
          <w:sz w:val="30"/>
          <w:szCs w:val="30"/>
        </w:rPr>
        <w:t>22</w:t>
      </w:r>
      <w:r>
        <w:rPr>
          <w:rFonts w:hint="eastAsia"/>
          <w:sz w:val="30"/>
          <w:szCs w:val="30"/>
        </w:rPr>
        <w:t>万元及价值人民币</w:t>
      </w:r>
      <w:r>
        <w:rPr>
          <w:rFonts w:hint="eastAsia"/>
          <w:sz w:val="30"/>
          <w:szCs w:val="30"/>
        </w:rPr>
        <w:t>7</w:t>
      </w:r>
      <w:r>
        <w:rPr>
          <w:rFonts w:hint="eastAsia"/>
          <w:sz w:val="30"/>
          <w:szCs w:val="30"/>
        </w:rPr>
        <w:t>万元的购物卡。其中</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年中秋期间，曾某某都到了张某某的办公室，用信封装了价值</w:t>
      </w:r>
      <w:r>
        <w:rPr>
          <w:rFonts w:hint="eastAsia"/>
          <w:sz w:val="30"/>
          <w:szCs w:val="30"/>
        </w:rPr>
        <w:t>1</w:t>
      </w:r>
      <w:r>
        <w:rPr>
          <w:rFonts w:hint="eastAsia"/>
          <w:sz w:val="30"/>
          <w:szCs w:val="30"/>
        </w:rPr>
        <w:t>万元的购物卡送给了张某某；</w:t>
      </w:r>
      <w:r>
        <w:rPr>
          <w:rFonts w:hint="eastAsia"/>
          <w:sz w:val="30"/>
          <w:szCs w:val="30"/>
        </w:rPr>
        <w:t>2012</w:t>
      </w:r>
      <w:r>
        <w:rPr>
          <w:rFonts w:hint="eastAsia"/>
          <w:sz w:val="30"/>
          <w:szCs w:val="30"/>
        </w:rPr>
        <w:t>年春节期间，曾某某到张某某办公室，用信封装了价值</w:t>
      </w:r>
      <w:r>
        <w:rPr>
          <w:rFonts w:hint="eastAsia"/>
          <w:sz w:val="30"/>
          <w:szCs w:val="30"/>
        </w:rPr>
        <w:t>2</w:t>
      </w:r>
      <w:r>
        <w:rPr>
          <w:rFonts w:hint="eastAsia"/>
          <w:sz w:val="30"/>
          <w:szCs w:val="30"/>
        </w:rPr>
        <w:t>万元的购物卡送给了张某某；</w:t>
      </w:r>
      <w:r>
        <w:rPr>
          <w:rFonts w:hint="eastAsia"/>
          <w:sz w:val="30"/>
          <w:szCs w:val="30"/>
        </w:rPr>
        <w:t>2013</w:t>
      </w:r>
      <w:r>
        <w:rPr>
          <w:rFonts w:hint="eastAsia"/>
          <w:sz w:val="30"/>
          <w:szCs w:val="30"/>
        </w:rPr>
        <w:t>年春节期间，曾某某到张某某办公室，用信封装了人民币</w:t>
      </w:r>
      <w:r>
        <w:rPr>
          <w:rFonts w:hint="eastAsia"/>
          <w:sz w:val="30"/>
          <w:szCs w:val="30"/>
        </w:rPr>
        <w:t>2</w:t>
      </w:r>
      <w:r>
        <w:rPr>
          <w:rFonts w:hint="eastAsia"/>
          <w:sz w:val="30"/>
          <w:szCs w:val="30"/>
        </w:rPr>
        <w:t>万元现金送给了张某某。</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月份的一天晚上，曾某某再龙岗区政府后门的马路边将人民币</w:t>
      </w:r>
      <w:r>
        <w:rPr>
          <w:rFonts w:hint="eastAsia"/>
          <w:sz w:val="30"/>
          <w:szCs w:val="30"/>
        </w:rPr>
        <w:t>20</w:t>
      </w:r>
      <w:r>
        <w:rPr>
          <w:rFonts w:hint="eastAsia"/>
          <w:sz w:val="30"/>
          <w:szCs w:val="30"/>
        </w:rPr>
        <w:t>万元送给了张某某，当时曾某某将上述款项放到张某某车的副驾驶位上。</w:t>
      </w:r>
    </w:p>
    <w:p w14:paraId="672EE296" w14:textId="77777777" w:rsidR="00107E51" w:rsidRDefault="00107E51">
      <w:pPr>
        <w:spacing w:line="500" w:lineRule="atLeast"/>
        <w:ind w:firstLine="600"/>
        <w:divId w:val="224529518"/>
        <w:rPr>
          <w:rFonts w:hint="eastAsia"/>
          <w:sz w:val="30"/>
          <w:szCs w:val="30"/>
        </w:rPr>
      </w:pPr>
      <w:r>
        <w:rPr>
          <w:rFonts w:hint="eastAsia"/>
          <w:sz w:val="30"/>
          <w:szCs w:val="30"/>
        </w:rPr>
        <w:t>2012</w:t>
      </w:r>
      <w:r>
        <w:rPr>
          <w:rFonts w:hint="eastAsia"/>
          <w:sz w:val="30"/>
          <w:szCs w:val="30"/>
        </w:rPr>
        <w:t>年底，在张某某的帮助下，龙岗管理局同意解决大靓村位于水径石场的</w:t>
      </w:r>
      <w:r>
        <w:rPr>
          <w:rFonts w:hint="eastAsia"/>
          <w:sz w:val="30"/>
          <w:szCs w:val="30"/>
        </w:rPr>
        <w:t>2</w:t>
      </w:r>
      <w:r>
        <w:rPr>
          <w:rFonts w:hint="eastAsia"/>
          <w:sz w:val="30"/>
          <w:szCs w:val="30"/>
        </w:rPr>
        <w:t>万平方米征地返还用地的问题，并形成解决方案上报深圳市规土委审议。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月，该解决方案经深圳市规土委审议通过。</w:t>
      </w:r>
    </w:p>
    <w:p w14:paraId="0CB78723" w14:textId="77777777" w:rsidR="00107E51" w:rsidRDefault="00107E51">
      <w:pPr>
        <w:spacing w:line="500" w:lineRule="atLeast"/>
        <w:ind w:firstLine="600"/>
        <w:divId w:val="1510101117"/>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日，曾某某代表下水径公司以该公司的股东深圳市海心投资有限公司的名义与深圳市布吉大靓股份合作公司签订《合作意向书》，协议将大靓村获得的近</w:t>
      </w:r>
      <w:r>
        <w:rPr>
          <w:rFonts w:hint="eastAsia"/>
          <w:sz w:val="30"/>
          <w:szCs w:val="30"/>
        </w:rPr>
        <w:t>2</w:t>
      </w:r>
      <w:r>
        <w:rPr>
          <w:rFonts w:hint="eastAsia"/>
          <w:sz w:val="30"/>
          <w:szCs w:val="30"/>
        </w:rPr>
        <w:t>万平方米返还用地作为双方合作建房项目的用地。</w:t>
      </w:r>
    </w:p>
    <w:p w14:paraId="77C7F9BE" w14:textId="77777777" w:rsidR="00107E51" w:rsidRDefault="00107E51">
      <w:pPr>
        <w:spacing w:line="500" w:lineRule="atLeast"/>
        <w:ind w:firstLine="600"/>
        <w:divId w:val="1636834804"/>
        <w:rPr>
          <w:rFonts w:hint="eastAsia"/>
          <w:sz w:val="30"/>
          <w:szCs w:val="30"/>
        </w:rPr>
      </w:pPr>
      <w:r>
        <w:rPr>
          <w:rFonts w:hint="eastAsia"/>
          <w:sz w:val="30"/>
          <w:szCs w:val="30"/>
        </w:rPr>
        <w:t>另查明，中共深圳市纪律检查委员会调查组于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日将被告人曾某某带到办案点接受调查，之后曾某某主动交代了调查组已掌握的上述事实。</w:t>
      </w:r>
      <w:r>
        <w:rPr>
          <w:rFonts w:hint="eastAsia"/>
          <w:sz w:val="30"/>
          <w:szCs w:val="30"/>
        </w:rPr>
        <w:t>10</w:t>
      </w:r>
      <w:r>
        <w:rPr>
          <w:rFonts w:hint="eastAsia"/>
          <w:sz w:val="30"/>
          <w:szCs w:val="30"/>
        </w:rPr>
        <w:t>月</w:t>
      </w:r>
      <w:r>
        <w:rPr>
          <w:rFonts w:hint="eastAsia"/>
          <w:sz w:val="30"/>
          <w:szCs w:val="30"/>
        </w:rPr>
        <w:t>11</w:t>
      </w:r>
      <w:r>
        <w:rPr>
          <w:rFonts w:hint="eastAsia"/>
          <w:sz w:val="30"/>
          <w:szCs w:val="30"/>
        </w:rPr>
        <w:t>日，中共深圳市纪律检查委员会将曾某某涉嫌犯罪问题线索移交深圳市人民检察院依法侦查。深圳市人民检察院于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日对本案立案侦查。</w:t>
      </w:r>
    </w:p>
    <w:p w14:paraId="4DC4D86C" w14:textId="77777777" w:rsidR="00107E51" w:rsidRDefault="00107E51">
      <w:pPr>
        <w:spacing w:line="500" w:lineRule="atLeast"/>
        <w:ind w:firstLine="600"/>
        <w:divId w:val="983630017"/>
        <w:rPr>
          <w:rFonts w:hint="eastAsia"/>
          <w:sz w:val="30"/>
          <w:szCs w:val="30"/>
        </w:rPr>
      </w:pPr>
      <w:r>
        <w:rPr>
          <w:rFonts w:hint="eastAsia"/>
          <w:sz w:val="30"/>
          <w:szCs w:val="30"/>
        </w:rPr>
        <w:t>以上事实，有下列由公诉机关提交并经庭审举证、质证的证据予以证实：</w:t>
      </w:r>
    </w:p>
    <w:p w14:paraId="13AF7E61" w14:textId="77777777" w:rsidR="00107E51" w:rsidRDefault="00107E51">
      <w:pPr>
        <w:spacing w:line="500" w:lineRule="atLeast"/>
        <w:ind w:firstLine="600"/>
        <w:divId w:val="69233893"/>
        <w:rPr>
          <w:rFonts w:hint="eastAsia"/>
          <w:sz w:val="30"/>
          <w:szCs w:val="30"/>
        </w:rPr>
      </w:pPr>
      <w:r>
        <w:rPr>
          <w:rFonts w:hint="eastAsia"/>
          <w:sz w:val="30"/>
          <w:szCs w:val="30"/>
        </w:rPr>
        <w:t>一、书证</w:t>
      </w:r>
    </w:p>
    <w:p w14:paraId="4E900C3B" w14:textId="77777777" w:rsidR="00107E51" w:rsidRDefault="00107E51">
      <w:pPr>
        <w:spacing w:line="500" w:lineRule="atLeast"/>
        <w:ind w:firstLine="600"/>
        <w:divId w:val="992100294"/>
        <w:rPr>
          <w:rFonts w:hint="eastAsia"/>
          <w:sz w:val="30"/>
          <w:szCs w:val="30"/>
        </w:rPr>
      </w:pPr>
      <w:r>
        <w:rPr>
          <w:rFonts w:hint="eastAsia"/>
          <w:sz w:val="30"/>
          <w:szCs w:val="30"/>
        </w:rPr>
        <w:t>1</w:t>
      </w:r>
      <w:r>
        <w:rPr>
          <w:rFonts w:hint="eastAsia"/>
          <w:sz w:val="30"/>
          <w:szCs w:val="30"/>
        </w:rPr>
        <w:t>、组织机构代码证、企业法人营业执照、法定代表人信息、经理变动备案表及相关工商登记资料，证明下水径公司的基本情况，法定代表人、总经理为曾某某。</w:t>
      </w:r>
    </w:p>
    <w:p w14:paraId="073207BB" w14:textId="77777777" w:rsidR="00107E51" w:rsidRDefault="00107E51">
      <w:pPr>
        <w:spacing w:line="500" w:lineRule="atLeast"/>
        <w:ind w:firstLine="600"/>
        <w:divId w:val="791823354"/>
        <w:rPr>
          <w:rFonts w:hint="eastAsia"/>
          <w:sz w:val="30"/>
          <w:szCs w:val="30"/>
        </w:rPr>
      </w:pPr>
      <w:r>
        <w:rPr>
          <w:rFonts w:hint="eastAsia"/>
          <w:sz w:val="30"/>
          <w:szCs w:val="30"/>
        </w:rPr>
        <w:t>2</w:t>
      </w:r>
      <w:r>
        <w:rPr>
          <w:rFonts w:hint="eastAsia"/>
          <w:sz w:val="30"/>
          <w:szCs w:val="30"/>
        </w:rPr>
        <w:t>、询问通知书、传唤证、拘留决定书、拘留通知书、拘留证、逮捕决定书、逮捕通知书、逮捕证、批准延长侦查羁押期限决定书、变更羁押期限通知书、提讯证、同步录音录像告知书、相关权利义务告知书、辩护律师会见被告人应当经过许可通知书、调取证据通知书、委托辩护人及相关会见材料等，证明侦查机关相关侦查程序符合法律规定。</w:t>
      </w:r>
    </w:p>
    <w:p w14:paraId="255F51AC" w14:textId="77777777" w:rsidR="00107E51" w:rsidRDefault="00107E51">
      <w:pPr>
        <w:spacing w:line="500" w:lineRule="atLeast"/>
        <w:ind w:firstLine="600"/>
        <w:divId w:val="1736928994"/>
        <w:rPr>
          <w:rFonts w:hint="eastAsia"/>
          <w:sz w:val="30"/>
          <w:szCs w:val="30"/>
        </w:rPr>
      </w:pPr>
      <w:r>
        <w:rPr>
          <w:rFonts w:hint="eastAsia"/>
          <w:sz w:val="30"/>
          <w:szCs w:val="30"/>
        </w:rPr>
        <w:t>3</w:t>
      </w:r>
      <w:r>
        <w:rPr>
          <w:rFonts w:hint="eastAsia"/>
          <w:sz w:val="30"/>
          <w:szCs w:val="30"/>
        </w:rPr>
        <w:t>、人口信息查询表，证明被告人曾某某的基本身份情况。</w:t>
      </w:r>
    </w:p>
    <w:p w14:paraId="54CD0AED" w14:textId="77777777" w:rsidR="00107E51" w:rsidRDefault="00107E51">
      <w:pPr>
        <w:spacing w:line="500" w:lineRule="atLeast"/>
        <w:ind w:firstLine="600"/>
        <w:divId w:val="148600014"/>
        <w:rPr>
          <w:rFonts w:hint="eastAsia"/>
          <w:sz w:val="30"/>
          <w:szCs w:val="30"/>
        </w:rPr>
      </w:pPr>
      <w:r>
        <w:rPr>
          <w:rFonts w:hint="eastAsia"/>
          <w:sz w:val="30"/>
          <w:szCs w:val="30"/>
        </w:rPr>
        <w:t>4</w:t>
      </w:r>
      <w:r>
        <w:rPr>
          <w:rFonts w:hint="eastAsia"/>
          <w:sz w:val="30"/>
          <w:szCs w:val="30"/>
        </w:rPr>
        <w:t>、干部信息表、关于调整龙岗管理局领导班子成员分工的通知，证明张某某系国家工作人员，于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月开始任龙岗管理局副局长，分管法制、土地整备科，</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年临时负责辖区转地办工作，对涉案的征地返还工作具有职务便利。</w:t>
      </w:r>
    </w:p>
    <w:p w14:paraId="5928FEF6" w14:textId="77777777" w:rsidR="00107E51" w:rsidRDefault="00107E51">
      <w:pPr>
        <w:spacing w:line="500" w:lineRule="atLeast"/>
        <w:ind w:firstLine="600"/>
        <w:divId w:val="656343087"/>
        <w:rPr>
          <w:rFonts w:hint="eastAsia"/>
          <w:sz w:val="30"/>
          <w:szCs w:val="30"/>
        </w:rPr>
      </w:pPr>
      <w:r>
        <w:rPr>
          <w:rFonts w:hint="eastAsia"/>
          <w:sz w:val="30"/>
          <w:szCs w:val="30"/>
        </w:rPr>
        <w:t>5</w:t>
      </w:r>
      <w:r>
        <w:rPr>
          <w:rFonts w:hint="eastAsia"/>
          <w:sz w:val="30"/>
          <w:szCs w:val="30"/>
        </w:rPr>
        <w:t>、征地补偿协议书（深规土龙征补字</w:t>
      </w:r>
      <w:r>
        <w:rPr>
          <w:rFonts w:hint="eastAsia"/>
          <w:sz w:val="30"/>
          <w:szCs w:val="30"/>
        </w:rPr>
        <w:t>[1999]044</w:t>
      </w:r>
      <w:r>
        <w:rPr>
          <w:rFonts w:hint="eastAsia"/>
          <w:sz w:val="30"/>
          <w:szCs w:val="30"/>
        </w:rPr>
        <w:t>号）、补充协议书，证明</w:t>
      </w:r>
      <w:r>
        <w:rPr>
          <w:rFonts w:hint="eastAsia"/>
          <w:sz w:val="30"/>
          <w:szCs w:val="30"/>
        </w:rPr>
        <w:t>1999</w:t>
      </w:r>
      <w:r>
        <w:rPr>
          <w:rFonts w:hint="eastAsia"/>
          <w:sz w:val="30"/>
          <w:szCs w:val="30"/>
        </w:rPr>
        <w:t>年，原深圳规划国土局龙岗分局、原龙岗区布吉镇人民政府（以下简称“原布吉镇政府”）与大靓村三方签订了征地补偿协议书，协议由原龙岗分局征用大靓村位于布吉水径石场整治群内</w:t>
      </w:r>
      <w:r>
        <w:rPr>
          <w:rFonts w:hint="eastAsia"/>
          <w:sz w:val="30"/>
          <w:szCs w:val="30"/>
        </w:rPr>
        <w:t>130420.6</w:t>
      </w:r>
      <w:r>
        <w:rPr>
          <w:rFonts w:hint="eastAsia"/>
          <w:sz w:val="30"/>
          <w:szCs w:val="30"/>
        </w:rPr>
        <w:t>平方米（</w:t>
      </w:r>
      <w:r>
        <w:rPr>
          <w:rFonts w:hint="eastAsia"/>
          <w:sz w:val="30"/>
          <w:szCs w:val="30"/>
        </w:rPr>
        <w:t>195.63</w:t>
      </w:r>
      <w:r>
        <w:rPr>
          <w:rFonts w:hint="eastAsia"/>
          <w:sz w:val="30"/>
          <w:szCs w:val="30"/>
        </w:rPr>
        <w:t>亩）用地，并由原布吉镇政府代龙岗国土分局向大靓村支付征地款人民币</w:t>
      </w:r>
      <w:r>
        <w:rPr>
          <w:rFonts w:hint="eastAsia"/>
          <w:sz w:val="30"/>
          <w:szCs w:val="30"/>
        </w:rPr>
        <w:t>782520</w:t>
      </w:r>
      <w:r>
        <w:rPr>
          <w:rFonts w:hint="eastAsia"/>
          <w:sz w:val="30"/>
          <w:szCs w:val="30"/>
        </w:rPr>
        <w:t>元，今后龙岗分局可自行安排乙方或其他建设单位使用上述地块，且无需再向大靓村作任何补偿。</w:t>
      </w:r>
      <w:r>
        <w:rPr>
          <w:rFonts w:hint="eastAsia"/>
          <w:sz w:val="30"/>
          <w:szCs w:val="30"/>
        </w:rPr>
        <w:t>1999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日，原布吉镇政府单方与大靓村签订补充协议书，协议返回大靓村</w:t>
      </w:r>
      <w:r>
        <w:rPr>
          <w:rFonts w:hint="eastAsia"/>
          <w:sz w:val="30"/>
          <w:szCs w:val="30"/>
        </w:rPr>
        <w:t>2</w:t>
      </w:r>
      <w:r>
        <w:rPr>
          <w:rFonts w:hint="eastAsia"/>
          <w:sz w:val="30"/>
          <w:szCs w:val="30"/>
        </w:rPr>
        <w:t>万平方米土地以抵征地款人民币</w:t>
      </w:r>
      <w:r>
        <w:rPr>
          <w:rFonts w:hint="eastAsia"/>
          <w:sz w:val="30"/>
          <w:szCs w:val="30"/>
        </w:rPr>
        <w:t>782520</w:t>
      </w:r>
      <w:r>
        <w:rPr>
          <w:rFonts w:hint="eastAsia"/>
          <w:sz w:val="30"/>
          <w:szCs w:val="30"/>
        </w:rPr>
        <w:t>元。</w:t>
      </w:r>
    </w:p>
    <w:p w14:paraId="14CA0D8B" w14:textId="77777777" w:rsidR="00107E51" w:rsidRDefault="00107E51">
      <w:pPr>
        <w:spacing w:line="500" w:lineRule="atLeast"/>
        <w:ind w:firstLine="600"/>
        <w:divId w:val="26031778"/>
        <w:rPr>
          <w:rFonts w:hint="eastAsia"/>
          <w:sz w:val="30"/>
          <w:szCs w:val="30"/>
        </w:rPr>
      </w:pPr>
      <w:r>
        <w:rPr>
          <w:rFonts w:hint="eastAsia"/>
          <w:sz w:val="30"/>
          <w:szCs w:val="30"/>
        </w:rPr>
        <w:t>6</w:t>
      </w:r>
      <w:r>
        <w:rPr>
          <w:rFonts w:hint="eastAsia"/>
          <w:sz w:val="30"/>
          <w:szCs w:val="30"/>
        </w:rPr>
        <w:t>、龙岗管理局关于大靓村征地历史问题的情况说明、大靓征地及信访相关情况、龙岗管理局关于解决布吉街道大靓村居民小组征地返还用地遗留问题的请示及内部审批相关资料、龙岗区、深圳市规土委相关会议纪要、龙岗区布吉街道办事处提供的大靓征地相关材料，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日布吉街道办请示解决大靓村征地返还用地历史遗留问题，龙岗管理局于同年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日提出意见认为街道办提出的解决方案不符合相关土地政策和非农建设用地调整原则，该局会针对该问题重新研究提出解决方案。龙岗管理局于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日向龙岗区政府提出了《关于对大靓居民小组征地返还用地和非农用地调整问题的意见》，建议</w:t>
      </w:r>
      <w:r>
        <w:rPr>
          <w:rFonts w:hint="eastAsia"/>
          <w:sz w:val="30"/>
          <w:szCs w:val="30"/>
        </w:rPr>
        <w:t>2</w:t>
      </w:r>
      <w:r>
        <w:rPr>
          <w:rFonts w:hint="eastAsia"/>
          <w:sz w:val="30"/>
          <w:szCs w:val="30"/>
        </w:rPr>
        <w:t>万平方米征地返还用地问题通过核增非农用地指标的方式解决，并按程序报市政府审批；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月，龙岗区政府五届十一次常务会议同意按照增加大靓居民小组非农用地的方式解决</w:t>
      </w:r>
      <w:r>
        <w:rPr>
          <w:rFonts w:hint="eastAsia"/>
          <w:sz w:val="30"/>
          <w:szCs w:val="30"/>
        </w:rPr>
        <w:t>2</w:t>
      </w:r>
      <w:r>
        <w:rPr>
          <w:rFonts w:hint="eastAsia"/>
          <w:sz w:val="30"/>
          <w:szCs w:val="30"/>
        </w:rPr>
        <w:t>万平方米征地返还用地问题，该事项按程序报市政府审批；龙岗管理局于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日提出解决方案请示深圳市规划国土委。深圳市规土委</w:t>
      </w:r>
      <w:r>
        <w:rPr>
          <w:rFonts w:hint="eastAsia"/>
          <w:sz w:val="30"/>
          <w:szCs w:val="30"/>
        </w:rPr>
        <w:t>2013</w:t>
      </w:r>
      <w:r>
        <w:rPr>
          <w:rFonts w:hint="eastAsia"/>
          <w:sz w:val="30"/>
          <w:szCs w:val="30"/>
        </w:rPr>
        <w:t>年第</w:t>
      </w:r>
      <w:r>
        <w:rPr>
          <w:rFonts w:hint="eastAsia"/>
          <w:sz w:val="30"/>
          <w:szCs w:val="30"/>
        </w:rPr>
        <w:t>70</w:t>
      </w:r>
      <w:r>
        <w:rPr>
          <w:rFonts w:hint="eastAsia"/>
          <w:sz w:val="30"/>
          <w:szCs w:val="30"/>
        </w:rPr>
        <w:t>次业务会议纪要同意龙岗管理局的解决方案，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月深圳市规划国土委</w:t>
      </w:r>
      <w:r>
        <w:rPr>
          <w:rFonts w:hint="eastAsia"/>
          <w:sz w:val="30"/>
          <w:szCs w:val="30"/>
        </w:rPr>
        <w:t>2014</w:t>
      </w:r>
      <w:r>
        <w:rPr>
          <w:rFonts w:hint="eastAsia"/>
          <w:sz w:val="30"/>
          <w:szCs w:val="30"/>
        </w:rPr>
        <w:t>年第</w:t>
      </w:r>
      <w:r>
        <w:rPr>
          <w:rFonts w:hint="eastAsia"/>
          <w:sz w:val="30"/>
          <w:szCs w:val="30"/>
        </w:rPr>
        <w:t>2</w:t>
      </w:r>
      <w:r>
        <w:rPr>
          <w:rFonts w:hint="eastAsia"/>
          <w:sz w:val="30"/>
          <w:szCs w:val="30"/>
        </w:rPr>
        <w:t>次主任办公会审议原则同意委员会第</w:t>
      </w:r>
      <w:r>
        <w:rPr>
          <w:rFonts w:hint="eastAsia"/>
          <w:sz w:val="30"/>
          <w:szCs w:val="30"/>
        </w:rPr>
        <w:t>70</w:t>
      </w:r>
      <w:r>
        <w:rPr>
          <w:rFonts w:hint="eastAsia"/>
          <w:sz w:val="30"/>
          <w:szCs w:val="30"/>
        </w:rPr>
        <w:t>次业务会议关于该事项的审议意见</w:t>
      </w:r>
      <w:r>
        <w:rPr>
          <w:rFonts w:hint="eastAsia"/>
          <w:sz w:val="30"/>
          <w:szCs w:val="30"/>
        </w:rPr>
        <w:t>，按程序报市政府常务会议审议。</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月，大靓股份合作公司向龙岗管理局申请完善征地返还用地事宜，因返还用地拟选址地块与土地利用总体规划不符，因此尚未办理后续用地手续。</w:t>
      </w:r>
    </w:p>
    <w:p w14:paraId="26764FBC" w14:textId="77777777" w:rsidR="00107E51" w:rsidRDefault="00107E51">
      <w:pPr>
        <w:spacing w:line="500" w:lineRule="atLeast"/>
        <w:ind w:firstLine="600"/>
        <w:divId w:val="2088573871"/>
        <w:rPr>
          <w:rFonts w:hint="eastAsia"/>
          <w:sz w:val="30"/>
          <w:szCs w:val="30"/>
        </w:rPr>
      </w:pPr>
      <w:r>
        <w:rPr>
          <w:rFonts w:hint="eastAsia"/>
          <w:sz w:val="30"/>
          <w:szCs w:val="30"/>
        </w:rPr>
        <w:t>7</w:t>
      </w:r>
      <w:r>
        <w:rPr>
          <w:rFonts w:hint="eastAsia"/>
          <w:sz w:val="30"/>
          <w:szCs w:val="30"/>
        </w:rPr>
        <w:t>、《深圳市人民政府关于深圳经济特区征地工作的若干规定》（</w:t>
      </w:r>
      <w:r>
        <w:rPr>
          <w:rFonts w:hint="eastAsia"/>
          <w:sz w:val="30"/>
          <w:szCs w:val="30"/>
        </w:rPr>
        <w:t>1989</w:t>
      </w:r>
      <w:r>
        <w:rPr>
          <w:rFonts w:hint="eastAsia"/>
          <w:sz w:val="30"/>
          <w:szCs w:val="30"/>
        </w:rPr>
        <w:t>年）、《广东省征地管理规定》（</w:t>
      </w:r>
      <w:r>
        <w:rPr>
          <w:rFonts w:hint="eastAsia"/>
          <w:sz w:val="30"/>
          <w:szCs w:val="30"/>
        </w:rPr>
        <w:t>1993</w:t>
      </w:r>
      <w:r>
        <w:rPr>
          <w:rFonts w:hint="eastAsia"/>
          <w:sz w:val="30"/>
          <w:szCs w:val="30"/>
        </w:rPr>
        <w:t>年）、《深圳市人民政府关于处理宝安、龙岗两区城市化土地遗留问题的若干规定》（</w:t>
      </w:r>
      <w:r>
        <w:rPr>
          <w:rFonts w:hint="eastAsia"/>
          <w:sz w:val="30"/>
          <w:szCs w:val="30"/>
        </w:rPr>
        <w:t>2006</w:t>
      </w:r>
      <w:r>
        <w:rPr>
          <w:rFonts w:hint="eastAsia"/>
          <w:sz w:val="30"/>
          <w:szCs w:val="30"/>
        </w:rPr>
        <w:t>年）、《深圳市规划和国土资源委员会征地返还用地历史遗留问题处理工作方案》（</w:t>
      </w:r>
      <w:r>
        <w:rPr>
          <w:rFonts w:hint="eastAsia"/>
          <w:sz w:val="30"/>
          <w:szCs w:val="30"/>
        </w:rPr>
        <w:t>2010</w:t>
      </w:r>
      <w:r>
        <w:rPr>
          <w:rFonts w:hint="eastAsia"/>
          <w:sz w:val="30"/>
          <w:szCs w:val="30"/>
        </w:rPr>
        <w:t>年）、深圳市人民政府《关于征地安置补偿和土地置换的若干规定（试行）》（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月）、《广东省征收农村集体土地留用地管理办法（试行）》（</w:t>
      </w:r>
      <w:r>
        <w:rPr>
          <w:rFonts w:hint="eastAsia"/>
          <w:sz w:val="30"/>
          <w:szCs w:val="30"/>
        </w:rPr>
        <w:t>2006</w:t>
      </w:r>
      <w:r>
        <w:rPr>
          <w:rFonts w:hint="eastAsia"/>
          <w:sz w:val="30"/>
          <w:szCs w:val="30"/>
        </w:rPr>
        <w:t>年），证明根据省、市相关规定，市、县（区）国土部门为征地主管部门，征地协议必须由国土部门与被征地单位签订。根据《深圳市人民政府关于处理宝安、龙岗两区城市化土地遗留问题的若干规定》（</w:t>
      </w:r>
      <w:r>
        <w:rPr>
          <w:rFonts w:hint="eastAsia"/>
          <w:sz w:val="30"/>
          <w:szCs w:val="30"/>
        </w:rPr>
        <w:t>2006</w:t>
      </w:r>
      <w:r>
        <w:rPr>
          <w:rFonts w:hint="eastAsia"/>
          <w:sz w:val="30"/>
          <w:szCs w:val="30"/>
        </w:rPr>
        <w:t>年）规定，原镇政府受区政府委托，以会议纪要和补偿协议方式同意给原农村集体经济组织的用地，属于经营性用地的，不予安排。根据《广东省征收农村集体土地留用地管理办法（试行）》（</w:t>
      </w:r>
      <w:r>
        <w:rPr>
          <w:rFonts w:hint="eastAsia"/>
          <w:sz w:val="30"/>
          <w:szCs w:val="30"/>
        </w:rPr>
        <w:t>2006</w:t>
      </w:r>
      <w:r>
        <w:rPr>
          <w:rFonts w:hint="eastAsia"/>
          <w:sz w:val="30"/>
          <w:szCs w:val="30"/>
        </w:rPr>
        <w:t>年）规定，留用地按照实际征收农村集体经济组织土地面积的</w:t>
      </w:r>
      <w:r>
        <w:rPr>
          <w:rFonts w:hint="eastAsia"/>
          <w:sz w:val="30"/>
          <w:szCs w:val="30"/>
        </w:rPr>
        <w:t>10%</w:t>
      </w:r>
      <w:r>
        <w:rPr>
          <w:rFonts w:hint="eastAsia"/>
          <w:sz w:val="30"/>
          <w:szCs w:val="30"/>
        </w:rPr>
        <w:t>至</w:t>
      </w:r>
      <w:r>
        <w:rPr>
          <w:rFonts w:hint="eastAsia"/>
          <w:sz w:val="30"/>
          <w:szCs w:val="30"/>
        </w:rPr>
        <w:t>15%</w:t>
      </w:r>
      <w:r>
        <w:rPr>
          <w:rFonts w:hint="eastAsia"/>
          <w:sz w:val="30"/>
          <w:szCs w:val="30"/>
        </w:rPr>
        <w:t>安排，具体比例由各地级以上市人民政府根据当地实际以及项目建设情况确定。</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月深圳市人民政府出台了《关于征地安置补偿和土地置换的若干规定（试行）》规定，原特区外区政府会议</w:t>
      </w:r>
      <w:r>
        <w:rPr>
          <w:rFonts w:hint="eastAsia"/>
          <w:sz w:val="30"/>
          <w:szCs w:val="30"/>
        </w:rPr>
        <w:t>纪要、批复文件及补偿协议规定的用地面积超过所征土地面积的</w:t>
      </w:r>
      <w:r>
        <w:rPr>
          <w:rFonts w:hint="eastAsia"/>
          <w:sz w:val="30"/>
          <w:szCs w:val="30"/>
        </w:rPr>
        <w:t>5%</w:t>
      </w:r>
      <w:r>
        <w:rPr>
          <w:rFonts w:hint="eastAsia"/>
          <w:sz w:val="30"/>
          <w:szCs w:val="30"/>
        </w:rPr>
        <w:t>，土地安置的规模按照所征土地面积的</w:t>
      </w:r>
      <w:r>
        <w:rPr>
          <w:rFonts w:hint="eastAsia"/>
          <w:sz w:val="30"/>
          <w:szCs w:val="30"/>
        </w:rPr>
        <w:t>5%</w:t>
      </w:r>
      <w:r>
        <w:rPr>
          <w:rFonts w:hint="eastAsia"/>
          <w:sz w:val="30"/>
          <w:szCs w:val="30"/>
        </w:rPr>
        <w:t>确定。</w:t>
      </w:r>
    </w:p>
    <w:p w14:paraId="23DDA8A7" w14:textId="77777777" w:rsidR="00107E51" w:rsidRDefault="00107E51">
      <w:pPr>
        <w:spacing w:line="500" w:lineRule="atLeast"/>
        <w:ind w:firstLine="600"/>
        <w:divId w:val="558515825"/>
        <w:rPr>
          <w:rFonts w:hint="eastAsia"/>
          <w:sz w:val="30"/>
          <w:szCs w:val="30"/>
        </w:rPr>
      </w:pPr>
      <w:r>
        <w:rPr>
          <w:rFonts w:hint="eastAsia"/>
          <w:sz w:val="30"/>
          <w:szCs w:val="30"/>
        </w:rPr>
        <w:t>8</w:t>
      </w:r>
      <w:r>
        <w:rPr>
          <w:rFonts w:hint="eastAsia"/>
          <w:sz w:val="30"/>
          <w:szCs w:val="30"/>
        </w:rPr>
        <w:t>、大靓村股份合作公司提供的《合作意向书》，证明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月，下水径公司及被告人曾某某以深圳海心投资有限公司的名义与深圳市布吉大靓股份合作公司签订了合作意向书，后者同意将获得的近</w:t>
      </w:r>
      <w:r>
        <w:rPr>
          <w:rFonts w:hint="eastAsia"/>
          <w:sz w:val="30"/>
          <w:szCs w:val="30"/>
        </w:rPr>
        <w:t>2</w:t>
      </w:r>
      <w:r>
        <w:rPr>
          <w:rFonts w:hint="eastAsia"/>
          <w:sz w:val="30"/>
          <w:szCs w:val="30"/>
        </w:rPr>
        <w:t>万平方米返还用地作为双方合作建房项目的用地。</w:t>
      </w:r>
    </w:p>
    <w:p w14:paraId="099BE1D8" w14:textId="77777777" w:rsidR="00107E51" w:rsidRDefault="00107E51">
      <w:pPr>
        <w:spacing w:line="500" w:lineRule="atLeast"/>
        <w:ind w:firstLine="600"/>
        <w:divId w:val="2143883506"/>
        <w:rPr>
          <w:rFonts w:hint="eastAsia"/>
          <w:sz w:val="30"/>
          <w:szCs w:val="30"/>
        </w:rPr>
      </w:pPr>
      <w:r>
        <w:rPr>
          <w:rFonts w:hint="eastAsia"/>
          <w:sz w:val="30"/>
          <w:szCs w:val="30"/>
        </w:rPr>
        <w:t>9</w:t>
      </w:r>
      <w:r>
        <w:rPr>
          <w:rFonts w:hint="eastAsia"/>
          <w:sz w:val="30"/>
          <w:szCs w:val="30"/>
        </w:rPr>
        <w:t>、下水径公司提供的《情况说明》，证明</w:t>
      </w:r>
      <w:r>
        <w:rPr>
          <w:rFonts w:hint="eastAsia"/>
          <w:sz w:val="30"/>
          <w:szCs w:val="30"/>
        </w:rPr>
        <w:t>2011</w:t>
      </w:r>
      <w:r>
        <w:rPr>
          <w:rFonts w:hint="eastAsia"/>
          <w:sz w:val="30"/>
          <w:szCs w:val="30"/>
        </w:rPr>
        <w:t>年，下水径公司成立以来，曾某某就是该公司的实际控制人，该公司财务根据曾某某的指示，每月预备了部分备用金以供曾某某办理业务时使用，多时支取</w:t>
      </w:r>
      <w:r>
        <w:rPr>
          <w:rFonts w:hint="eastAsia"/>
          <w:sz w:val="30"/>
          <w:szCs w:val="30"/>
        </w:rPr>
        <w:t>10</w:t>
      </w:r>
      <w:r>
        <w:rPr>
          <w:rFonts w:hint="eastAsia"/>
          <w:sz w:val="30"/>
          <w:szCs w:val="30"/>
        </w:rPr>
        <w:t>至</w:t>
      </w:r>
      <w:r>
        <w:rPr>
          <w:rFonts w:hint="eastAsia"/>
          <w:sz w:val="30"/>
          <w:szCs w:val="30"/>
        </w:rPr>
        <w:t>20</w:t>
      </w:r>
      <w:r>
        <w:rPr>
          <w:rFonts w:hint="eastAsia"/>
          <w:sz w:val="30"/>
          <w:szCs w:val="30"/>
        </w:rPr>
        <w:t>万，少时</w:t>
      </w:r>
      <w:r>
        <w:rPr>
          <w:rFonts w:hint="eastAsia"/>
          <w:sz w:val="30"/>
          <w:szCs w:val="30"/>
        </w:rPr>
        <w:t>1</w:t>
      </w:r>
      <w:r>
        <w:rPr>
          <w:rFonts w:hint="eastAsia"/>
          <w:sz w:val="30"/>
          <w:szCs w:val="30"/>
        </w:rPr>
        <w:t>至</w:t>
      </w:r>
      <w:r>
        <w:rPr>
          <w:rFonts w:hint="eastAsia"/>
          <w:sz w:val="30"/>
          <w:szCs w:val="30"/>
        </w:rPr>
        <w:t>2</w:t>
      </w:r>
      <w:r>
        <w:rPr>
          <w:rFonts w:hint="eastAsia"/>
          <w:sz w:val="30"/>
          <w:szCs w:val="30"/>
        </w:rPr>
        <w:t>万。</w:t>
      </w:r>
    </w:p>
    <w:p w14:paraId="3C33C069" w14:textId="77777777" w:rsidR="00107E51" w:rsidRDefault="00107E51">
      <w:pPr>
        <w:spacing w:line="500" w:lineRule="atLeast"/>
        <w:ind w:firstLine="600"/>
        <w:divId w:val="463667963"/>
        <w:rPr>
          <w:rFonts w:hint="eastAsia"/>
          <w:sz w:val="30"/>
          <w:szCs w:val="30"/>
        </w:rPr>
      </w:pPr>
      <w:r>
        <w:rPr>
          <w:rFonts w:hint="eastAsia"/>
          <w:sz w:val="30"/>
          <w:szCs w:val="30"/>
        </w:rPr>
        <w:t>10</w:t>
      </w:r>
      <w:r>
        <w:rPr>
          <w:rFonts w:hint="eastAsia"/>
          <w:sz w:val="30"/>
          <w:szCs w:val="30"/>
        </w:rPr>
        <w:t>、关于深圳市下水径投资管理公司董事长曾某某到案情况说明及谈话笔录，证明根据办案需要，中共深圳市纪律检查委员会调查组于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日将涉案人之一下水径公司董事长曾某某带到办案点接受调查，到案前，调查组已掌握曾某某于</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月为征地返还事宜请求时任市规划和国土资源管理局龙岗管理局副局长张某某帮忙，行贿张某某</w:t>
      </w:r>
      <w:r>
        <w:rPr>
          <w:rFonts w:hint="eastAsia"/>
          <w:sz w:val="30"/>
          <w:szCs w:val="30"/>
        </w:rPr>
        <w:t>20</w:t>
      </w:r>
      <w:r>
        <w:rPr>
          <w:rFonts w:hint="eastAsia"/>
          <w:sz w:val="30"/>
          <w:szCs w:val="30"/>
        </w:rPr>
        <w:t>万元的问题。曾某某到案后，如实交待调查组已掌握的上述问题。</w:t>
      </w:r>
      <w:r>
        <w:rPr>
          <w:rFonts w:hint="eastAsia"/>
          <w:sz w:val="30"/>
          <w:szCs w:val="30"/>
        </w:rPr>
        <w:t>10</w:t>
      </w:r>
      <w:r>
        <w:rPr>
          <w:rFonts w:hint="eastAsia"/>
          <w:sz w:val="30"/>
          <w:szCs w:val="30"/>
        </w:rPr>
        <w:t>月</w:t>
      </w:r>
      <w:r>
        <w:rPr>
          <w:rFonts w:hint="eastAsia"/>
          <w:sz w:val="30"/>
          <w:szCs w:val="30"/>
        </w:rPr>
        <w:t>11</w:t>
      </w:r>
      <w:r>
        <w:rPr>
          <w:rFonts w:hint="eastAsia"/>
          <w:sz w:val="30"/>
          <w:szCs w:val="30"/>
        </w:rPr>
        <w:t>日，市纪委将曾某某涉嫌犯罪问题线索移交市检察院依法侦查。</w:t>
      </w:r>
    </w:p>
    <w:p w14:paraId="286944AD" w14:textId="77777777" w:rsidR="00107E51" w:rsidRDefault="00107E51">
      <w:pPr>
        <w:spacing w:line="500" w:lineRule="atLeast"/>
        <w:ind w:firstLine="600"/>
        <w:divId w:val="1833377460"/>
        <w:rPr>
          <w:rFonts w:hint="eastAsia"/>
          <w:sz w:val="30"/>
          <w:szCs w:val="30"/>
        </w:rPr>
      </w:pPr>
      <w:r>
        <w:rPr>
          <w:rFonts w:hint="eastAsia"/>
          <w:sz w:val="30"/>
          <w:szCs w:val="30"/>
        </w:rPr>
        <w:t>11</w:t>
      </w:r>
      <w:r>
        <w:rPr>
          <w:rFonts w:hint="eastAsia"/>
          <w:sz w:val="30"/>
          <w:szCs w:val="30"/>
        </w:rPr>
        <w:t>、立案决定书，证明深圳市人民检察院于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日对本案立案侦查的情况。</w:t>
      </w:r>
    </w:p>
    <w:p w14:paraId="697C7417" w14:textId="77777777" w:rsidR="00107E51" w:rsidRDefault="00107E51">
      <w:pPr>
        <w:spacing w:line="500" w:lineRule="atLeast"/>
        <w:ind w:firstLine="600"/>
        <w:divId w:val="1708529002"/>
        <w:rPr>
          <w:rFonts w:hint="eastAsia"/>
          <w:sz w:val="30"/>
          <w:szCs w:val="30"/>
        </w:rPr>
      </w:pPr>
      <w:r>
        <w:rPr>
          <w:rFonts w:hint="eastAsia"/>
          <w:sz w:val="30"/>
          <w:szCs w:val="30"/>
        </w:rPr>
        <w:t>二、证人证言</w:t>
      </w:r>
    </w:p>
    <w:p w14:paraId="667E8EFD" w14:textId="77777777" w:rsidR="00107E51" w:rsidRDefault="00107E51">
      <w:pPr>
        <w:spacing w:line="500" w:lineRule="atLeast"/>
        <w:ind w:firstLine="600"/>
        <w:divId w:val="342628287"/>
        <w:rPr>
          <w:rFonts w:hint="eastAsia"/>
          <w:sz w:val="30"/>
          <w:szCs w:val="30"/>
        </w:rPr>
      </w:pPr>
      <w:r>
        <w:rPr>
          <w:rFonts w:hint="eastAsia"/>
          <w:sz w:val="30"/>
          <w:szCs w:val="30"/>
        </w:rPr>
        <w:t>1</w:t>
      </w:r>
      <w:r>
        <w:rPr>
          <w:rFonts w:hint="eastAsia"/>
          <w:sz w:val="30"/>
          <w:szCs w:val="30"/>
        </w:rPr>
        <w:t>、证人张某某的证言：（</w:t>
      </w:r>
      <w:r>
        <w:rPr>
          <w:rFonts w:hint="eastAsia"/>
          <w:sz w:val="30"/>
          <w:szCs w:val="30"/>
        </w:rPr>
        <w:t>1</w:t>
      </w:r>
      <w:r>
        <w:rPr>
          <w:rFonts w:hint="eastAsia"/>
          <w:sz w:val="30"/>
          <w:szCs w:val="30"/>
        </w:rPr>
        <w:t>）大概</w:t>
      </w:r>
      <w:r>
        <w:rPr>
          <w:rFonts w:hint="eastAsia"/>
          <w:sz w:val="30"/>
          <w:szCs w:val="30"/>
        </w:rPr>
        <w:t>2011</w:t>
      </w:r>
      <w:r>
        <w:rPr>
          <w:rFonts w:hint="eastAsia"/>
          <w:sz w:val="30"/>
          <w:szCs w:val="30"/>
        </w:rPr>
        <w:t>年，我到龙岗管理局任副局长，分管征地返还工作接触到了大靓村征地返还问题。大靓村位于布吉水径石场的土地</w:t>
      </w:r>
      <w:r>
        <w:rPr>
          <w:rFonts w:hint="eastAsia"/>
          <w:sz w:val="30"/>
          <w:szCs w:val="30"/>
        </w:rPr>
        <w:t>1999</w:t>
      </w:r>
      <w:r>
        <w:rPr>
          <w:rFonts w:hint="eastAsia"/>
          <w:sz w:val="30"/>
          <w:szCs w:val="30"/>
        </w:rPr>
        <w:t>年就已经被当时的布吉镇政府征收了，当时还签订了征地返还用地协议，后来大靓村一直没拿到政府的返还用地，就开始投诉信访。大靓村征地返还问题当时在管理局是作为一个信访事件来处置的。龙岗区管理局当时最主要的工作是收集相关信息，结合大靓村村民的诉求，参照有关政策、规定，制定具体解决方案交深圳市规土委审批。（</w:t>
      </w:r>
      <w:r>
        <w:rPr>
          <w:rFonts w:hint="eastAsia"/>
          <w:sz w:val="30"/>
          <w:szCs w:val="30"/>
        </w:rPr>
        <w:t>2</w:t>
      </w:r>
      <w:r>
        <w:rPr>
          <w:rFonts w:hint="eastAsia"/>
          <w:sz w:val="30"/>
          <w:szCs w:val="30"/>
        </w:rPr>
        <w:t>）由于决定返还大靓村近</w:t>
      </w:r>
      <w:r>
        <w:rPr>
          <w:rFonts w:hint="eastAsia"/>
          <w:sz w:val="30"/>
          <w:szCs w:val="30"/>
        </w:rPr>
        <w:t>2</w:t>
      </w:r>
      <w:r>
        <w:rPr>
          <w:rFonts w:hint="eastAsia"/>
          <w:sz w:val="30"/>
          <w:szCs w:val="30"/>
        </w:rPr>
        <w:t>万平方米征地返还用地是大靓村与布吉镇政府签订的协议，没有解决落实的法律依据，也没有相应的政策和规定，龙岗区管理局按正常情况办不下来。曾某某多次到我办公室找我帮忙，请我帮忙解决大靓村的征地返还问题，刚开始我告诉曾某某说因为没有相关的政策或规定，暂时办不了。后来我考虑到曾某某的请托和大靓村村民信访问题的解决，就由我分管的龙岗管理局土地整备科牵头研究起草了大靓村征地返还问题的解决方案，并在方案的制定过程中，制定了一个有利于大靓村最大利益的解决方案，经我和时任局长审批后上报深圳市规土委审批。在此过程中我进行协调、给我分管的科室的工作人员打招呼，加快了报批的</w:t>
      </w:r>
      <w:r>
        <w:rPr>
          <w:rFonts w:hint="eastAsia"/>
          <w:sz w:val="30"/>
          <w:szCs w:val="30"/>
        </w:rPr>
        <w:t>速度，缩短了报批时间。到了</w:t>
      </w:r>
      <w:r>
        <w:rPr>
          <w:rFonts w:hint="eastAsia"/>
          <w:sz w:val="30"/>
          <w:szCs w:val="30"/>
        </w:rPr>
        <w:t>2012</w:t>
      </w:r>
      <w:r>
        <w:rPr>
          <w:rFonts w:hint="eastAsia"/>
          <w:sz w:val="30"/>
          <w:szCs w:val="30"/>
        </w:rPr>
        <w:t>年底左右，深圳市规土委审议通过了解决方案，后来龙岗管理局就根据解决方案逐步给大靓村办理相关手续。（</w:t>
      </w: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年下半年的一天，曾某某给我打电话约我吃饭，饭后，我发现我车里放着一个袋子，我打开一看是人民币</w:t>
      </w:r>
      <w:r>
        <w:rPr>
          <w:rFonts w:hint="eastAsia"/>
          <w:sz w:val="30"/>
          <w:szCs w:val="30"/>
        </w:rPr>
        <w:t>20</w:t>
      </w:r>
      <w:r>
        <w:rPr>
          <w:rFonts w:hint="eastAsia"/>
          <w:sz w:val="30"/>
          <w:szCs w:val="30"/>
        </w:rPr>
        <w:t>万，后来我就收下了。这些钱我用于日常消费了。曾某某还在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年的中秋节和春节到我办公室给了我人民币</w:t>
      </w:r>
      <w:r>
        <w:rPr>
          <w:rFonts w:hint="eastAsia"/>
          <w:sz w:val="30"/>
          <w:szCs w:val="30"/>
        </w:rPr>
        <w:t>2</w:t>
      </w:r>
      <w:r>
        <w:rPr>
          <w:rFonts w:hint="eastAsia"/>
          <w:sz w:val="30"/>
          <w:szCs w:val="30"/>
        </w:rPr>
        <w:t>万元的红包以及</w:t>
      </w:r>
      <w:r>
        <w:rPr>
          <w:rFonts w:hint="eastAsia"/>
          <w:sz w:val="30"/>
          <w:szCs w:val="30"/>
        </w:rPr>
        <w:t>7</w:t>
      </w:r>
      <w:r>
        <w:rPr>
          <w:rFonts w:hint="eastAsia"/>
          <w:sz w:val="30"/>
          <w:szCs w:val="30"/>
        </w:rPr>
        <w:t>万元购物卡。（</w:t>
      </w:r>
      <w:r>
        <w:rPr>
          <w:rFonts w:hint="eastAsia"/>
          <w:sz w:val="30"/>
          <w:szCs w:val="30"/>
        </w:rPr>
        <w:t>4</w:t>
      </w:r>
      <w:r>
        <w:rPr>
          <w:rFonts w:hint="eastAsia"/>
          <w:sz w:val="30"/>
          <w:szCs w:val="30"/>
        </w:rPr>
        <w:t>）曾某某之所以找我帮忙一方面是因为我在龙岗管理局分管这块业务，可以帮助他解决问题；另一方面曾某某自己想争取利益，名义上曾某某是大靓村村民，为村里争取利益，实际上他是深圳市下水径投资有限公司董事长，曾某某告诉过我，大靓村征地返还用地批下来后，他们下水径公司还可以和大靓村合作开发，是一个不小的项目，所以他就争取龙岗管理局将这块地落实下来，好让他和村里开发建设项目。</w:t>
      </w:r>
    </w:p>
    <w:p w14:paraId="20406AAF" w14:textId="77777777" w:rsidR="00107E51" w:rsidRDefault="00107E51">
      <w:pPr>
        <w:spacing w:line="500" w:lineRule="atLeast"/>
        <w:ind w:firstLine="600"/>
        <w:divId w:val="292102964"/>
        <w:rPr>
          <w:rFonts w:hint="eastAsia"/>
          <w:sz w:val="30"/>
          <w:szCs w:val="30"/>
        </w:rPr>
      </w:pPr>
      <w:r>
        <w:rPr>
          <w:rFonts w:hint="eastAsia"/>
          <w:sz w:val="30"/>
          <w:szCs w:val="30"/>
        </w:rPr>
        <w:t>2</w:t>
      </w:r>
      <w:r>
        <w:rPr>
          <w:rFonts w:hint="eastAsia"/>
          <w:sz w:val="30"/>
          <w:szCs w:val="30"/>
        </w:rPr>
        <w:t>、证人田某的证言：（</w:t>
      </w:r>
      <w:r>
        <w:rPr>
          <w:rFonts w:hint="eastAsia"/>
          <w:sz w:val="30"/>
          <w:szCs w:val="30"/>
        </w:rPr>
        <w:t>1</w:t>
      </w:r>
      <w:r>
        <w:rPr>
          <w:rFonts w:hint="eastAsia"/>
          <w:sz w:val="30"/>
          <w:szCs w:val="30"/>
        </w:rPr>
        <w:t>）我是龙岗管理局土地整备科科长，负责牵头处理大靓村征地返还用地的问题。大概是</w:t>
      </w:r>
      <w:r>
        <w:rPr>
          <w:rFonts w:hint="eastAsia"/>
          <w:sz w:val="30"/>
          <w:szCs w:val="30"/>
        </w:rPr>
        <w:t>1999</w:t>
      </w:r>
      <w:r>
        <w:rPr>
          <w:rFonts w:hint="eastAsia"/>
          <w:sz w:val="30"/>
          <w:szCs w:val="30"/>
        </w:rPr>
        <w:t>年的时候，龙岗国土分局、布吉镇政府与大靓村签订了征地补充协议，征收大靓村位于布吉水径石场群的</w:t>
      </w:r>
      <w:r>
        <w:rPr>
          <w:rFonts w:hint="eastAsia"/>
          <w:sz w:val="30"/>
          <w:szCs w:val="30"/>
        </w:rPr>
        <w:t>195</w:t>
      </w:r>
      <w:r>
        <w:rPr>
          <w:rFonts w:hint="eastAsia"/>
          <w:sz w:val="30"/>
          <w:szCs w:val="30"/>
        </w:rPr>
        <w:t>亩石场用地。后来布吉镇政府由于没有钱支付大靓村的征地款，就以征地返还用地的方式折抵征地款，签订的返还用地是</w:t>
      </w:r>
      <w:r>
        <w:rPr>
          <w:rFonts w:hint="eastAsia"/>
          <w:sz w:val="30"/>
          <w:szCs w:val="30"/>
        </w:rPr>
        <w:t>2</w:t>
      </w:r>
      <w:r>
        <w:rPr>
          <w:rFonts w:hint="eastAsia"/>
          <w:sz w:val="30"/>
          <w:szCs w:val="30"/>
        </w:rPr>
        <w:t>万平方米。当时签订的这个协议一直没有落实，水径石场征地也没有征转为国有，征转地补偿协议没有完成，返还用地也一直没有返还给大靓村。因为原布吉镇政府没有权力与大靓村签订征地返还协议约定返还</w:t>
      </w:r>
      <w:r>
        <w:rPr>
          <w:rFonts w:hint="eastAsia"/>
          <w:sz w:val="30"/>
          <w:szCs w:val="30"/>
        </w:rPr>
        <w:t>2</w:t>
      </w:r>
      <w:r>
        <w:rPr>
          <w:rFonts w:hint="eastAsia"/>
          <w:sz w:val="30"/>
          <w:szCs w:val="30"/>
        </w:rPr>
        <w:t>万平方米用地，地是龙岗国土局征的，不由布吉镇政府支配。但征地返还用地问题深圳市一直没有相关的政策和制度指引，龙岗国土分局也没有办法与大靓村签订相关的协议，所以就一直僵在那里。</w:t>
      </w:r>
      <w:r>
        <w:rPr>
          <w:rFonts w:hint="eastAsia"/>
          <w:sz w:val="30"/>
          <w:szCs w:val="30"/>
        </w:rPr>
        <w:t>1996</w:t>
      </w:r>
      <w:r>
        <w:rPr>
          <w:rFonts w:hint="eastAsia"/>
          <w:sz w:val="30"/>
          <w:szCs w:val="30"/>
        </w:rPr>
        <w:t>年，龙岗国土分局另外征用了大靓村</w:t>
      </w:r>
      <w:r>
        <w:rPr>
          <w:rFonts w:hint="eastAsia"/>
          <w:sz w:val="30"/>
          <w:szCs w:val="30"/>
        </w:rPr>
        <w:t>1700</w:t>
      </w:r>
      <w:r>
        <w:rPr>
          <w:rFonts w:hint="eastAsia"/>
          <w:sz w:val="30"/>
          <w:szCs w:val="30"/>
        </w:rPr>
        <w:t>多亩土地，并已经征转为国有用地。这些用地没有涉及征地返还问题，如果需要征地返还的，龙岗国土分局会直接与村里签订相关协议。征地返还的面积当时是没有依据的，是双方协商的结果。（</w:t>
      </w:r>
      <w:r>
        <w:rPr>
          <w:rFonts w:hint="eastAsia"/>
          <w:sz w:val="30"/>
          <w:szCs w:val="30"/>
        </w:rPr>
        <w:t>2</w:t>
      </w:r>
      <w:r>
        <w:rPr>
          <w:rFonts w:hint="eastAsia"/>
          <w:sz w:val="30"/>
          <w:szCs w:val="30"/>
        </w:rPr>
        <w:t>）大概</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年，大靓村征地返还问题演化为信访事件，就由其土地整备科负责牵头处理。</w:t>
      </w:r>
      <w:r>
        <w:rPr>
          <w:rFonts w:hint="eastAsia"/>
          <w:sz w:val="30"/>
          <w:szCs w:val="30"/>
        </w:rPr>
        <w:t>2012</w:t>
      </w:r>
      <w:r>
        <w:rPr>
          <w:rFonts w:hint="eastAsia"/>
          <w:sz w:val="30"/>
          <w:szCs w:val="30"/>
        </w:rPr>
        <w:t>年，分管土地整备科的副局长张</w:t>
      </w:r>
      <w:r>
        <w:rPr>
          <w:rFonts w:hint="eastAsia"/>
          <w:sz w:val="30"/>
          <w:szCs w:val="30"/>
        </w:rPr>
        <w:t>某某指示我们科抓紧形成解决方案上报深圳市规土委审批。当时我们科就收集相关材料和政策、大靓村的诉求等资料，后来发现没有相关的政策和规定，而且布吉镇政府签订的补充协议效力也无法认定，所以不知该如何处理，就将无依据处理大靓村征地返还用地的问题向张某某报告了。张某某就让我们按照大靓村与布吉镇政府签订的征地补偿协议约定的</w:t>
      </w:r>
      <w:r>
        <w:rPr>
          <w:rFonts w:hint="eastAsia"/>
          <w:sz w:val="30"/>
          <w:szCs w:val="30"/>
        </w:rPr>
        <w:t>2</w:t>
      </w:r>
      <w:r>
        <w:rPr>
          <w:rFonts w:hint="eastAsia"/>
          <w:sz w:val="30"/>
          <w:szCs w:val="30"/>
        </w:rPr>
        <w:t>万平米返还用地为基础形成一篮子解决方案，再由张某某和局长审批后上报市规划国土委审批。（</w:t>
      </w:r>
      <w:r>
        <w:rPr>
          <w:rFonts w:hint="eastAsia"/>
          <w:sz w:val="30"/>
          <w:szCs w:val="30"/>
        </w:rPr>
        <w:t>3</w:t>
      </w:r>
      <w:r>
        <w:rPr>
          <w:rFonts w:hint="eastAsia"/>
          <w:sz w:val="30"/>
          <w:szCs w:val="30"/>
        </w:rPr>
        <w:t>）龙岗管理局同意给大靓村返还</w:t>
      </w:r>
      <w:r>
        <w:rPr>
          <w:rFonts w:hint="eastAsia"/>
          <w:sz w:val="30"/>
          <w:szCs w:val="30"/>
        </w:rPr>
        <w:t>2</w:t>
      </w:r>
      <w:r>
        <w:rPr>
          <w:rFonts w:hint="eastAsia"/>
          <w:sz w:val="30"/>
          <w:szCs w:val="30"/>
        </w:rPr>
        <w:t>万平方米征地返还用地是不符合当时的法律和政策规定的，因为当时没有相关方面的政策和规定可以认可和执行大靓村与布吉镇政府征地返还用地补充协议。如果严格按照规定办，那么龙岗管理局只要支付相应的征地款及这些年的利息就可以了。关于征地返还的依据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月，深圳市政府出台了《关于征地安置补偿和土地置换的若干规定（试行）》，才算是解决征地返还用地问题的正式依据。按照</w:t>
      </w:r>
      <w:r>
        <w:rPr>
          <w:rFonts w:hint="eastAsia"/>
          <w:sz w:val="30"/>
          <w:szCs w:val="30"/>
        </w:rPr>
        <w:t>2015</w:t>
      </w:r>
      <w:r>
        <w:rPr>
          <w:rFonts w:hint="eastAsia"/>
          <w:sz w:val="30"/>
          <w:szCs w:val="30"/>
        </w:rPr>
        <w:t>年深圳市新出台的相关规定，如果国土部门与村里签订的征地返还用地协议，那么大靓村最高可以拿到征地面积的</w:t>
      </w:r>
      <w:r>
        <w:rPr>
          <w:rFonts w:hint="eastAsia"/>
          <w:sz w:val="30"/>
          <w:szCs w:val="30"/>
        </w:rPr>
        <w:t>5%</w:t>
      </w:r>
      <w:r>
        <w:rPr>
          <w:rFonts w:hint="eastAsia"/>
          <w:sz w:val="30"/>
          <w:szCs w:val="30"/>
        </w:rPr>
        <w:t>（规定第五条）作为征地返还用地，如果按此标准大靓村大概可以拿到</w:t>
      </w:r>
      <w:r>
        <w:rPr>
          <w:rFonts w:hint="eastAsia"/>
          <w:sz w:val="30"/>
          <w:szCs w:val="30"/>
        </w:rPr>
        <w:t>12000</w:t>
      </w:r>
      <w:r>
        <w:rPr>
          <w:rFonts w:hint="eastAsia"/>
          <w:sz w:val="30"/>
          <w:szCs w:val="30"/>
        </w:rPr>
        <w:t>平方米的返还用地，再加上其非农用地被占用</w:t>
      </w:r>
      <w:r>
        <w:rPr>
          <w:rFonts w:hint="eastAsia"/>
          <w:sz w:val="30"/>
          <w:szCs w:val="30"/>
        </w:rPr>
        <w:t>400</w:t>
      </w:r>
      <w:r>
        <w:rPr>
          <w:rFonts w:hint="eastAsia"/>
          <w:sz w:val="30"/>
          <w:szCs w:val="30"/>
        </w:rPr>
        <w:t>0</w:t>
      </w:r>
      <w:r>
        <w:rPr>
          <w:rFonts w:hint="eastAsia"/>
          <w:sz w:val="30"/>
          <w:szCs w:val="30"/>
        </w:rPr>
        <w:t>平方米的情况，那么最多也只能返还</w:t>
      </w:r>
      <w:r>
        <w:rPr>
          <w:rFonts w:hint="eastAsia"/>
          <w:sz w:val="30"/>
          <w:szCs w:val="30"/>
        </w:rPr>
        <w:t>1.6</w:t>
      </w:r>
      <w:r>
        <w:rPr>
          <w:rFonts w:hint="eastAsia"/>
          <w:sz w:val="30"/>
          <w:szCs w:val="30"/>
        </w:rPr>
        <w:t>万平方米用地给大靓村。但龙岗国土分局并未与大靓村签订相关征地返还补充协议，那么还可以按照原协议直接支付大靓村征地返还款以解决该问题。</w:t>
      </w:r>
    </w:p>
    <w:p w14:paraId="62498F31" w14:textId="77777777" w:rsidR="00107E51" w:rsidRDefault="00107E51">
      <w:pPr>
        <w:spacing w:line="500" w:lineRule="atLeast"/>
        <w:ind w:firstLine="600"/>
        <w:divId w:val="626468186"/>
        <w:rPr>
          <w:rFonts w:hint="eastAsia"/>
          <w:sz w:val="30"/>
          <w:szCs w:val="30"/>
        </w:rPr>
      </w:pPr>
      <w:r>
        <w:rPr>
          <w:rFonts w:hint="eastAsia"/>
          <w:sz w:val="30"/>
          <w:szCs w:val="30"/>
        </w:rPr>
        <w:t>三、被告人供述和辩解</w:t>
      </w:r>
    </w:p>
    <w:p w14:paraId="3B073FEA" w14:textId="77777777" w:rsidR="00107E51" w:rsidRDefault="00107E51">
      <w:pPr>
        <w:spacing w:line="500" w:lineRule="atLeast"/>
        <w:ind w:firstLine="600"/>
        <w:divId w:val="318390631"/>
        <w:rPr>
          <w:rFonts w:hint="eastAsia"/>
          <w:sz w:val="30"/>
          <w:szCs w:val="30"/>
        </w:rPr>
      </w:pPr>
      <w:r>
        <w:rPr>
          <w:rFonts w:hint="eastAsia"/>
          <w:sz w:val="30"/>
          <w:szCs w:val="30"/>
        </w:rPr>
        <w:t>被告人曾某某的供述：（</w:t>
      </w:r>
      <w:r>
        <w:rPr>
          <w:rFonts w:hint="eastAsia"/>
          <w:sz w:val="30"/>
          <w:szCs w:val="30"/>
        </w:rPr>
        <w:t>1</w:t>
      </w:r>
      <w:r>
        <w:rPr>
          <w:rFonts w:hint="eastAsia"/>
          <w:sz w:val="30"/>
          <w:szCs w:val="30"/>
        </w:rPr>
        <w:t>）大概在</w:t>
      </w:r>
      <w:r>
        <w:rPr>
          <w:rFonts w:hint="eastAsia"/>
          <w:sz w:val="30"/>
          <w:szCs w:val="30"/>
        </w:rPr>
        <w:t>2011</w:t>
      </w:r>
      <w:r>
        <w:rPr>
          <w:rFonts w:hint="eastAsia"/>
          <w:sz w:val="30"/>
          <w:szCs w:val="30"/>
        </w:rPr>
        <w:t>年初，我以下水径村的名义成立了深圳市水径投资有限公司，虽然当时公司的股东、法人都是以下水径村名义，但注册资金</w:t>
      </w:r>
      <w:r>
        <w:rPr>
          <w:rFonts w:hint="eastAsia"/>
          <w:sz w:val="30"/>
          <w:szCs w:val="30"/>
        </w:rPr>
        <w:t>900</w:t>
      </w:r>
      <w:r>
        <w:rPr>
          <w:rFonts w:hint="eastAsia"/>
          <w:sz w:val="30"/>
          <w:szCs w:val="30"/>
        </w:rPr>
        <w:t>万是我出的，公司是我筹建的，员工也是我请的，费用是我支付的，运营管理也是我单独负责的，对外我也自称为下水径公司的董事长。</w:t>
      </w:r>
      <w:r>
        <w:rPr>
          <w:rFonts w:hint="eastAsia"/>
          <w:sz w:val="30"/>
          <w:szCs w:val="30"/>
        </w:rPr>
        <w:t>2012</w:t>
      </w:r>
      <w:r>
        <w:rPr>
          <w:rFonts w:hint="eastAsia"/>
          <w:sz w:val="30"/>
          <w:szCs w:val="30"/>
        </w:rPr>
        <w:t>年初，我以深圳市海心投资有限公司名义注资下水径投资公司</w:t>
      </w:r>
      <w:r>
        <w:rPr>
          <w:rFonts w:hint="eastAsia"/>
          <w:sz w:val="30"/>
          <w:szCs w:val="30"/>
        </w:rPr>
        <w:t>2100</w:t>
      </w:r>
      <w:r>
        <w:rPr>
          <w:rFonts w:hint="eastAsia"/>
          <w:sz w:val="30"/>
          <w:szCs w:val="30"/>
        </w:rPr>
        <w:t>万元（海心公司是我之前成立的公司，其实是个空壳公司，是我用来签合同的），占股份</w:t>
      </w:r>
      <w:r>
        <w:rPr>
          <w:rFonts w:hint="eastAsia"/>
          <w:sz w:val="30"/>
          <w:szCs w:val="30"/>
        </w:rPr>
        <w:t>70%</w:t>
      </w:r>
      <w:r>
        <w:rPr>
          <w:rFonts w:hint="eastAsia"/>
          <w:sz w:val="30"/>
          <w:szCs w:val="30"/>
        </w:rPr>
        <w:t>，我作为法定代表人和总经理。后来下水径公司开发了海心汇福园项目，我还了三成物业给下水径村，剩下七成物业和下水径公司都是我本人的了。我准备与大靓村合作的公司是下水径公司，海心公司只是负责签订合同的，负责投资该项目的是下水径公司。因为下水径公司现有</w:t>
      </w:r>
      <w:r>
        <w:rPr>
          <w:rFonts w:hint="eastAsia"/>
          <w:sz w:val="30"/>
          <w:szCs w:val="30"/>
        </w:rPr>
        <w:t>30</w:t>
      </w:r>
      <w:r>
        <w:rPr>
          <w:rFonts w:hint="eastAsia"/>
          <w:sz w:val="30"/>
          <w:szCs w:val="30"/>
        </w:rPr>
        <w:t>多名员工，有完善的运营管理团队，而且也有足够的财力和物力支撑新项目。大概是</w:t>
      </w:r>
      <w:r>
        <w:rPr>
          <w:rFonts w:hint="eastAsia"/>
          <w:sz w:val="30"/>
          <w:szCs w:val="30"/>
        </w:rPr>
        <w:t>1992</w:t>
      </w:r>
      <w:r>
        <w:rPr>
          <w:rFonts w:hint="eastAsia"/>
          <w:sz w:val="30"/>
          <w:szCs w:val="30"/>
        </w:rPr>
        <w:t>年、</w:t>
      </w:r>
      <w:r>
        <w:rPr>
          <w:rFonts w:hint="eastAsia"/>
          <w:sz w:val="30"/>
          <w:szCs w:val="30"/>
        </w:rPr>
        <w:t>1993</w:t>
      </w:r>
      <w:r>
        <w:rPr>
          <w:rFonts w:hint="eastAsia"/>
          <w:sz w:val="30"/>
          <w:szCs w:val="30"/>
        </w:rPr>
        <w:t>年，布吉镇政府向水径大靓村征收位于该村石场的其中一块地，面积大概有</w:t>
      </w:r>
      <w:r>
        <w:rPr>
          <w:rFonts w:hint="eastAsia"/>
          <w:sz w:val="30"/>
          <w:szCs w:val="30"/>
        </w:rPr>
        <w:t>10</w:t>
      </w:r>
      <w:r>
        <w:rPr>
          <w:rFonts w:hint="eastAsia"/>
          <w:sz w:val="30"/>
          <w:szCs w:val="30"/>
        </w:rPr>
        <w:t>多万平方米，当时布吉镇政府承诺在原址返还</w:t>
      </w:r>
      <w:r>
        <w:rPr>
          <w:rFonts w:hint="eastAsia"/>
          <w:sz w:val="30"/>
          <w:szCs w:val="30"/>
        </w:rPr>
        <w:t>2</w:t>
      </w:r>
      <w:r>
        <w:rPr>
          <w:rFonts w:hint="eastAsia"/>
          <w:sz w:val="30"/>
          <w:szCs w:val="30"/>
        </w:rPr>
        <w:t>万平方米的商住规划用地给大靓村自己发展，当时有一份布吉镇政府与大靓村签订的征地协议。但不知什么原因，征地返还的事宜一直没有落实，大靓村村民也不让政府把地征走，也就没</w:t>
      </w:r>
      <w:r>
        <w:rPr>
          <w:rFonts w:hint="eastAsia"/>
          <w:sz w:val="30"/>
          <w:szCs w:val="30"/>
        </w:rPr>
        <w:t>有下文。直到</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年，龙岗政府又来向大靓村征收整块石场用地，共计</w:t>
      </w:r>
      <w:r>
        <w:rPr>
          <w:rFonts w:hint="eastAsia"/>
          <w:sz w:val="30"/>
          <w:szCs w:val="30"/>
        </w:rPr>
        <w:t>25</w:t>
      </w:r>
      <w:r>
        <w:rPr>
          <w:rFonts w:hint="eastAsia"/>
          <w:sz w:val="30"/>
          <w:szCs w:val="30"/>
        </w:rPr>
        <w:t>万平方米，规划用作地铁五号线配套项目，但大靓村以没有解决</w:t>
      </w:r>
      <w:r>
        <w:rPr>
          <w:rFonts w:hint="eastAsia"/>
          <w:sz w:val="30"/>
          <w:szCs w:val="30"/>
        </w:rPr>
        <w:t>2</w:t>
      </w:r>
      <w:r>
        <w:rPr>
          <w:rFonts w:hint="eastAsia"/>
          <w:sz w:val="30"/>
          <w:szCs w:val="30"/>
        </w:rPr>
        <w:t>万平方米征地返还的问题为由去信访，希望政府早日解决征地返还的问题。我作为水径大靓村的原村民，自成立下水径公司后就一直在水径村发展，主要从事房地产开发。当时我知道征地返还的地按照政府的规划是商住用地，所以就想着把这块地争取回来后，下水径公司可以参与开发，所以我就积极参与村里的一些工作，争取尽早将这块返还用地要回来，让村里优先将这块地给下水径公司开发。（</w:t>
      </w:r>
      <w:r>
        <w:rPr>
          <w:rFonts w:hint="eastAsia"/>
          <w:sz w:val="30"/>
          <w:szCs w:val="30"/>
        </w:rPr>
        <w:t>2</w:t>
      </w:r>
      <w:r>
        <w:rPr>
          <w:rFonts w:hint="eastAsia"/>
          <w:sz w:val="30"/>
          <w:szCs w:val="30"/>
        </w:rPr>
        <w:t>）</w:t>
      </w:r>
      <w:r>
        <w:rPr>
          <w:rFonts w:hint="eastAsia"/>
          <w:sz w:val="30"/>
          <w:szCs w:val="30"/>
        </w:rPr>
        <w:t>2011</w:t>
      </w:r>
      <w:r>
        <w:rPr>
          <w:rFonts w:hint="eastAsia"/>
          <w:sz w:val="30"/>
          <w:szCs w:val="30"/>
        </w:rPr>
        <w:t>年，我因大靓村征地返还用地的问题到龙岗管理局上访认识了张某某。我知道张某某是龙岗管理局副局长，分管征地返还的工作，为了下水径公司能与大靓村合作开发征地返还用地项目，我多次到张某某办公室找张某某请他帮忙解决落实大靓村近</w:t>
      </w:r>
      <w:r>
        <w:rPr>
          <w:rFonts w:hint="eastAsia"/>
          <w:sz w:val="30"/>
          <w:szCs w:val="30"/>
        </w:rPr>
        <w:t>2</w:t>
      </w:r>
      <w:r>
        <w:rPr>
          <w:rFonts w:hint="eastAsia"/>
          <w:sz w:val="30"/>
          <w:szCs w:val="30"/>
        </w:rPr>
        <w:t>万平米征地返还用地的问题。张某某刚开始表示龙岗管理局无法认定布吉镇政府与大靓村签订的《补充协议书》，返还近</w:t>
      </w:r>
      <w:r>
        <w:rPr>
          <w:rFonts w:hint="eastAsia"/>
          <w:sz w:val="30"/>
          <w:szCs w:val="30"/>
        </w:rPr>
        <w:t>2</w:t>
      </w:r>
      <w:r>
        <w:rPr>
          <w:rFonts w:hint="eastAsia"/>
          <w:sz w:val="30"/>
          <w:szCs w:val="30"/>
        </w:rPr>
        <w:t>万平方米用地没有法律、政策依据，解决不了。后来，我为了与张某某搞好关系，找他帮忙解决，就多次给他送去钱财。</w:t>
      </w:r>
      <w:r>
        <w:rPr>
          <w:rFonts w:hint="eastAsia"/>
          <w:sz w:val="30"/>
          <w:szCs w:val="30"/>
        </w:rPr>
        <w:t>2012</w:t>
      </w:r>
      <w:r>
        <w:rPr>
          <w:rFonts w:hint="eastAsia"/>
          <w:sz w:val="30"/>
          <w:szCs w:val="30"/>
        </w:rPr>
        <w:t>年年底，在张某某帮助下</w:t>
      </w:r>
      <w:r>
        <w:rPr>
          <w:rFonts w:hint="eastAsia"/>
          <w:sz w:val="30"/>
          <w:szCs w:val="30"/>
        </w:rPr>
        <w:t>,</w:t>
      </w:r>
      <w:r>
        <w:rPr>
          <w:rFonts w:hint="eastAsia"/>
          <w:sz w:val="30"/>
          <w:szCs w:val="30"/>
        </w:rPr>
        <w:t>龙岗管理局同意将近</w:t>
      </w:r>
      <w:r>
        <w:rPr>
          <w:rFonts w:hint="eastAsia"/>
          <w:sz w:val="30"/>
          <w:szCs w:val="30"/>
        </w:rPr>
        <w:t>2</w:t>
      </w:r>
      <w:r>
        <w:rPr>
          <w:rFonts w:hint="eastAsia"/>
          <w:sz w:val="30"/>
          <w:szCs w:val="30"/>
        </w:rPr>
        <w:t>万平方米征地返还用地返还给大靓村。（</w:t>
      </w:r>
      <w:r>
        <w:rPr>
          <w:rFonts w:hint="eastAsia"/>
          <w:sz w:val="30"/>
          <w:szCs w:val="30"/>
        </w:rPr>
        <w:t>3</w:t>
      </w:r>
      <w:r>
        <w:rPr>
          <w:rFonts w:hint="eastAsia"/>
          <w:sz w:val="30"/>
          <w:szCs w:val="30"/>
        </w:rPr>
        <w:t>）我为了感谢张某某的帮忙，于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年间，多次给予张某某财物，共计人民币</w:t>
      </w:r>
      <w:r>
        <w:rPr>
          <w:rFonts w:hint="eastAsia"/>
          <w:sz w:val="30"/>
          <w:szCs w:val="30"/>
        </w:rPr>
        <w:t>22</w:t>
      </w:r>
      <w:r>
        <w:rPr>
          <w:rFonts w:hint="eastAsia"/>
          <w:sz w:val="30"/>
          <w:szCs w:val="30"/>
        </w:rPr>
        <w:t>万元现金，</w:t>
      </w:r>
      <w:r>
        <w:rPr>
          <w:rFonts w:hint="eastAsia"/>
          <w:sz w:val="30"/>
          <w:szCs w:val="30"/>
        </w:rPr>
        <w:t>7</w:t>
      </w:r>
      <w:r>
        <w:rPr>
          <w:rFonts w:hint="eastAsia"/>
          <w:sz w:val="30"/>
          <w:szCs w:val="30"/>
        </w:rPr>
        <w:t>万元购物卡，上述资金来源于下水径公司。其中</w:t>
      </w:r>
      <w:r>
        <w:rPr>
          <w:rFonts w:hint="eastAsia"/>
          <w:sz w:val="30"/>
          <w:szCs w:val="30"/>
        </w:rPr>
        <w:t>2011</w:t>
      </w:r>
      <w:r>
        <w:rPr>
          <w:rFonts w:hint="eastAsia"/>
          <w:sz w:val="30"/>
          <w:szCs w:val="30"/>
        </w:rPr>
        <w:t>年中秋、</w:t>
      </w:r>
      <w:r>
        <w:rPr>
          <w:rFonts w:hint="eastAsia"/>
          <w:sz w:val="30"/>
          <w:szCs w:val="30"/>
        </w:rPr>
        <w:t>2012</w:t>
      </w:r>
      <w:r>
        <w:rPr>
          <w:rFonts w:hint="eastAsia"/>
          <w:sz w:val="30"/>
          <w:szCs w:val="30"/>
        </w:rPr>
        <w:t>年中秋、</w:t>
      </w:r>
      <w:r>
        <w:rPr>
          <w:rFonts w:hint="eastAsia"/>
          <w:sz w:val="30"/>
          <w:szCs w:val="30"/>
        </w:rPr>
        <w:t>2013</w:t>
      </w:r>
      <w:r>
        <w:rPr>
          <w:rFonts w:hint="eastAsia"/>
          <w:sz w:val="30"/>
          <w:szCs w:val="30"/>
        </w:rPr>
        <w:t>年中秋、</w:t>
      </w:r>
      <w:r>
        <w:rPr>
          <w:rFonts w:hint="eastAsia"/>
          <w:sz w:val="30"/>
          <w:szCs w:val="30"/>
        </w:rPr>
        <w:t>2014</w:t>
      </w:r>
      <w:r>
        <w:rPr>
          <w:rFonts w:hint="eastAsia"/>
          <w:sz w:val="30"/>
          <w:szCs w:val="30"/>
        </w:rPr>
        <w:t>年春节、</w:t>
      </w:r>
      <w:r>
        <w:rPr>
          <w:rFonts w:hint="eastAsia"/>
          <w:sz w:val="30"/>
          <w:szCs w:val="30"/>
        </w:rPr>
        <w:t>2014</w:t>
      </w:r>
      <w:r>
        <w:rPr>
          <w:rFonts w:hint="eastAsia"/>
          <w:sz w:val="30"/>
          <w:szCs w:val="30"/>
        </w:rPr>
        <w:t>年中秋期间我都到了张某某的办公室，用信封装了价值</w:t>
      </w:r>
      <w:r>
        <w:rPr>
          <w:rFonts w:hint="eastAsia"/>
          <w:sz w:val="30"/>
          <w:szCs w:val="30"/>
        </w:rPr>
        <w:t>1</w:t>
      </w:r>
      <w:r>
        <w:rPr>
          <w:rFonts w:hint="eastAsia"/>
          <w:sz w:val="30"/>
          <w:szCs w:val="30"/>
        </w:rPr>
        <w:t>万元的购物卡送给了张某某；</w:t>
      </w:r>
      <w:r>
        <w:rPr>
          <w:rFonts w:hint="eastAsia"/>
          <w:sz w:val="30"/>
          <w:szCs w:val="30"/>
        </w:rPr>
        <w:t>2012</w:t>
      </w:r>
      <w:r>
        <w:rPr>
          <w:rFonts w:hint="eastAsia"/>
          <w:sz w:val="30"/>
          <w:szCs w:val="30"/>
        </w:rPr>
        <w:t>年春节期间，我到张某某办公室，用信封装了价值</w:t>
      </w:r>
      <w:r>
        <w:rPr>
          <w:rFonts w:hint="eastAsia"/>
          <w:sz w:val="30"/>
          <w:szCs w:val="30"/>
        </w:rPr>
        <w:t>2</w:t>
      </w:r>
      <w:r>
        <w:rPr>
          <w:rFonts w:hint="eastAsia"/>
          <w:sz w:val="30"/>
          <w:szCs w:val="30"/>
        </w:rPr>
        <w:t>万元的购物卡送给了张某某；</w:t>
      </w:r>
      <w:r>
        <w:rPr>
          <w:rFonts w:hint="eastAsia"/>
          <w:sz w:val="30"/>
          <w:szCs w:val="30"/>
        </w:rPr>
        <w:t>2013</w:t>
      </w:r>
      <w:r>
        <w:rPr>
          <w:rFonts w:hint="eastAsia"/>
          <w:sz w:val="30"/>
          <w:szCs w:val="30"/>
        </w:rPr>
        <w:t>年春节期间，我到张某某办公室，用信封装了人民币</w:t>
      </w:r>
      <w:r>
        <w:rPr>
          <w:rFonts w:hint="eastAsia"/>
          <w:sz w:val="30"/>
          <w:szCs w:val="30"/>
        </w:rPr>
        <w:t>2</w:t>
      </w:r>
      <w:r>
        <w:rPr>
          <w:rFonts w:hint="eastAsia"/>
          <w:sz w:val="30"/>
          <w:szCs w:val="30"/>
        </w:rPr>
        <w:t>万元现金送给了张某某。</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月份的一天晚上，我在龙岗区政府后面的路上将人民币</w:t>
      </w:r>
      <w:r>
        <w:rPr>
          <w:rFonts w:hint="eastAsia"/>
          <w:sz w:val="30"/>
          <w:szCs w:val="30"/>
        </w:rPr>
        <w:t>20</w:t>
      </w:r>
      <w:r>
        <w:rPr>
          <w:rFonts w:hint="eastAsia"/>
          <w:sz w:val="30"/>
          <w:szCs w:val="30"/>
        </w:rPr>
        <w:t>万元送给了张某某，当时我是放到张某某车里。（</w:t>
      </w:r>
      <w:r>
        <w:rPr>
          <w:rFonts w:hint="eastAsia"/>
          <w:sz w:val="30"/>
          <w:szCs w:val="30"/>
        </w:rPr>
        <w:t>4</w:t>
      </w:r>
      <w:r>
        <w:rPr>
          <w:rFonts w:hint="eastAsia"/>
          <w:sz w:val="30"/>
          <w:szCs w:val="30"/>
        </w:rPr>
        <w:t>）龙岗区管理局同意解决返还</w:t>
      </w:r>
      <w:r>
        <w:rPr>
          <w:rFonts w:hint="eastAsia"/>
          <w:sz w:val="30"/>
          <w:szCs w:val="30"/>
        </w:rPr>
        <w:t>2</w:t>
      </w:r>
      <w:r>
        <w:rPr>
          <w:rFonts w:hint="eastAsia"/>
          <w:sz w:val="30"/>
          <w:szCs w:val="30"/>
        </w:rPr>
        <w:t>万平方米用地问题后，下水径公司就与大靓村签订了合作开发的意向书，具体签字是我和大靓村村长签订的。（</w:t>
      </w:r>
      <w:r>
        <w:rPr>
          <w:rFonts w:hint="eastAsia"/>
          <w:sz w:val="30"/>
          <w:szCs w:val="30"/>
        </w:rPr>
        <w:t>5</w:t>
      </w:r>
      <w:r>
        <w:rPr>
          <w:rFonts w:hint="eastAsia"/>
          <w:sz w:val="30"/>
          <w:szCs w:val="30"/>
        </w:rPr>
        <w:t>）在大靓村征地返还问题上，我只找了张某某帮忙，因为他就是管这块业务的，只有他同意了，这个解决方案才能继续推进。张某某在龙岗区管理局同意解决大靓村返还用地过程中肯定是发挥了作用，但具体他怎么操作我不清楚。而且之前大靓村征地返还问题拖了这么久没办法解决，我找到他帮忙，很快龙岗区管理局就同意解决了，他肯定是帮了忙。大靓村的征地返还方案尽</w:t>
      </w:r>
      <w:r>
        <w:rPr>
          <w:rFonts w:hint="eastAsia"/>
          <w:sz w:val="30"/>
          <w:szCs w:val="30"/>
        </w:rPr>
        <w:t>快落实下来，下水径公司也就可以与大靓村一起开发该用地项目。</w:t>
      </w:r>
    </w:p>
    <w:p w14:paraId="202BCA2D" w14:textId="77777777" w:rsidR="00107E51" w:rsidRDefault="00107E51">
      <w:pPr>
        <w:spacing w:line="500" w:lineRule="atLeast"/>
        <w:ind w:firstLine="600"/>
        <w:divId w:val="367801156"/>
        <w:rPr>
          <w:rFonts w:hint="eastAsia"/>
          <w:sz w:val="30"/>
          <w:szCs w:val="30"/>
        </w:rPr>
      </w:pPr>
      <w:r>
        <w:rPr>
          <w:rFonts w:hint="eastAsia"/>
          <w:sz w:val="30"/>
          <w:szCs w:val="30"/>
        </w:rPr>
        <w:t>以上证据，来源合法，内容真实，能够相互印证，足以采信。</w:t>
      </w:r>
    </w:p>
    <w:p w14:paraId="4AF7F5D7" w14:textId="77777777" w:rsidR="00107E51" w:rsidRDefault="00107E51">
      <w:pPr>
        <w:spacing w:line="500" w:lineRule="atLeast"/>
        <w:ind w:firstLine="600"/>
        <w:divId w:val="1637644311"/>
        <w:rPr>
          <w:rFonts w:hint="eastAsia"/>
          <w:sz w:val="30"/>
          <w:szCs w:val="30"/>
        </w:rPr>
      </w:pPr>
      <w:r>
        <w:rPr>
          <w:rFonts w:hint="eastAsia"/>
          <w:sz w:val="30"/>
          <w:szCs w:val="30"/>
        </w:rPr>
        <w:t>本院认为，被告单位下水径公司为谋取不正当利益，违反国家规定，向国家工作人员行贿，情节严重，其行为已构成单位行贿罪，应予追究刑事责任。被告人曾某某作为被告单位直接负责的主管人员，应以单位行贿罪追究刑事责任。公诉机关指控的罪名成立。关于被告单位以及被告人曾某某的辩护人认为被告单位及被告人谋取的并非不正当利益的意见，本院认为，根据相关司法解释的规定，不正当利益是指行贿人谋取的利益违反法律、法规、规章、政策规定，或者要求国家工作人员违犯法律、法规、规章、政策、行业规范的规定，为自己提供帮助或者方便条件。根据上述规定，不正当利益既包括利益本身的不正当，也包括谋取利益手段的不正当。本案中，证人张某某、田某的证言以及相关书证、法规能够证实关于大靓村要求返还用地的依据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深圳市政府才出台，之前没有相关方面的政策和规定可以认定和执行大靓村与原布吉镇政府签订的征地返还用地补充协议。因此被告人曾某某为了使下水径公司能够与大靓村合作开发补偿土地，通过行贿张某某，促使张某某要求相关部门在没有相关规定、政策，无法认定大靓村与原布吉镇政府签订的返还用地协议效力的情况下，以该协议为基础形成了一篮子解决方案，客观上为曾某某提供了帮助和方便，因此被告人曾某某利用不正当手段谋取利益应认定为谋取不正当利益。被告单位以及被告人曾某某的辩护人的相关意见，无法律依据，本院不予采纳。被告人曾某某在被追诉前能主动交代自己的行贿行为，可依法对其予以从轻处罚。被告人曾某某在归案后及在庭审中，如实供述犯罪事实，可依法对其予以从轻处罚。本案犯罪行为发生在《中华人民共和国刑法修正案（九）》实施前，依照</w:t>
      </w:r>
      <w:r>
        <w:rPr>
          <w:rFonts w:hint="eastAsia"/>
          <w:sz w:val="30"/>
          <w:szCs w:val="30"/>
        </w:rPr>
        <w:t>1997</w:t>
      </w:r>
      <w:r>
        <w:rPr>
          <w:rFonts w:hint="eastAsia"/>
          <w:sz w:val="30"/>
          <w:szCs w:val="30"/>
        </w:rPr>
        <w:t>年《中华人民共和国刑法》的规定，单位行贿的，对其直接负责的主管人员判处五年以下有期徒刑或者拘役；依照《中华人民共和国刑法修正案（九）》的规定，对直接负责的主管人员判处五年以下有期徒刑或者拘役，并处罚金。因此适用旧法的规定对被告人曾某某判处的刑罚较轻，根据从旧兼从轻的原则，应当适用旧法的规定确定被告人曾</w:t>
      </w:r>
      <w:r>
        <w:rPr>
          <w:rFonts w:hint="eastAsia"/>
          <w:sz w:val="30"/>
          <w:szCs w:val="30"/>
        </w:rPr>
        <w:t>某某的相应刑罚。综上，依照</w:t>
      </w:r>
      <w:r>
        <w:rPr>
          <w:rFonts w:hint="eastAsia"/>
          <w:sz w:val="30"/>
          <w:szCs w:val="30"/>
        </w:rPr>
        <w:t>1997</w:t>
      </w:r>
      <w:r>
        <w:rPr>
          <w:rFonts w:hint="eastAsia"/>
          <w:sz w:val="30"/>
          <w:szCs w:val="30"/>
        </w:rPr>
        <w:t>年《中华人民共和国刑法》第三百九十三条以及《中华人民共和国刑法》第三百九十条第二款、第十二条第一款、第六十七条第三款、《最高人民法院、最高人民检察院关于办理行贿刑事案件具体应用法律若干问题的解释》第七条第二款之规定，判决如下：</w:t>
      </w:r>
    </w:p>
    <w:p w14:paraId="259F1C9D" w14:textId="77777777" w:rsidR="00107E51" w:rsidRDefault="00107E51">
      <w:pPr>
        <w:spacing w:line="500" w:lineRule="atLeast"/>
        <w:ind w:firstLine="600"/>
        <w:divId w:val="821701858"/>
        <w:rPr>
          <w:rFonts w:hint="eastAsia"/>
          <w:sz w:val="30"/>
          <w:szCs w:val="30"/>
        </w:rPr>
      </w:pPr>
      <w:r>
        <w:rPr>
          <w:rFonts w:hint="eastAsia"/>
          <w:sz w:val="30"/>
          <w:szCs w:val="30"/>
        </w:rPr>
        <w:t>一、被告单位深圳市下水径投资有限公司犯单位行贿罪，判处罚金人民币十五万元。（罚金自本判决生效之日起一月内缴纳。）</w:t>
      </w:r>
    </w:p>
    <w:p w14:paraId="64196EE7" w14:textId="77777777" w:rsidR="00107E51" w:rsidRDefault="00107E51">
      <w:pPr>
        <w:spacing w:line="500" w:lineRule="atLeast"/>
        <w:ind w:firstLine="600"/>
        <w:divId w:val="1662926978"/>
        <w:rPr>
          <w:rFonts w:hint="eastAsia"/>
          <w:sz w:val="30"/>
          <w:szCs w:val="30"/>
        </w:rPr>
      </w:pPr>
      <w:r>
        <w:rPr>
          <w:rFonts w:hint="eastAsia"/>
          <w:sz w:val="30"/>
          <w:szCs w:val="30"/>
        </w:rPr>
        <w:t>二、被告人曾某某犯单位行贿罪，判处有期徒刑七个月。（刑期自判决执行之日起计算。判决执行以前先行羁押的，羁押一日折抵刑期一日。）</w:t>
      </w:r>
    </w:p>
    <w:p w14:paraId="3EC072C7" w14:textId="77777777" w:rsidR="00107E51" w:rsidRDefault="00107E51">
      <w:pPr>
        <w:spacing w:line="500" w:lineRule="atLeast"/>
        <w:ind w:firstLine="600"/>
        <w:divId w:val="1298493703"/>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7800147B" w14:textId="77777777" w:rsidR="00107E51" w:rsidRDefault="00107E51">
      <w:pPr>
        <w:spacing w:line="500" w:lineRule="atLeast"/>
        <w:jc w:val="right"/>
        <w:divId w:val="900947591"/>
        <w:rPr>
          <w:rFonts w:hint="eastAsia"/>
          <w:sz w:val="30"/>
          <w:szCs w:val="30"/>
        </w:rPr>
      </w:pPr>
      <w:r>
        <w:rPr>
          <w:rFonts w:hint="eastAsia"/>
          <w:sz w:val="30"/>
          <w:szCs w:val="30"/>
        </w:rPr>
        <w:t>审　判　长　全　浙　宾</w:t>
      </w:r>
    </w:p>
    <w:p w14:paraId="361EAADF" w14:textId="77777777" w:rsidR="00107E51" w:rsidRDefault="00107E51">
      <w:pPr>
        <w:spacing w:line="500" w:lineRule="atLeast"/>
        <w:jc w:val="right"/>
        <w:divId w:val="2015255850"/>
        <w:rPr>
          <w:rFonts w:hint="eastAsia"/>
          <w:sz w:val="30"/>
          <w:szCs w:val="30"/>
        </w:rPr>
      </w:pPr>
      <w:r>
        <w:rPr>
          <w:rFonts w:hint="eastAsia"/>
          <w:sz w:val="30"/>
          <w:szCs w:val="30"/>
        </w:rPr>
        <w:t>代理审判员　李　欣　怡</w:t>
      </w:r>
    </w:p>
    <w:p w14:paraId="518DEDF9" w14:textId="77777777" w:rsidR="00107E51" w:rsidRDefault="00107E51">
      <w:pPr>
        <w:spacing w:line="500" w:lineRule="atLeast"/>
        <w:jc w:val="right"/>
        <w:divId w:val="1023287305"/>
        <w:rPr>
          <w:rFonts w:hint="eastAsia"/>
          <w:sz w:val="30"/>
          <w:szCs w:val="30"/>
        </w:rPr>
      </w:pPr>
      <w:r>
        <w:rPr>
          <w:rFonts w:hint="eastAsia"/>
          <w:sz w:val="30"/>
          <w:szCs w:val="30"/>
        </w:rPr>
        <w:t>人民陪审员　王　娟　子</w:t>
      </w:r>
    </w:p>
    <w:p w14:paraId="4CEF55CE" w14:textId="77777777" w:rsidR="00107E51" w:rsidRDefault="00107E51">
      <w:pPr>
        <w:spacing w:line="500" w:lineRule="atLeast"/>
        <w:jc w:val="right"/>
        <w:divId w:val="257058505"/>
        <w:rPr>
          <w:rFonts w:hint="eastAsia"/>
          <w:sz w:val="30"/>
          <w:szCs w:val="30"/>
        </w:rPr>
      </w:pPr>
      <w:r>
        <w:rPr>
          <w:rFonts w:hint="eastAsia"/>
          <w:sz w:val="30"/>
          <w:szCs w:val="30"/>
        </w:rPr>
        <w:t>二〇一六年八月十九日</w:t>
      </w:r>
    </w:p>
    <w:p w14:paraId="14BB8C57" w14:textId="77777777" w:rsidR="00107E51" w:rsidRDefault="00107E51">
      <w:pPr>
        <w:spacing w:line="500" w:lineRule="atLeast"/>
        <w:jc w:val="right"/>
        <w:divId w:val="1347098292"/>
        <w:rPr>
          <w:rFonts w:hint="eastAsia"/>
          <w:sz w:val="30"/>
          <w:szCs w:val="30"/>
        </w:rPr>
      </w:pPr>
      <w:r>
        <w:rPr>
          <w:rFonts w:hint="eastAsia"/>
          <w:sz w:val="30"/>
          <w:szCs w:val="30"/>
        </w:rPr>
        <w:t>书　记　员　曾姝（兼）</w:t>
      </w:r>
    </w:p>
    <w:p w14:paraId="7A03AA89" w14:textId="77777777" w:rsidR="00107E51" w:rsidRDefault="00107E51">
      <w:pPr>
        <w:spacing w:line="500" w:lineRule="atLeast"/>
        <w:ind w:firstLine="600"/>
        <w:divId w:val="344677516"/>
        <w:rPr>
          <w:rFonts w:hint="eastAsia"/>
          <w:sz w:val="30"/>
          <w:szCs w:val="30"/>
        </w:rPr>
      </w:pPr>
      <w:r>
        <w:rPr>
          <w:rFonts w:hint="eastAsia"/>
          <w:sz w:val="30"/>
          <w:szCs w:val="30"/>
        </w:rPr>
        <w:t>附法律条文：</w:t>
      </w:r>
    </w:p>
    <w:p w14:paraId="79B24E2A" w14:textId="77777777" w:rsidR="00107E51" w:rsidRDefault="00107E51">
      <w:pPr>
        <w:spacing w:line="500" w:lineRule="atLeast"/>
        <w:ind w:firstLine="600"/>
        <w:divId w:val="471407054"/>
        <w:rPr>
          <w:rFonts w:hint="eastAsia"/>
          <w:sz w:val="30"/>
          <w:szCs w:val="30"/>
        </w:rPr>
      </w:pPr>
      <w:r>
        <w:rPr>
          <w:rFonts w:hint="eastAsia"/>
          <w:sz w:val="30"/>
          <w:szCs w:val="30"/>
        </w:rPr>
        <w:t>1997</w:t>
      </w:r>
      <w:r>
        <w:rPr>
          <w:rFonts w:hint="eastAsia"/>
          <w:sz w:val="30"/>
          <w:szCs w:val="30"/>
        </w:rPr>
        <w:t>年《中华人民共和国刑法》</w:t>
      </w:r>
    </w:p>
    <w:p w14:paraId="486D9FF6" w14:textId="77777777" w:rsidR="00107E51" w:rsidRDefault="00107E51">
      <w:pPr>
        <w:spacing w:line="500" w:lineRule="atLeast"/>
        <w:ind w:firstLine="600"/>
        <w:divId w:val="18876159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309E8034" w14:textId="77777777" w:rsidR="00107E51" w:rsidRDefault="00107E51">
      <w:pPr>
        <w:spacing w:line="500" w:lineRule="atLeast"/>
        <w:ind w:firstLine="600"/>
        <w:divId w:val="961031881"/>
        <w:rPr>
          <w:rFonts w:hint="eastAsia"/>
          <w:sz w:val="30"/>
          <w:szCs w:val="30"/>
        </w:rPr>
      </w:pPr>
      <w:r>
        <w:rPr>
          <w:rFonts w:hint="eastAsia"/>
          <w:sz w:val="30"/>
          <w:szCs w:val="30"/>
        </w:rPr>
        <w:t>《中华人民共和国刑法》</w:t>
      </w:r>
    </w:p>
    <w:p w14:paraId="4BA90A94" w14:textId="77777777" w:rsidR="00107E51" w:rsidRDefault="00107E51">
      <w:pPr>
        <w:spacing w:line="500" w:lineRule="atLeast"/>
        <w:ind w:firstLine="600"/>
        <w:divId w:val="149529915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F07B8BE" w14:textId="77777777" w:rsidR="00107E51" w:rsidRDefault="00107E51">
      <w:pPr>
        <w:spacing w:line="500" w:lineRule="atLeast"/>
        <w:ind w:firstLine="600"/>
        <w:divId w:val="83095219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64716DB" w14:textId="77777777" w:rsidR="00107E51" w:rsidRDefault="00107E51">
      <w:pPr>
        <w:spacing w:line="500" w:lineRule="atLeast"/>
        <w:ind w:firstLine="600"/>
        <w:divId w:val="72425960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044B47E" w14:textId="77777777" w:rsidR="00107E51" w:rsidRDefault="00107E51">
      <w:pPr>
        <w:spacing w:line="500" w:lineRule="atLeast"/>
        <w:ind w:firstLine="600"/>
        <w:divId w:val="1107429409"/>
        <w:rPr>
          <w:rFonts w:hint="eastAsia"/>
          <w:sz w:val="30"/>
          <w:szCs w:val="30"/>
        </w:rPr>
      </w:pPr>
      <w:r>
        <w:rPr>
          <w:rFonts w:hint="eastAsia"/>
          <w:sz w:val="30"/>
          <w:szCs w:val="30"/>
        </w:rPr>
        <w:t>本法施行以前，依照当时的法律已经作出的生效判决，继续有效。</w:t>
      </w:r>
    </w:p>
    <w:p w14:paraId="66CCEC96" w14:textId="77777777" w:rsidR="00107E51" w:rsidRDefault="00107E51">
      <w:pPr>
        <w:spacing w:line="500" w:lineRule="atLeast"/>
        <w:ind w:firstLine="600"/>
        <w:divId w:val="19157737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9D13C7" w14:textId="77777777" w:rsidR="00107E51" w:rsidRDefault="00107E51">
      <w:pPr>
        <w:spacing w:line="500" w:lineRule="atLeast"/>
        <w:ind w:firstLine="600"/>
        <w:divId w:val="161174260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B0CA6FD" w14:textId="77777777" w:rsidR="00107E51" w:rsidRDefault="00107E51">
      <w:pPr>
        <w:spacing w:line="500" w:lineRule="atLeast"/>
        <w:ind w:firstLine="600"/>
        <w:divId w:val="174051436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6F0EC1" w14:textId="77777777" w:rsidR="00107E51" w:rsidRDefault="00107E51">
      <w:pPr>
        <w:spacing w:line="500" w:lineRule="atLeast"/>
        <w:ind w:firstLine="600"/>
        <w:divId w:val="608583398"/>
        <w:rPr>
          <w:rFonts w:hint="eastAsia"/>
          <w:sz w:val="30"/>
          <w:szCs w:val="30"/>
        </w:rPr>
      </w:pPr>
      <w:r>
        <w:rPr>
          <w:rFonts w:hint="eastAsia"/>
          <w:sz w:val="30"/>
          <w:szCs w:val="30"/>
        </w:rPr>
        <w:t>《最高人民法院、最高人民检察院关于办理行贿刑事案件具体应用法律若干问题的解释》</w:t>
      </w:r>
    </w:p>
    <w:p w14:paraId="2295C999" w14:textId="77777777" w:rsidR="00107E51" w:rsidRDefault="00107E51">
      <w:pPr>
        <w:spacing w:line="500" w:lineRule="atLeast"/>
        <w:ind w:firstLine="600"/>
        <w:divId w:val="634139718"/>
        <w:rPr>
          <w:rFonts w:hint="eastAsia"/>
          <w:sz w:val="30"/>
          <w:szCs w:val="30"/>
        </w:rPr>
      </w:pPr>
      <w:r>
        <w:rPr>
          <w:rFonts w:hint="eastAsia"/>
          <w:sz w:val="30"/>
          <w:szCs w:val="30"/>
        </w:rPr>
        <w:t>第七条因行贿人在被追诉前主动交代行贿行为而破获相关受贿案件的，对行贿人不适用刑法第六十条关于立功的规定，依照刑法第三百九十条第二款的规定，可以减轻或者免除处罚。</w:t>
      </w:r>
    </w:p>
    <w:p w14:paraId="6763B0FF" w14:textId="77777777" w:rsidR="00107E51" w:rsidRDefault="00107E51">
      <w:pPr>
        <w:spacing w:line="500" w:lineRule="atLeast"/>
        <w:ind w:firstLine="600"/>
        <w:divId w:val="1883595384"/>
        <w:rPr>
          <w:rFonts w:hint="eastAsia"/>
          <w:sz w:val="30"/>
          <w:szCs w:val="30"/>
        </w:rPr>
      </w:pPr>
      <w:r>
        <w:rPr>
          <w:rFonts w:hint="eastAsia"/>
          <w:sz w:val="30"/>
          <w:szCs w:val="30"/>
        </w:rPr>
        <w:t>单位行贿的，在被追诉前，单位集体决定或者单位负责人决定主动交代单位行贿行为的，依照刑法第三百九十条第二款的规定，对单位及相关责任人员可以减轻处罚或者免除处罚；受委托直接办理单位行贿事项的直接责任人员在被追诉前主动交代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75677" w14:textId="77777777" w:rsidR="00E140F1" w:rsidRDefault="00E140F1" w:rsidP="00E140F1">
      <w:pPr>
        <w:rPr>
          <w:rFonts w:hint="eastAsia"/>
        </w:rPr>
      </w:pPr>
      <w:r>
        <w:separator/>
      </w:r>
    </w:p>
  </w:endnote>
  <w:endnote w:type="continuationSeparator" w:id="0">
    <w:p w14:paraId="416B2D3F" w14:textId="77777777" w:rsidR="00E140F1" w:rsidRDefault="00E140F1" w:rsidP="00E140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465B1" w14:textId="77777777" w:rsidR="00E140F1" w:rsidRDefault="00E140F1" w:rsidP="00E140F1">
      <w:pPr>
        <w:rPr>
          <w:rFonts w:hint="eastAsia"/>
        </w:rPr>
      </w:pPr>
      <w:r>
        <w:separator/>
      </w:r>
    </w:p>
  </w:footnote>
  <w:footnote w:type="continuationSeparator" w:id="0">
    <w:p w14:paraId="199C9DB1" w14:textId="77777777" w:rsidR="00E140F1" w:rsidRDefault="00E140F1" w:rsidP="00E140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40F1"/>
    <w:rsid w:val="00107E51"/>
    <w:rsid w:val="00A23C24"/>
    <w:rsid w:val="00E1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003E4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140F1"/>
    <w:pPr>
      <w:tabs>
        <w:tab w:val="center" w:pos="4153"/>
        <w:tab w:val="right" w:pos="8306"/>
      </w:tabs>
      <w:snapToGrid w:val="0"/>
      <w:jc w:val="center"/>
    </w:pPr>
    <w:rPr>
      <w:sz w:val="18"/>
      <w:szCs w:val="18"/>
    </w:rPr>
  </w:style>
  <w:style w:type="character" w:customStyle="1" w:styleId="a4">
    <w:name w:val="页眉 字符"/>
    <w:basedOn w:val="a0"/>
    <w:link w:val="a3"/>
    <w:uiPriority w:val="99"/>
    <w:rsid w:val="00E140F1"/>
    <w:rPr>
      <w:rFonts w:ascii="宋体" w:eastAsia="宋体" w:hAnsi="宋体" w:cs="宋体"/>
      <w:sz w:val="18"/>
      <w:szCs w:val="18"/>
    </w:rPr>
  </w:style>
  <w:style w:type="paragraph" w:styleId="a5">
    <w:name w:val="footer"/>
    <w:basedOn w:val="a"/>
    <w:link w:val="a6"/>
    <w:uiPriority w:val="99"/>
    <w:unhideWhenUsed/>
    <w:rsid w:val="00E140F1"/>
    <w:pPr>
      <w:tabs>
        <w:tab w:val="center" w:pos="4153"/>
        <w:tab w:val="right" w:pos="8306"/>
      </w:tabs>
      <w:snapToGrid w:val="0"/>
    </w:pPr>
    <w:rPr>
      <w:sz w:val="18"/>
      <w:szCs w:val="18"/>
    </w:rPr>
  </w:style>
  <w:style w:type="character" w:customStyle="1" w:styleId="a6">
    <w:name w:val="页脚 字符"/>
    <w:basedOn w:val="a0"/>
    <w:link w:val="a5"/>
    <w:uiPriority w:val="99"/>
    <w:rsid w:val="00E140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1778">
      <w:marLeft w:val="0"/>
      <w:marRight w:val="0"/>
      <w:marTop w:val="10"/>
      <w:marBottom w:val="10"/>
      <w:divBdr>
        <w:top w:val="none" w:sz="0" w:space="0" w:color="auto"/>
        <w:left w:val="none" w:sz="0" w:space="0" w:color="auto"/>
        <w:bottom w:val="none" w:sz="0" w:space="0" w:color="auto"/>
        <w:right w:val="none" w:sz="0" w:space="0" w:color="auto"/>
      </w:divBdr>
    </w:div>
    <w:div w:id="69233893">
      <w:marLeft w:val="0"/>
      <w:marRight w:val="0"/>
      <w:marTop w:val="10"/>
      <w:marBottom w:val="10"/>
      <w:divBdr>
        <w:top w:val="none" w:sz="0" w:space="0" w:color="auto"/>
        <w:left w:val="none" w:sz="0" w:space="0" w:color="auto"/>
        <w:bottom w:val="none" w:sz="0" w:space="0" w:color="auto"/>
        <w:right w:val="none" w:sz="0" w:space="0" w:color="auto"/>
      </w:divBdr>
    </w:div>
    <w:div w:id="148600014">
      <w:marLeft w:val="0"/>
      <w:marRight w:val="0"/>
      <w:marTop w:val="10"/>
      <w:marBottom w:val="10"/>
      <w:divBdr>
        <w:top w:val="none" w:sz="0" w:space="0" w:color="auto"/>
        <w:left w:val="none" w:sz="0" w:space="0" w:color="auto"/>
        <w:bottom w:val="none" w:sz="0" w:space="0" w:color="auto"/>
        <w:right w:val="none" w:sz="0" w:space="0" w:color="auto"/>
      </w:divBdr>
    </w:div>
    <w:div w:id="188761595">
      <w:marLeft w:val="0"/>
      <w:marRight w:val="0"/>
      <w:marTop w:val="10"/>
      <w:marBottom w:val="10"/>
      <w:divBdr>
        <w:top w:val="none" w:sz="0" w:space="0" w:color="auto"/>
        <w:left w:val="none" w:sz="0" w:space="0" w:color="auto"/>
        <w:bottom w:val="none" w:sz="0" w:space="0" w:color="auto"/>
        <w:right w:val="none" w:sz="0" w:space="0" w:color="auto"/>
      </w:divBdr>
    </w:div>
    <w:div w:id="201599353">
      <w:marLeft w:val="0"/>
      <w:marRight w:val="0"/>
      <w:marTop w:val="10"/>
      <w:marBottom w:val="10"/>
      <w:divBdr>
        <w:top w:val="none" w:sz="0" w:space="0" w:color="auto"/>
        <w:left w:val="none" w:sz="0" w:space="0" w:color="auto"/>
        <w:bottom w:val="none" w:sz="0" w:space="0" w:color="auto"/>
        <w:right w:val="none" w:sz="0" w:space="0" w:color="auto"/>
      </w:divBdr>
    </w:div>
    <w:div w:id="224529518">
      <w:marLeft w:val="0"/>
      <w:marRight w:val="0"/>
      <w:marTop w:val="10"/>
      <w:marBottom w:val="10"/>
      <w:divBdr>
        <w:top w:val="none" w:sz="0" w:space="0" w:color="auto"/>
        <w:left w:val="none" w:sz="0" w:space="0" w:color="auto"/>
        <w:bottom w:val="none" w:sz="0" w:space="0" w:color="auto"/>
        <w:right w:val="none" w:sz="0" w:space="0" w:color="auto"/>
      </w:divBdr>
    </w:div>
    <w:div w:id="257058505">
      <w:marLeft w:val="0"/>
      <w:marRight w:val="720"/>
      <w:marTop w:val="10"/>
      <w:marBottom w:val="10"/>
      <w:divBdr>
        <w:top w:val="none" w:sz="0" w:space="0" w:color="auto"/>
        <w:left w:val="none" w:sz="0" w:space="0" w:color="auto"/>
        <w:bottom w:val="none" w:sz="0" w:space="0" w:color="auto"/>
        <w:right w:val="none" w:sz="0" w:space="0" w:color="auto"/>
      </w:divBdr>
    </w:div>
    <w:div w:id="292102964">
      <w:marLeft w:val="0"/>
      <w:marRight w:val="0"/>
      <w:marTop w:val="10"/>
      <w:marBottom w:val="10"/>
      <w:divBdr>
        <w:top w:val="none" w:sz="0" w:space="0" w:color="auto"/>
        <w:left w:val="none" w:sz="0" w:space="0" w:color="auto"/>
        <w:bottom w:val="none" w:sz="0" w:space="0" w:color="auto"/>
        <w:right w:val="none" w:sz="0" w:space="0" w:color="auto"/>
      </w:divBdr>
    </w:div>
    <w:div w:id="318390631">
      <w:marLeft w:val="0"/>
      <w:marRight w:val="0"/>
      <w:marTop w:val="10"/>
      <w:marBottom w:val="10"/>
      <w:divBdr>
        <w:top w:val="none" w:sz="0" w:space="0" w:color="auto"/>
        <w:left w:val="none" w:sz="0" w:space="0" w:color="auto"/>
        <w:bottom w:val="none" w:sz="0" w:space="0" w:color="auto"/>
        <w:right w:val="none" w:sz="0" w:space="0" w:color="auto"/>
      </w:divBdr>
    </w:div>
    <w:div w:id="342628287">
      <w:marLeft w:val="0"/>
      <w:marRight w:val="0"/>
      <w:marTop w:val="10"/>
      <w:marBottom w:val="10"/>
      <w:divBdr>
        <w:top w:val="none" w:sz="0" w:space="0" w:color="auto"/>
        <w:left w:val="none" w:sz="0" w:space="0" w:color="auto"/>
        <w:bottom w:val="none" w:sz="0" w:space="0" w:color="auto"/>
        <w:right w:val="none" w:sz="0" w:space="0" w:color="auto"/>
      </w:divBdr>
    </w:div>
    <w:div w:id="344677516">
      <w:marLeft w:val="0"/>
      <w:marRight w:val="0"/>
      <w:marTop w:val="10"/>
      <w:marBottom w:val="10"/>
      <w:divBdr>
        <w:top w:val="none" w:sz="0" w:space="0" w:color="auto"/>
        <w:left w:val="none" w:sz="0" w:space="0" w:color="auto"/>
        <w:bottom w:val="none" w:sz="0" w:space="0" w:color="auto"/>
        <w:right w:val="none" w:sz="0" w:space="0" w:color="auto"/>
      </w:divBdr>
    </w:div>
    <w:div w:id="367801156">
      <w:marLeft w:val="0"/>
      <w:marRight w:val="0"/>
      <w:marTop w:val="10"/>
      <w:marBottom w:val="10"/>
      <w:divBdr>
        <w:top w:val="none" w:sz="0" w:space="0" w:color="auto"/>
        <w:left w:val="none" w:sz="0" w:space="0" w:color="auto"/>
        <w:bottom w:val="none" w:sz="0" w:space="0" w:color="auto"/>
        <w:right w:val="none" w:sz="0" w:space="0" w:color="auto"/>
      </w:divBdr>
    </w:div>
    <w:div w:id="382952340">
      <w:marLeft w:val="0"/>
      <w:marRight w:val="0"/>
      <w:marTop w:val="10"/>
      <w:marBottom w:val="10"/>
      <w:divBdr>
        <w:top w:val="none" w:sz="0" w:space="0" w:color="auto"/>
        <w:left w:val="none" w:sz="0" w:space="0" w:color="auto"/>
        <w:bottom w:val="none" w:sz="0" w:space="0" w:color="auto"/>
        <w:right w:val="none" w:sz="0" w:space="0" w:color="auto"/>
      </w:divBdr>
    </w:div>
    <w:div w:id="463667963">
      <w:marLeft w:val="0"/>
      <w:marRight w:val="0"/>
      <w:marTop w:val="10"/>
      <w:marBottom w:val="10"/>
      <w:divBdr>
        <w:top w:val="none" w:sz="0" w:space="0" w:color="auto"/>
        <w:left w:val="none" w:sz="0" w:space="0" w:color="auto"/>
        <w:bottom w:val="none" w:sz="0" w:space="0" w:color="auto"/>
        <w:right w:val="none" w:sz="0" w:space="0" w:color="auto"/>
      </w:divBdr>
    </w:div>
    <w:div w:id="471407054">
      <w:marLeft w:val="0"/>
      <w:marRight w:val="0"/>
      <w:marTop w:val="10"/>
      <w:marBottom w:val="10"/>
      <w:divBdr>
        <w:top w:val="none" w:sz="0" w:space="0" w:color="auto"/>
        <w:left w:val="none" w:sz="0" w:space="0" w:color="auto"/>
        <w:bottom w:val="none" w:sz="0" w:space="0" w:color="auto"/>
        <w:right w:val="none" w:sz="0" w:space="0" w:color="auto"/>
      </w:divBdr>
    </w:div>
    <w:div w:id="556284533">
      <w:marLeft w:val="0"/>
      <w:marRight w:val="0"/>
      <w:marTop w:val="10"/>
      <w:marBottom w:val="10"/>
      <w:divBdr>
        <w:top w:val="none" w:sz="0" w:space="0" w:color="auto"/>
        <w:left w:val="none" w:sz="0" w:space="0" w:color="auto"/>
        <w:bottom w:val="none" w:sz="0" w:space="0" w:color="auto"/>
        <w:right w:val="none" w:sz="0" w:space="0" w:color="auto"/>
      </w:divBdr>
    </w:div>
    <w:div w:id="558515825">
      <w:marLeft w:val="0"/>
      <w:marRight w:val="0"/>
      <w:marTop w:val="10"/>
      <w:marBottom w:val="10"/>
      <w:divBdr>
        <w:top w:val="none" w:sz="0" w:space="0" w:color="auto"/>
        <w:left w:val="none" w:sz="0" w:space="0" w:color="auto"/>
        <w:bottom w:val="none" w:sz="0" w:space="0" w:color="auto"/>
        <w:right w:val="none" w:sz="0" w:space="0" w:color="auto"/>
      </w:divBdr>
    </w:div>
    <w:div w:id="608583398">
      <w:marLeft w:val="0"/>
      <w:marRight w:val="0"/>
      <w:marTop w:val="10"/>
      <w:marBottom w:val="10"/>
      <w:divBdr>
        <w:top w:val="none" w:sz="0" w:space="0" w:color="auto"/>
        <w:left w:val="none" w:sz="0" w:space="0" w:color="auto"/>
        <w:bottom w:val="none" w:sz="0" w:space="0" w:color="auto"/>
        <w:right w:val="none" w:sz="0" w:space="0" w:color="auto"/>
      </w:divBdr>
    </w:div>
    <w:div w:id="626468186">
      <w:marLeft w:val="0"/>
      <w:marRight w:val="0"/>
      <w:marTop w:val="10"/>
      <w:marBottom w:val="10"/>
      <w:divBdr>
        <w:top w:val="none" w:sz="0" w:space="0" w:color="auto"/>
        <w:left w:val="none" w:sz="0" w:space="0" w:color="auto"/>
        <w:bottom w:val="none" w:sz="0" w:space="0" w:color="auto"/>
        <w:right w:val="none" w:sz="0" w:space="0" w:color="auto"/>
      </w:divBdr>
    </w:div>
    <w:div w:id="634139718">
      <w:marLeft w:val="0"/>
      <w:marRight w:val="0"/>
      <w:marTop w:val="10"/>
      <w:marBottom w:val="10"/>
      <w:divBdr>
        <w:top w:val="none" w:sz="0" w:space="0" w:color="auto"/>
        <w:left w:val="none" w:sz="0" w:space="0" w:color="auto"/>
        <w:bottom w:val="none" w:sz="0" w:space="0" w:color="auto"/>
        <w:right w:val="none" w:sz="0" w:space="0" w:color="auto"/>
      </w:divBdr>
    </w:div>
    <w:div w:id="656343087">
      <w:marLeft w:val="0"/>
      <w:marRight w:val="0"/>
      <w:marTop w:val="10"/>
      <w:marBottom w:val="10"/>
      <w:divBdr>
        <w:top w:val="none" w:sz="0" w:space="0" w:color="auto"/>
        <w:left w:val="none" w:sz="0" w:space="0" w:color="auto"/>
        <w:bottom w:val="none" w:sz="0" w:space="0" w:color="auto"/>
        <w:right w:val="none" w:sz="0" w:space="0" w:color="auto"/>
      </w:divBdr>
    </w:div>
    <w:div w:id="724259601">
      <w:marLeft w:val="0"/>
      <w:marRight w:val="0"/>
      <w:marTop w:val="10"/>
      <w:marBottom w:val="10"/>
      <w:divBdr>
        <w:top w:val="none" w:sz="0" w:space="0" w:color="auto"/>
        <w:left w:val="none" w:sz="0" w:space="0" w:color="auto"/>
        <w:bottom w:val="none" w:sz="0" w:space="0" w:color="auto"/>
        <w:right w:val="none" w:sz="0" w:space="0" w:color="auto"/>
      </w:divBdr>
    </w:div>
    <w:div w:id="740105403">
      <w:marLeft w:val="0"/>
      <w:marRight w:val="0"/>
      <w:marTop w:val="10"/>
      <w:marBottom w:val="10"/>
      <w:divBdr>
        <w:top w:val="none" w:sz="0" w:space="0" w:color="auto"/>
        <w:left w:val="none" w:sz="0" w:space="0" w:color="auto"/>
        <w:bottom w:val="none" w:sz="0" w:space="0" w:color="auto"/>
        <w:right w:val="none" w:sz="0" w:space="0" w:color="auto"/>
      </w:divBdr>
    </w:div>
    <w:div w:id="791823354">
      <w:marLeft w:val="0"/>
      <w:marRight w:val="0"/>
      <w:marTop w:val="10"/>
      <w:marBottom w:val="10"/>
      <w:divBdr>
        <w:top w:val="none" w:sz="0" w:space="0" w:color="auto"/>
        <w:left w:val="none" w:sz="0" w:space="0" w:color="auto"/>
        <w:bottom w:val="none" w:sz="0" w:space="0" w:color="auto"/>
        <w:right w:val="none" w:sz="0" w:space="0" w:color="auto"/>
      </w:divBdr>
    </w:div>
    <w:div w:id="821701858">
      <w:marLeft w:val="0"/>
      <w:marRight w:val="0"/>
      <w:marTop w:val="10"/>
      <w:marBottom w:val="10"/>
      <w:divBdr>
        <w:top w:val="none" w:sz="0" w:space="0" w:color="auto"/>
        <w:left w:val="none" w:sz="0" w:space="0" w:color="auto"/>
        <w:bottom w:val="none" w:sz="0" w:space="0" w:color="auto"/>
        <w:right w:val="none" w:sz="0" w:space="0" w:color="auto"/>
      </w:divBdr>
    </w:div>
    <w:div w:id="830952195">
      <w:marLeft w:val="0"/>
      <w:marRight w:val="0"/>
      <w:marTop w:val="10"/>
      <w:marBottom w:val="10"/>
      <w:divBdr>
        <w:top w:val="none" w:sz="0" w:space="0" w:color="auto"/>
        <w:left w:val="none" w:sz="0" w:space="0" w:color="auto"/>
        <w:bottom w:val="none" w:sz="0" w:space="0" w:color="auto"/>
        <w:right w:val="none" w:sz="0" w:space="0" w:color="auto"/>
      </w:divBdr>
    </w:div>
    <w:div w:id="884021586">
      <w:marLeft w:val="0"/>
      <w:marRight w:val="0"/>
      <w:marTop w:val="10"/>
      <w:marBottom w:val="10"/>
      <w:divBdr>
        <w:top w:val="none" w:sz="0" w:space="0" w:color="auto"/>
        <w:left w:val="none" w:sz="0" w:space="0" w:color="auto"/>
        <w:bottom w:val="none" w:sz="0" w:space="0" w:color="auto"/>
        <w:right w:val="none" w:sz="0" w:space="0" w:color="auto"/>
      </w:divBdr>
    </w:div>
    <w:div w:id="900947591">
      <w:marLeft w:val="0"/>
      <w:marRight w:val="720"/>
      <w:marTop w:val="10"/>
      <w:marBottom w:val="10"/>
      <w:divBdr>
        <w:top w:val="none" w:sz="0" w:space="0" w:color="auto"/>
        <w:left w:val="none" w:sz="0" w:space="0" w:color="auto"/>
        <w:bottom w:val="none" w:sz="0" w:space="0" w:color="auto"/>
        <w:right w:val="none" w:sz="0" w:space="0" w:color="auto"/>
      </w:divBdr>
    </w:div>
    <w:div w:id="903564446">
      <w:marLeft w:val="0"/>
      <w:marRight w:val="0"/>
      <w:marTop w:val="10"/>
      <w:marBottom w:val="10"/>
      <w:divBdr>
        <w:top w:val="none" w:sz="0" w:space="0" w:color="auto"/>
        <w:left w:val="none" w:sz="0" w:space="0" w:color="auto"/>
        <w:bottom w:val="none" w:sz="0" w:space="0" w:color="auto"/>
        <w:right w:val="none" w:sz="0" w:space="0" w:color="auto"/>
      </w:divBdr>
    </w:div>
    <w:div w:id="951208158">
      <w:marLeft w:val="0"/>
      <w:marRight w:val="0"/>
      <w:marTop w:val="10"/>
      <w:marBottom w:val="10"/>
      <w:divBdr>
        <w:top w:val="none" w:sz="0" w:space="0" w:color="auto"/>
        <w:left w:val="none" w:sz="0" w:space="0" w:color="auto"/>
        <w:bottom w:val="none" w:sz="0" w:space="0" w:color="auto"/>
        <w:right w:val="none" w:sz="0" w:space="0" w:color="auto"/>
      </w:divBdr>
    </w:div>
    <w:div w:id="961031881">
      <w:marLeft w:val="0"/>
      <w:marRight w:val="0"/>
      <w:marTop w:val="10"/>
      <w:marBottom w:val="10"/>
      <w:divBdr>
        <w:top w:val="none" w:sz="0" w:space="0" w:color="auto"/>
        <w:left w:val="none" w:sz="0" w:space="0" w:color="auto"/>
        <w:bottom w:val="none" w:sz="0" w:space="0" w:color="auto"/>
        <w:right w:val="none" w:sz="0" w:space="0" w:color="auto"/>
      </w:divBdr>
    </w:div>
    <w:div w:id="983630017">
      <w:marLeft w:val="0"/>
      <w:marRight w:val="0"/>
      <w:marTop w:val="10"/>
      <w:marBottom w:val="10"/>
      <w:divBdr>
        <w:top w:val="none" w:sz="0" w:space="0" w:color="auto"/>
        <w:left w:val="none" w:sz="0" w:space="0" w:color="auto"/>
        <w:bottom w:val="none" w:sz="0" w:space="0" w:color="auto"/>
        <w:right w:val="none" w:sz="0" w:space="0" w:color="auto"/>
      </w:divBdr>
    </w:div>
    <w:div w:id="992100294">
      <w:marLeft w:val="0"/>
      <w:marRight w:val="0"/>
      <w:marTop w:val="10"/>
      <w:marBottom w:val="10"/>
      <w:divBdr>
        <w:top w:val="none" w:sz="0" w:space="0" w:color="auto"/>
        <w:left w:val="none" w:sz="0" w:space="0" w:color="auto"/>
        <w:bottom w:val="none" w:sz="0" w:space="0" w:color="auto"/>
        <w:right w:val="none" w:sz="0" w:space="0" w:color="auto"/>
      </w:divBdr>
    </w:div>
    <w:div w:id="1023287305">
      <w:marLeft w:val="0"/>
      <w:marRight w:val="720"/>
      <w:marTop w:val="10"/>
      <w:marBottom w:val="10"/>
      <w:divBdr>
        <w:top w:val="none" w:sz="0" w:space="0" w:color="auto"/>
        <w:left w:val="none" w:sz="0" w:space="0" w:color="auto"/>
        <w:bottom w:val="none" w:sz="0" w:space="0" w:color="auto"/>
        <w:right w:val="none" w:sz="0" w:space="0" w:color="auto"/>
      </w:divBdr>
    </w:div>
    <w:div w:id="1107429409">
      <w:marLeft w:val="0"/>
      <w:marRight w:val="0"/>
      <w:marTop w:val="10"/>
      <w:marBottom w:val="10"/>
      <w:divBdr>
        <w:top w:val="none" w:sz="0" w:space="0" w:color="auto"/>
        <w:left w:val="none" w:sz="0" w:space="0" w:color="auto"/>
        <w:bottom w:val="none" w:sz="0" w:space="0" w:color="auto"/>
        <w:right w:val="none" w:sz="0" w:space="0" w:color="auto"/>
      </w:divBdr>
    </w:div>
    <w:div w:id="1143890119">
      <w:marLeft w:val="0"/>
      <w:marRight w:val="0"/>
      <w:marTop w:val="10"/>
      <w:marBottom w:val="10"/>
      <w:divBdr>
        <w:top w:val="none" w:sz="0" w:space="0" w:color="auto"/>
        <w:left w:val="none" w:sz="0" w:space="0" w:color="auto"/>
        <w:bottom w:val="none" w:sz="0" w:space="0" w:color="auto"/>
        <w:right w:val="none" w:sz="0" w:space="0" w:color="auto"/>
      </w:divBdr>
    </w:div>
    <w:div w:id="1150754962">
      <w:marLeft w:val="0"/>
      <w:marRight w:val="0"/>
      <w:marTop w:val="10"/>
      <w:marBottom w:val="10"/>
      <w:divBdr>
        <w:top w:val="none" w:sz="0" w:space="0" w:color="auto"/>
        <w:left w:val="none" w:sz="0" w:space="0" w:color="auto"/>
        <w:bottom w:val="none" w:sz="0" w:space="0" w:color="auto"/>
        <w:right w:val="none" w:sz="0" w:space="0" w:color="auto"/>
      </w:divBdr>
    </w:div>
    <w:div w:id="1207258789">
      <w:marLeft w:val="0"/>
      <w:marRight w:val="0"/>
      <w:marTop w:val="10"/>
      <w:marBottom w:val="10"/>
      <w:divBdr>
        <w:top w:val="none" w:sz="0" w:space="0" w:color="auto"/>
        <w:left w:val="none" w:sz="0" w:space="0" w:color="auto"/>
        <w:bottom w:val="none" w:sz="0" w:space="0" w:color="auto"/>
        <w:right w:val="none" w:sz="0" w:space="0" w:color="auto"/>
      </w:divBdr>
    </w:div>
    <w:div w:id="1214076737">
      <w:marLeft w:val="0"/>
      <w:marRight w:val="0"/>
      <w:marTop w:val="10"/>
      <w:marBottom w:val="10"/>
      <w:divBdr>
        <w:top w:val="none" w:sz="0" w:space="0" w:color="auto"/>
        <w:left w:val="none" w:sz="0" w:space="0" w:color="auto"/>
        <w:bottom w:val="none" w:sz="0" w:space="0" w:color="auto"/>
        <w:right w:val="none" w:sz="0" w:space="0" w:color="auto"/>
      </w:divBdr>
    </w:div>
    <w:div w:id="1298493703">
      <w:marLeft w:val="0"/>
      <w:marRight w:val="0"/>
      <w:marTop w:val="10"/>
      <w:marBottom w:val="10"/>
      <w:divBdr>
        <w:top w:val="none" w:sz="0" w:space="0" w:color="auto"/>
        <w:left w:val="none" w:sz="0" w:space="0" w:color="auto"/>
        <w:bottom w:val="none" w:sz="0" w:space="0" w:color="auto"/>
        <w:right w:val="none" w:sz="0" w:space="0" w:color="auto"/>
      </w:divBdr>
    </w:div>
    <w:div w:id="1347098292">
      <w:marLeft w:val="0"/>
      <w:marRight w:val="720"/>
      <w:marTop w:val="10"/>
      <w:marBottom w:val="10"/>
      <w:divBdr>
        <w:top w:val="none" w:sz="0" w:space="0" w:color="auto"/>
        <w:left w:val="none" w:sz="0" w:space="0" w:color="auto"/>
        <w:bottom w:val="none" w:sz="0" w:space="0" w:color="auto"/>
        <w:right w:val="none" w:sz="0" w:space="0" w:color="auto"/>
      </w:divBdr>
    </w:div>
    <w:div w:id="1398044957">
      <w:marLeft w:val="0"/>
      <w:marRight w:val="0"/>
      <w:marTop w:val="10"/>
      <w:marBottom w:val="10"/>
      <w:divBdr>
        <w:top w:val="none" w:sz="0" w:space="0" w:color="auto"/>
        <w:left w:val="none" w:sz="0" w:space="0" w:color="auto"/>
        <w:bottom w:val="none" w:sz="0" w:space="0" w:color="auto"/>
        <w:right w:val="none" w:sz="0" w:space="0" w:color="auto"/>
      </w:divBdr>
    </w:div>
    <w:div w:id="1486504360">
      <w:marLeft w:val="0"/>
      <w:marRight w:val="0"/>
      <w:marTop w:val="10"/>
      <w:marBottom w:val="10"/>
      <w:divBdr>
        <w:top w:val="none" w:sz="0" w:space="0" w:color="auto"/>
        <w:left w:val="none" w:sz="0" w:space="0" w:color="auto"/>
        <w:bottom w:val="none" w:sz="0" w:space="0" w:color="auto"/>
        <w:right w:val="none" w:sz="0" w:space="0" w:color="auto"/>
      </w:divBdr>
    </w:div>
    <w:div w:id="1495299155">
      <w:marLeft w:val="0"/>
      <w:marRight w:val="0"/>
      <w:marTop w:val="10"/>
      <w:marBottom w:val="10"/>
      <w:divBdr>
        <w:top w:val="none" w:sz="0" w:space="0" w:color="auto"/>
        <w:left w:val="none" w:sz="0" w:space="0" w:color="auto"/>
        <w:bottom w:val="none" w:sz="0" w:space="0" w:color="auto"/>
        <w:right w:val="none" w:sz="0" w:space="0" w:color="auto"/>
      </w:divBdr>
    </w:div>
    <w:div w:id="1510101117">
      <w:marLeft w:val="0"/>
      <w:marRight w:val="0"/>
      <w:marTop w:val="10"/>
      <w:marBottom w:val="10"/>
      <w:divBdr>
        <w:top w:val="none" w:sz="0" w:space="0" w:color="auto"/>
        <w:left w:val="none" w:sz="0" w:space="0" w:color="auto"/>
        <w:bottom w:val="none" w:sz="0" w:space="0" w:color="auto"/>
        <w:right w:val="none" w:sz="0" w:space="0" w:color="auto"/>
      </w:divBdr>
    </w:div>
    <w:div w:id="1552888472">
      <w:marLeft w:val="0"/>
      <w:marRight w:val="0"/>
      <w:marTop w:val="10"/>
      <w:marBottom w:val="10"/>
      <w:divBdr>
        <w:top w:val="none" w:sz="0" w:space="0" w:color="auto"/>
        <w:left w:val="none" w:sz="0" w:space="0" w:color="auto"/>
        <w:bottom w:val="none" w:sz="0" w:space="0" w:color="auto"/>
        <w:right w:val="none" w:sz="0" w:space="0" w:color="auto"/>
      </w:divBdr>
    </w:div>
    <w:div w:id="1557398396">
      <w:marLeft w:val="0"/>
      <w:marRight w:val="0"/>
      <w:marTop w:val="10"/>
      <w:marBottom w:val="10"/>
      <w:divBdr>
        <w:top w:val="none" w:sz="0" w:space="0" w:color="auto"/>
        <w:left w:val="none" w:sz="0" w:space="0" w:color="auto"/>
        <w:bottom w:val="none" w:sz="0" w:space="0" w:color="auto"/>
        <w:right w:val="none" w:sz="0" w:space="0" w:color="auto"/>
      </w:divBdr>
    </w:div>
    <w:div w:id="1611742602">
      <w:marLeft w:val="0"/>
      <w:marRight w:val="0"/>
      <w:marTop w:val="10"/>
      <w:marBottom w:val="10"/>
      <w:divBdr>
        <w:top w:val="none" w:sz="0" w:space="0" w:color="auto"/>
        <w:left w:val="none" w:sz="0" w:space="0" w:color="auto"/>
        <w:bottom w:val="none" w:sz="0" w:space="0" w:color="auto"/>
        <w:right w:val="none" w:sz="0" w:space="0" w:color="auto"/>
      </w:divBdr>
    </w:div>
    <w:div w:id="1636834804">
      <w:marLeft w:val="0"/>
      <w:marRight w:val="0"/>
      <w:marTop w:val="10"/>
      <w:marBottom w:val="10"/>
      <w:divBdr>
        <w:top w:val="none" w:sz="0" w:space="0" w:color="auto"/>
        <w:left w:val="none" w:sz="0" w:space="0" w:color="auto"/>
        <w:bottom w:val="none" w:sz="0" w:space="0" w:color="auto"/>
        <w:right w:val="none" w:sz="0" w:space="0" w:color="auto"/>
      </w:divBdr>
    </w:div>
    <w:div w:id="1637644311">
      <w:marLeft w:val="0"/>
      <w:marRight w:val="0"/>
      <w:marTop w:val="10"/>
      <w:marBottom w:val="10"/>
      <w:divBdr>
        <w:top w:val="none" w:sz="0" w:space="0" w:color="auto"/>
        <w:left w:val="none" w:sz="0" w:space="0" w:color="auto"/>
        <w:bottom w:val="none" w:sz="0" w:space="0" w:color="auto"/>
        <w:right w:val="none" w:sz="0" w:space="0" w:color="auto"/>
      </w:divBdr>
    </w:div>
    <w:div w:id="1662926978">
      <w:marLeft w:val="0"/>
      <w:marRight w:val="0"/>
      <w:marTop w:val="10"/>
      <w:marBottom w:val="10"/>
      <w:divBdr>
        <w:top w:val="none" w:sz="0" w:space="0" w:color="auto"/>
        <w:left w:val="none" w:sz="0" w:space="0" w:color="auto"/>
        <w:bottom w:val="none" w:sz="0" w:space="0" w:color="auto"/>
        <w:right w:val="none" w:sz="0" w:space="0" w:color="auto"/>
      </w:divBdr>
    </w:div>
    <w:div w:id="1708529002">
      <w:marLeft w:val="0"/>
      <w:marRight w:val="0"/>
      <w:marTop w:val="10"/>
      <w:marBottom w:val="10"/>
      <w:divBdr>
        <w:top w:val="none" w:sz="0" w:space="0" w:color="auto"/>
        <w:left w:val="none" w:sz="0" w:space="0" w:color="auto"/>
        <w:bottom w:val="none" w:sz="0" w:space="0" w:color="auto"/>
        <w:right w:val="none" w:sz="0" w:space="0" w:color="auto"/>
      </w:divBdr>
    </w:div>
    <w:div w:id="1736928994">
      <w:marLeft w:val="0"/>
      <w:marRight w:val="0"/>
      <w:marTop w:val="10"/>
      <w:marBottom w:val="10"/>
      <w:divBdr>
        <w:top w:val="none" w:sz="0" w:space="0" w:color="auto"/>
        <w:left w:val="none" w:sz="0" w:space="0" w:color="auto"/>
        <w:bottom w:val="none" w:sz="0" w:space="0" w:color="auto"/>
        <w:right w:val="none" w:sz="0" w:space="0" w:color="auto"/>
      </w:divBdr>
    </w:div>
    <w:div w:id="1740514364">
      <w:marLeft w:val="0"/>
      <w:marRight w:val="0"/>
      <w:marTop w:val="10"/>
      <w:marBottom w:val="10"/>
      <w:divBdr>
        <w:top w:val="none" w:sz="0" w:space="0" w:color="auto"/>
        <w:left w:val="none" w:sz="0" w:space="0" w:color="auto"/>
        <w:bottom w:val="none" w:sz="0" w:space="0" w:color="auto"/>
        <w:right w:val="none" w:sz="0" w:space="0" w:color="auto"/>
      </w:divBdr>
    </w:div>
    <w:div w:id="1797092122">
      <w:marLeft w:val="0"/>
      <w:marRight w:val="0"/>
      <w:marTop w:val="10"/>
      <w:marBottom w:val="10"/>
      <w:divBdr>
        <w:top w:val="none" w:sz="0" w:space="0" w:color="auto"/>
        <w:left w:val="none" w:sz="0" w:space="0" w:color="auto"/>
        <w:bottom w:val="none" w:sz="0" w:space="0" w:color="auto"/>
        <w:right w:val="none" w:sz="0" w:space="0" w:color="auto"/>
      </w:divBdr>
    </w:div>
    <w:div w:id="1833377460">
      <w:marLeft w:val="0"/>
      <w:marRight w:val="0"/>
      <w:marTop w:val="10"/>
      <w:marBottom w:val="10"/>
      <w:divBdr>
        <w:top w:val="none" w:sz="0" w:space="0" w:color="auto"/>
        <w:left w:val="none" w:sz="0" w:space="0" w:color="auto"/>
        <w:bottom w:val="none" w:sz="0" w:space="0" w:color="auto"/>
        <w:right w:val="none" w:sz="0" w:space="0" w:color="auto"/>
      </w:divBdr>
    </w:div>
    <w:div w:id="1883595384">
      <w:marLeft w:val="0"/>
      <w:marRight w:val="0"/>
      <w:marTop w:val="10"/>
      <w:marBottom w:val="10"/>
      <w:divBdr>
        <w:top w:val="none" w:sz="0" w:space="0" w:color="auto"/>
        <w:left w:val="none" w:sz="0" w:space="0" w:color="auto"/>
        <w:bottom w:val="none" w:sz="0" w:space="0" w:color="auto"/>
        <w:right w:val="none" w:sz="0" w:space="0" w:color="auto"/>
      </w:divBdr>
    </w:div>
    <w:div w:id="1915773781">
      <w:marLeft w:val="0"/>
      <w:marRight w:val="0"/>
      <w:marTop w:val="10"/>
      <w:marBottom w:val="10"/>
      <w:divBdr>
        <w:top w:val="none" w:sz="0" w:space="0" w:color="auto"/>
        <w:left w:val="none" w:sz="0" w:space="0" w:color="auto"/>
        <w:bottom w:val="none" w:sz="0" w:space="0" w:color="auto"/>
        <w:right w:val="none" w:sz="0" w:space="0" w:color="auto"/>
      </w:divBdr>
    </w:div>
    <w:div w:id="2006124580">
      <w:marLeft w:val="0"/>
      <w:marRight w:val="0"/>
      <w:marTop w:val="10"/>
      <w:marBottom w:val="10"/>
      <w:divBdr>
        <w:top w:val="none" w:sz="0" w:space="0" w:color="auto"/>
        <w:left w:val="none" w:sz="0" w:space="0" w:color="auto"/>
        <w:bottom w:val="none" w:sz="0" w:space="0" w:color="auto"/>
        <w:right w:val="none" w:sz="0" w:space="0" w:color="auto"/>
      </w:divBdr>
    </w:div>
    <w:div w:id="2006977936">
      <w:marLeft w:val="0"/>
      <w:marRight w:val="0"/>
      <w:marTop w:val="10"/>
      <w:marBottom w:val="10"/>
      <w:divBdr>
        <w:top w:val="none" w:sz="0" w:space="0" w:color="auto"/>
        <w:left w:val="none" w:sz="0" w:space="0" w:color="auto"/>
        <w:bottom w:val="none" w:sz="0" w:space="0" w:color="auto"/>
        <w:right w:val="none" w:sz="0" w:space="0" w:color="auto"/>
      </w:divBdr>
    </w:div>
    <w:div w:id="2015255850">
      <w:marLeft w:val="0"/>
      <w:marRight w:val="720"/>
      <w:marTop w:val="10"/>
      <w:marBottom w:val="10"/>
      <w:divBdr>
        <w:top w:val="none" w:sz="0" w:space="0" w:color="auto"/>
        <w:left w:val="none" w:sz="0" w:space="0" w:color="auto"/>
        <w:bottom w:val="none" w:sz="0" w:space="0" w:color="auto"/>
        <w:right w:val="none" w:sz="0" w:space="0" w:color="auto"/>
      </w:divBdr>
    </w:div>
    <w:div w:id="2086150728">
      <w:marLeft w:val="0"/>
      <w:marRight w:val="0"/>
      <w:marTop w:val="10"/>
      <w:marBottom w:val="10"/>
      <w:divBdr>
        <w:top w:val="none" w:sz="0" w:space="0" w:color="auto"/>
        <w:left w:val="none" w:sz="0" w:space="0" w:color="auto"/>
        <w:bottom w:val="none" w:sz="0" w:space="0" w:color="auto"/>
        <w:right w:val="none" w:sz="0" w:space="0" w:color="auto"/>
      </w:divBdr>
    </w:div>
    <w:div w:id="2088573871">
      <w:marLeft w:val="0"/>
      <w:marRight w:val="0"/>
      <w:marTop w:val="10"/>
      <w:marBottom w:val="10"/>
      <w:divBdr>
        <w:top w:val="none" w:sz="0" w:space="0" w:color="auto"/>
        <w:left w:val="none" w:sz="0" w:space="0" w:color="auto"/>
        <w:bottom w:val="none" w:sz="0" w:space="0" w:color="auto"/>
        <w:right w:val="none" w:sz="0" w:space="0" w:color="auto"/>
      </w:divBdr>
    </w:div>
    <w:div w:id="2095780573">
      <w:marLeft w:val="0"/>
      <w:marRight w:val="0"/>
      <w:marTop w:val="10"/>
      <w:marBottom w:val="10"/>
      <w:divBdr>
        <w:top w:val="none" w:sz="0" w:space="0" w:color="auto"/>
        <w:left w:val="none" w:sz="0" w:space="0" w:color="auto"/>
        <w:bottom w:val="none" w:sz="0" w:space="0" w:color="auto"/>
        <w:right w:val="none" w:sz="0" w:space="0" w:color="auto"/>
      </w:divBdr>
    </w:div>
    <w:div w:id="21438835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1656</Words>
  <Characters>9441</Characters>
  <Application>Microsoft Office Word</Application>
  <DocSecurity>0</DocSecurity>
  <Lines>78</Lines>
  <Paragraphs>22</Paragraphs>
  <ScaleCrop>false</ScaleCrop>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2025-04-30T09:31:00Z</dcterms:created>
  <dcterms:modified xsi:type="dcterms:W3CDTF">2025-04-30T09:31:00Z</dcterms:modified>
</cp:coreProperties>
</file>