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A303" w14:textId="77777777" w:rsidR="00DF46AA" w:rsidRDefault="00DF46AA">
      <w:pPr>
        <w:spacing w:line="500" w:lineRule="atLeast"/>
        <w:jc w:val="center"/>
        <w:divId w:val="523908000"/>
        <w:rPr>
          <w:rFonts w:ascii="黑体" w:eastAsia="黑体" w:hAnsi="黑体"/>
          <w:sz w:val="36"/>
          <w:szCs w:val="36"/>
        </w:rPr>
      </w:pPr>
      <w:r>
        <w:rPr>
          <w:rFonts w:ascii="黑体" w:eastAsia="黑体" w:hAnsi="黑体" w:hint="eastAsia"/>
          <w:sz w:val="36"/>
          <w:szCs w:val="36"/>
        </w:rPr>
        <w:t>广东省怀集县人民法院</w:t>
      </w:r>
    </w:p>
    <w:p w14:paraId="7AA3B78D" w14:textId="77777777" w:rsidR="00DF46AA" w:rsidRDefault="00DF46AA">
      <w:pPr>
        <w:spacing w:line="500" w:lineRule="atLeast"/>
        <w:jc w:val="center"/>
        <w:divId w:val="6385349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C59A06" w14:textId="77777777" w:rsidR="00DF46AA" w:rsidRDefault="00DF46AA">
      <w:pPr>
        <w:spacing w:line="500" w:lineRule="atLeast"/>
        <w:jc w:val="right"/>
        <w:divId w:val="866983825"/>
        <w:rPr>
          <w:rFonts w:hint="eastAsia"/>
          <w:sz w:val="30"/>
          <w:szCs w:val="30"/>
        </w:rPr>
      </w:pPr>
      <w:r>
        <w:rPr>
          <w:rFonts w:hint="eastAsia"/>
          <w:sz w:val="30"/>
          <w:szCs w:val="30"/>
        </w:rPr>
        <w:t>（</w:t>
      </w:r>
      <w:r>
        <w:rPr>
          <w:rFonts w:hint="eastAsia"/>
          <w:sz w:val="30"/>
          <w:szCs w:val="30"/>
        </w:rPr>
        <w:t>2014</w:t>
      </w:r>
      <w:r>
        <w:rPr>
          <w:rFonts w:hint="eastAsia"/>
          <w:sz w:val="30"/>
          <w:szCs w:val="30"/>
        </w:rPr>
        <w:t>）肇怀法刑初字第</w:t>
      </w:r>
      <w:r>
        <w:rPr>
          <w:rFonts w:hint="eastAsia"/>
          <w:sz w:val="30"/>
          <w:szCs w:val="30"/>
        </w:rPr>
        <w:t>66</w:t>
      </w:r>
      <w:r>
        <w:rPr>
          <w:rFonts w:hint="eastAsia"/>
          <w:sz w:val="30"/>
          <w:szCs w:val="30"/>
        </w:rPr>
        <w:t>号</w:t>
      </w:r>
    </w:p>
    <w:p w14:paraId="38B2D77C" w14:textId="77777777" w:rsidR="00DF46AA" w:rsidRDefault="00DF46AA">
      <w:pPr>
        <w:spacing w:line="500" w:lineRule="atLeast"/>
        <w:ind w:firstLine="600"/>
        <w:divId w:val="2136676365"/>
        <w:rPr>
          <w:rFonts w:hint="eastAsia"/>
          <w:sz w:val="30"/>
          <w:szCs w:val="30"/>
        </w:rPr>
      </w:pPr>
      <w:r>
        <w:rPr>
          <w:rFonts w:hint="eastAsia"/>
          <w:sz w:val="30"/>
          <w:szCs w:val="30"/>
        </w:rPr>
        <w:t>公诉机关广东省怀集县人民检察院。</w:t>
      </w:r>
    </w:p>
    <w:p w14:paraId="40017AE7" w14:textId="77777777" w:rsidR="00DF46AA" w:rsidRDefault="00DF46AA">
      <w:pPr>
        <w:spacing w:line="500" w:lineRule="atLeast"/>
        <w:ind w:firstLine="600"/>
        <w:divId w:val="916718360"/>
        <w:rPr>
          <w:rFonts w:hint="eastAsia"/>
          <w:sz w:val="30"/>
          <w:szCs w:val="30"/>
        </w:rPr>
      </w:pPr>
      <w:r>
        <w:rPr>
          <w:rFonts w:hint="eastAsia"/>
          <w:sz w:val="30"/>
          <w:szCs w:val="30"/>
        </w:rPr>
        <w:t>被告人温德芬，男，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日出生于怀集县坳仔镇，汉族，高中文化，原任怀集县坳仔镇璃玻村委会主任，住怀集县坳仔镇。因本案于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日因犯贪污罪被本院判处有期徒刑十年，现在服刑。</w:t>
      </w:r>
    </w:p>
    <w:p w14:paraId="13D4B501" w14:textId="77777777" w:rsidR="00DF46AA" w:rsidRDefault="00DF46AA">
      <w:pPr>
        <w:spacing w:line="500" w:lineRule="atLeast"/>
        <w:ind w:firstLine="600"/>
        <w:divId w:val="880089190"/>
        <w:rPr>
          <w:rFonts w:hint="eastAsia"/>
          <w:sz w:val="30"/>
          <w:szCs w:val="30"/>
        </w:rPr>
      </w:pPr>
      <w:r>
        <w:rPr>
          <w:rFonts w:hint="eastAsia"/>
          <w:sz w:val="30"/>
          <w:szCs w:val="30"/>
        </w:rPr>
        <w:t>被告人温焕德，男，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日出生于怀集县坳仔镇，汉族，初中文化，原任怀集县坳仔镇璃玻村委会文书，住怀集县坳仔镇。因本案于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日被怀集县人民检察院反贪污贿赂局取保候审。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日被本院取保候审。</w:t>
      </w:r>
    </w:p>
    <w:p w14:paraId="6230ACF8" w14:textId="77777777" w:rsidR="00DF46AA" w:rsidRDefault="00DF46AA">
      <w:pPr>
        <w:spacing w:line="500" w:lineRule="atLeast"/>
        <w:ind w:firstLine="600"/>
        <w:divId w:val="2130083225"/>
        <w:rPr>
          <w:rFonts w:hint="eastAsia"/>
          <w:sz w:val="30"/>
          <w:szCs w:val="30"/>
        </w:rPr>
      </w:pPr>
      <w:r>
        <w:rPr>
          <w:rFonts w:hint="eastAsia"/>
          <w:sz w:val="30"/>
          <w:szCs w:val="30"/>
        </w:rPr>
        <w:t>广东省怀集县人民检察院以怀检公诉刑诉（</w:t>
      </w:r>
      <w:r>
        <w:rPr>
          <w:rFonts w:hint="eastAsia"/>
          <w:sz w:val="30"/>
          <w:szCs w:val="30"/>
        </w:rPr>
        <w:t>2014</w:t>
      </w:r>
      <w:r>
        <w:rPr>
          <w:rFonts w:hint="eastAsia"/>
          <w:sz w:val="30"/>
          <w:szCs w:val="30"/>
        </w:rPr>
        <w:t>）</w:t>
      </w:r>
      <w:r>
        <w:rPr>
          <w:rFonts w:hint="eastAsia"/>
          <w:sz w:val="30"/>
          <w:szCs w:val="30"/>
        </w:rPr>
        <w:t>37</w:t>
      </w:r>
      <w:r>
        <w:rPr>
          <w:rFonts w:hint="eastAsia"/>
          <w:sz w:val="30"/>
          <w:szCs w:val="30"/>
        </w:rPr>
        <w:t>号起诉书指控被告人温德芬、温焕德犯贪污罪，于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日向本院提起公诉。本院依法组成合议庭，并于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日公开开庭审理了本案。广东省怀集县人民检察院指派检察员叶可式出庭支持公诉，被告人温德芬、温焕德到庭参加诉讼。现已审理终结。</w:t>
      </w:r>
    </w:p>
    <w:p w14:paraId="00689C7C" w14:textId="77777777" w:rsidR="00DF46AA" w:rsidRDefault="00DF46AA">
      <w:pPr>
        <w:spacing w:line="500" w:lineRule="atLeast"/>
        <w:ind w:firstLine="600"/>
        <w:divId w:val="2097095882"/>
        <w:rPr>
          <w:rFonts w:hint="eastAsia"/>
          <w:sz w:val="30"/>
          <w:szCs w:val="30"/>
        </w:rPr>
      </w:pPr>
      <w:r>
        <w:rPr>
          <w:rFonts w:hint="eastAsia"/>
          <w:sz w:val="30"/>
          <w:szCs w:val="30"/>
        </w:rPr>
        <w:t>广东省怀集县人民检察院指控，</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月，被告人温德芬、温焕德受他人指使，利用其任村主任、文书职务上的便利，将广贺高速公路征用坳仔镇璃玻村委会本属无主林地</w:t>
      </w:r>
      <w:r>
        <w:rPr>
          <w:rFonts w:hint="eastAsia"/>
          <w:sz w:val="30"/>
          <w:szCs w:val="30"/>
        </w:rPr>
        <w:t>15.002</w:t>
      </w:r>
      <w:r>
        <w:rPr>
          <w:rFonts w:hint="eastAsia"/>
          <w:sz w:val="30"/>
          <w:szCs w:val="30"/>
        </w:rPr>
        <w:t>亩，水圳</w:t>
      </w:r>
      <w:r>
        <w:rPr>
          <w:rFonts w:hint="eastAsia"/>
          <w:sz w:val="30"/>
          <w:szCs w:val="30"/>
        </w:rPr>
        <w:t>5.429</w:t>
      </w:r>
      <w:r>
        <w:rPr>
          <w:rFonts w:hint="eastAsia"/>
          <w:sz w:val="30"/>
          <w:szCs w:val="30"/>
        </w:rPr>
        <w:t>亩和小路</w:t>
      </w:r>
      <w:r>
        <w:rPr>
          <w:rFonts w:hint="eastAsia"/>
          <w:sz w:val="30"/>
          <w:szCs w:val="30"/>
        </w:rPr>
        <w:t>4.839</w:t>
      </w:r>
      <w:r>
        <w:rPr>
          <w:rFonts w:hint="eastAsia"/>
          <w:sz w:val="30"/>
          <w:szCs w:val="30"/>
        </w:rPr>
        <w:t>亩，伪造为属于该村委会第十经济社，并以该经济社名义签订征地协议书，从怀集县征地服务中心骗取征地补偿款人民币</w:t>
      </w:r>
      <w:r>
        <w:rPr>
          <w:rFonts w:hint="eastAsia"/>
          <w:sz w:val="30"/>
          <w:szCs w:val="30"/>
        </w:rPr>
        <w:t>207669.21</w:t>
      </w:r>
      <w:r>
        <w:rPr>
          <w:rFonts w:hint="eastAsia"/>
          <w:sz w:val="30"/>
          <w:szCs w:val="30"/>
        </w:rPr>
        <w:t>元，与他人私分。其中，被告人温德芬分得人民币</w:t>
      </w:r>
      <w:r>
        <w:rPr>
          <w:rFonts w:hint="eastAsia"/>
          <w:sz w:val="30"/>
          <w:szCs w:val="30"/>
        </w:rPr>
        <w:t>45669.21</w:t>
      </w:r>
      <w:r>
        <w:rPr>
          <w:rFonts w:hint="eastAsia"/>
          <w:sz w:val="30"/>
          <w:szCs w:val="30"/>
        </w:rPr>
        <w:t>元，温焕德分得人民币</w:t>
      </w:r>
      <w:r>
        <w:rPr>
          <w:rFonts w:hint="eastAsia"/>
          <w:sz w:val="30"/>
          <w:szCs w:val="30"/>
        </w:rPr>
        <w:t>38000</w:t>
      </w:r>
      <w:r>
        <w:rPr>
          <w:rFonts w:hint="eastAsia"/>
          <w:sz w:val="30"/>
          <w:szCs w:val="30"/>
        </w:rPr>
        <w:t>元。</w:t>
      </w:r>
    </w:p>
    <w:p w14:paraId="4847F439" w14:textId="77777777" w:rsidR="00DF46AA" w:rsidRDefault="00DF46AA">
      <w:pPr>
        <w:spacing w:line="500" w:lineRule="atLeast"/>
        <w:ind w:firstLine="600"/>
        <w:divId w:val="194945990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月，被告人温德芬由怀集县国土局测绘股工作人员告知，广贺高速公路征用坳仔镇璃玻村委会本属无主林地</w:t>
      </w:r>
      <w:r>
        <w:rPr>
          <w:rFonts w:hint="eastAsia"/>
          <w:sz w:val="30"/>
          <w:szCs w:val="30"/>
        </w:rPr>
        <w:t>1.7</w:t>
      </w:r>
      <w:r>
        <w:rPr>
          <w:rFonts w:hint="eastAsia"/>
          <w:sz w:val="30"/>
          <w:szCs w:val="30"/>
        </w:rPr>
        <w:t>亩。被告人温德芬伙同被告人温焕德利用职务上的便利，以该村委会第六经济社的名义签订征地协议书，从怀集县征地服务中心征地补偿专户获得了征地补偿款人民币</w:t>
      </w:r>
      <w:r>
        <w:rPr>
          <w:rFonts w:hint="eastAsia"/>
          <w:sz w:val="30"/>
          <w:szCs w:val="30"/>
        </w:rPr>
        <w:t>19040.63</w:t>
      </w:r>
      <w:r>
        <w:rPr>
          <w:rFonts w:hint="eastAsia"/>
          <w:sz w:val="30"/>
          <w:szCs w:val="30"/>
        </w:rPr>
        <w:t>元，与他人私分。其中被告人温德芬分得人民币</w:t>
      </w:r>
      <w:r>
        <w:rPr>
          <w:rFonts w:hint="eastAsia"/>
          <w:sz w:val="30"/>
          <w:szCs w:val="30"/>
        </w:rPr>
        <w:t>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日已判决认定），被告人温焕德分得人民币</w:t>
      </w:r>
      <w:r>
        <w:rPr>
          <w:rFonts w:hint="eastAsia"/>
          <w:sz w:val="30"/>
          <w:szCs w:val="30"/>
        </w:rPr>
        <w:t>2000</w:t>
      </w:r>
      <w:r>
        <w:rPr>
          <w:rFonts w:hint="eastAsia"/>
          <w:sz w:val="30"/>
          <w:szCs w:val="30"/>
        </w:rPr>
        <w:t>元。</w:t>
      </w:r>
    </w:p>
    <w:p w14:paraId="0B710AE0" w14:textId="77777777" w:rsidR="00DF46AA" w:rsidRDefault="00DF46AA">
      <w:pPr>
        <w:spacing w:line="500" w:lineRule="atLeast"/>
        <w:ind w:firstLine="600"/>
        <w:divId w:val="45163508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日，被告人温焕德退出赃款共人民币</w:t>
      </w:r>
      <w:r>
        <w:rPr>
          <w:rFonts w:hint="eastAsia"/>
          <w:sz w:val="30"/>
          <w:szCs w:val="30"/>
        </w:rPr>
        <w:t>40000</w:t>
      </w:r>
      <w:r>
        <w:rPr>
          <w:rFonts w:hint="eastAsia"/>
          <w:sz w:val="30"/>
          <w:szCs w:val="30"/>
        </w:rPr>
        <w:t>元。</w:t>
      </w:r>
    </w:p>
    <w:p w14:paraId="0ABADEE9" w14:textId="77777777" w:rsidR="00DF46AA" w:rsidRDefault="00DF46AA">
      <w:pPr>
        <w:spacing w:line="500" w:lineRule="atLeast"/>
        <w:ind w:firstLine="600"/>
        <w:divId w:val="2039043976"/>
        <w:rPr>
          <w:rFonts w:hint="eastAsia"/>
          <w:sz w:val="30"/>
          <w:szCs w:val="30"/>
        </w:rPr>
      </w:pPr>
      <w:r>
        <w:rPr>
          <w:rFonts w:hint="eastAsia"/>
          <w:sz w:val="30"/>
          <w:szCs w:val="30"/>
        </w:rPr>
        <w:t>公诉机关认为指控被告人温德芬、温焕德的犯罪事实清楚，证据确实充分，二被告人的行为已触犯《中华人民共和国刑法》第三百八十二条的规定，应当以贪污罪追究其刑事责任。鉴于二被告人受他人指使，在共同犯罪中起次要作用，是从犯，依法应当从轻处罚。建议对被告人温德芬量刑幅度在有期徒刑三年至四年；对被告人温焕德量刑幅度在有期徒刑二年至三年，其所退出的赃款共人民币</w:t>
      </w:r>
      <w:r>
        <w:rPr>
          <w:rFonts w:hint="eastAsia"/>
          <w:sz w:val="30"/>
          <w:szCs w:val="30"/>
        </w:rPr>
        <w:t>40000</w:t>
      </w:r>
      <w:r>
        <w:rPr>
          <w:rFonts w:hint="eastAsia"/>
          <w:sz w:val="30"/>
          <w:szCs w:val="30"/>
        </w:rPr>
        <w:t>元，依法没收上缴国库。提请依法判处。</w:t>
      </w:r>
    </w:p>
    <w:p w14:paraId="3E065893" w14:textId="77777777" w:rsidR="00DF46AA" w:rsidRDefault="00DF46AA">
      <w:pPr>
        <w:spacing w:line="500" w:lineRule="atLeast"/>
        <w:ind w:firstLine="600"/>
        <w:divId w:val="239828550"/>
        <w:rPr>
          <w:rFonts w:hint="eastAsia"/>
          <w:sz w:val="30"/>
          <w:szCs w:val="30"/>
        </w:rPr>
      </w:pPr>
      <w:r>
        <w:rPr>
          <w:rFonts w:hint="eastAsia"/>
          <w:sz w:val="30"/>
          <w:szCs w:val="30"/>
        </w:rPr>
        <w:t>被告人温德芬对指控的犯罪事实及罪名无异议，请求本次量刑在一年以下有期徒刑，与前判合并执行期在十年至十一年有期徒刑。</w:t>
      </w:r>
    </w:p>
    <w:p w14:paraId="1480E7A1" w14:textId="77777777" w:rsidR="00DF46AA" w:rsidRDefault="00DF46AA">
      <w:pPr>
        <w:spacing w:line="500" w:lineRule="atLeast"/>
        <w:ind w:firstLine="600"/>
        <w:divId w:val="1957713248"/>
        <w:rPr>
          <w:rFonts w:hint="eastAsia"/>
          <w:sz w:val="30"/>
          <w:szCs w:val="30"/>
        </w:rPr>
      </w:pPr>
      <w:r>
        <w:rPr>
          <w:rFonts w:hint="eastAsia"/>
          <w:sz w:val="30"/>
          <w:szCs w:val="30"/>
        </w:rPr>
        <w:t>被告人温焕德对指控的犯罪事实及罪名无异议，请求从轻判处一年刑罚。</w:t>
      </w:r>
    </w:p>
    <w:p w14:paraId="3042D85E" w14:textId="77777777" w:rsidR="00DF46AA" w:rsidRDefault="00DF46AA">
      <w:pPr>
        <w:spacing w:line="500" w:lineRule="atLeast"/>
        <w:ind w:firstLine="600"/>
        <w:divId w:val="1678072091"/>
        <w:rPr>
          <w:rFonts w:hint="eastAsia"/>
          <w:sz w:val="30"/>
          <w:szCs w:val="30"/>
        </w:rPr>
      </w:pPr>
      <w:r>
        <w:rPr>
          <w:rFonts w:hint="eastAsia"/>
          <w:sz w:val="30"/>
          <w:szCs w:val="30"/>
        </w:rPr>
        <w:t>经审理查明，被告人温德芬、温焕德在分别任怀集县坳仔镇璃玻村委会主任、文书期间，利用办理广贺高速公路征地补偿款职务上的便利，共同贪污征地补偿款事实如下：</w:t>
      </w:r>
    </w:p>
    <w:p w14:paraId="0F734F90" w14:textId="77777777" w:rsidR="00DF46AA" w:rsidRDefault="00DF46AA">
      <w:pPr>
        <w:spacing w:line="500" w:lineRule="atLeast"/>
        <w:ind w:firstLine="600"/>
        <w:divId w:val="100808230"/>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月，被告人温德芬、温焕德受他人指使，利用其任村主任、文书职务上的便利，将广贺高速公路征用坳仔镇璃玻村委会本属无主林地</w:t>
      </w:r>
      <w:r>
        <w:rPr>
          <w:rFonts w:hint="eastAsia"/>
          <w:sz w:val="30"/>
          <w:szCs w:val="30"/>
        </w:rPr>
        <w:t>15.002</w:t>
      </w:r>
      <w:r>
        <w:rPr>
          <w:rFonts w:hint="eastAsia"/>
          <w:sz w:val="30"/>
          <w:szCs w:val="30"/>
        </w:rPr>
        <w:t>亩，水圳</w:t>
      </w:r>
      <w:r>
        <w:rPr>
          <w:rFonts w:hint="eastAsia"/>
          <w:sz w:val="30"/>
          <w:szCs w:val="30"/>
        </w:rPr>
        <w:t>5.429</w:t>
      </w:r>
      <w:r>
        <w:rPr>
          <w:rFonts w:hint="eastAsia"/>
          <w:sz w:val="30"/>
          <w:szCs w:val="30"/>
        </w:rPr>
        <w:t>亩和小路</w:t>
      </w:r>
      <w:r>
        <w:rPr>
          <w:rFonts w:hint="eastAsia"/>
          <w:sz w:val="30"/>
          <w:szCs w:val="30"/>
        </w:rPr>
        <w:t>4.839</w:t>
      </w:r>
      <w:r>
        <w:rPr>
          <w:rFonts w:hint="eastAsia"/>
          <w:sz w:val="30"/>
          <w:szCs w:val="30"/>
        </w:rPr>
        <w:t>亩，伪造为属于该村委会第十经济社，并以该经济社名义签订征地协议书，从怀集县征地服务中心骗取征地补偿款人民币</w:t>
      </w:r>
      <w:r>
        <w:rPr>
          <w:rFonts w:hint="eastAsia"/>
          <w:sz w:val="30"/>
          <w:szCs w:val="30"/>
        </w:rPr>
        <w:t>207669.21</w:t>
      </w:r>
      <w:r>
        <w:rPr>
          <w:rFonts w:hint="eastAsia"/>
          <w:sz w:val="30"/>
          <w:szCs w:val="30"/>
        </w:rPr>
        <w:t>元，与他人私分。其中，被告人温德芬分得人民币</w:t>
      </w:r>
      <w:r>
        <w:rPr>
          <w:rFonts w:hint="eastAsia"/>
          <w:sz w:val="30"/>
          <w:szCs w:val="30"/>
        </w:rPr>
        <w:t>45669.21</w:t>
      </w:r>
      <w:r>
        <w:rPr>
          <w:rFonts w:hint="eastAsia"/>
          <w:sz w:val="30"/>
          <w:szCs w:val="30"/>
        </w:rPr>
        <w:t>元，温焕德分得人民币</w:t>
      </w:r>
      <w:r>
        <w:rPr>
          <w:rFonts w:hint="eastAsia"/>
          <w:sz w:val="30"/>
          <w:szCs w:val="30"/>
        </w:rPr>
        <w:t>38000</w:t>
      </w:r>
      <w:r>
        <w:rPr>
          <w:rFonts w:hint="eastAsia"/>
          <w:sz w:val="30"/>
          <w:szCs w:val="30"/>
        </w:rPr>
        <w:t>元。</w:t>
      </w:r>
    </w:p>
    <w:p w14:paraId="55C010BE" w14:textId="77777777" w:rsidR="00DF46AA" w:rsidRDefault="00DF46AA">
      <w:pPr>
        <w:spacing w:line="500" w:lineRule="atLeast"/>
        <w:ind w:firstLine="600"/>
        <w:divId w:val="180599749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月，被告人温德芬伙同温焕德将广贺高速公路征用的本属于无主</w:t>
      </w:r>
      <w:r>
        <w:rPr>
          <w:rFonts w:hint="eastAsia"/>
          <w:sz w:val="30"/>
          <w:szCs w:val="30"/>
        </w:rPr>
        <w:t>1.7146</w:t>
      </w:r>
      <w:r>
        <w:rPr>
          <w:rFonts w:hint="eastAsia"/>
          <w:sz w:val="30"/>
          <w:szCs w:val="30"/>
        </w:rPr>
        <w:t>亩林地伪造为属于该村委会第六经济社的，并以该社名义签订征地协议书，从怀集县征地服务中心征地补偿专户获得了征地补偿款人民币</w:t>
      </w:r>
      <w:r>
        <w:rPr>
          <w:rFonts w:hint="eastAsia"/>
          <w:sz w:val="30"/>
          <w:szCs w:val="30"/>
        </w:rPr>
        <w:t>19040.63</w:t>
      </w:r>
      <w:r>
        <w:rPr>
          <w:rFonts w:hint="eastAsia"/>
          <w:sz w:val="30"/>
          <w:szCs w:val="30"/>
        </w:rPr>
        <w:t>元。其中被告人温德芬分得人民币</w:t>
      </w:r>
      <w:r>
        <w:rPr>
          <w:rFonts w:hint="eastAsia"/>
          <w:sz w:val="30"/>
          <w:szCs w:val="30"/>
        </w:rPr>
        <w:t>4000</w:t>
      </w:r>
      <w:r>
        <w:rPr>
          <w:rFonts w:hint="eastAsia"/>
          <w:sz w:val="30"/>
          <w:szCs w:val="30"/>
        </w:rPr>
        <w:t>元，温焕德分得人民币</w:t>
      </w:r>
      <w:r>
        <w:rPr>
          <w:rFonts w:hint="eastAsia"/>
          <w:sz w:val="30"/>
          <w:szCs w:val="30"/>
        </w:rPr>
        <w:t>2000</w:t>
      </w:r>
      <w:r>
        <w:rPr>
          <w:rFonts w:hint="eastAsia"/>
          <w:sz w:val="30"/>
          <w:szCs w:val="30"/>
        </w:rPr>
        <w:t>元。</w:t>
      </w:r>
    </w:p>
    <w:p w14:paraId="444F232A" w14:textId="77777777" w:rsidR="00DF46AA" w:rsidRDefault="00DF46AA">
      <w:pPr>
        <w:spacing w:line="500" w:lineRule="atLeast"/>
        <w:ind w:firstLine="600"/>
        <w:divId w:val="1878927833"/>
        <w:rPr>
          <w:rFonts w:hint="eastAsia"/>
          <w:sz w:val="30"/>
          <w:szCs w:val="30"/>
        </w:rPr>
      </w:pPr>
      <w:r>
        <w:rPr>
          <w:rFonts w:hint="eastAsia"/>
          <w:sz w:val="30"/>
          <w:szCs w:val="30"/>
        </w:rPr>
        <w:t>综上，被告人温德芬参与贪污数额</w:t>
      </w:r>
      <w:r>
        <w:rPr>
          <w:rFonts w:hint="eastAsia"/>
          <w:sz w:val="30"/>
          <w:szCs w:val="30"/>
        </w:rPr>
        <w:t>226709.84</w:t>
      </w:r>
      <w:r>
        <w:rPr>
          <w:rFonts w:hint="eastAsia"/>
          <w:sz w:val="30"/>
          <w:szCs w:val="30"/>
        </w:rPr>
        <w:t>元（其中</w:t>
      </w:r>
      <w:r>
        <w:rPr>
          <w:rFonts w:hint="eastAsia"/>
          <w:sz w:val="30"/>
          <w:szCs w:val="30"/>
        </w:rPr>
        <w:t>19040.63</w:t>
      </w:r>
      <w:r>
        <w:rPr>
          <w:rFonts w:hint="eastAsia"/>
          <w:sz w:val="30"/>
          <w:szCs w:val="30"/>
        </w:rPr>
        <w:t>元已被判刑），分得</w:t>
      </w:r>
      <w:r>
        <w:rPr>
          <w:rFonts w:hint="eastAsia"/>
          <w:sz w:val="30"/>
          <w:szCs w:val="30"/>
        </w:rPr>
        <w:t>49669.21</w:t>
      </w:r>
      <w:r>
        <w:rPr>
          <w:rFonts w:hint="eastAsia"/>
          <w:sz w:val="30"/>
          <w:szCs w:val="30"/>
        </w:rPr>
        <w:t>元（其中</w:t>
      </w:r>
      <w:r>
        <w:rPr>
          <w:rFonts w:hint="eastAsia"/>
          <w:sz w:val="30"/>
          <w:szCs w:val="30"/>
        </w:rPr>
        <w:t>4000</w:t>
      </w:r>
      <w:r>
        <w:rPr>
          <w:rFonts w:hint="eastAsia"/>
          <w:sz w:val="30"/>
          <w:szCs w:val="30"/>
        </w:rPr>
        <w:t>元已被判刑）；被告人温焕德参与贪污数额</w:t>
      </w:r>
      <w:r>
        <w:rPr>
          <w:rFonts w:hint="eastAsia"/>
          <w:sz w:val="30"/>
          <w:szCs w:val="30"/>
        </w:rPr>
        <w:t>226709.84</w:t>
      </w:r>
      <w:r>
        <w:rPr>
          <w:rFonts w:hint="eastAsia"/>
          <w:sz w:val="30"/>
          <w:szCs w:val="30"/>
        </w:rPr>
        <w:t>元，分得</w:t>
      </w:r>
      <w:r>
        <w:rPr>
          <w:rFonts w:hint="eastAsia"/>
          <w:sz w:val="30"/>
          <w:szCs w:val="30"/>
        </w:rPr>
        <w:t>40000</w:t>
      </w:r>
      <w:r>
        <w:rPr>
          <w:rFonts w:hint="eastAsia"/>
          <w:sz w:val="30"/>
          <w:szCs w:val="30"/>
        </w:rPr>
        <w:t>元。</w:t>
      </w:r>
    </w:p>
    <w:p w14:paraId="2B04C971" w14:textId="77777777" w:rsidR="00DF46AA" w:rsidRDefault="00DF46AA">
      <w:pPr>
        <w:spacing w:line="500" w:lineRule="atLeast"/>
        <w:ind w:firstLine="600"/>
        <w:divId w:val="1909922769"/>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日，被告人温焕德向广东省怀集县人民检察院退出赃款共人民币</w:t>
      </w:r>
      <w:r>
        <w:rPr>
          <w:rFonts w:hint="eastAsia"/>
          <w:sz w:val="30"/>
          <w:szCs w:val="30"/>
        </w:rPr>
        <w:t>40000</w:t>
      </w:r>
      <w:r>
        <w:rPr>
          <w:rFonts w:hint="eastAsia"/>
          <w:sz w:val="30"/>
          <w:szCs w:val="30"/>
        </w:rPr>
        <w:t>元。</w:t>
      </w:r>
    </w:p>
    <w:p w14:paraId="71B0BCF4" w14:textId="77777777" w:rsidR="00DF46AA" w:rsidRDefault="00DF46AA">
      <w:pPr>
        <w:spacing w:line="500" w:lineRule="atLeast"/>
        <w:ind w:firstLine="600"/>
        <w:divId w:val="1106536712"/>
        <w:rPr>
          <w:rFonts w:hint="eastAsia"/>
          <w:sz w:val="30"/>
          <w:szCs w:val="30"/>
        </w:rPr>
      </w:pPr>
      <w:r>
        <w:rPr>
          <w:rFonts w:hint="eastAsia"/>
          <w:sz w:val="30"/>
          <w:szCs w:val="30"/>
        </w:rPr>
        <w:t>上述事实，有公诉机关提供并经法庭质证、认证的证人武某力、黄某、何某章、温确某、程某相、武某连、苏某连的证言，工商银行进账单及银行卡存款、取款凭条，结算票据，中国农业银行进账单、支票，征地补偿表及附图，被告人温德芬被判处刑罚的刑事判决书，被告人温焕德退出赃款的财物收据，被告人温焕德的归案经过，二被告人的常住人口信息、身份证复印件、任职表及其在公安机关的供述等证据证实，足以认定。</w:t>
      </w:r>
    </w:p>
    <w:p w14:paraId="244DD2BB" w14:textId="77777777" w:rsidR="00DF46AA" w:rsidRDefault="00DF46AA">
      <w:pPr>
        <w:spacing w:line="500" w:lineRule="atLeast"/>
        <w:ind w:firstLine="600"/>
        <w:divId w:val="1854610448"/>
        <w:rPr>
          <w:rFonts w:hint="eastAsia"/>
          <w:sz w:val="30"/>
          <w:szCs w:val="30"/>
        </w:rPr>
      </w:pPr>
      <w:r>
        <w:rPr>
          <w:rFonts w:hint="eastAsia"/>
          <w:sz w:val="30"/>
          <w:szCs w:val="30"/>
        </w:rPr>
        <w:t>本院认为，被告人温德芬、温焕德无视国家法律，利用担任村委会干部职务及协助办理征地补偿款职务上的便利，受他人指使，共同侵吞征地补偿款，其行为已构成贪污罪，应依法惩处。公诉机关指控二被告人的犯罪事实清楚，证据充分，罪名成立，应予支持。</w:t>
      </w:r>
    </w:p>
    <w:p w14:paraId="589A0D99" w14:textId="77777777" w:rsidR="00DF46AA" w:rsidRDefault="00DF46AA">
      <w:pPr>
        <w:spacing w:line="500" w:lineRule="atLeast"/>
        <w:ind w:firstLine="600"/>
        <w:divId w:val="614215946"/>
        <w:rPr>
          <w:rFonts w:hint="eastAsia"/>
          <w:sz w:val="30"/>
          <w:szCs w:val="30"/>
        </w:rPr>
      </w:pPr>
      <w:r>
        <w:rPr>
          <w:rFonts w:hint="eastAsia"/>
          <w:sz w:val="30"/>
          <w:szCs w:val="30"/>
        </w:rPr>
        <w:t>对于公诉机关指控被告人温德芬、温焕德是从犯的事实。经查，本案中，被告人温德芬、温焕德是受他人指使，从二被告人所处的职位、各自分得赃款的情况，可见二被告人是起次要作用，应认定为从犯。公诉机关指控被告人温德芬、温焕德是从犯的意见，本院予以支持。</w:t>
      </w:r>
    </w:p>
    <w:p w14:paraId="2908933B" w14:textId="77777777" w:rsidR="00DF46AA" w:rsidRDefault="00DF46AA">
      <w:pPr>
        <w:spacing w:line="500" w:lineRule="atLeast"/>
        <w:ind w:firstLine="600"/>
        <w:divId w:val="1830898582"/>
        <w:rPr>
          <w:rFonts w:hint="eastAsia"/>
          <w:sz w:val="30"/>
          <w:szCs w:val="30"/>
        </w:rPr>
      </w:pPr>
      <w:r>
        <w:rPr>
          <w:rFonts w:hint="eastAsia"/>
          <w:sz w:val="30"/>
          <w:szCs w:val="30"/>
        </w:rPr>
        <w:t>根据《中华人民共和国刑法》第三百八十三条第一款第（一）项的规定“个人贪污数额在十万元以上的，处十年以上有期徒刑或者无期徒刑，可以并处没收财产”，二被告人属共同犯罪，应当按照其所参与的共同贪污数额确定量刑幅度，依照法律规定对二被告人的量刑起点在十年以上有期徒刑，二被告人是从犯，依法可减轻处罚，量刑也应在五年至十年幅度内。故此，公诉机关提出对被告人温德芬量刑幅度在有期徒刑三年至四年，对被告人温焕德量刑幅度在有期徒刑二年至三年的量刑幅度，不符合法律规定，本院不予采纳。被告人温德芬请求本次量刑在一年以下有期徒刑及被告人温焕德请求从轻判处一年刑罚的量刑意见，也不符合法律规定，本院亦不予采纳。</w:t>
      </w:r>
    </w:p>
    <w:p w14:paraId="49050072" w14:textId="77777777" w:rsidR="00DF46AA" w:rsidRDefault="00DF46AA">
      <w:pPr>
        <w:spacing w:line="500" w:lineRule="atLeast"/>
        <w:ind w:firstLine="600"/>
        <w:divId w:val="1184174317"/>
        <w:rPr>
          <w:rFonts w:hint="eastAsia"/>
          <w:sz w:val="30"/>
          <w:szCs w:val="30"/>
        </w:rPr>
      </w:pPr>
      <w:r>
        <w:rPr>
          <w:rFonts w:hint="eastAsia"/>
          <w:sz w:val="30"/>
          <w:szCs w:val="30"/>
        </w:rPr>
        <w:t>鉴于被告人温德芬能如实供述自己罪行，是从犯，依法可以从轻处罚；被告人温焕德能如实供述自己罪行，是从犯，且退出分得的赃款，依法可以从轻处罚。综合控辩双方提出的量刑意见。根据二被告人的犯罪事实、性质、情节及社会危害程度，依照《中华人民共和国刑法》第三百八十二条、第三百八十三条第一款第（一）项、第二十五条、第二十七条、第七十条、第六十九条、第六十七条第三款、第六十四条之规定，判决如下：</w:t>
      </w:r>
    </w:p>
    <w:p w14:paraId="5FEEF03A" w14:textId="77777777" w:rsidR="00DF46AA" w:rsidRDefault="00DF46AA">
      <w:pPr>
        <w:spacing w:line="500" w:lineRule="atLeast"/>
        <w:ind w:firstLine="600"/>
        <w:divId w:val="1537814889"/>
        <w:rPr>
          <w:rFonts w:hint="eastAsia"/>
          <w:sz w:val="30"/>
          <w:szCs w:val="30"/>
        </w:rPr>
      </w:pPr>
      <w:r>
        <w:rPr>
          <w:rFonts w:hint="eastAsia"/>
          <w:sz w:val="30"/>
          <w:szCs w:val="30"/>
        </w:rPr>
        <w:t>一、被告人温德芬犯贪污罪，判处有期徒刑五年，连同原判决有期徒刑十年，总和刑期十五年。决定执行有期徒刑十年六个月。</w:t>
      </w:r>
    </w:p>
    <w:p w14:paraId="6C82C09A" w14:textId="77777777" w:rsidR="00DF46AA" w:rsidRDefault="00DF46AA">
      <w:pPr>
        <w:spacing w:line="500" w:lineRule="atLeast"/>
        <w:ind w:firstLine="600"/>
        <w:divId w:val="2955260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14:paraId="6F23C47C" w14:textId="77777777" w:rsidR="00DF46AA" w:rsidRDefault="00DF46AA">
      <w:pPr>
        <w:spacing w:line="500" w:lineRule="atLeast"/>
        <w:ind w:firstLine="600"/>
        <w:divId w:val="1275593353"/>
        <w:rPr>
          <w:rFonts w:hint="eastAsia"/>
          <w:sz w:val="30"/>
          <w:szCs w:val="30"/>
        </w:rPr>
      </w:pPr>
      <w:r>
        <w:rPr>
          <w:rFonts w:hint="eastAsia"/>
          <w:sz w:val="30"/>
          <w:szCs w:val="30"/>
        </w:rPr>
        <w:t>二、被告人温焕德犯贪污罪，判处有期徒刑五年。</w:t>
      </w:r>
    </w:p>
    <w:p w14:paraId="4A35C2A8" w14:textId="77777777" w:rsidR="00DF46AA" w:rsidRDefault="00DF46AA">
      <w:pPr>
        <w:spacing w:line="500" w:lineRule="atLeast"/>
        <w:ind w:firstLine="600"/>
        <w:divId w:val="14649288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日止。）</w:t>
      </w:r>
    </w:p>
    <w:p w14:paraId="0B797962" w14:textId="77777777" w:rsidR="00DF46AA" w:rsidRDefault="00DF46AA">
      <w:pPr>
        <w:spacing w:line="500" w:lineRule="atLeast"/>
        <w:ind w:firstLine="600"/>
        <w:divId w:val="1734425511"/>
        <w:rPr>
          <w:rFonts w:hint="eastAsia"/>
          <w:sz w:val="30"/>
          <w:szCs w:val="30"/>
        </w:rPr>
      </w:pPr>
      <w:r>
        <w:rPr>
          <w:rFonts w:hint="eastAsia"/>
          <w:sz w:val="30"/>
          <w:szCs w:val="30"/>
        </w:rPr>
        <w:t>三、被告人温焕德退出赃款共人民币</w:t>
      </w:r>
      <w:r>
        <w:rPr>
          <w:rFonts w:hint="eastAsia"/>
          <w:sz w:val="30"/>
          <w:szCs w:val="30"/>
        </w:rPr>
        <w:t>40000</w:t>
      </w:r>
      <w:r>
        <w:rPr>
          <w:rFonts w:hint="eastAsia"/>
          <w:sz w:val="30"/>
          <w:szCs w:val="30"/>
        </w:rPr>
        <w:t>元，予以没收，上缴国库（由侦查机关上缴）。</w:t>
      </w:r>
    </w:p>
    <w:p w14:paraId="4E32499E" w14:textId="77777777" w:rsidR="00DF46AA" w:rsidRDefault="00DF46AA">
      <w:pPr>
        <w:spacing w:line="500" w:lineRule="atLeast"/>
        <w:ind w:firstLine="600"/>
        <w:divId w:val="32728960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A3F01E5" w14:textId="77777777" w:rsidR="00DF46AA" w:rsidRDefault="00DF46AA">
      <w:pPr>
        <w:spacing w:line="500" w:lineRule="atLeast"/>
        <w:jc w:val="right"/>
        <w:divId w:val="1457403922"/>
        <w:rPr>
          <w:rFonts w:hint="eastAsia"/>
          <w:sz w:val="30"/>
          <w:szCs w:val="30"/>
        </w:rPr>
      </w:pPr>
      <w:r>
        <w:rPr>
          <w:rFonts w:hint="eastAsia"/>
          <w:sz w:val="30"/>
          <w:szCs w:val="30"/>
        </w:rPr>
        <w:t>审　判　长　　刘红春</w:t>
      </w:r>
    </w:p>
    <w:p w14:paraId="5E38A3AD" w14:textId="77777777" w:rsidR="00DF46AA" w:rsidRDefault="00DF46AA">
      <w:pPr>
        <w:spacing w:line="500" w:lineRule="atLeast"/>
        <w:jc w:val="right"/>
        <w:divId w:val="599264091"/>
        <w:rPr>
          <w:rFonts w:hint="eastAsia"/>
          <w:sz w:val="30"/>
          <w:szCs w:val="30"/>
        </w:rPr>
      </w:pPr>
      <w:r>
        <w:rPr>
          <w:rFonts w:hint="eastAsia"/>
          <w:sz w:val="30"/>
          <w:szCs w:val="30"/>
        </w:rPr>
        <w:t>代理审判员　　罗淑慧</w:t>
      </w:r>
    </w:p>
    <w:p w14:paraId="3DEC1CDB" w14:textId="77777777" w:rsidR="00DF46AA" w:rsidRDefault="00DF46AA">
      <w:pPr>
        <w:spacing w:line="500" w:lineRule="atLeast"/>
        <w:jc w:val="right"/>
        <w:divId w:val="870266971"/>
        <w:rPr>
          <w:rFonts w:hint="eastAsia"/>
          <w:sz w:val="30"/>
          <w:szCs w:val="30"/>
        </w:rPr>
      </w:pPr>
      <w:r>
        <w:rPr>
          <w:rFonts w:hint="eastAsia"/>
          <w:sz w:val="30"/>
          <w:szCs w:val="30"/>
        </w:rPr>
        <w:t>人民陪审员　　陈　毅</w:t>
      </w:r>
    </w:p>
    <w:p w14:paraId="261BE4D0" w14:textId="77777777" w:rsidR="00DF46AA" w:rsidRDefault="00DF46AA">
      <w:pPr>
        <w:spacing w:line="500" w:lineRule="atLeast"/>
        <w:jc w:val="right"/>
        <w:divId w:val="61410952"/>
        <w:rPr>
          <w:rFonts w:hint="eastAsia"/>
          <w:sz w:val="30"/>
          <w:szCs w:val="30"/>
        </w:rPr>
      </w:pPr>
      <w:r>
        <w:rPr>
          <w:rFonts w:hint="eastAsia"/>
          <w:sz w:val="30"/>
          <w:szCs w:val="30"/>
        </w:rPr>
        <w:t>二〇一四年四月十七日</w:t>
      </w:r>
    </w:p>
    <w:p w14:paraId="1725BE94" w14:textId="77777777" w:rsidR="00DF46AA" w:rsidRDefault="00DF46AA">
      <w:pPr>
        <w:spacing w:line="500" w:lineRule="atLeast"/>
        <w:jc w:val="right"/>
        <w:divId w:val="119804689"/>
        <w:rPr>
          <w:rFonts w:hint="eastAsia"/>
          <w:sz w:val="30"/>
          <w:szCs w:val="30"/>
        </w:rPr>
      </w:pPr>
      <w:r>
        <w:rPr>
          <w:rFonts w:hint="eastAsia"/>
          <w:sz w:val="30"/>
          <w:szCs w:val="30"/>
        </w:rPr>
        <w:t>书　记　员　　蓝紫青</w:t>
      </w:r>
    </w:p>
    <w:p w14:paraId="1E0D0464" w14:textId="77777777" w:rsidR="00DF46AA" w:rsidRDefault="00DF46AA">
      <w:pPr>
        <w:spacing w:line="500" w:lineRule="atLeast"/>
        <w:ind w:firstLine="600"/>
        <w:divId w:val="135219441"/>
        <w:rPr>
          <w:rFonts w:hint="eastAsia"/>
          <w:sz w:val="30"/>
          <w:szCs w:val="30"/>
        </w:rPr>
      </w:pPr>
      <w:r>
        <w:rPr>
          <w:rFonts w:hint="eastAsia"/>
          <w:sz w:val="30"/>
          <w:szCs w:val="30"/>
        </w:rPr>
        <w:t>附：相关法律条文</w:t>
      </w:r>
    </w:p>
    <w:p w14:paraId="746E34E2" w14:textId="77777777" w:rsidR="00DF46AA" w:rsidRDefault="00DF46AA">
      <w:pPr>
        <w:spacing w:line="500" w:lineRule="atLeast"/>
        <w:ind w:firstLine="600"/>
        <w:divId w:val="1488549011"/>
        <w:rPr>
          <w:rFonts w:hint="eastAsia"/>
          <w:sz w:val="30"/>
          <w:szCs w:val="30"/>
        </w:rPr>
      </w:pPr>
      <w:r>
        <w:rPr>
          <w:rFonts w:hint="eastAsia"/>
          <w:sz w:val="30"/>
          <w:szCs w:val="30"/>
        </w:rPr>
        <w:t>《中华人民共和国刑法》</w:t>
      </w:r>
    </w:p>
    <w:p w14:paraId="42EFCA06" w14:textId="77777777" w:rsidR="00DF46AA" w:rsidRDefault="00DF46AA">
      <w:pPr>
        <w:spacing w:line="500" w:lineRule="atLeast"/>
        <w:ind w:firstLine="600"/>
        <w:divId w:val="118620815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4260ED7" w14:textId="77777777" w:rsidR="00DF46AA" w:rsidRDefault="00DF46AA">
      <w:pPr>
        <w:spacing w:line="500" w:lineRule="atLeast"/>
        <w:ind w:firstLine="600"/>
        <w:divId w:val="10835872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3140C99" w14:textId="77777777" w:rsidR="00DF46AA" w:rsidRDefault="00DF46AA">
      <w:pPr>
        <w:spacing w:line="500" w:lineRule="atLeast"/>
        <w:ind w:firstLine="600"/>
        <w:divId w:val="1064332584"/>
        <w:rPr>
          <w:rFonts w:hint="eastAsia"/>
          <w:sz w:val="30"/>
          <w:szCs w:val="30"/>
        </w:rPr>
      </w:pPr>
      <w:r>
        <w:rPr>
          <w:rFonts w:hint="eastAsia"/>
          <w:sz w:val="30"/>
          <w:szCs w:val="30"/>
        </w:rPr>
        <w:t>与前两款所列人员勾结，伙同贪污的，以共犯论处。</w:t>
      </w:r>
    </w:p>
    <w:p w14:paraId="73340FC9" w14:textId="77777777" w:rsidR="00DF46AA" w:rsidRDefault="00DF46AA">
      <w:pPr>
        <w:spacing w:line="500" w:lineRule="atLeast"/>
        <w:ind w:firstLine="600"/>
        <w:divId w:val="1296567825"/>
        <w:rPr>
          <w:rFonts w:hint="eastAsia"/>
          <w:sz w:val="30"/>
          <w:szCs w:val="30"/>
        </w:rPr>
      </w:pPr>
      <w:r>
        <w:rPr>
          <w:rFonts w:hint="eastAsia"/>
          <w:sz w:val="30"/>
          <w:szCs w:val="30"/>
        </w:rPr>
        <w:t>第三百八十三条对犯贪污罪的，根据情节轻重，分别依照下列规定处罚：</w:t>
      </w:r>
    </w:p>
    <w:p w14:paraId="2F4E99CA" w14:textId="77777777" w:rsidR="00DF46AA" w:rsidRDefault="00DF46AA">
      <w:pPr>
        <w:spacing w:line="500" w:lineRule="atLeast"/>
        <w:ind w:firstLine="600"/>
        <w:divId w:val="96747486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56EB950" w14:textId="77777777" w:rsidR="00DF46AA" w:rsidRDefault="00DF46AA">
      <w:pPr>
        <w:spacing w:line="500" w:lineRule="atLeast"/>
        <w:ind w:firstLine="600"/>
        <w:divId w:val="74700019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3C83796" w14:textId="77777777" w:rsidR="00DF46AA" w:rsidRDefault="00DF46AA">
      <w:pPr>
        <w:spacing w:line="500" w:lineRule="atLeast"/>
        <w:ind w:firstLine="600"/>
        <w:divId w:val="87716540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3094358" w14:textId="77777777" w:rsidR="00DF46AA" w:rsidRDefault="00DF46AA">
      <w:pPr>
        <w:spacing w:line="500" w:lineRule="atLeast"/>
        <w:ind w:firstLine="600"/>
        <w:divId w:val="206887236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569563E" w14:textId="77777777" w:rsidR="00DF46AA" w:rsidRDefault="00DF46AA">
      <w:pPr>
        <w:spacing w:line="500" w:lineRule="atLeast"/>
        <w:ind w:firstLine="600"/>
        <w:divId w:val="1963997186"/>
        <w:rPr>
          <w:rFonts w:hint="eastAsia"/>
          <w:sz w:val="30"/>
          <w:szCs w:val="30"/>
        </w:rPr>
      </w:pPr>
      <w:r>
        <w:rPr>
          <w:rFonts w:hint="eastAsia"/>
          <w:sz w:val="30"/>
          <w:szCs w:val="30"/>
        </w:rPr>
        <w:t>对多次贪污未经处理的，按照累计贪污数额处罚。</w:t>
      </w:r>
    </w:p>
    <w:p w14:paraId="251E691C" w14:textId="77777777" w:rsidR="00DF46AA" w:rsidRDefault="00DF46AA">
      <w:pPr>
        <w:spacing w:line="500" w:lineRule="atLeast"/>
        <w:ind w:firstLine="600"/>
        <w:divId w:val="811751616"/>
        <w:rPr>
          <w:rFonts w:hint="eastAsia"/>
          <w:sz w:val="30"/>
          <w:szCs w:val="30"/>
        </w:rPr>
      </w:pPr>
      <w:r>
        <w:rPr>
          <w:rFonts w:hint="eastAsia"/>
          <w:sz w:val="30"/>
          <w:szCs w:val="30"/>
        </w:rPr>
        <w:t>第二十五条共同犯罪是指二人以上共同故意犯罪。</w:t>
      </w:r>
    </w:p>
    <w:p w14:paraId="1AB30FD2" w14:textId="77777777" w:rsidR="00DF46AA" w:rsidRDefault="00DF46AA">
      <w:pPr>
        <w:spacing w:line="500" w:lineRule="atLeast"/>
        <w:ind w:firstLine="600"/>
        <w:divId w:val="1751199526"/>
        <w:rPr>
          <w:rFonts w:hint="eastAsia"/>
          <w:sz w:val="30"/>
          <w:szCs w:val="30"/>
        </w:rPr>
      </w:pPr>
      <w:r>
        <w:rPr>
          <w:rFonts w:hint="eastAsia"/>
          <w:sz w:val="30"/>
          <w:szCs w:val="30"/>
        </w:rPr>
        <w:t>二人以上共同过失犯罪，不以共同犯罪论处；应当负刑事责任的，按照他们所犯的罪分别处罚。</w:t>
      </w:r>
    </w:p>
    <w:p w14:paraId="6272AB0D" w14:textId="77777777" w:rsidR="00DF46AA" w:rsidRDefault="00DF46AA">
      <w:pPr>
        <w:spacing w:line="500" w:lineRule="atLeast"/>
        <w:ind w:firstLine="600"/>
        <w:divId w:val="1663124846"/>
        <w:rPr>
          <w:rFonts w:hint="eastAsia"/>
          <w:sz w:val="30"/>
          <w:szCs w:val="30"/>
        </w:rPr>
      </w:pPr>
      <w:r>
        <w:rPr>
          <w:rFonts w:hint="eastAsia"/>
          <w:sz w:val="30"/>
          <w:szCs w:val="30"/>
        </w:rPr>
        <w:t>第二十七条在共同犯罪中起次要或者辅助作用的，是从犯。</w:t>
      </w:r>
    </w:p>
    <w:p w14:paraId="641901AA" w14:textId="77777777" w:rsidR="00DF46AA" w:rsidRDefault="00DF46AA">
      <w:pPr>
        <w:spacing w:line="500" w:lineRule="atLeast"/>
        <w:ind w:firstLine="600"/>
        <w:divId w:val="534080934"/>
        <w:rPr>
          <w:rFonts w:hint="eastAsia"/>
          <w:sz w:val="30"/>
          <w:szCs w:val="30"/>
        </w:rPr>
      </w:pPr>
      <w:r>
        <w:rPr>
          <w:rFonts w:hint="eastAsia"/>
          <w:sz w:val="30"/>
          <w:szCs w:val="30"/>
        </w:rPr>
        <w:t>对于从犯，应当从轻、减轻处罚或者免除处罚。</w:t>
      </w:r>
    </w:p>
    <w:p w14:paraId="2E61BED6" w14:textId="77777777" w:rsidR="00DF46AA" w:rsidRDefault="00DF46AA">
      <w:pPr>
        <w:spacing w:line="500" w:lineRule="atLeast"/>
        <w:ind w:firstLine="600"/>
        <w:divId w:val="6423207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6E2D6AE" w14:textId="77777777" w:rsidR="00DF46AA" w:rsidRDefault="00DF46AA">
      <w:pPr>
        <w:spacing w:line="500" w:lineRule="atLeast"/>
        <w:ind w:firstLine="600"/>
        <w:divId w:val="3111843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52C13A" w14:textId="77777777" w:rsidR="00DF46AA" w:rsidRDefault="00DF46AA">
      <w:pPr>
        <w:spacing w:line="500" w:lineRule="atLeast"/>
        <w:ind w:firstLine="600"/>
        <w:divId w:val="20548866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CCBBD31" w14:textId="77777777" w:rsidR="00DF46AA" w:rsidRDefault="00DF46AA">
      <w:pPr>
        <w:spacing w:line="500" w:lineRule="atLeast"/>
        <w:ind w:firstLine="600"/>
        <w:divId w:val="1331176207"/>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6F25C2A9" w14:textId="77777777" w:rsidR="00DF46AA" w:rsidRDefault="00DF46AA">
      <w:pPr>
        <w:spacing w:line="500" w:lineRule="atLeast"/>
        <w:ind w:firstLine="600"/>
        <w:divId w:val="7301445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6A9C0A3" w14:textId="77777777" w:rsidR="00DF46AA" w:rsidRDefault="00DF46AA">
      <w:pPr>
        <w:spacing w:line="500" w:lineRule="atLeast"/>
        <w:ind w:firstLine="600"/>
        <w:divId w:val="1812945200"/>
        <w:rPr>
          <w:rFonts w:hint="eastAsia"/>
          <w:sz w:val="30"/>
          <w:szCs w:val="30"/>
        </w:rPr>
      </w:pPr>
      <w:r>
        <w:rPr>
          <w:rFonts w:hint="eastAsia"/>
          <w:sz w:val="30"/>
          <w:szCs w:val="30"/>
        </w:rPr>
        <w:t>数罪中有判处附加刑的，附加刑仍须执行，其中附加刑种类相同的，合并执行，种类不同的，分别执行。</w:t>
      </w:r>
    </w:p>
    <w:p w14:paraId="094FEEC8" w14:textId="77777777" w:rsidR="00DF46AA" w:rsidRDefault="00DF46AA">
      <w:pPr>
        <w:spacing w:line="500" w:lineRule="atLeast"/>
        <w:ind w:firstLine="600"/>
        <w:divId w:val="9243422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1E692" w14:textId="77777777" w:rsidR="00DF46AA" w:rsidRDefault="00DF46AA" w:rsidP="00DF46AA">
      <w:pPr>
        <w:rPr>
          <w:rFonts w:hint="eastAsia"/>
        </w:rPr>
      </w:pPr>
      <w:r>
        <w:separator/>
      </w:r>
    </w:p>
  </w:endnote>
  <w:endnote w:type="continuationSeparator" w:id="0">
    <w:p w14:paraId="1FA10D9B" w14:textId="77777777" w:rsidR="00DF46AA" w:rsidRDefault="00DF46AA" w:rsidP="00DF46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3684B" w14:textId="77777777" w:rsidR="00DF46AA" w:rsidRDefault="00DF46AA" w:rsidP="00DF46AA">
      <w:pPr>
        <w:rPr>
          <w:rFonts w:hint="eastAsia"/>
        </w:rPr>
      </w:pPr>
      <w:r>
        <w:separator/>
      </w:r>
    </w:p>
  </w:footnote>
  <w:footnote w:type="continuationSeparator" w:id="0">
    <w:p w14:paraId="42B01F93" w14:textId="77777777" w:rsidR="00DF46AA" w:rsidRDefault="00DF46AA" w:rsidP="00DF46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46AA"/>
    <w:rsid w:val="007235DD"/>
    <w:rsid w:val="00DF4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8BB2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46AA"/>
    <w:pPr>
      <w:tabs>
        <w:tab w:val="center" w:pos="4153"/>
        <w:tab w:val="right" w:pos="8306"/>
      </w:tabs>
      <w:snapToGrid w:val="0"/>
      <w:jc w:val="center"/>
    </w:pPr>
    <w:rPr>
      <w:sz w:val="18"/>
      <w:szCs w:val="18"/>
    </w:rPr>
  </w:style>
  <w:style w:type="character" w:customStyle="1" w:styleId="a4">
    <w:name w:val="页眉 字符"/>
    <w:basedOn w:val="a0"/>
    <w:link w:val="a3"/>
    <w:uiPriority w:val="99"/>
    <w:rsid w:val="00DF46AA"/>
    <w:rPr>
      <w:rFonts w:ascii="宋体" w:eastAsia="宋体" w:hAnsi="宋体" w:cs="宋体"/>
      <w:sz w:val="18"/>
      <w:szCs w:val="18"/>
    </w:rPr>
  </w:style>
  <w:style w:type="paragraph" w:styleId="a5">
    <w:name w:val="footer"/>
    <w:basedOn w:val="a"/>
    <w:link w:val="a6"/>
    <w:uiPriority w:val="99"/>
    <w:unhideWhenUsed/>
    <w:rsid w:val="00DF46AA"/>
    <w:pPr>
      <w:tabs>
        <w:tab w:val="center" w:pos="4153"/>
        <w:tab w:val="right" w:pos="8306"/>
      </w:tabs>
      <w:snapToGrid w:val="0"/>
    </w:pPr>
    <w:rPr>
      <w:sz w:val="18"/>
      <w:szCs w:val="18"/>
    </w:rPr>
  </w:style>
  <w:style w:type="character" w:customStyle="1" w:styleId="a6">
    <w:name w:val="页脚 字符"/>
    <w:basedOn w:val="a0"/>
    <w:link w:val="a5"/>
    <w:uiPriority w:val="99"/>
    <w:rsid w:val="00DF46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0952">
      <w:marLeft w:val="0"/>
      <w:marRight w:val="720"/>
      <w:marTop w:val="10"/>
      <w:marBottom w:val="10"/>
      <w:divBdr>
        <w:top w:val="none" w:sz="0" w:space="0" w:color="auto"/>
        <w:left w:val="none" w:sz="0" w:space="0" w:color="auto"/>
        <w:bottom w:val="none" w:sz="0" w:space="0" w:color="auto"/>
        <w:right w:val="none" w:sz="0" w:space="0" w:color="auto"/>
      </w:divBdr>
    </w:div>
    <w:div w:id="73014450">
      <w:marLeft w:val="0"/>
      <w:marRight w:val="0"/>
      <w:marTop w:val="10"/>
      <w:marBottom w:val="10"/>
      <w:divBdr>
        <w:top w:val="none" w:sz="0" w:space="0" w:color="auto"/>
        <w:left w:val="none" w:sz="0" w:space="0" w:color="auto"/>
        <w:bottom w:val="none" w:sz="0" w:space="0" w:color="auto"/>
        <w:right w:val="none" w:sz="0" w:space="0" w:color="auto"/>
      </w:divBdr>
    </w:div>
    <w:div w:id="100808230">
      <w:marLeft w:val="0"/>
      <w:marRight w:val="0"/>
      <w:marTop w:val="10"/>
      <w:marBottom w:val="10"/>
      <w:divBdr>
        <w:top w:val="none" w:sz="0" w:space="0" w:color="auto"/>
        <w:left w:val="none" w:sz="0" w:space="0" w:color="auto"/>
        <w:bottom w:val="none" w:sz="0" w:space="0" w:color="auto"/>
        <w:right w:val="none" w:sz="0" w:space="0" w:color="auto"/>
      </w:divBdr>
    </w:div>
    <w:div w:id="108358725">
      <w:marLeft w:val="0"/>
      <w:marRight w:val="0"/>
      <w:marTop w:val="10"/>
      <w:marBottom w:val="10"/>
      <w:divBdr>
        <w:top w:val="none" w:sz="0" w:space="0" w:color="auto"/>
        <w:left w:val="none" w:sz="0" w:space="0" w:color="auto"/>
        <w:bottom w:val="none" w:sz="0" w:space="0" w:color="auto"/>
        <w:right w:val="none" w:sz="0" w:space="0" w:color="auto"/>
      </w:divBdr>
    </w:div>
    <w:div w:id="119804689">
      <w:marLeft w:val="0"/>
      <w:marRight w:val="720"/>
      <w:marTop w:val="10"/>
      <w:marBottom w:val="10"/>
      <w:divBdr>
        <w:top w:val="none" w:sz="0" w:space="0" w:color="auto"/>
        <w:left w:val="none" w:sz="0" w:space="0" w:color="auto"/>
        <w:bottom w:val="none" w:sz="0" w:space="0" w:color="auto"/>
        <w:right w:val="none" w:sz="0" w:space="0" w:color="auto"/>
      </w:divBdr>
    </w:div>
    <w:div w:id="135219441">
      <w:marLeft w:val="0"/>
      <w:marRight w:val="0"/>
      <w:marTop w:val="10"/>
      <w:marBottom w:val="10"/>
      <w:divBdr>
        <w:top w:val="none" w:sz="0" w:space="0" w:color="auto"/>
        <w:left w:val="none" w:sz="0" w:space="0" w:color="auto"/>
        <w:bottom w:val="none" w:sz="0" w:space="0" w:color="auto"/>
        <w:right w:val="none" w:sz="0" w:space="0" w:color="auto"/>
      </w:divBdr>
    </w:div>
    <w:div w:id="239828550">
      <w:marLeft w:val="0"/>
      <w:marRight w:val="0"/>
      <w:marTop w:val="10"/>
      <w:marBottom w:val="10"/>
      <w:divBdr>
        <w:top w:val="none" w:sz="0" w:space="0" w:color="auto"/>
        <w:left w:val="none" w:sz="0" w:space="0" w:color="auto"/>
        <w:bottom w:val="none" w:sz="0" w:space="0" w:color="auto"/>
        <w:right w:val="none" w:sz="0" w:space="0" w:color="auto"/>
      </w:divBdr>
    </w:div>
    <w:div w:id="295526078">
      <w:marLeft w:val="0"/>
      <w:marRight w:val="0"/>
      <w:marTop w:val="10"/>
      <w:marBottom w:val="10"/>
      <w:divBdr>
        <w:top w:val="none" w:sz="0" w:space="0" w:color="auto"/>
        <w:left w:val="none" w:sz="0" w:space="0" w:color="auto"/>
        <w:bottom w:val="none" w:sz="0" w:space="0" w:color="auto"/>
        <w:right w:val="none" w:sz="0" w:space="0" w:color="auto"/>
      </w:divBdr>
    </w:div>
    <w:div w:id="311184302">
      <w:marLeft w:val="0"/>
      <w:marRight w:val="0"/>
      <w:marTop w:val="10"/>
      <w:marBottom w:val="10"/>
      <w:divBdr>
        <w:top w:val="none" w:sz="0" w:space="0" w:color="auto"/>
        <w:left w:val="none" w:sz="0" w:space="0" w:color="auto"/>
        <w:bottom w:val="none" w:sz="0" w:space="0" w:color="auto"/>
        <w:right w:val="none" w:sz="0" w:space="0" w:color="auto"/>
      </w:divBdr>
    </w:div>
    <w:div w:id="327289609">
      <w:marLeft w:val="0"/>
      <w:marRight w:val="0"/>
      <w:marTop w:val="10"/>
      <w:marBottom w:val="10"/>
      <w:divBdr>
        <w:top w:val="none" w:sz="0" w:space="0" w:color="auto"/>
        <w:left w:val="none" w:sz="0" w:space="0" w:color="auto"/>
        <w:bottom w:val="none" w:sz="0" w:space="0" w:color="auto"/>
        <w:right w:val="none" w:sz="0" w:space="0" w:color="auto"/>
      </w:divBdr>
    </w:div>
    <w:div w:id="451635087">
      <w:marLeft w:val="0"/>
      <w:marRight w:val="0"/>
      <w:marTop w:val="10"/>
      <w:marBottom w:val="10"/>
      <w:divBdr>
        <w:top w:val="none" w:sz="0" w:space="0" w:color="auto"/>
        <w:left w:val="none" w:sz="0" w:space="0" w:color="auto"/>
        <w:bottom w:val="none" w:sz="0" w:space="0" w:color="auto"/>
        <w:right w:val="none" w:sz="0" w:space="0" w:color="auto"/>
      </w:divBdr>
    </w:div>
    <w:div w:id="523908000">
      <w:marLeft w:val="0"/>
      <w:marRight w:val="0"/>
      <w:marTop w:val="10"/>
      <w:marBottom w:val="10"/>
      <w:divBdr>
        <w:top w:val="none" w:sz="0" w:space="0" w:color="auto"/>
        <w:left w:val="none" w:sz="0" w:space="0" w:color="auto"/>
        <w:bottom w:val="none" w:sz="0" w:space="0" w:color="auto"/>
        <w:right w:val="none" w:sz="0" w:space="0" w:color="auto"/>
      </w:divBdr>
    </w:div>
    <w:div w:id="534080934">
      <w:marLeft w:val="0"/>
      <w:marRight w:val="0"/>
      <w:marTop w:val="10"/>
      <w:marBottom w:val="10"/>
      <w:divBdr>
        <w:top w:val="none" w:sz="0" w:space="0" w:color="auto"/>
        <w:left w:val="none" w:sz="0" w:space="0" w:color="auto"/>
        <w:bottom w:val="none" w:sz="0" w:space="0" w:color="auto"/>
        <w:right w:val="none" w:sz="0" w:space="0" w:color="auto"/>
      </w:divBdr>
    </w:div>
    <w:div w:id="599264091">
      <w:marLeft w:val="0"/>
      <w:marRight w:val="720"/>
      <w:marTop w:val="10"/>
      <w:marBottom w:val="10"/>
      <w:divBdr>
        <w:top w:val="none" w:sz="0" w:space="0" w:color="auto"/>
        <w:left w:val="none" w:sz="0" w:space="0" w:color="auto"/>
        <w:bottom w:val="none" w:sz="0" w:space="0" w:color="auto"/>
        <w:right w:val="none" w:sz="0" w:space="0" w:color="auto"/>
      </w:divBdr>
    </w:div>
    <w:div w:id="614215946">
      <w:marLeft w:val="0"/>
      <w:marRight w:val="0"/>
      <w:marTop w:val="10"/>
      <w:marBottom w:val="10"/>
      <w:divBdr>
        <w:top w:val="none" w:sz="0" w:space="0" w:color="auto"/>
        <w:left w:val="none" w:sz="0" w:space="0" w:color="auto"/>
        <w:bottom w:val="none" w:sz="0" w:space="0" w:color="auto"/>
        <w:right w:val="none" w:sz="0" w:space="0" w:color="auto"/>
      </w:divBdr>
    </w:div>
    <w:div w:id="638534902">
      <w:marLeft w:val="0"/>
      <w:marRight w:val="0"/>
      <w:marTop w:val="10"/>
      <w:marBottom w:val="10"/>
      <w:divBdr>
        <w:top w:val="none" w:sz="0" w:space="0" w:color="auto"/>
        <w:left w:val="none" w:sz="0" w:space="0" w:color="auto"/>
        <w:bottom w:val="none" w:sz="0" w:space="0" w:color="auto"/>
        <w:right w:val="none" w:sz="0" w:space="0" w:color="auto"/>
      </w:divBdr>
    </w:div>
    <w:div w:id="642320799">
      <w:marLeft w:val="0"/>
      <w:marRight w:val="0"/>
      <w:marTop w:val="10"/>
      <w:marBottom w:val="10"/>
      <w:divBdr>
        <w:top w:val="none" w:sz="0" w:space="0" w:color="auto"/>
        <w:left w:val="none" w:sz="0" w:space="0" w:color="auto"/>
        <w:bottom w:val="none" w:sz="0" w:space="0" w:color="auto"/>
        <w:right w:val="none" w:sz="0" w:space="0" w:color="auto"/>
      </w:divBdr>
    </w:div>
    <w:div w:id="747000195">
      <w:marLeft w:val="0"/>
      <w:marRight w:val="0"/>
      <w:marTop w:val="10"/>
      <w:marBottom w:val="10"/>
      <w:divBdr>
        <w:top w:val="none" w:sz="0" w:space="0" w:color="auto"/>
        <w:left w:val="none" w:sz="0" w:space="0" w:color="auto"/>
        <w:bottom w:val="none" w:sz="0" w:space="0" w:color="auto"/>
        <w:right w:val="none" w:sz="0" w:space="0" w:color="auto"/>
      </w:divBdr>
    </w:div>
    <w:div w:id="811751616">
      <w:marLeft w:val="0"/>
      <w:marRight w:val="0"/>
      <w:marTop w:val="10"/>
      <w:marBottom w:val="10"/>
      <w:divBdr>
        <w:top w:val="none" w:sz="0" w:space="0" w:color="auto"/>
        <w:left w:val="none" w:sz="0" w:space="0" w:color="auto"/>
        <w:bottom w:val="none" w:sz="0" w:space="0" w:color="auto"/>
        <w:right w:val="none" w:sz="0" w:space="0" w:color="auto"/>
      </w:divBdr>
    </w:div>
    <w:div w:id="866983825">
      <w:marLeft w:val="0"/>
      <w:marRight w:val="0"/>
      <w:marTop w:val="10"/>
      <w:marBottom w:val="10"/>
      <w:divBdr>
        <w:top w:val="none" w:sz="0" w:space="0" w:color="auto"/>
        <w:left w:val="none" w:sz="0" w:space="0" w:color="auto"/>
        <w:bottom w:val="none" w:sz="0" w:space="0" w:color="auto"/>
        <w:right w:val="none" w:sz="0" w:space="0" w:color="auto"/>
      </w:divBdr>
    </w:div>
    <w:div w:id="870266971">
      <w:marLeft w:val="0"/>
      <w:marRight w:val="720"/>
      <w:marTop w:val="10"/>
      <w:marBottom w:val="10"/>
      <w:divBdr>
        <w:top w:val="none" w:sz="0" w:space="0" w:color="auto"/>
        <w:left w:val="none" w:sz="0" w:space="0" w:color="auto"/>
        <w:bottom w:val="none" w:sz="0" w:space="0" w:color="auto"/>
        <w:right w:val="none" w:sz="0" w:space="0" w:color="auto"/>
      </w:divBdr>
    </w:div>
    <w:div w:id="877165403">
      <w:marLeft w:val="0"/>
      <w:marRight w:val="0"/>
      <w:marTop w:val="10"/>
      <w:marBottom w:val="10"/>
      <w:divBdr>
        <w:top w:val="none" w:sz="0" w:space="0" w:color="auto"/>
        <w:left w:val="none" w:sz="0" w:space="0" w:color="auto"/>
        <w:bottom w:val="none" w:sz="0" w:space="0" w:color="auto"/>
        <w:right w:val="none" w:sz="0" w:space="0" w:color="auto"/>
      </w:divBdr>
    </w:div>
    <w:div w:id="880089190">
      <w:marLeft w:val="0"/>
      <w:marRight w:val="0"/>
      <w:marTop w:val="10"/>
      <w:marBottom w:val="10"/>
      <w:divBdr>
        <w:top w:val="none" w:sz="0" w:space="0" w:color="auto"/>
        <w:left w:val="none" w:sz="0" w:space="0" w:color="auto"/>
        <w:bottom w:val="none" w:sz="0" w:space="0" w:color="auto"/>
        <w:right w:val="none" w:sz="0" w:space="0" w:color="auto"/>
      </w:divBdr>
    </w:div>
    <w:div w:id="916718360">
      <w:marLeft w:val="0"/>
      <w:marRight w:val="0"/>
      <w:marTop w:val="10"/>
      <w:marBottom w:val="10"/>
      <w:divBdr>
        <w:top w:val="none" w:sz="0" w:space="0" w:color="auto"/>
        <w:left w:val="none" w:sz="0" w:space="0" w:color="auto"/>
        <w:bottom w:val="none" w:sz="0" w:space="0" w:color="auto"/>
        <w:right w:val="none" w:sz="0" w:space="0" w:color="auto"/>
      </w:divBdr>
    </w:div>
    <w:div w:id="924342267">
      <w:marLeft w:val="0"/>
      <w:marRight w:val="0"/>
      <w:marTop w:val="10"/>
      <w:marBottom w:val="10"/>
      <w:divBdr>
        <w:top w:val="none" w:sz="0" w:space="0" w:color="auto"/>
        <w:left w:val="none" w:sz="0" w:space="0" w:color="auto"/>
        <w:bottom w:val="none" w:sz="0" w:space="0" w:color="auto"/>
        <w:right w:val="none" w:sz="0" w:space="0" w:color="auto"/>
      </w:divBdr>
    </w:div>
    <w:div w:id="967474863">
      <w:marLeft w:val="0"/>
      <w:marRight w:val="0"/>
      <w:marTop w:val="10"/>
      <w:marBottom w:val="10"/>
      <w:divBdr>
        <w:top w:val="none" w:sz="0" w:space="0" w:color="auto"/>
        <w:left w:val="none" w:sz="0" w:space="0" w:color="auto"/>
        <w:bottom w:val="none" w:sz="0" w:space="0" w:color="auto"/>
        <w:right w:val="none" w:sz="0" w:space="0" w:color="auto"/>
      </w:divBdr>
    </w:div>
    <w:div w:id="1064332584">
      <w:marLeft w:val="0"/>
      <w:marRight w:val="0"/>
      <w:marTop w:val="10"/>
      <w:marBottom w:val="10"/>
      <w:divBdr>
        <w:top w:val="none" w:sz="0" w:space="0" w:color="auto"/>
        <w:left w:val="none" w:sz="0" w:space="0" w:color="auto"/>
        <w:bottom w:val="none" w:sz="0" w:space="0" w:color="auto"/>
        <w:right w:val="none" w:sz="0" w:space="0" w:color="auto"/>
      </w:divBdr>
    </w:div>
    <w:div w:id="1106536712">
      <w:marLeft w:val="0"/>
      <w:marRight w:val="0"/>
      <w:marTop w:val="10"/>
      <w:marBottom w:val="10"/>
      <w:divBdr>
        <w:top w:val="none" w:sz="0" w:space="0" w:color="auto"/>
        <w:left w:val="none" w:sz="0" w:space="0" w:color="auto"/>
        <w:bottom w:val="none" w:sz="0" w:space="0" w:color="auto"/>
        <w:right w:val="none" w:sz="0" w:space="0" w:color="auto"/>
      </w:divBdr>
    </w:div>
    <w:div w:id="1184174317">
      <w:marLeft w:val="0"/>
      <w:marRight w:val="0"/>
      <w:marTop w:val="10"/>
      <w:marBottom w:val="10"/>
      <w:divBdr>
        <w:top w:val="none" w:sz="0" w:space="0" w:color="auto"/>
        <w:left w:val="none" w:sz="0" w:space="0" w:color="auto"/>
        <w:bottom w:val="none" w:sz="0" w:space="0" w:color="auto"/>
        <w:right w:val="none" w:sz="0" w:space="0" w:color="auto"/>
      </w:divBdr>
    </w:div>
    <w:div w:id="1186208156">
      <w:marLeft w:val="0"/>
      <w:marRight w:val="0"/>
      <w:marTop w:val="10"/>
      <w:marBottom w:val="10"/>
      <w:divBdr>
        <w:top w:val="none" w:sz="0" w:space="0" w:color="auto"/>
        <w:left w:val="none" w:sz="0" w:space="0" w:color="auto"/>
        <w:bottom w:val="none" w:sz="0" w:space="0" w:color="auto"/>
        <w:right w:val="none" w:sz="0" w:space="0" w:color="auto"/>
      </w:divBdr>
    </w:div>
    <w:div w:id="1275593353">
      <w:marLeft w:val="0"/>
      <w:marRight w:val="0"/>
      <w:marTop w:val="10"/>
      <w:marBottom w:val="10"/>
      <w:divBdr>
        <w:top w:val="none" w:sz="0" w:space="0" w:color="auto"/>
        <w:left w:val="none" w:sz="0" w:space="0" w:color="auto"/>
        <w:bottom w:val="none" w:sz="0" w:space="0" w:color="auto"/>
        <w:right w:val="none" w:sz="0" w:space="0" w:color="auto"/>
      </w:divBdr>
    </w:div>
    <w:div w:id="1296567825">
      <w:marLeft w:val="0"/>
      <w:marRight w:val="0"/>
      <w:marTop w:val="10"/>
      <w:marBottom w:val="10"/>
      <w:divBdr>
        <w:top w:val="none" w:sz="0" w:space="0" w:color="auto"/>
        <w:left w:val="none" w:sz="0" w:space="0" w:color="auto"/>
        <w:bottom w:val="none" w:sz="0" w:space="0" w:color="auto"/>
        <w:right w:val="none" w:sz="0" w:space="0" w:color="auto"/>
      </w:divBdr>
    </w:div>
    <w:div w:id="1331176207">
      <w:marLeft w:val="0"/>
      <w:marRight w:val="0"/>
      <w:marTop w:val="10"/>
      <w:marBottom w:val="10"/>
      <w:divBdr>
        <w:top w:val="none" w:sz="0" w:space="0" w:color="auto"/>
        <w:left w:val="none" w:sz="0" w:space="0" w:color="auto"/>
        <w:bottom w:val="none" w:sz="0" w:space="0" w:color="auto"/>
        <w:right w:val="none" w:sz="0" w:space="0" w:color="auto"/>
      </w:divBdr>
    </w:div>
    <w:div w:id="1457403922">
      <w:marLeft w:val="0"/>
      <w:marRight w:val="720"/>
      <w:marTop w:val="10"/>
      <w:marBottom w:val="10"/>
      <w:divBdr>
        <w:top w:val="none" w:sz="0" w:space="0" w:color="auto"/>
        <w:left w:val="none" w:sz="0" w:space="0" w:color="auto"/>
        <w:bottom w:val="none" w:sz="0" w:space="0" w:color="auto"/>
        <w:right w:val="none" w:sz="0" w:space="0" w:color="auto"/>
      </w:divBdr>
    </w:div>
    <w:div w:id="1464928846">
      <w:marLeft w:val="0"/>
      <w:marRight w:val="0"/>
      <w:marTop w:val="10"/>
      <w:marBottom w:val="10"/>
      <w:divBdr>
        <w:top w:val="none" w:sz="0" w:space="0" w:color="auto"/>
        <w:left w:val="none" w:sz="0" w:space="0" w:color="auto"/>
        <w:bottom w:val="none" w:sz="0" w:space="0" w:color="auto"/>
        <w:right w:val="none" w:sz="0" w:space="0" w:color="auto"/>
      </w:divBdr>
    </w:div>
    <w:div w:id="1488549011">
      <w:marLeft w:val="0"/>
      <w:marRight w:val="0"/>
      <w:marTop w:val="10"/>
      <w:marBottom w:val="10"/>
      <w:divBdr>
        <w:top w:val="none" w:sz="0" w:space="0" w:color="auto"/>
        <w:left w:val="none" w:sz="0" w:space="0" w:color="auto"/>
        <w:bottom w:val="none" w:sz="0" w:space="0" w:color="auto"/>
        <w:right w:val="none" w:sz="0" w:space="0" w:color="auto"/>
      </w:divBdr>
    </w:div>
    <w:div w:id="1537814889">
      <w:marLeft w:val="0"/>
      <w:marRight w:val="0"/>
      <w:marTop w:val="10"/>
      <w:marBottom w:val="10"/>
      <w:divBdr>
        <w:top w:val="none" w:sz="0" w:space="0" w:color="auto"/>
        <w:left w:val="none" w:sz="0" w:space="0" w:color="auto"/>
        <w:bottom w:val="none" w:sz="0" w:space="0" w:color="auto"/>
        <w:right w:val="none" w:sz="0" w:space="0" w:color="auto"/>
      </w:divBdr>
    </w:div>
    <w:div w:id="1663124846">
      <w:marLeft w:val="0"/>
      <w:marRight w:val="0"/>
      <w:marTop w:val="10"/>
      <w:marBottom w:val="10"/>
      <w:divBdr>
        <w:top w:val="none" w:sz="0" w:space="0" w:color="auto"/>
        <w:left w:val="none" w:sz="0" w:space="0" w:color="auto"/>
        <w:bottom w:val="none" w:sz="0" w:space="0" w:color="auto"/>
        <w:right w:val="none" w:sz="0" w:space="0" w:color="auto"/>
      </w:divBdr>
    </w:div>
    <w:div w:id="1678072091">
      <w:marLeft w:val="0"/>
      <w:marRight w:val="0"/>
      <w:marTop w:val="10"/>
      <w:marBottom w:val="10"/>
      <w:divBdr>
        <w:top w:val="none" w:sz="0" w:space="0" w:color="auto"/>
        <w:left w:val="none" w:sz="0" w:space="0" w:color="auto"/>
        <w:bottom w:val="none" w:sz="0" w:space="0" w:color="auto"/>
        <w:right w:val="none" w:sz="0" w:space="0" w:color="auto"/>
      </w:divBdr>
    </w:div>
    <w:div w:id="1734425511">
      <w:marLeft w:val="0"/>
      <w:marRight w:val="0"/>
      <w:marTop w:val="10"/>
      <w:marBottom w:val="10"/>
      <w:divBdr>
        <w:top w:val="none" w:sz="0" w:space="0" w:color="auto"/>
        <w:left w:val="none" w:sz="0" w:space="0" w:color="auto"/>
        <w:bottom w:val="none" w:sz="0" w:space="0" w:color="auto"/>
        <w:right w:val="none" w:sz="0" w:space="0" w:color="auto"/>
      </w:divBdr>
    </w:div>
    <w:div w:id="1751199526">
      <w:marLeft w:val="0"/>
      <w:marRight w:val="0"/>
      <w:marTop w:val="10"/>
      <w:marBottom w:val="10"/>
      <w:divBdr>
        <w:top w:val="none" w:sz="0" w:space="0" w:color="auto"/>
        <w:left w:val="none" w:sz="0" w:space="0" w:color="auto"/>
        <w:bottom w:val="none" w:sz="0" w:space="0" w:color="auto"/>
        <w:right w:val="none" w:sz="0" w:space="0" w:color="auto"/>
      </w:divBdr>
    </w:div>
    <w:div w:id="1805997495">
      <w:marLeft w:val="0"/>
      <w:marRight w:val="0"/>
      <w:marTop w:val="10"/>
      <w:marBottom w:val="10"/>
      <w:divBdr>
        <w:top w:val="none" w:sz="0" w:space="0" w:color="auto"/>
        <w:left w:val="none" w:sz="0" w:space="0" w:color="auto"/>
        <w:bottom w:val="none" w:sz="0" w:space="0" w:color="auto"/>
        <w:right w:val="none" w:sz="0" w:space="0" w:color="auto"/>
      </w:divBdr>
    </w:div>
    <w:div w:id="1812945200">
      <w:marLeft w:val="0"/>
      <w:marRight w:val="0"/>
      <w:marTop w:val="10"/>
      <w:marBottom w:val="10"/>
      <w:divBdr>
        <w:top w:val="none" w:sz="0" w:space="0" w:color="auto"/>
        <w:left w:val="none" w:sz="0" w:space="0" w:color="auto"/>
        <w:bottom w:val="none" w:sz="0" w:space="0" w:color="auto"/>
        <w:right w:val="none" w:sz="0" w:space="0" w:color="auto"/>
      </w:divBdr>
    </w:div>
    <w:div w:id="1830898582">
      <w:marLeft w:val="0"/>
      <w:marRight w:val="0"/>
      <w:marTop w:val="10"/>
      <w:marBottom w:val="10"/>
      <w:divBdr>
        <w:top w:val="none" w:sz="0" w:space="0" w:color="auto"/>
        <w:left w:val="none" w:sz="0" w:space="0" w:color="auto"/>
        <w:bottom w:val="none" w:sz="0" w:space="0" w:color="auto"/>
        <w:right w:val="none" w:sz="0" w:space="0" w:color="auto"/>
      </w:divBdr>
    </w:div>
    <w:div w:id="1854610448">
      <w:marLeft w:val="0"/>
      <w:marRight w:val="0"/>
      <w:marTop w:val="10"/>
      <w:marBottom w:val="10"/>
      <w:divBdr>
        <w:top w:val="none" w:sz="0" w:space="0" w:color="auto"/>
        <w:left w:val="none" w:sz="0" w:space="0" w:color="auto"/>
        <w:bottom w:val="none" w:sz="0" w:space="0" w:color="auto"/>
        <w:right w:val="none" w:sz="0" w:space="0" w:color="auto"/>
      </w:divBdr>
    </w:div>
    <w:div w:id="1878927833">
      <w:marLeft w:val="0"/>
      <w:marRight w:val="0"/>
      <w:marTop w:val="10"/>
      <w:marBottom w:val="10"/>
      <w:divBdr>
        <w:top w:val="none" w:sz="0" w:space="0" w:color="auto"/>
        <w:left w:val="none" w:sz="0" w:space="0" w:color="auto"/>
        <w:bottom w:val="none" w:sz="0" w:space="0" w:color="auto"/>
        <w:right w:val="none" w:sz="0" w:space="0" w:color="auto"/>
      </w:divBdr>
    </w:div>
    <w:div w:id="1909922769">
      <w:marLeft w:val="0"/>
      <w:marRight w:val="0"/>
      <w:marTop w:val="10"/>
      <w:marBottom w:val="10"/>
      <w:divBdr>
        <w:top w:val="none" w:sz="0" w:space="0" w:color="auto"/>
        <w:left w:val="none" w:sz="0" w:space="0" w:color="auto"/>
        <w:bottom w:val="none" w:sz="0" w:space="0" w:color="auto"/>
        <w:right w:val="none" w:sz="0" w:space="0" w:color="auto"/>
      </w:divBdr>
    </w:div>
    <w:div w:id="1949459907">
      <w:marLeft w:val="0"/>
      <w:marRight w:val="0"/>
      <w:marTop w:val="10"/>
      <w:marBottom w:val="10"/>
      <w:divBdr>
        <w:top w:val="none" w:sz="0" w:space="0" w:color="auto"/>
        <w:left w:val="none" w:sz="0" w:space="0" w:color="auto"/>
        <w:bottom w:val="none" w:sz="0" w:space="0" w:color="auto"/>
        <w:right w:val="none" w:sz="0" w:space="0" w:color="auto"/>
      </w:divBdr>
    </w:div>
    <w:div w:id="1957713248">
      <w:marLeft w:val="0"/>
      <w:marRight w:val="0"/>
      <w:marTop w:val="10"/>
      <w:marBottom w:val="10"/>
      <w:divBdr>
        <w:top w:val="none" w:sz="0" w:space="0" w:color="auto"/>
        <w:left w:val="none" w:sz="0" w:space="0" w:color="auto"/>
        <w:bottom w:val="none" w:sz="0" w:space="0" w:color="auto"/>
        <w:right w:val="none" w:sz="0" w:space="0" w:color="auto"/>
      </w:divBdr>
    </w:div>
    <w:div w:id="1963997186">
      <w:marLeft w:val="0"/>
      <w:marRight w:val="0"/>
      <w:marTop w:val="10"/>
      <w:marBottom w:val="10"/>
      <w:divBdr>
        <w:top w:val="none" w:sz="0" w:space="0" w:color="auto"/>
        <w:left w:val="none" w:sz="0" w:space="0" w:color="auto"/>
        <w:bottom w:val="none" w:sz="0" w:space="0" w:color="auto"/>
        <w:right w:val="none" w:sz="0" w:space="0" w:color="auto"/>
      </w:divBdr>
    </w:div>
    <w:div w:id="2039043976">
      <w:marLeft w:val="0"/>
      <w:marRight w:val="0"/>
      <w:marTop w:val="10"/>
      <w:marBottom w:val="10"/>
      <w:divBdr>
        <w:top w:val="none" w:sz="0" w:space="0" w:color="auto"/>
        <w:left w:val="none" w:sz="0" w:space="0" w:color="auto"/>
        <w:bottom w:val="none" w:sz="0" w:space="0" w:color="auto"/>
        <w:right w:val="none" w:sz="0" w:space="0" w:color="auto"/>
      </w:divBdr>
    </w:div>
    <w:div w:id="2054886633">
      <w:marLeft w:val="0"/>
      <w:marRight w:val="0"/>
      <w:marTop w:val="10"/>
      <w:marBottom w:val="10"/>
      <w:divBdr>
        <w:top w:val="none" w:sz="0" w:space="0" w:color="auto"/>
        <w:left w:val="none" w:sz="0" w:space="0" w:color="auto"/>
        <w:bottom w:val="none" w:sz="0" w:space="0" w:color="auto"/>
        <w:right w:val="none" w:sz="0" w:space="0" w:color="auto"/>
      </w:divBdr>
    </w:div>
    <w:div w:id="2068872360">
      <w:marLeft w:val="0"/>
      <w:marRight w:val="0"/>
      <w:marTop w:val="10"/>
      <w:marBottom w:val="10"/>
      <w:divBdr>
        <w:top w:val="none" w:sz="0" w:space="0" w:color="auto"/>
        <w:left w:val="none" w:sz="0" w:space="0" w:color="auto"/>
        <w:bottom w:val="none" w:sz="0" w:space="0" w:color="auto"/>
        <w:right w:val="none" w:sz="0" w:space="0" w:color="auto"/>
      </w:divBdr>
    </w:div>
    <w:div w:id="2097095882">
      <w:marLeft w:val="0"/>
      <w:marRight w:val="0"/>
      <w:marTop w:val="10"/>
      <w:marBottom w:val="10"/>
      <w:divBdr>
        <w:top w:val="none" w:sz="0" w:space="0" w:color="auto"/>
        <w:left w:val="none" w:sz="0" w:space="0" w:color="auto"/>
        <w:bottom w:val="none" w:sz="0" w:space="0" w:color="auto"/>
        <w:right w:val="none" w:sz="0" w:space="0" w:color="auto"/>
      </w:divBdr>
    </w:div>
    <w:div w:id="2130083225">
      <w:marLeft w:val="0"/>
      <w:marRight w:val="0"/>
      <w:marTop w:val="10"/>
      <w:marBottom w:val="10"/>
      <w:divBdr>
        <w:top w:val="none" w:sz="0" w:space="0" w:color="auto"/>
        <w:left w:val="none" w:sz="0" w:space="0" w:color="auto"/>
        <w:bottom w:val="none" w:sz="0" w:space="0" w:color="auto"/>
        <w:right w:val="none" w:sz="0" w:space="0" w:color="auto"/>
      </w:divBdr>
    </w:div>
    <w:div w:id="2136676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3634</Characters>
  <Application>Microsoft Office Word</Application>
  <DocSecurity>0</DocSecurity>
  <Lines>30</Lines>
  <Paragraphs>8</Paragraphs>
  <ScaleCrop>false</ScaleCrop>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