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9D9E" w14:textId="77777777" w:rsidR="00F827C0" w:rsidRDefault="00F827C0">
      <w:pPr>
        <w:spacing w:line="500" w:lineRule="atLeast"/>
        <w:jc w:val="center"/>
        <w:divId w:val="406194591"/>
        <w:rPr>
          <w:rFonts w:ascii="黑体" w:eastAsia="黑体" w:hAnsi="黑体"/>
          <w:sz w:val="36"/>
          <w:szCs w:val="36"/>
        </w:rPr>
      </w:pPr>
      <w:r>
        <w:rPr>
          <w:rFonts w:ascii="黑体" w:eastAsia="黑体" w:hAnsi="黑体" w:hint="eastAsia"/>
          <w:sz w:val="36"/>
          <w:szCs w:val="36"/>
        </w:rPr>
        <w:t>广东省新丰县人民法院</w:t>
      </w:r>
    </w:p>
    <w:p w14:paraId="32E97CAF" w14:textId="77777777" w:rsidR="00F827C0" w:rsidRDefault="00F827C0">
      <w:pPr>
        <w:spacing w:line="500" w:lineRule="atLeast"/>
        <w:jc w:val="center"/>
        <w:divId w:val="9133961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610796" w14:textId="77777777" w:rsidR="00F827C0" w:rsidRDefault="00F827C0">
      <w:pPr>
        <w:spacing w:line="500" w:lineRule="atLeast"/>
        <w:jc w:val="right"/>
        <w:divId w:val="1098208783"/>
        <w:rPr>
          <w:rFonts w:hint="eastAsia"/>
          <w:sz w:val="30"/>
          <w:szCs w:val="30"/>
        </w:rPr>
      </w:pPr>
      <w:r>
        <w:rPr>
          <w:rFonts w:hint="eastAsia"/>
          <w:sz w:val="30"/>
          <w:szCs w:val="30"/>
        </w:rPr>
        <w:t>（</w:t>
      </w:r>
      <w:r>
        <w:rPr>
          <w:rFonts w:hint="eastAsia"/>
          <w:sz w:val="30"/>
          <w:szCs w:val="30"/>
        </w:rPr>
        <w:t>2014</w:t>
      </w:r>
      <w:r>
        <w:rPr>
          <w:rFonts w:hint="eastAsia"/>
          <w:sz w:val="30"/>
          <w:szCs w:val="30"/>
        </w:rPr>
        <w:t>）韶新法刑初字第</w:t>
      </w:r>
      <w:r>
        <w:rPr>
          <w:rFonts w:hint="eastAsia"/>
          <w:sz w:val="30"/>
          <w:szCs w:val="30"/>
        </w:rPr>
        <w:t>66</w:t>
      </w:r>
      <w:r>
        <w:rPr>
          <w:rFonts w:hint="eastAsia"/>
          <w:sz w:val="30"/>
          <w:szCs w:val="30"/>
        </w:rPr>
        <w:t>号</w:t>
      </w:r>
    </w:p>
    <w:p w14:paraId="1F6CE04F" w14:textId="77777777" w:rsidR="00F827C0" w:rsidRDefault="00F827C0">
      <w:pPr>
        <w:spacing w:line="500" w:lineRule="atLeast"/>
        <w:ind w:firstLine="600"/>
        <w:divId w:val="263878732"/>
        <w:rPr>
          <w:rFonts w:hint="eastAsia"/>
          <w:sz w:val="30"/>
          <w:szCs w:val="30"/>
        </w:rPr>
      </w:pPr>
      <w:r>
        <w:rPr>
          <w:rFonts w:hint="eastAsia"/>
          <w:sz w:val="30"/>
          <w:szCs w:val="30"/>
        </w:rPr>
        <w:t>公诉机关广东省新丰县人民检察院。</w:t>
      </w:r>
    </w:p>
    <w:p w14:paraId="2EE5EFDF" w14:textId="77777777" w:rsidR="00F827C0" w:rsidRDefault="00F827C0">
      <w:pPr>
        <w:spacing w:line="500" w:lineRule="atLeast"/>
        <w:ind w:firstLine="600"/>
        <w:divId w:val="842205779"/>
        <w:rPr>
          <w:rFonts w:hint="eastAsia"/>
          <w:sz w:val="30"/>
          <w:szCs w:val="30"/>
        </w:rPr>
      </w:pPr>
      <w:r>
        <w:rPr>
          <w:rFonts w:hint="eastAsia"/>
          <w:sz w:val="30"/>
          <w:szCs w:val="30"/>
        </w:rPr>
        <w:t>被告人温某雄，男，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日出生，广东省新丰县人，汉族，文化程度初中，无业，现住新丰县。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日因本案被刑事拘留，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日经本院决定被逮捕。现押于新丰县看守所。</w:t>
      </w:r>
    </w:p>
    <w:p w14:paraId="46300831" w14:textId="77777777" w:rsidR="00F827C0" w:rsidRDefault="00F827C0">
      <w:pPr>
        <w:spacing w:line="500" w:lineRule="atLeast"/>
        <w:ind w:firstLine="600"/>
        <w:divId w:val="515729074"/>
        <w:rPr>
          <w:rFonts w:hint="eastAsia"/>
          <w:sz w:val="30"/>
          <w:szCs w:val="30"/>
        </w:rPr>
      </w:pPr>
      <w:r>
        <w:rPr>
          <w:rFonts w:hint="eastAsia"/>
          <w:sz w:val="30"/>
          <w:szCs w:val="30"/>
        </w:rPr>
        <w:t>辩护人黄俊杰，广东三昶律师事务所律师。</w:t>
      </w:r>
    </w:p>
    <w:p w14:paraId="3BB712E6" w14:textId="77777777" w:rsidR="00F827C0" w:rsidRDefault="00F827C0">
      <w:pPr>
        <w:spacing w:line="500" w:lineRule="atLeast"/>
        <w:ind w:firstLine="600"/>
        <w:divId w:val="1434400127"/>
        <w:rPr>
          <w:rFonts w:hint="eastAsia"/>
          <w:sz w:val="30"/>
          <w:szCs w:val="30"/>
        </w:rPr>
      </w:pPr>
      <w:r>
        <w:rPr>
          <w:rFonts w:hint="eastAsia"/>
          <w:sz w:val="30"/>
          <w:szCs w:val="30"/>
        </w:rPr>
        <w:t>新丰县人民检察院以新检刑诉（</w:t>
      </w:r>
      <w:r>
        <w:rPr>
          <w:rFonts w:hint="eastAsia"/>
          <w:sz w:val="30"/>
          <w:szCs w:val="30"/>
        </w:rPr>
        <w:t>2014</w:t>
      </w:r>
      <w:r>
        <w:rPr>
          <w:rFonts w:hint="eastAsia"/>
          <w:sz w:val="30"/>
          <w:szCs w:val="30"/>
        </w:rPr>
        <w:t>）</w:t>
      </w:r>
      <w:r>
        <w:rPr>
          <w:rFonts w:hint="eastAsia"/>
          <w:sz w:val="30"/>
          <w:szCs w:val="30"/>
        </w:rPr>
        <w:t>72</w:t>
      </w:r>
      <w:r>
        <w:rPr>
          <w:rFonts w:hint="eastAsia"/>
          <w:sz w:val="30"/>
          <w:szCs w:val="30"/>
        </w:rPr>
        <w:t>号起诉书指控被告人温某雄犯行贿罪，于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日向本院提起公诉。本院依法组成合议庭，公开开庭审理了本案。新丰县人民检察院检察员罗文丽出庭支持公诉，被告人温某雄及其辩护人黄俊杰到庭参加了诉讼。现已审理终结。</w:t>
      </w:r>
    </w:p>
    <w:p w14:paraId="795CC5E3" w14:textId="77777777" w:rsidR="00F827C0" w:rsidRDefault="00F827C0">
      <w:pPr>
        <w:spacing w:line="500" w:lineRule="atLeast"/>
        <w:ind w:firstLine="600"/>
        <w:divId w:val="1471754210"/>
        <w:rPr>
          <w:rFonts w:hint="eastAsia"/>
          <w:sz w:val="30"/>
          <w:szCs w:val="30"/>
        </w:rPr>
      </w:pPr>
      <w:r>
        <w:rPr>
          <w:rFonts w:hint="eastAsia"/>
          <w:sz w:val="30"/>
          <w:szCs w:val="30"/>
        </w:rPr>
        <w:t>新丰县人民检察院指控，被告人温某雄在承包新丰县鸿兴电业服务有限责任公司电力工程项目过程中，为谋取不正当利益，使自己在没有电力安装工程资质的情况下能够继续违反规定承包电力安装工程，在</w:t>
      </w:r>
      <w:r>
        <w:rPr>
          <w:rFonts w:hint="eastAsia"/>
          <w:sz w:val="30"/>
          <w:szCs w:val="30"/>
        </w:rPr>
        <w:t>2007</w:t>
      </w:r>
      <w:r>
        <w:rPr>
          <w:rFonts w:hint="eastAsia"/>
          <w:sz w:val="30"/>
          <w:szCs w:val="30"/>
        </w:rPr>
        <w:t>年中秋节期间至</w:t>
      </w:r>
      <w:r>
        <w:rPr>
          <w:rFonts w:hint="eastAsia"/>
          <w:sz w:val="30"/>
          <w:szCs w:val="30"/>
        </w:rPr>
        <w:t>2012</w:t>
      </w:r>
      <w:r>
        <w:rPr>
          <w:rFonts w:hint="eastAsia"/>
          <w:sz w:val="30"/>
          <w:szCs w:val="30"/>
        </w:rPr>
        <w:t>年春节期间先后多次向南方电网韶关新丰供电局党委书记，后被聘为新丰供电局协理员的李某飘行贿</w:t>
      </w:r>
      <w:r>
        <w:rPr>
          <w:rFonts w:hint="eastAsia"/>
          <w:sz w:val="30"/>
          <w:szCs w:val="30"/>
        </w:rPr>
        <w:t>6</w:t>
      </w:r>
      <w:r>
        <w:rPr>
          <w:rFonts w:hint="eastAsia"/>
          <w:sz w:val="30"/>
          <w:szCs w:val="30"/>
        </w:rPr>
        <w:t>万元。</w:t>
      </w:r>
    </w:p>
    <w:p w14:paraId="7720887A" w14:textId="77777777" w:rsidR="00F827C0" w:rsidRDefault="00F827C0">
      <w:pPr>
        <w:spacing w:line="500" w:lineRule="atLeast"/>
        <w:ind w:firstLine="600"/>
        <w:divId w:val="31004702"/>
        <w:rPr>
          <w:rFonts w:hint="eastAsia"/>
          <w:sz w:val="30"/>
          <w:szCs w:val="30"/>
        </w:rPr>
      </w:pPr>
      <w:r>
        <w:rPr>
          <w:rFonts w:hint="eastAsia"/>
          <w:sz w:val="30"/>
          <w:szCs w:val="30"/>
        </w:rPr>
        <w:t>公诉机关认为，被告人温某雄无视国家法律，为谋取不正当利益，给予国家工作人员以钱物，其行为已触犯了《中华人民共和国刑法》第三百八十九条第一款之规定，构成行贿罪。特将被告人温某雄提起公诉，请依法判处。</w:t>
      </w:r>
    </w:p>
    <w:p w14:paraId="3620A9A1" w14:textId="77777777" w:rsidR="00F827C0" w:rsidRDefault="00F827C0">
      <w:pPr>
        <w:spacing w:line="500" w:lineRule="atLeast"/>
        <w:ind w:firstLine="600"/>
        <w:divId w:val="1174221613"/>
        <w:rPr>
          <w:rFonts w:hint="eastAsia"/>
          <w:sz w:val="30"/>
          <w:szCs w:val="30"/>
        </w:rPr>
      </w:pPr>
      <w:r>
        <w:rPr>
          <w:rFonts w:hint="eastAsia"/>
          <w:sz w:val="30"/>
          <w:szCs w:val="30"/>
        </w:rPr>
        <w:t>被告人温某雄辩称，对公诉机关指控其的犯罪事实和罪名无异议，表示自愿认罪，希望判处缓刑。</w:t>
      </w:r>
    </w:p>
    <w:p w14:paraId="1E186254" w14:textId="77777777" w:rsidR="00F827C0" w:rsidRDefault="00F827C0">
      <w:pPr>
        <w:spacing w:line="500" w:lineRule="atLeast"/>
        <w:ind w:firstLine="600"/>
        <w:divId w:val="1785224146"/>
        <w:rPr>
          <w:rFonts w:hint="eastAsia"/>
          <w:sz w:val="30"/>
          <w:szCs w:val="30"/>
        </w:rPr>
      </w:pPr>
      <w:r>
        <w:rPr>
          <w:rFonts w:hint="eastAsia"/>
          <w:sz w:val="30"/>
          <w:szCs w:val="30"/>
        </w:rPr>
        <w:lastRenderedPageBreak/>
        <w:t>被告人温某雄辩护人的辩护意见：</w:t>
      </w:r>
      <w:r>
        <w:rPr>
          <w:rFonts w:hint="eastAsia"/>
          <w:sz w:val="30"/>
          <w:szCs w:val="30"/>
        </w:rPr>
        <w:t>1</w:t>
      </w:r>
      <w:r>
        <w:rPr>
          <w:rFonts w:hint="eastAsia"/>
          <w:sz w:val="30"/>
          <w:szCs w:val="30"/>
        </w:rPr>
        <w:t>、被告人温某雄具有自首情节。被告人温某雄是行贿行为刑事立案（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日）前的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日已经交代其行贿李某飘的犯罪事实的，属于到案后主动、如实交代办案机关尚未掌握的犯罪事实，应当认定为自首，依法可以对其从轻处罚。</w:t>
      </w:r>
    </w:p>
    <w:p w14:paraId="2880E604" w14:textId="77777777" w:rsidR="00F827C0" w:rsidRDefault="00F827C0">
      <w:pPr>
        <w:spacing w:line="500" w:lineRule="atLeast"/>
        <w:ind w:firstLine="600"/>
        <w:divId w:val="909927883"/>
        <w:rPr>
          <w:rFonts w:hint="eastAsia"/>
          <w:sz w:val="30"/>
          <w:szCs w:val="30"/>
        </w:rPr>
      </w:pPr>
      <w:r>
        <w:rPr>
          <w:rFonts w:hint="eastAsia"/>
          <w:sz w:val="30"/>
          <w:szCs w:val="30"/>
        </w:rPr>
        <w:t>2</w:t>
      </w:r>
      <w:r>
        <w:rPr>
          <w:rFonts w:hint="eastAsia"/>
          <w:sz w:val="30"/>
          <w:szCs w:val="30"/>
        </w:rPr>
        <w:t>、在检察机关对被告人温某雄行贿立案前，李某飘已经将其所受贿的</w:t>
      </w:r>
      <w:r>
        <w:rPr>
          <w:rFonts w:hint="eastAsia"/>
          <w:sz w:val="30"/>
          <w:szCs w:val="30"/>
        </w:rPr>
        <w:t>6</w:t>
      </w:r>
      <w:r>
        <w:rPr>
          <w:rFonts w:hint="eastAsia"/>
          <w:sz w:val="30"/>
          <w:szCs w:val="30"/>
        </w:rPr>
        <w:t>万元退回给温某雄，可对温某雄酌情从轻处罚。</w:t>
      </w:r>
    </w:p>
    <w:p w14:paraId="7404F573" w14:textId="77777777" w:rsidR="00F827C0" w:rsidRDefault="00F827C0">
      <w:pPr>
        <w:spacing w:line="500" w:lineRule="atLeast"/>
        <w:ind w:firstLine="600"/>
        <w:divId w:val="1262103501"/>
        <w:rPr>
          <w:rFonts w:hint="eastAsia"/>
          <w:sz w:val="30"/>
          <w:szCs w:val="30"/>
        </w:rPr>
      </w:pPr>
      <w:r>
        <w:rPr>
          <w:rFonts w:hint="eastAsia"/>
          <w:sz w:val="30"/>
          <w:szCs w:val="30"/>
        </w:rPr>
        <w:t>3</w:t>
      </w:r>
      <w:r>
        <w:rPr>
          <w:rFonts w:hint="eastAsia"/>
          <w:sz w:val="30"/>
          <w:szCs w:val="30"/>
        </w:rPr>
        <w:t>、被告人温某雄退清全部赃款，依法可以对其酌情从轻处罚。</w:t>
      </w:r>
    </w:p>
    <w:p w14:paraId="7D494059" w14:textId="77777777" w:rsidR="00F827C0" w:rsidRDefault="00F827C0">
      <w:pPr>
        <w:spacing w:line="500" w:lineRule="atLeast"/>
        <w:ind w:firstLine="600"/>
        <w:divId w:val="2109153968"/>
        <w:rPr>
          <w:rFonts w:hint="eastAsia"/>
          <w:sz w:val="30"/>
          <w:szCs w:val="30"/>
        </w:rPr>
      </w:pPr>
      <w:r>
        <w:rPr>
          <w:rFonts w:hint="eastAsia"/>
          <w:sz w:val="30"/>
          <w:szCs w:val="30"/>
        </w:rPr>
        <w:t>4</w:t>
      </w:r>
      <w:r>
        <w:rPr>
          <w:rFonts w:hint="eastAsia"/>
          <w:sz w:val="30"/>
          <w:szCs w:val="30"/>
        </w:rPr>
        <w:t>、被告人温某雄无前科，当庭自愿认罪，如实供述犯罪事实，有悔罪表现，可予以从轻处罚。</w:t>
      </w:r>
    </w:p>
    <w:p w14:paraId="7E369508" w14:textId="77777777" w:rsidR="00F827C0" w:rsidRDefault="00F827C0">
      <w:pPr>
        <w:spacing w:line="500" w:lineRule="atLeast"/>
        <w:ind w:firstLine="600"/>
        <w:divId w:val="1026709122"/>
        <w:rPr>
          <w:rFonts w:hint="eastAsia"/>
          <w:sz w:val="30"/>
          <w:szCs w:val="30"/>
        </w:rPr>
      </w:pPr>
      <w:r>
        <w:rPr>
          <w:rFonts w:hint="eastAsia"/>
          <w:sz w:val="30"/>
          <w:szCs w:val="30"/>
        </w:rPr>
        <w:t>综上所述，建议对被告人温某雄从轻处罚，并适用缓刑。</w:t>
      </w:r>
    </w:p>
    <w:p w14:paraId="0F005A1B" w14:textId="77777777" w:rsidR="00F827C0" w:rsidRDefault="00F827C0">
      <w:pPr>
        <w:spacing w:line="500" w:lineRule="atLeast"/>
        <w:ind w:firstLine="600"/>
        <w:divId w:val="1566640976"/>
        <w:rPr>
          <w:rFonts w:hint="eastAsia"/>
          <w:sz w:val="30"/>
          <w:szCs w:val="30"/>
        </w:rPr>
      </w:pPr>
      <w:r>
        <w:rPr>
          <w:rFonts w:hint="eastAsia"/>
          <w:sz w:val="30"/>
          <w:szCs w:val="30"/>
        </w:rPr>
        <w:t>经审理查明，被告人温某雄在承包新丰县鸿兴电业服务有限责任公司电力工程项目过程中，为了在工程款结算支付时得到帮助关照和承建更多电力工程项目，在</w:t>
      </w:r>
      <w:r>
        <w:rPr>
          <w:rFonts w:hint="eastAsia"/>
          <w:sz w:val="30"/>
          <w:szCs w:val="30"/>
        </w:rPr>
        <w:t>2007</w:t>
      </w:r>
      <w:r>
        <w:rPr>
          <w:rFonts w:hint="eastAsia"/>
          <w:sz w:val="30"/>
          <w:szCs w:val="30"/>
        </w:rPr>
        <w:t>年中秋节期间至</w:t>
      </w:r>
      <w:r>
        <w:rPr>
          <w:rFonts w:hint="eastAsia"/>
          <w:sz w:val="30"/>
          <w:szCs w:val="30"/>
        </w:rPr>
        <w:t>2012</w:t>
      </w:r>
      <w:r>
        <w:rPr>
          <w:rFonts w:hint="eastAsia"/>
          <w:sz w:val="30"/>
          <w:szCs w:val="30"/>
        </w:rPr>
        <w:t>年春节期间，先后多次向广东电网韶关新丰供电局党委书记，后被聘为新丰供电局协理员的李某飘（新丰县鸿兴电业服务有限责任公司分管领导）行贿</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月份，广东电网纪检部门来新丰供电局检查时，李某飘将受贿的</w:t>
      </w:r>
      <w:r>
        <w:rPr>
          <w:rFonts w:hint="eastAsia"/>
          <w:sz w:val="30"/>
          <w:szCs w:val="30"/>
        </w:rPr>
        <w:t>6</w:t>
      </w:r>
      <w:r>
        <w:rPr>
          <w:rFonts w:hint="eastAsia"/>
          <w:sz w:val="30"/>
          <w:szCs w:val="30"/>
        </w:rPr>
        <w:t>万元退还给被告人温某雄。案发后温某雄在检察机关退清了全部赃款。</w:t>
      </w:r>
    </w:p>
    <w:p w14:paraId="1B8D7D93" w14:textId="77777777" w:rsidR="00F827C0" w:rsidRDefault="00F827C0">
      <w:pPr>
        <w:spacing w:line="500" w:lineRule="atLeast"/>
        <w:ind w:firstLine="600"/>
        <w:divId w:val="351107491"/>
        <w:rPr>
          <w:rFonts w:hint="eastAsia"/>
          <w:sz w:val="30"/>
          <w:szCs w:val="30"/>
        </w:rPr>
      </w:pPr>
      <w:r>
        <w:rPr>
          <w:rFonts w:hint="eastAsia"/>
          <w:sz w:val="30"/>
          <w:szCs w:val="30"/>
        </w:rPr>
        <w:t>上述事实有以下经当庭宣读、出示、质证等法庭调查程序查证属实的证据证实：</w:t>
      </w:r>
    </w:p>
    <w:p w14:paraId="1E1739FC" w14:textId="77777777" w:rsidR="00F827C0" w:rsidRDefault="00F827C0">
      <w:pPr>
        <w:spacing w:line="500" w:lineRule="atLeast"/>
        <w:ind w:firstLine="600"/>
        <w:divId w:val="56127929"/>
        <w:rPr>
          <w:rFonts w:hint="eastAsia"/>
          <w:sz w:val="30"/>
          <w:szCs w:val="30"/>
        </w:rPr>
      </w:pPr>
      <w:r>
        <w:rPr>
          <w:rFonts w:hint="eastAsia"/>
          <w:sz w:val="30"/>
          <w:szCs w:val="30"/>
        </w:rPr>
        <w:t>1</w:t>
      </w:r>
      <w:r>
        <w:rPr>
          <w:rFonts w:hint="eastAsia"/>
          <w:sz w:val="30"/>
          <w:szCs w:val="30"/>
        </w:rPr>
        <w:t>、被告人温某雄的供述和辩解</w:t>
      </w:r>
    </w:p>
    <w:p w14:paraId="7C183A41" w14:textId="77777777" w:rsidR="00F827C0" w:rsidRDefault="00F827C0">
      <w:pPr>
        <w:spacing w:line="500" w:lineRule="atLeast"/>
        <w:ind w:firstLine="600"/>
        <w:divId w:val="1636792758"/>
        <w:rPr>
          <w:rFonts w:hint="eastAsia"/>
          <w:sz w:val="30"/>
          <w:szCs w:val="30"/>
        </w:rPr>
      </w:pPr>
      <w:r>
        <w:rPr>
          <w:rFonts w:hint="eastAsia"/>
          <w:sz w:val="30"/>
          <w:szCs w:val="30"/>
        </w:rPr>
        <w:t>主要内容：新丰县鸿兴电力服务有限公司属于新丰县供电局的关联企业（第三产业），主要是新丰县供电局负责管理，邓某华是供电局局长，李某飘是分管领导，我为了承包鸿兴公司电力安装项目，以及在做工程过程中得到他们的关照和帮助，县供电局的领导的实际作用很大。另外在工程款的结算和支付上，还要经过李某飘的签字审核同意，为了感谢他们不断给我电力工程做，并平时能多多关照我，不故意刁难我，同时也是为了感谢他们顺利结算工程款给我。在过年、中秋我合计送给李某飘</w:t>
      </w:r>
      <w:r>
        <w:rPr>
          <w:rFonts w:hint="eastAsia"/>
          <w:sz w:val="30"/>
          <w:szCs w:val="30"/>
        </w:rPr>
        <w:t>6</w:t>
      </w:r>
      <w:r>
        <w:rPr>
          <w:rFonts w:hint="eastAsia"/>
          <w:sz w:val="30"/>
          <w:szCs w:val="30"/>
        </w:rPr>
        <w:t>万元的现金。</w:t>
      </w:r>
    </w:p>
    <w:p w14:paraId="487FDB48" w14:textId="77777777" w:rsidR="00F827C0" w:rsidRDefault="00F827C0">
      <w:pPr>
        <w:spacing w:line="500" w:lineRule="atLeast"/>
        <w:ind w:firstLine="600"/>
        <w:divId w:val="1612742110"/>
        <w:rPr>
          <w:rFonts w:hint="eastAsia"/>
          <w:sz w:val="30"/>
          <w:szCs w:val="30"/>
        </w:rPr>
      </w:pPr>
      <w:r>
        <w:rPr>
          <w:rFonts w:hint="eastAsia"/>
          <w:sz w:val="30"/>
          <w:szCs w:val="30"/>
        </w:rPr>
        <w:t>2</w:t>
      </w:r>
      <w:r>
        <w:rPr>
          <w:rFonts w:hint="eastAsia"/>
          <w:sz w:val="30"/>
          <w:szCs w:val="30"/>
        </w:rPr>
        <w:t>、证人证言</w:t>
      </w:r>
    </w:p>
    <w:p w14:paraId="6C0C22CF" w14:textId="77777777" w:rsidR="00F827C0" w:rsidRDefault="00F827C0">
      <w:pPr>
        <w:spacing w:line="500" w:lineRule="atLeast"/>
        <w:ind w:firstLine="600"/>
        <w:divId w:val="1344015087"/>
        <w:rPr>
          <w:rFonts w:hint="eastAsia"/>
          <w:sz w:val="30"/>
          <w:szCs w:val="30"/>
        </w:rPr>
      </w:pPr>
      <w:r>
        <w:rPr>
          <w:rFonts w:hint="eastAsia"/>
          <w:sz w:val="30"/>
          <w:szCs w:val="30"/>
        </w:rPr>
        <w:t>（</w:t>
      </w:r>
      <w:r>
        <w:rPr>
          <w:rFonts w:hint="eastAsia"/>
          <w:sz w:val="30"/>
          <w:szCs w:val="30"/>
        </w:rPr>
        <w:t>1</w:t>
      </w:r>
      <w:r>
        <w:rPr>
          <w:rFonts w:hint="eastAsia"/>
          <w:sz w:val="30"/>
          <w:szCs w:val="30"/>
        </w:rPr>
        <w:t>）杨某花证言，主要内容：鸿兴公司主要经营</w:t>
      </w:r>
      <w:r>
        <w:rPr>
          <w:rFonts w:hint="eastAsia"/>
          <w:sz w:val="30"/>
          <w:szCs w:val="30"/>
        </w:rPr>
        <w:t>10</w:t>
      </w:r>
      <w:r>
        <w:rPr>
          <w:rFonts w:hint="eastAsia"/>
          <w:sz w:val="30"/>
          <w:szCs w:val="30"/>
        </w:rPr>
        <w:t>千伏安（</w:t>
      </w:r>
      <w:r>
        <w:rPr>
          <w:rFonts w:hint="eastAsia"/>
          <w:sz w:val="30"/>
          <w:szCs w:val="30"/>
        </w:rPr>
        <w:t>KV</w:t>
      </w:r>
      <w:r>
        <w:rPr>
          <w:rFonts w:hint="eastAsia"/>
          <w:sz w:val="30"/>
          <w:szCs w:val="30"/>
        </w:rPr>
        <w:t>）电力以下安装工程，设置了经理、工程部、项目部、办公室等职能部门。第一任经理是叶某扬，第二任经理是潘某务，第三任经理是蔡某雄。公司会计是何某芳，公司成立以来一直由其担任。第一任出纳员是潘某霞，</w:t>
      </w:r>
      <w:r>
        <w:rPr>
          <w:rFonts w:hint="eastAsia"/>
          <w:sz w:val="30"/>
          <w:szCs w:val="30"/>
        </w:rPr>
        <w:t>2004</w:t>
      </w:r>
      <w:r>
        <w:rPr>
          <w:rFonts w:hint="eastAsia"/>
          <w:sz w:val="30"/>
          <w:szCs w:val="30"/>
        </w:rPr>
        <w:t>年内退后由我接任出纳员。鸿兴公司是股份有限公司，属于集体性质。它属于新丰供电局第三产业，自主经营，自负盈亏。我本人属于新丰供电局的职工，</w:t>
      </w:r>
      <w:r>
        <w:rPr>
          <w:rFonts w:hint="eastAsia"/>
          <w:sz w:val="30"/>
          <w:szCs w:val="30"/>
        </w:rPr>
        <w:t>2009</w:t>
      </w:r>
      <w:r>
        <w:rPr>
          <w:rFonts w:hint="eastAsia"/>
          <w:sz w:val="30"/>
          <w:szCs w:val="30"/>
        </w:rPr>
        <w:t>年前，我虽然借调到鸿兴公司工作，但我的工资由供电局支付；</w:t>
      </w:r>
      <w:r>
        <w:rPr>
          <w:rFonts w:hint="eastAsia"/>
          <w:sz w:val="30"/>
          <w:szCs w:val="30"/>
        </w:rPr>
        <w:t>2010</w:t>
      </w:r>
      <w:r>
        <w:rPr>
          <w:rFonts w:hint="eastAsia"/>
          <w:sz w:val="30"/>
          <w:szCs w:val="30"/>
        </w:rPr>
        <w:t>年后，我的工资由鸿兴公司负担。公司注册资金是</w:t>
      </w:r>
      <w:r>
        <w:rPr>
          <w:rFonts w:hint="eastAsia"/>
          <w:sz w:val="30"/>
          <w:szCs w:val="30"/>
        </w:rPr>
        <w:t>205</w:t>
      </w:r>
      <w:r>
        <w:rPr>
          <w:rFonts w:hint="eastAsia"/>
          <w:sz w:val="30"/>
          <w:szCs w:val="30"/>
        </w:rPr>
        <w:t>万元，全部由股民集资，这些股民都是供电局的干部职工。没有设置董事长，有分管领导李某飘，他是供电局党委书记。</w:t>
      </w:r>
    </w:p>
    <w:p w14:paraId="28A04E3F" w14:textId="77777777" w:rsidR="00F827C0" w:rsidRDefault="00F827C0">
      <w:pPr>
        <w:spacing w:line="500" w:lineRule="atLeast"/>
        <w:ind w:firstLine="600"/>
        <w:divId w:val="2038316021"/>
        <w:rPr>
          <w:rFonts w:hint="eastAsia"/>
          <w:sz w:val="30"/>
          <w:szCs w:val="30"/>
        </w:rPr>
      </w:pPr>
      <w:r>
        <w:rPr>
          <w:rFonts w:hint="eastAsia"/>
          <w:sz w:val="30"/>
          <w:szCs w:val="30"/>
        </w:rPr>
        <w:t>（</w:t>
      </w:r>
      <w:r>
        <w:rPr>
          <w:rFonts w:hint="eastAsia"/>
          <w:sz w:val="30"/>
          <w:szCs w:val="30"/>
        </w:rPr>
        <w:t>2</w:t>
      </w:r>
      <w:r>
        <w:rPr>
          <w:rFonts w:hint="eastAsia"/>
          <w:sz w:val="30"/>
          <w:szCs w:val="30"/>
        </w:rPr>
        <w:t>）李某飘证言，主要内容：我从</w:t>
      </w:r>
      <w:r>
        <w:rPr>
          <w:rFonts w:hint="eastAsia"/>
          <w:sz w:val="30"/>
          <w:szCs w:val="30"/>
        </w:rPr>
        <w:t>2007</w:t>
      </w:r>
      <w:r>
        <w:rPr>
          <w:rFonts w:hint="eastAsia"/>
          <w:sz w:val="30"/>
          <w:szCs w:val="30"/>
        </w:rPr>
        <w:t>年春节开始至</w:t>
      </w:r>
      <w:r>
        <w:rPr>
          <w:rFonts w:hint="eastAsia"/>
          <w:sz w:val="30"/>
          <w:szCs w:val="30"/>
        </w:rPr>
        <w:t>2012</w:t>
      </w:r>
      <w:r>
        <w:rPr>
          <w:rFonts w:hint="eastAsia"/>
          <w:sz w:val="30"/>
          <w:szCs w:val="30"/>
        </w:rPr>
        <w:t>年春节期间，基本上温某雄每逢中秋、春节就以红包的形式送给我感谢费，但具体每次送多少记不清楚了，有几千元，也有</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万元的，都是现金，并且用红包或信封包装的。截止到</w:t>
      </w:r>
      <w:r>
        <w:rPr>
          <w:rFonts w:hint="eastAsia"/>
          <w:sz w:val="30"/>
          <w:szCs w:val="30"/>
        </w:rPr>
        <w:t>2012</w:t>
      </w:r>
      <w:r>
        <w:rPr>
          <w:rFonts w:hint="eastAsia"/>
          <w:sz w:val="30"/>
          <w:szCs w:val="30"/>
        </w:rPr>
        <w:t>年春节，他送我的感谢费累计总数是</w:t>
      </w:r>
      <w:r>
        <w:rPr>
          <w:rFonts w:hint="eastAsia"/>
          <w:sz w:val="30"/>
          <w:szCs w:val="30"/>
        </w:rPr>
        <w:t>6</w:t>
      </w:r>
      <w:r>
        <w:rPr>
          <w:rFonts w:hint="eastAsia"/>
          <w:sz w:val="30"/>
          <w:szCs w:val="30"/>
        </w:rPr>
        <w:t>万元。因为我是领导，他承包的工程款结算支付时是要经过我和鸿兴公司经理审批同意的，他送钱，就是想和我搞好关系，好让我关照他，不刁难他。我也确实没有故意刁难他，他的工程款也都顺利结算给他了，工程进展也比较顺利。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月份，广东电网纪检部门来新丰供电局调查邓某华时，我怕出事，我就打电话给温某雄说我想退</w:t>
      </w:r>
      <w:r>
        <w:rPr>
          <w:rFonts w:hint="eastAsia"/>
          <w:sz w:val="30"/>
          <w:szCs w:val="30"/>
        </w:rPr>
        <w:t>6</w:t>
      </w:r>
      <w:r>
        <w:rPr>
          <w:rFonts w:hint="eastAsia"/>
          <w:sz w:val="30"/>
          <w:szCs w:val="30"/>
        </w:rPr>
        <w:t>万元钱给他，温某雄也同意了，我开车来到温某雄家楼下把这</w:t>
      </w:r>
      <w:r>
        <w:rPr>
          <w:rFonts w:hint="eastAsia"/>
          <w:sz w:val="30"/>
          <w:szCs w:val="30"/>
        </w:rPr>
        <w:t>6</w:t>
      </w:r>
      <w:r>
        <w:rPr>
          <w:rFonts w:hint="eastAsia"/>
          <w:sz w:val="30"/>
          <w:szCs w:val="30"/>
        </w:rPr>
        <w:t>万元退给了温某雄。</w:t>
      </w:r>
    </w:p>
    <w:p w14:paraId="28E681DB" w14:textId="77777777" w:rsidR="00F827C0" w:rsidRDefault="00F827C0">
      <w:pPr>
        <w:spacing w:line="500" w:lineRule="atLeast"/>
        <w:ind w:firstLine="600"/>
        <w:divId w:val="1185440521"/>
        <w:rPr>
          <w:rFonts w:hint="eastAsia"/>
          <w:sz w:val="30"/>
          <w:szCs w:val="30"/>
        </w:rPr>
      </w:pPr>
      <w:r>
        <w:rPr>
          <w:rFonts w:hint="eastAsia"/>
          <w:sz w:val="30"/>
          <w:szCs w:val="30"/>
        </w:rPr>
        <w:t>3</w:t>
      </w:r>
      <w:r>
        <w:rPr>
          <w:rFonts w:hint="eastAsia"/>
          <w:sz w:val="30"/>
          <w:szCs w:val="30"/>
        </w:rPr>
        <w:t>、书证</w:t>
      </w:r>
    </w:p>
    <w:p w14:paraId="2E108687" w14:textId="77777777" w:rsidR="00F827C0" w:rsidRDefault="00F827C0">
      <w:pPr>
        <w:spacing w:line="500" w:lineRule="atLeast"/>
        <w:ind w:firstLine="600"/>
        <w:divId w:val="144126950"/>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日立案。</w:t>
      </w:r>
    </w:p>
    <w:p w14:paraId="4B05A5F6" w14:textId="77777777" w:rsidR="00F827C0" w:rsidRDefault="00F827C0">
      <w:pPr>
        <w:spacing w:line="500" w:lineRule="atLeast"/>
        <w:ind w:firstLine="600"/>
        <w:divId w:val="436296085"/>
        <w:rPr>
          <w:rFonts w:hint="eastAsia"/>
          <w:sz w:val="30"/>
          <w:szCs w:val="30"/>
        </w:rPr>
      </w:pPr>
      <w:r>
        <w:rPr>
          <w:rFonts w:hint="eastAsia"/>
          <w:sz w:val="30"/>
          <w:szCs w:val="30"/>
        </w:rPr>
        <w:t>（</w:t>
      </w:r>
      <w:r>
        <w:rPr>
          <w:rFonts w:hint="eastAsia"/>
          <w:sz w:val="30"/>
          <w:szCs w:val="30"/>
        </w:rPr>
        <w:t>2</w:t>
      </w:r>
      <w:r>
        <w:rPr>
          <w:rFonts w:hint="eastAsia"/>
          <w:sz w:val="30"/>
          <w:szCs w:val="30"/>
        </w:rPr>
        <w:t>）户籍证明，证实温某雄的身份基本情况。</w:t>
      </w:r>
    </w:p>
    <w:p w14:paraId="32BC9BB2" w14:textId="77777777" w:rsidR="00F827C0" w:rsidRDefault="00F827C0">
      <w:pPr>
        <w:spacing w:line="500" w:lineRule="atLeast"/>
        <w:ind w:firstLine="600"/>
        <w:divId w:val="1526137142"/>
        <w:rPr>
          <w:rFonts w:hint="eastAsia"/>
          <w:sz w:val="30"/>
          <w:szCs w:val="30"/>
        </w:rPr>
      </w:pPr>
      <w:r>
        <w:rPr>
          <w:rFonts w:hint="eastAsia"/>
          <w:sz w:val="30"/>
          <w:szCs w:val="30"/>
        </w:rPr>
        <w:t>（</w:t>
      </w:r>
      <w:r>
        <w:rPr>
          <w:rFonts w:hint="eastAsia"/>
          <w:sz w:val="30"/>
          <w:szCs w:val="30"/>
        </w:rPr>
        <w:t>3</w:t>
      </w:r>
      <w:r>
        <w:rPr>
          <w:rFonts w:hint="eastAsia"/>
          <w:sz w:val="30"/>
          <w:szCs w:val="30"/>
        </w:rPr>
        <w:t>）新丰县人民检察院反贪局出具的温某雄到案经过情况说明</w:t>
      </w:r>
    </w:p>
    <w:p w14:paraId="08ADC087" w14:textId="77777777" w:rsidR="00F827C0" w:rsidRDefault="00F827C0">
      <w:pPr>
        <w:spacing w:line="500" w:lineRule="atLeast"/>
        <w:ind w:firstLine="600"/>
        <w:divId w:val="1897620165"/>
        <w:rPr>
          <w:rFonts w:hint="eastAsia"/>
          <w:sz w:val="30"/>
          <w:szCs w:val="30"/>
        </w:rPr>
      </w:pPr>
      <w:r>
        <w:rPr>
          <w:rFonts w:hint="eastAsia"/>
          <w:sz w:val="30"/>
          <w:szCs w:val="30"/>
        </w:rPr>
        <w:t>内容：根据本院控告申诉科移送线索反映：犯罪嫌疑人温某雄在承包新丰县鸿兴电业服务有限责任公司电力工程项目期间可能存在向国家工作人员行贿的行为。</w:t>
      </w:r>
    </w:p>
    <w:p w14:paraId="0CBFABC0" w14:textId="77777777" w:rsidR="00F827C0" w:rsidRDefault="00F827C0">
      <w:pPr>
        <w:spacing w:line="500" w:lineRule="atLeast"/>
        <w:ind w:firstLine="600"/>
        <w:divId w:val="944580991"/>
        <w:rPr>
          <w:rFonts w:hint="eastAsia"/>
          <w:sz w:val="30"/>
          <w:szCs w:val="30"/>
        </w:rPr>
      </w:pPr>
      <w:r>
        <w:rPr>
          <w:rFonts w:hint="eastAsia"/>
          <w:sz w:val="30"/>
          <w:szCs w:val="30"/>
        </w:rPr>
        <w:t>根据韶关市人民检察院领导指示，本院反贪污贿赂局侦查人员于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日通知嫌疑人温某雄到案，并于当天将嫌疑人温某雄带到韶关市人民检察院接受调查，在调查期间犯罪嫌疑人温某雄如实交代了向新丰县供电局领导邓某华、李某飘行贿的犯罪事实。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日我院对犯罪嫌疑人温某雄以涉嫌行贿罪立案侦查，从而破获此案。</w:t>
      </w:r>
    </w:p>
    <w:p w14:paraId="302C9AC6" w14:textId="77777777" w:rsidR="00F827C0" w:rsidRDefault="00F827C0">
      <w:pPr>
        <w:spacing w:line="500" w:lineRule="atLeast"/>
        <w:ind w:firstLine="600"/>
        <w:divId w:val="58332897"/>
        <w:rPr>
          <w:rFonts w:hint="eastAsia"/>
          <w:sz w:val="30"/>
          <w:szCs w:val="30"/>
        </w:rPr>
      </w:pPr>
      <w:r>
        <w:rPr>
          <w:rFonts w:hint="eastAsia"/>
          <w:sz w:val="30"/>
          <w:szCs w:val="30"/>
        </w:rPr>
        <w:t>（</w:t>
      </w:r>
      <w:r>
        <w:rPr>
          <w:rFonts w:hint="eastAsia"/>
          <w:sz w:val="30"/>
          <w:szCs w:val="30"/>
        </w:rPr>
        <w:t>4</w:t>
      </w:r>
      <w:r>
        <w:rPr>
          <w:rFonts w:hint="eastAsia"/>
          <w:sz w:val="30"/>
          <w:szCs w:val="30"/>
        </w:rPr>
        <w:t>）电网建设工程施工合同</w:t>
      </w:r>
    </w:p>
    <w:p w14:paraId="3A3A7659" w14:textId="77777777" w:rsidR="00F827C0" w:rsidRDefault="00F827C0">
      <w:pPr>
        <w:spacing w:line="500" w:lineRule="atLeast"/>
        <w:ind w:firstLine="600"/>
        <w:divId w:val="956831198"/>
        <w:rPr>
          <w:rFonts w:hint="eastAsia"/>
          <w:sz w:val="30"/>
          <w:szCs w:val="30"/>
        </w:rPr>
      </w:pPr>
      <w:r>
        <w:rPr>
          <w:rFonts w:hint="eastAsia"/>
          <w:sz w:val="30"/>
          <w:szCs w:val="30"/>
        </w:rPr>
        <w:t>（</w:t>
      </w:r>
      <w:r>
        <w:rPr>
          <w:rFonts w:hint="eastAsia"/>
          <w:sz w:val="30"/>
          <w:szCs w:val="30"/>
        </w:rPr>
        <w:t>5</w:t>
      </w:r>
      <w:r>
        <w:rPr>
          <w:rFonts w:hint="eastAsia"/>
          <w:sz w:val="30"/>
          <w:szCs w:val="30"/>
        </w:rPr>
        <w:t>）工程造价咨询报告书</w:t>
      </w:r>
    </w:p>
    <w:p w14:paraId="6FDAF4B1" w14:textId="77777777" w:rsidR="00F827C0" w:rsidRDefault="00F827C0">
      <w:pPr>
        <w:spacing w:line="500" w:lineRule="atLeast"/>
        <w:ind w:firstLine="600"/>
        <w:divId w:val="18474060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w:t>
      </w:r>
      <w:r>
        <w:rPr>
          <w:rFonts w:hint="eastAsia"/>
          <w:sz w:val="30"/>
          <w:szCs w:val="30"/>
        </w:rPr>
        <w:t>（</w:t>
      </w:r>
      <w:r>
        <w:rPr>
          <w:rFonts w:hint="eastAsia"/>
          <w:sz w:val="30"/>
          <w:szCs w:val="30"/>
        </w:rPr>
        <w:t>5</w:t>
      </w:r>
      <w:r>
        <w:rPr>
          <w:rFonts w:hint="eastAsia"/>
          <w:sz w:val="30"/>
          <w:szCs w:val="30"/>
        </w:rPr>
        <w:t>）证实了项目建设单位广东电网新丰供电局与承包商新丰县鸿兴电业服务有限责任公司签订的协议和新丰县鸿兴电业服务有限责任公司结算审核情况。</w:t>
      </w:r>
    </w:p>
    <w:p w14:paraId="3DEA2BA1" w14:textId="77777777" w:rsidR="00F827C0" w:rsidRDefault="00F827C0">
      <w:pPr>
        <w:spacing w:line="500" w:lineRule="atLeast"/>
        <w:ind w:firstLine="600"/>
        <w:divId w:val="405765186"/>
        <w:rPr>
          <w:rFonts w:hint="eastAsia"/>
          <w:sz w:val="30"/>
          <w:szCs w:val="30"/>
        </w:rPr>
      </w:pPr>
      <w:r>
        <w:rPr>
          <w:rFonts w:hint="eastAsia"/>
          <w:sz w:val="30"/>
          <w:szCs w:val="30"/>
        </w:rPr>
        <w:t>（</w:t>
      </w:r>
      <w:r>
        <w:rPr>
          <w:rFonts w:hint="eastAsia"/>
          <w:sz w:val="30"/>
          <w:szCs w:val="30"/>
        </w:rPr>
        <w:t>6</w:t>
      </w:r>
      <w:r>
        <w:rPr>
          <w:rFonts w:hint="eastAsia"/>
          <w:sz w:val="30"/>
          <w:szCs w:val="30"/>
        </w:rPr>
        <w:t>）新丰鸿兴电业服务公司工程统计表</w:t>
      </w:r>
    </w:p>
    <w:p w14:paraId="5B9886BE" w14:textId="77777777" w:rsidR="00F827C0" w:rsidRDefault="00F827C0">
      <w:pPr>
        <w:spacing w:line="500" w:lineRule="atLeast"/>
        <w:ind w:firstLine="600"/>
        <w:divId w:val="257830000"/>
        <w:rPr>
          <w:rFonts w:hint="eastAsia"/>
          <w:sz w:val="30"/>
          <w:szCs w:val="30"/>
        </w:rPr>
      </w:pPr>
      <w:r>
        <w:rPr>
          <w:rFonts w:hint="eastAsia"/>
          <w:sz w:val="30"/>
          <w:szCs w:val="30"/>
        </w:rPr>
        <w:t>证实温某雄承建新丰县鸿兴电业服务有限责任公司相关工程项目。</w:t>
      </w:r>
    </w:p>
    <w:p w14:paraId="05761D44" w14:textId="77777777" w:rsidR="00F827C0" w:rsidRDefault="00F827C0">
      <w:pPr>
        <w:spacing w:line="500" w:lineRule="atLeast"/>
        <w:ind w:firstLine="600"/>
        <w:divId w:val="1549341376"/>
        <w:rPr>
          <w:rFonts w:hint="eastAsia"/>
          <w:sz w:val="30"/>
          <w:szCs w:val="30"/>
        </w:rPr>
      </w:pPr>
      <w:r>
        <w:rPr>
          <w:rFonts w:hint="eastAsia"/>
          <w:sz w:val="30"/>
          <w:szCs w:val="30"/>
        </w:rPr>
        <w:t>（</w:t>
      </w:r>
      <w:r>
        <w:rPr>
          <w:rFonts w:hint="eastAsia"/>
          <w:sz w:val="30"/>
          <w:szCs w:val="30"/>
        </w:rPr>
        <w:t>7</w:t>
      </w:r>
      <w:r>
        <w:rPr>
          <w:rFonts w:hint="eastAsia"/>
          <w:sz w:val="30"/>
          <w:szCs w:val="30"/>
        </w:rPr>
        <w:t>）关于李某飘等同志任职的通知</w:t>
      </w:r>
    </w:p>
    <w:p w14:paraId="1F4D5EF2" w14:textId="77777777" w:rsidR="00F827C0" w:rsidRDefault="00F827C0">
      <w:pPr>
        <w:spacing w:line="500" w:lineRule="atLeast"/>
        <w:ind w:firstLine="600"/>
        <w:divId w:val="1631396449"/>
        <w:rPr>
          <w:rFonts w:hint="eastAsia"/>
          <w:sz w:val="30"/>
          <w:szCs w:val="30"/>
        </w:rPr>
      </w:pPr>
      <w:r>
        <w:rPr>
          <w:rFonts w:hint="eastAsia"/>
          <w:sz w:val="30"/>
          <w:szCs w:val="30"/>
        </w:rPr>
        <w:t>证实李某飘在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日任新丰电力发展公司党委书记。</w:t>
      </w:r>
    </w:p>
    <w:p w14:paraId="764027F4" w14:textId="77777777" w:rsidR="00F827C0" w:rsidRDefault="00F827C0">
      <w:pPr>
        <w:spacing w:line="500" w:lineRule="atLeast"/>
        <w:ind w:firstLine="600"/>
        <w:divId w:val="136804043"/>
        <w:rPr>
          <w:rFonts w:hint="eastAsia"/>
          <w:sz w:val="30"/>
          <w:szCs w:val="30"/>
        </w:rPr>
      </w:pPr>
      <w:r>
        <w:rPr>
          <w:rFonts w:hint="eastAsia"/>
          <w:sz w:val="30"/>
          <w:szCs w:val="30"/>
        </w:rPr>
        <w:t>（</w:t>
      </w:r>
      <w:r>
        <w:rPr>
          <w:rFonts w:hint="eastAsia"/>
          <w:sz w:val="30"/>
          <w:szCs w:val="30"/>
        </w:rPr>
        <w:t>8</w:t>
      </w:r>
      <w:r>
        <w:rPr>
          <w:rFonts w:hint="eastAsia"/>
          <w:sz w:val="30"/>
          <w:szCs w:val="30"/>
        </w:rPr>
        <w:t>）关于李某飘等同志职务聘任的通知</w:t>
      </w:r>
    </w:p>
    <w:p w14:paraId="1649A4C5" w14:textId="77777777" w:rsidR="00F827C0" w:rsidRDefault="00F827C0">
      <w:pPr>
        <w:spacing w:line="500" w:lineRule="atLeast"/>
        <w:ind w:firstLine="600"/>
        <w:divId w:val="1761220649"/>
        <w:rPr>
          <w:rFonts w:hint="eastAsia"/>
          <w:sz w:val="30"/>
          <w:szCs w:val="30"/>
        </w:rPr>
      </w:pPr>
      <w:r>
        <w:rPr>
          <w:rFonts w:hint="eastAsia"/>
          <w:sz w:val="30"/>
          <w:szCs w:val="30"/>
        </w:rPr>
        <w:t>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日聘任李某飘为新丰县供电局协理员。</w:t>
      </w:r>
    </w:p>
    <w:p w14:paraId="2242C70D" w14:textId="77777777" w:rsidR="00F827C0" w:rsidRDefault="00F827C0">
      <w:pPr>
        <w:spacing w:line="500" w:lineRule="atLeast"/>
        <w:ind w:firstLine="600"/>
        <w:divId w:val="1768455665"/>
        <w:rPr>
          <w:rFonts w:hint="eastAsia"/>
          <w:sz w:val="30"/>
          <w:szCs w:val="30"/>
        </w:rPr>
      </w:pPr>
      <w:r>
        <w:rPr>
          <w:rFonts w:hint="eastAsia"/>
          <w:sz w:val="30"/>
          <w:szCs w:val="30"/>
        </w:rPr>
        <w:t>（</w:t>
      </w:r>
      <w:r>
        <w:rPr>
          <w:rFonts w:hint="eastAsia"/>
          <w:sz w:val="30"/>
          <w:szCs w:val="30"/>
        </w:rPr>
        <w:t>9</w:t>
      </w:r>
      <w:r>
        <w:rPr>
          <w:rFonts w:hint="eastAsia"/>
          <w:sz w:val="30"/>
          <w:szCs w:val="30"/>
        </w:rPr>
        <w:t>）现金交款单</w:t>
      </w:r>
    </w:p>
    <w:p w14:paraId="76DAFB03" w14:textId="77777777" w:rsidR="00F827C0" w:rsidRDefault="00F827C0">
      <w:pPr>
        <w:spacing w:line="500" w:lineRule="atLeast"/>
        <w:ind w:firstLine="600"/>
        <w:divId w:val="620234457"/>
        <w:rPr>
          <w:rFonts w:hint="eastAsia"/>
          <w:sz w:val="30"/>
          <w:szCs w:val="30"/>
        </w:rPr>
      </w:pPr>
      <w:r>
        <w:rPr>
          <w:rFonts w:hint="eastAsia"/>
          <w:sz w:val="30"/>
          <w:szCs w:val="30"/>
        </w:rPr>
        <w:t>（</w:t>
      </w:r>
      <w:r>
        <w:rPr>
          <w:rFonts w:hint="eastAsia"/>
          <w:sz w:val="30"/>
          <w:szCs w:val="30"/>
        </w:rPr>
        <w:t>10</w:t>
      </w:r>
      <w:r>
        <w:rPr>
          <w:rFonts w:hint="eastAsia"/>
          <w:sz w:val="30"/>
          <w:szCs w:val="30"/>
        </w:rPr>
        <w:t>）扣押决定书、扣押财物、文件清单</w:t>
      </w:r>
    </w:p>
    <w:p w14:paraId="49DC9242" w14:textId="77777777" w:rsidR="00F827C0" w:rsidRDefault="00F827C0">
      <w:pPr>
        <w:spacing w:line="500" w:lineRule="atLeast"/>
        <w:ind w:firstLine="600"/>
        <w:divId w:val="106445166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w:t>
      </w:r>
      <w:r>
        <w:rPr>
          <w:rFonts w:hint="eastAsia"/>
          <w:sz w:val="30"/>
          <w:szCs w:val="30"/>
        </w:rPr>
        <w:t>（</w:t>
      </w:r>
      <w:r>
        <w:rPr>
          <w:rFonts w:hint="eastAsia"/>
          <w:sz w:val="30"/>
          <w:szCs w:val="30"/>
        </w:rPr>
        <w:t>10</w:t>
      </w:r>
      <w:r>
        <w:rPr>
          <w:rFonts w:hint="eastAsia"/>
          <w:sz w:val="30"/>
          <w:szCs w:val="30"/>
        </w:rPr>
        <w:t>）证实温某雄退清赃款。</w:t>
      </w:r>
    </w:p>
    <w:p w14:paraId="2DE3C4AC" w14:textId="77777777" w:rsidR="00F827C0" w:rsidRDefault="00F827C0">
      <w:pPr>
        <w:spacing w:line="500" w:lineRule="atLeast"/>
        <w:ind w:firstLine="600"/>
        <w:divId w:val="1527597563"/>
        <w:rPr>
          <w:rFonts w:hint="eastAsia"/>
          <w:sz w:val="30"/>
          <w:szCs w:val="30"/>
        </w:rPr>
      </w:pPr>
      <w:r>
        <w:rPr>
          <w:rFonts w:hint="eastAsia"/>
          <w:sz w:val="30"/>
          <w:szCs w:val="30"/>
        </w:rPr>
        <w:t>（</w:t>
      </w:r>
      <w:r>
        <w:rPr>
          <w:rFonts w:hint="eastAsia"/>
          <w:sz w:val="30"/>
          <w:szCs w:val="30"/>
        </w:rPr>
        <w:t>11</w:t>
      </w:r>
      <w:r>
        <w:rPr>
          <w:rFonts w:hint="eastAsia"/>
          <w:sz w:val="30"/>
          <w:szCs w:val="30"/>
        </w:rPr>
        <w:t>）公司变更登记审核表、公司变更登记申请书、鸿兴公司企业法人营业执照</w:t>
      </w:r>
    </w:p>
    <w:p w14:paraId="15FCB408" w14:textId="77777777" w:rsidR="00F827C0" w:rsidRDefault="00F827C0">
      <w:pPr>
        <w:spacing w:line="500" w:lineRule="atLeast"/>
        <w:ind w:firstLine="600"/>
        <w:divId w:val="1302080426"/>
        <w:rPr>
          <w:rFonts w:hint="eastAsia"/>
          <w:sz w:val="30"/>
          <w:szCs w:val="30"/>
        </w:rPr>
      </w:pPr>
      <w:r>
        <w:rPr>
          <w:rFonts w:hint="eastAsia"/>
          <w:sz w:val="30"/>
          <w:szCs w:val="30"/>
        </w:rPr>
        <w:t>证明鸿兴公司由潘某务、郭某、李某萍、蔡某雄、何某芳、杨某花等人出资成立的有限责任公司。</w:t>
      </w:r>
    </w:p>
    <w:p w14:paraId="1A935D91" w14:textId="77777777" w:rsidR="00F827C0" w:rsidRDefault="00F827C0">
      <w:pPr>
        <w:spacing w:line="500" w:lineRule="atLeast"/>
        <w:ind w:firstLine="600"/>
        <w:divId w:val="800731393"/>
        <w:rPr>
          <w:rFonts w:hint="eastAsia"/>
          <w:sz w:val="30"/>
          <w:szCs w:val="30"/>
        </w:rPr>
      </w:pPr>
      <w:r>
        <w:rPr>
          <w:rFonts w:hint="eastAsia"/>
          <w:sz w:val="30"/>
          <w:szCs w:val="30"/>
        </w:rPr>
        <w:t>（</w:t>
      </w:r>
      <w:r>
        <w:rPr>
          <w:rFonts w:hint="eastAsia"/>
          <w:sz w:val="30"/>
          <w:szCs w:val="30"/>
        </w:rPr>
        <w:t>12</w:t>
      </w:r>
      <w:r>
        <w:rPr>
          <w:rFonts w:hint="eastAsia"/>
          <w:sz w:val="30"/>
          <w:szCs w:val="30"/>
        </w:rPr>
        <w:t>）新丰县丰城街道南区居委会出具的居民情况说明，证实了该社区希望法院念温某雄是初犯建议对其减轻处罚，并适用缓刑。</w:t>
      </w:r>
    </w:p>
    <w:p w14:paraId="2279422B" w14:textId="77777777" w:rsidR="00F827C0" w:rsidRDefault="00F827C0">
      <w:pPr>
        <w:spacing w:line="500" w:lineRule="atLeast"/>
        <w:ind w:firstLine="600"/>
        <w:divId w:val="2106801538"/>
        <w:rPr>
          <w:rFonts w:hint="eastAsia"/>
          <w:sz w:val="30"/>
          <w:szCs w:val="30"/>
        </w:rPr>
      </w:pPr>
      <w:r>
        <w:rPr>
          <w:rFonts w:hint="eastAsia"/>
          <w:sz w:val="30"/>
          <w:szCs w:val="30"/>
        </w:rPr>
        <w:t>本院认为，被告人温某雄无视国家法律，为谋取不正当利益，给予国家工作人员以钱物，其行为已构成行贿罪。公诉机关指控被告人温某雄犯行贿罪，事实清楚，证据确实充分，所指控的罪名成立，予以支持。被告人温某雄在庭上能自愿认罪，如实供述犯罪事实，且已退清赃款，悔罪态度较好，可从轻处罚。被告人温某雄犯罪情节较轻，没有再犯罪的危险，宣告缓刑对所居住社区没有重大不良影响，对其可宣告缓刑。</w:t>
      </w:r>
    </w:p>
    <w:p w14:paraId="20EC31D5" w14:textId="77777777" w:rsidR="00F827C0" w:rsidRDefault="00F827C0">
      <w:pPr>
        <w:spacing w:line="500" w:lineRule="atLeast"/>
        <w:ind w:firstLine="600"/>
        <w:divId w:val="901792731"/>
        <w:rPr>
          <w:rFonts w:hint="eastAsia"/>
          <w:sz w:val="30"/>
          <w:szCs w:val="30"/>
        </w:rPr>
      </w:pPr>
      <w:r>
        <w:rPr>
          <w:rFonts w:hint="eastAsia"/>
          <w:sz w:val="30"/>
          <w:szCs w:val="30"/>
        </w:rPr>
        <w:t>对被告人温某雄的辩解和辩护人的辩护意见，对第</w:t>
      </w:r>
      <w:r>
        <w:rPr>
          <w:rFonts w:hint="eastAsia"/>
          <w:sz w:val="30"/>
          <w:szCs w:val="30"/>
        </w:rPr>
        <w:t>1</w:t>
      </w:r>
      <w:r>
        <w:rPr>
          <w:rFonts w:hint="eastAsia"/>
          <w:sz w:val="30"/>
          <w:szCs w:val="30"/>
        </w:rPr>
        <w:t>点意见，认为温某雄有自首情节，经查，在对温某雄行贿刑事侦查立案前，检察机关掌握了温某雄行贿的犯罪线索，不能认定为自首，故对此辩护意见不予采纳。对第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点意见，经查属实，予以采纳。对要求判处缓刑的意见，符合相关法律规定，予以采纳。</w:t>
      </w:r>
    </w:p>
    <w:p w14:paraId="2040736D" w14:textId="77777777" w:rsidR="00F827C0" w:rsidRDefault="00F827C0">
      <w:pPr>
        <w:spacing w:line="500" w:lineRule="atLeast"/>
        <w:ind w:firstLine="600"/>
        <w:divId w:val="1155685200"/>
        <w:rPr>
          <w:rFonts w:hint="eastAsia"/>
          <w:sz w:val="30"/>
          <w:szCs w:val="30"/>
        </w:rPr>
      </w:pPr>
      <w:r>
        <w:rPr>
          <w:rFonts w:hint="eastAsia"/>
          <w:sz w:val="30"/>
          <w:szCs w:val="30"/>
        </w:rPr>
        <w:t>案经本院审判委员会讨论决定，依照《中华人民共和国刑法》第三百八十九条第一款、第三百九十条第一款、第六十七条第三款、第七十二条、第七十三条及最高人民法院最高人民检察院《关于办理行贿刑事案件具体应用法律若干问题的解释》第一条的规定，判决如下：</w:t>
      </w:r>
    </w:p>
    <w:p w14:paraId="6398D52B" w14:textId="77777777" w:rsidR="00F827C0" w:rsidRDefault="00F827C0">
      <w:pPr>
        <w:spacing w:line="500" w:lineRule="atLeast"/>
        <w:ind w:firstLine="600"/>
        <w:divId w:val="567150042"/>
        <w:rPr>
          <w:rFonts w:hint="eastAsia"/>
          <w:sz w:val="30"/>
          <w:szCs w:val="30"/>
        </w:rPr>
      </w:pPr>
      <w:r>
        <w:rPr>
          <w:rFonts w:hint="eastAsia"/>
          <w:sz w:val="30"/>
          <w:szCs w:val="30"/>
        </w:rPr>
        <w:t>一、被告人温某雄犯行贿罪，判处有期徒刑一年，缓刑二年。</w:t>
      </w:r>
    </w:p>
    <w:p w14:paraId="7936B1C7" w14:textId="77777777" w:rsidR="00F827C0" w:rsidRDefault="00F827C0">
      <w:pPr>
        <w:spacing w:line="500" w:lineRule="atLeast"/>
        <w:ind w:firstLine="600"/>
        <w:divId w:val="2098020050"/>
        <w:rPr>
          <w:rFonts w:hint="eastAsia"/>
          <w:sz w:val="30"/>
          <w:szCs w:val="30"/>
        </w:rPr>
      </w:pPr>
      <w:r>
        <w:rPr>
          <w:rFonts w:hint="eastAsia"/>
          <w:sz w:val="30"/>
          <w:szCs w:val="30"/>
        </w:rPr>
        <w:t>（缓刑考验期限，从判决确定之日起计算）</w:t>
      </w:r>
    </w:p>
    <w:p w14:paraId="424F135B" w14:textId="77777777" w:rsidR="00F827C0" w:rsidRDefault="00F827C0">
      <w:pPr>
        <w:spacing w:line="500" w:lineRule="atLeast"/>
        <w:ind w:firstLine="600"/>
        <w:divId w:val="679967919"/>
        <w:rPr>
          <w:rFonts w:hint="eastAsia"/>
          <w:sz w:val="30"/>
          <w:szCs w:val="30"/>
        </w:rPr>
      </w:pPr>
      <w:r>
        <w:rPr>
          <w:rFonts w:hint="eastAsia"/>
          <w:sz w:val="30"/>
          <w:szCs w:val="30"/>
        </w:rPr>
        <w:t>二、对被告人温某雄已退赃款</w:t>
      </w:r>
      <w:r>
        <w:rPr>
          <w:rFonts w:hint="eastAsia"/>
          <w:sz w:val="30"/>
          <w:szCs w:val="30"/>
        </w:rPr>
        <w:t>6</w:t>
      </w:r>
      <w:r>
        <w:rPr>
          <w:rFonts w:hint="eastAsia"/>
          <w:sz w:val="30"/>
          <w:szCs w:val="30"/>
        </w:rPr>
        <w:t>万元予以没收上缴国库。</w:t>
      </w:r>
    </w:p>
    <w:p w14:paraId="6EA671D5" w14:textId="77777777" w:rsidR="00F827C0" w:rsidRDefault="00F827C0">
      <w:pPr>
        <w:spacing w:line="500" w:lineRule="atLeast"/>
        <w:ind w:firstLine="600"/>
        <w:divId w:val="1985810133"/>
        <w:rPr>
          <w:rFonts w:hint="eastAsia"/>
          <w:sz w:val="30"/>
          <w:szCs w:val="30"/>
        </w:rPr>
      </w:pPr>
      <w:r>
        <w:rPr>
          <w:rFonts w:hint="eastAsia"/>
          <w:sz w:val="30"/>
          <w:szCs w:val="30"/>
        </w:rPr>
        <w:t>如不服本判决，可在接到判决书的第二日起十日内，通过本院或者直接向韶关市中级人民法院提出上诉。书面上诉的，应当提交上诉状正本一份，副本二份。</w:t>
      </w:r>
    </w:p>
    <w:p w14:paraId="0269E82D" w14:textId="77777777" w:rsidR="00F827C0" w:rsidRDefault="00F827C0">
      <w:pPr>
        <w:spacing w:line="500" w:lineRule="atLeast"/>
        <w:jc w:val="right"/>
        <w:divId w:val="148601467"/>
        <w:rPr>
          <w:rFonts w:hint="eastAsia"/>
          <w:sz w:val="30"/>
          <w:szCs w:val="30"/>
        </w:rPr>
      </w:pPr>
      <w:r>
        <w:rPr>
          <w:rFonts w:hint="eastAsia"/>
          <w:sz w:val="30"/>
          <w:szCs w:val="30"/>
        </w:rPr>
        <w:t>审判长　　李志兵</w:t>
      </w:r>
    </w:p>
    <w:p w14:paraId="33FCBA20" w14:textId="77777777" w:rsidR="00F827C0" w:rsidRDefault="00F827C0">
      <w:pPr>
        <w:spacing w:line="500" w:lineRule="atLeast"/>
        <w:jc w:val="right"/>
        <w:divId w:val="1938978928"/>
        <w:rPr>
          <w:rFonts w:hint="eastAsia"/>
          <w:sz w:val="30"/>
          <w:szCs w:val="30"/>
        </w:rPr>
      </w:pPr>
      <w:r>
        <w:rPr>
          <w:rFonts w:hint="eastAsia"/>
          <w:sz w:val="30"/>
          <w:szCs w:val="30"/>
        </w:rPr>
        <w:t>审判员　　邓素文</w:t>
      </w:r>
    </w:p>
    <w:p w14:paraId="017D24D0" w14:textId="77777777" w:rsidR="00F827C0" w:rsidRDefault="00F827C0">
      <w:pPr>
        <w:spacing w:line="500" w:lineRule="atLeast"/>
        <w:jc w:val="right"/>
        <w:divId w:val="372268509"/>
        <w:rPr>
          <w:rFonts w:hint="eastAsia"/>
          <w:sz w:val="30"/>
          <w:szCs w:val="30"/>
        </w:rPr>
      </w:pPr>
      <w:r>
        <w:rPr>
          <w:rFonts w:hint="eastAsia"/>
          <w:sz w:val="30"/>
          <w:szCs w:val="30"/>
        </w:rPr>
        <w:t>审判员　　黄少宏</w:t>
      </w:r>
    </w:p>
    <w:p w14:paraId="38F9F91C" w14:textId="77777777" w:rsidR="00F827C0" w:rsidRDefault="00F827C0">
      <w:pPr>
        <w:spacing w:line="500" w:lineRule="atLeast"/>
        <w:jc w:val="right"/>
        <w:divId w:val="378437129"/>
        <w:rPr>
          <w:rFonts w:hint="eastAsia"/>
          <w:sz w:val="30"/>
          <w:szCs w:val="30"/>
        </w:rPr>
      </w:pPr>
      <w:r>
        <w:rPr>
          <w:rFonts w:hint="eastAsia"/>
          <w:sz w:val="30"/>
          <w:szCs w:val="30"/>
        </w:rPr>
        <w:t>二〇一四年十一月十一日</w:t>
      </w:r>
    </w:p>
    <w:p w14:paraId="68D66DD4" w14:textId="77777777" w:rsidR="00F827C0" w:rsidRDefault="00F827C0">
      <w:pPr>
        <w:spacing w:line="500" w:lineRule="atLeast"/>
        <w:jc w:val="right"/>
        <w:divId w:val="1083573534"/>
        <w:rPr>
          <w:rFonts w:hint="eastAsia"/>
          <w:sz w:val="30"/>
          <w:szCs w:val="30"/>
        </w:rPr>
      </w:pPr>
      <w:r>
        <w:rPr>
          <w:rFonts w:hint="eastAsia"/>
          <w:sz w:val="30"/>
          <w:szCs w:val="30"/>
        </w:rPr>
        <w:t>书记员　　黄玲莉</w:t>
      </w:r>
    </w:p>
    <w:p w14:paraId="05404E56" w14:textId="77777777" w:rsidR="00F827C0" w:rsidRDefault="00F827C0">
      <w:pPr>
        <w:spacing w:line="500" w:lineRule="atLeast"/>
        <w:ind w:firstLine="600"/>
        <w:divId w:val="1376586502"/>
        <w:rPr>
          <w:rFonts w:hint="eastAsia"/>
          <w:sz w:val="30"/>
          <w:szCs w:val="30"/>
        </w:rPr>
      </w:pPr>
      <w:r>
        <w:rPr>
          <w:rFonts w:hint="eastAsia"/>
          <w:sz w:val="30"/>
          <w:szCs w:val="30"/>
        </w:rPr>
        <w:t>附相关法律条文：</w:t>
      </w:r>
    </w:p>
    <w:p w14:paraId="0F09F770" w14:textId="77777777" w:rsidR="00F827C0" w:rsidRDefault="00F827C0">
      <w:pPr>
        <w:spacing w:line="500" w:lineRule="atLeast"/>
        <w:ind w:firstLine="600"/>
        <w:divId w:val="2103800024"/>
        <w:rPr>
          <w:rFonts w:hint="eastAsia"/>
          <w:sz w:val="30"/>
          <w:szCs w:val="30"/>
        </w:rPr>
      </w:pPr>
      <w:r>
        <w:rPr>
          <w:rFonts w:hint="eastAsia"/>
          <w:sz w:val="30"/>
          <w:szCs w:val="30"/>
        </w:rPr>
        <w:t>《中华人民共和国刑法》</w:t>
      </w:r>
    </w:p>
    <w:p w14:paraId="0C662E07" w14:textId="77777777" w:rsidR="00F827C0" w:rsidRDefault="00F827C0">
      <w:pPr>
        <w:spacing w:line="500" w:lineRule="atLeast"/>
        <w:ind w:firstLine="600"/>
        <w:divId w:val="842358824"/>
        <w:rPr>
          <w:rFonts w:hint="eastAsia"/>
          <w:sz w:val="30"/>
          <w:szCs w:val="30"/>
        </w:rPr>
      </w:pPr>
      <w:r>
        <w:rPr>
          <w:rFonts w:hint="eastAsia"/>
          <w:sz w:val="30"/>
          <w:szCs w:val="30"/>
        </w:rPr>
        <w:t>第三百八十九条第一款为谋取不正当利益，给予国家工作人员以财物的，是行贿罪。</w:t>
      </w:r>
    </w:p>
    <w:p w14:paraId="470067B5" w14:textId="77777777" w:rsidR="00F827C0" w:rsidRDefault="00F827C0">
      <w:pPr>
        <w:spacing w:line="500" w:lineRule="atLeast"/>
        <w:ind w:firstLine="600"/>
        <w:divId w:val="289165020"/>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5976830" w14:textId="77777777" w:rsidR="00F827C0" w:rsidRDefault="00F827C0">
      <w:pPr>
        <w:spacing w:line="500" w:lineRule="atLeast"/>
        <w:ind w:firstLine="600"/>
        <w:divId w:val="171654449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C84E6AF" w14:textId="77777777" w:rsidR="00F827C0" w:rsidRDefault="00F827C0">
      <w:pPr>
        <w:spacing w:line="500" w:lineRule="atLeast"/>
        <w:ind w:firstLine="600"/>
        <w:divId w:val="16243100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929B1F" w14:textId="77777777" w:rsidR="00F827C0" w:rsidRDefault="00F827C0">
      <w:pPr>
        <w:spacing w:line="500" w:lineRule="atLeast"/>
        <w:ind w:firstLine="600"/>
        <w:divId w:val="87584591"/>
        <w:rPr>
          <w:rFonts w:hint="eastAsia"/>
          <w:sz w:val="30"/>
          <w:szCs w:val="30"/>
        </w:rPr>
      </w:pPr>
      <w:r>
        <w:rPr>
          <w:rFonts w:hint="eastAsia"/>
          <w:sz w:val="30"/>
          <w:szCs w:val="30"/>
        </w:rPr>
        <w:t>（一）犯罪情节较轻；</w:t>
      </w:r>
    </w:p>
    <w:p w14:paraId="1055BC0C" w14:textId="77777777" w:rsidR="00F827C0" w:rsidRDefault="00F827C0">
      <w:pPr>
        <w:spacing w:line="500" w:lineRule="atLeast"/>
        <w:ind w:firstLine="600"/>
        <w:divId w:val="1349916529"/>
        <w:rPr>
          <w:rFonts w:hint="eastAsia"/>
          <w:sz w:val="30"/>
          <w:szCs w:val="30"/>
        </w:rPr>
      </w:pPr>
      <w:r>
        <w:rPr>
          <w:rFonts w:hint="eastAsia"/>
          <w:sz w:val="30"/>
          <w:szCs w:val="30"/>
        </w:rPr>
        <w:t>（二）有悔罪表现；</w:t>
      </w:r>
    </w:p>
    <w:p w14:paraId="441BCC49" w14:textId="77777777" w:rsidR="00F827C0" w:rsidRDefault="00F827C0">
      <w:pPr>
        <w:spacing w:line="500" w:lineRule="atLeast"/>
        <w:ind w:firstLine="600"/>
        <w:divId w:val="1740439982"/>
        <w:rPr>
          <w:rFonts w:hint="eastAsia"/>
          <w:sz w:val="30"/>
          <w:szCs w:val="30"/>
        </w:rPr>
      </w:pPr>
      <w:r>
        <w:rPr>
          <w:rFonts w:hint="eastAsia"/>
          <w:sz w:val="30"/>
          <w:szCs w:val="30"/>
        </w:rPr>
        <w:t>（三）没有再犯罪的危险；</w:t>
      </w:r>
    </w:p>
    <w:p w14:paraId="7978E1A3" w14:textId="77777777" w:rsidR="00F827C0" w:rsidRDefault="00F827C0">
      <w:pPr>
        <w:spacing w:line="500" w:lineRule="atLeast"/>
        <w:ind w:firstLine="600"/>
        <w:divId w:val="1916698497"/>
        <w:rPr>
          <w:rFonts w:hint="eastAsia"/>
          <w:sz w:val="30"/>
          <w:szCs w:val="30"/>
        </w:rPr>
      </w:pPr>
      <w:r>
        <w:rPr>
          <w:rFonts w:hint="eastAsia"/>
          <w:sz w:val="30"/>
          <w:szCs w:val="30"/>
        </w:rPr>
        <w:t>（四）宣告缓刑对所居住社区没有重大不良影响。</w:t>
      </w:r>
    </w:p>
    <w:p w14:paraId="2D75113E" w14:textId="77777777" w:rsidR="00F827C0" w:rsidRDefault="00F827C0">
      <w:pPr>
        <w:spacing w:line="500" w:lineRule="atLeast"/>
        <w:ind w:firstLine="600"/>
        <w:divId w:val="8523783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234811" w14:textId="77777777" w:rsidR="00F827C0" w:rsidRDefault="00F827C0">
      <w:pPr>
        <w:spacing w:line="500" w:lineRule="atLeast"/>
        <w:ind w:firstLine="600"/>
        <w:divId w:val="196092550"/>
        <w:rPr>
          <w:rFonts w:hint="eastAsia"/>
          <w:sz w:val="30"/>
          <w:szCs w:val="30"/>
        </w:rPr>
      </w:pPr>
      <w:r>
        <w:rPr>
          <w:rFonts w:hint="eastAsia"/>
          <w:sz w:val="30"/>
          <w:szCs w:val="30"/>
        </w:rPr>
        <w:t>被宣告缓刑的犯罪分子，如果被判处附加刑，附加刑仍须执行。</w:t>
      </w:r>
    </w:p>
    <w:p w14:paraId="0790BE7F" w14:textId="77777777" w:rsidR="00F827C0" w:rsidRDefault="00F827C0">
      <w:pPr>
        <w:spacing w:line="500" w:lineRule="atLeast"/>
        <w:ind w:firstLine="600"/>
        <w:divId w:val="165638047"/>
        <w:rPr>
          <w:rFonts w:hint="eastAsia"/>
          <w:sz w:val="30"/>
          <w:szCs w:val="30"/>
        </w:rPr>
      </w:pPr>
      <w:r>
        <w:rPr>
          <w:rFonts w:hint="eastAsia"/>
          <w:sz w:val="30"/>
          <w:szCs w:val="30"/>
        </w:rPr>
        <w:t>第七十三条拘役的缓刑考验期限为原判刑期以上一年以下，但是不能少于二个月。</w:t>
      </w:r>
    </w:p>
    <w:p w14:paraId="56E8CD9A" w14:textId="77777777" w:rsidR="00F827C0" w:rsidRDefault="00F827C0">
      <w:pPr>
        <w:spacing w:line="500" w:lineRule="atLeast"/>
        <w:ind w:firstLine="600"/>
        <w:divId w:val="1398357534"/>
        <w:rPr>
          <w:rFonts w:hint="eastAsia"/>
          <w:sz w:val="30"/>
          <w:szCs w:val="30"/>
        </w:rPr>
      </w:pPr>
      <w:r>
        <w:rPr>
          <w:rFonts w:hint="eastAsia"/>
          <w:sz w:val="30"/>
          <w:szCs w:val="30"/>
        </w:rPr>
        <w:t>有期徒刑的缓刑考验期限为原判刑期以上五年以下，但是不能少于一年。</w:t>
      </w:r>
    </w:p>
    <w:p w14:paraId="3C246104" w14:textId="77777777" w:rsidR="00F827C0" w:rsidRDefault="00F827C0">
      <w:pPr>
        <w:spacing w:line="500" w:lineRule="atLeast"/>
        <w:ind w:firstLine="600"/>
        <w:divId w:val="727261952"/>
        <w:rPr>
          <w:rFonts w:hint="eastAsia"/>
          <w:sz w:val="30"/>
          <w:szCs w:val="30"/>
        </w:rPr>
      </w:pPr>
      <w:r>
        <w:rPr>
          <w:rFonts w:hint="eastAsia"/>
          <w:sz w:val="30"/>
          <w:szCs w:val="30"/>
        </w:rPr>
        <w:t>缓刑考验期限，从判决确定之日起计算。</w:t>
      </w:r>
    </w:p>
    <w:p w14:paraId="5AAAA8A6" w14:textId="77777777" w:rsidR="00F827C0" w:rsidRDefault="00F827C0">
      <w:pPr>
        <w:spacing w:line="500" w:lineRule="atLeast"/>
        <w:ind w:firstLine="600"/>
        <w:divId w:val="10200076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14CC1C" w14:textId="77777777" w:rsidR="00F827C0" w:rsidRDefault="00F827C0">
      <w:pPr>
        <w:spacing w:line="500" w:lineRule="atLeast"/>
        <w:ind w:firstLine="600"/>
        <w:divId w:val="822739579"/>
        <w:rPr>
          <w:rFonts w:hint="eastAsia"/>
          <w:sz w:val="30"/>
          <w:szCs w:val="30"/>
        </w:rPr>
      </w:pPr>
      <w:r>
        <w:rPr>
          <w:rFonts w:hint="eastAsia"/>
          <w:sz w:val="30"/>
          <w:szCs w:val="30"/>
        </w:rPr>
        <w:t>最高人民法院最高人民检察院《关于办理行贿刑事案件具体应用法律若干问题的解释》第一条为谋取不正当利益，向国家工作人员行贿，数额在一万元以上的，应当依照刑法第三百九十条的规定追究刑事责任。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F4C4B" w14:textId="77777777" w:rsidR="00F827C0" w:rsidRDefault="00F827C0" w:rsidP="00F827C0">
      <w:pPr>
        <w:rPr>
          <w:rFonts w:hint="eastAsia"/>
        </w:rPr>
      </w:pPr>
      <w:r>
        <w:separator/>
      </w:r>
    </w:p>
  </w:endnote>
  <w:endnote w:type="continuationSeparator" w:id="0">
    <w:p w14:paraId="07A9502E" w14:textId="77777777" w:rsidR="00F827C0" w:rsidRDefault="00F827C0" w:rsidP="00F827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5061" w14:textId="77777777" w:rsidR="00F827C0" w:rsidRDefault="00F827C0" w:rsidP="00F827C0">
      <w:pPr>
        <w:rPr>
          <w:rFonts w:hint="eastAsia"/>
        </w:rPr>
      </w:pPr>
      <w:r>
        <w:separator/>
      </w:r>
    </w:p>
  </w:footnote>
  <w:footnote w:type="continuationSeparator" w:id="0">
    <w:p w14:paraId="2C13960F" w14:textId="77777777" w:rsidR="00F827C0" w:rsidRDefault="00F827C0" w:rsidP="00F827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27C0"/>
    <w:rsid w:val="007235DD"/>
    <w:rsid w:val="00F82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2A5B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27C0"/>
    <w:pPr>
      <w:tabs>
        <w:tab w:val="center" w:pos="4153"/>
        <w:tab w:val="right" w:pos="8306"/>
      </w:tabs>
      <w:snapToGrid w:val="0"/>
      <w:jc w:val="center"/>
    </w:pPr>
    <w:rPr>
      <w:sz w:val="18"/>
      <w:szCs w:val="18"/>
    </w:rPr>
  </w:style>
  <w:style w:type="character" w:customStyle="1" w:styleId="a4">
    <w:name w:val="页眉 字符"/>
    <w:basedOn w:val="a0"/>
    <w:link w:val="a3"/>
    <w:uiPriority w:val="99"/>
    <w:rsid w:val="00F827C0"/>
    <w:rPr>
      <w:rFonts w:ascii="宋体" w:eastAsia="宋体" w:hAnsi="宋体" w:cs="宋体"/>
      <w:sz w:val="18"/>
      <w:szCs w:val="18"/>
    </w:rPr>
  </w:style>
  <w:style w:type="paragraph" w:styleId="a5">
    <w:name w:val="footer"/>
    <w:basedOn w:val="a"/>
    <w:link w:val="a6"/>
    <w:uiPriority w:val="99"/>
    <w:unhideWhenUsed/>
    <w:rsid w:val="00F827C0"/>
    <w:pPr>
      <w:tabs>
        <w:tab w:val="center" w:pos="4153"/>
        <w:tab w:val="right" w:pos="8306"/>
      </w:tabs>
      <w:snapToGrid w:val="0"/>
    </w:pPr>
    <w:rPr>
      <w:sz w:val="18"/>
      <w:szCs w:val="18"/>
    </w:rPr>
  </w:style>
  <w:style w:type="character" w:customStyle="1" w:styleId="a6">
    <w:name w:val="页脚 字符"/>
    <w:basedOn w:val="a0"/>
    <w:link w:val="a5"/>
    <w:uiPriority w:val="99"/>
    <w:rsid w:val="00F827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702">
      <w:marLeft w:val="0"/>
      <w:marRight w:val="0"/>
      <w:marTop w:val="10"/>
      <w:marBottom w:val="10"/>
      <w:divBdr>
        <w:top w:val="none" w:sz="0" w:space="0" w:color="auto"/>
        <w:left w:val="none" w:sz="0" w:space="0" w:color="auto"/>
        <w:bottom w:val="none" w:sz="0" w:space="0" w:color="auto"/>
        <w:right w:val="none" w:sz="0" w:space="0" w:color="auto"/>
      </w:divBdr>
    </w:div>
    <w:div w:id="56127929">
      <w:marLeft w:val="0"/>
      <w:marRight w:val="0"/>
      <w:marTop w:val="10"/>
      <w:marBottom w:val="10"/>
      <w:divBdr>
        <w:top w:val="none" w:sz="0" w:space="0" w:color="auto"/>
        <w:left w:val="none" w:sz="0" w:space="0" w:color="auto"/>
        <w:bottom w:val="none" w:sz="0" w:space="0" w:color="auto"/>
        <w:right w:val="none" w:sz="0" w:space="0" w:color="auto"/>
      </w:divBdr>
    </w:div>
    <w:div w:id="58332897">
      <w:marLeft w:val="0"/>
      <w:marRight w:val="0"/>
      <w:marTop w:val="10"/>
      <w:marBottom w:val="10"/>
      <w:divBdr>
        <w:top w:val="none" w:sz="0" w:space="0" w:color="auto"/>
        <w:left w:val="none" w:sz="0" w:space="0" w:color="auto"/>
        <w:bottom w:val="none" w:sz="0" w:space="0" w:color="auto"/>
        <w:right w:val="none" w:sz="0" w:space="0" w:color="auto"/>
      </w:divBdr>
    </w:div>
    <w:div w:id="87584591">
      <w:marLeft w:val="0"/>
      <w:marRight w:val="0"/>
      <w:marTop w:val="10"/>
      <w:marBottom w:val="10"/>
      <w:divBdr>
        <w:top w:val="none" w:sz="0" w:space="0" w:color="auto"/>
        <w:left w:val="none" w:sz="0" w:space="0" w:color="auto"/>
        <w:bottom w:val="none" w:sz="0" w:space="0" w:color="auto"/>
        <w:right w:val="none" w:sz="0" w:space="0" w:color="auto"/>
      </w:divBdr>
    </w:div>
    <w:div w:id="136804043">
      <w:marLeft w:val="0"/>
      <w:marRight w:val="0"/>
      <w:marTop w:val="10"/>
      <w:marBottom w:val="10"/>
      <w:divBdr>
        <w:top w:val="none" w:sz="0" w:space="0" w:color="auto"/>
        <w:left w:val="none" w:sz="0" w:space="0" w:color="auto"/>
        <w:bottom w:val="none" w:sz="0" w:space="0" w:color="auto"/>
        <w:right w:val="none" w:sz="0" w:space="0" w:color="auto"/>
      </w:divBdr>
    </w:div>
    <w:div w:id="144126950">
      <w:marLeft w:val="0"/>
      <w:marRight w:val="0"/>
      <w:marTop w:val="10"/>
      <w:marBottom w:val="10"/>
      <w:divBdr>
        <w:top w:val="none" w:sz="0" w:space="0" w:color="auto"/>
        <w:left w:val="none" w:sz="0" w:space="0" w:color="auto"/>
        <w:bottom w:val="none" w:sz="0" w:space="0" w:color="auto"/>
        <w:right w:val="none" w:sz="0" w:space="0" w:color="auto"/>
      </w:divBdr>
    </w:div>
    <w:div w:id="148601467">
      <w:marLeft w:val="0"/>
      <w:marRight w:val="720"/>
      <w:marTop w:val="10"/>
      <w:marBottom w:val="10"/>
      <w:divBdr>
        <w:top w:val="none" w:sz="0" w:space="0" w:color="auto"/>
        <w:left w:val="none" w:sz="0" w:space="0" w:color="auto"/>
        <w:bottom w:val="none" w:sz="0" w:space="0" w:color="auto"/>
        <w:right w:val="none" w:sz="0" w:space="0" w:color="auto"/>
      </w:divBdr>
    </w:div>
    <w:div w:id="165638047">
      <w:marLeft w:val="0"/>
      <w:marRight w:val="0"/>
      <w:marTop w:val="10"/>
      <w:marBottom w:val="10"/>
      <w:divBdr>
        <w:top w:val="none" w:sz="0" w:space="0" w:color="auto"/>
        <w:left w:val="none" w:sz="0" w:space="0" w:color="auto"/>
        <w:bottom w:val="none" w:sz="0" w:space="0" w:color="auto"/>
        <w:right w:val="none" w:sz="0" w:space="0" w:color="auto"/>
      </w:divBdr>
    </w:div>
    <w:div w:id="196092550">
      <w:marLeft w:val="0"/>
      <w:marRight w:val="0"/>
      <w:marTop w:val="10"/>
      <w:marBottom w:val="10"/>
      <w:divBdr>
        <w:top w:val="none" w:sz="0" w:space="0" w:color="auto"/>
        <w:left w:val="none" w:sz="0" w:space="0" w:color="auto"/>
        <w:bottom w:val="none" w:sz="0" w:space="0" w:color="auto"/>
        <w:right w:val="none" w:sz="0" w:space="0" w:color="auto"/>
      </w:divBdr>
    </w:div>
    <w:div w:id="257830000">
      <w:marLeft w:val="0"/>
      <w:marRight w:val="0"/>
      <w:marTop w:val="10"/>
      <w:marBottom w:val="10"/>
      <w:divBdr>
        <w:top w:val="none" w:sz="0" w:space="0" w:color="auto"/>
        <w:left w:val="none" w:sz="0" w:space="0" w:color="auto"/>
        <w:bottom w:val="none" w:sz="0" w:space="0" w:color="auto"/>
        <w:right w:val="none" w:sz="0" w:space="0" w:color="auto"/>
      </w:divBdr>
    </w:div>
    <w:div w:id="263878732">
      <w:marLeft w:val="0"/>
      <w:marRight w:val="0"/>
      <w:marTop w:val="10"/>
      <w:marBottom w:val="10"/>
      <w:divBdr>
        <w:top w:val="none" w:sz="0" w:space="0" w:color="auto"/>
        <w:left w:val="none" w:sz="0" w:space="0" w:color="auto"/>
        <w:bottom w:val="none" w:sz="0" w:space="0" w:color="auto"/>
        <w:right w:val="none" w:sz="0" w:space="0" w:color="auto"/>
      </w:divBdr>
    </w:div>
    <w:div w:id="289165020">
      <w:marLeft w:val="0"/>
      <w:marRight w:val="0"/>
      <w:marTop w:val="10"/>
      <w:marBottom w:val="10"/>
      <w:divBdr>
        <w:top w:val="none" w:sz="0" w:space="0" w:color="auto"/>
        <w:left w:val="none" w:sz="0" w:space="0" w:color="auto"/>
        <w:bottom w:val="none" w:sz="0" w:space="0" w:color="auto"/>
        <w:right w:val="none" w:sz="0" w:space="0" w:color="auto"/>
      </w:divBdr>
    </w:div>
    <w:div w:id="351107491">
      <w:marLeft w:val="0"/>
      <w:marRight w:val="0"/>
      <w:marTop w:val="10"/>
      <w:marBottom w:val="10"/>
      <w:divBdr>
        <w:top w:val="none" w:sz="0" w:space="0" w:color="auto"/>
        <w:left w:val="none" w:sz="0" w:space="0" w:color="auto"/>
        <w:bottom w:val="none" w:sz="0" w:space="0" w:color="auto"/>
        <w:right w:val="none" w:sz="0" w:space="0" w:color="auto"/>
      </w:divBdr>
    </w:div>
    <w:div w:id="372268509">
      <w:marLeft w:val="0"/>
      <w:marRight w:val="720"/>
      <w:marTop w:val="10"/>
      <w:marBottom w:val="10"/>
      <w:divBdr>
        <w:top w:val="none" w:sz="0" w:space="0" w:color="auto"/>
        <w:left w:val="none" w:sz="0" w:space="0" w:color="auto"/>
        <w:bottom w:val="none" w:sz="0" w:space="0" w:color="auto"/>
        <w:right w:val="none" w:sz="0" w:space="0" w:color="auto"/>
      </w:divBdr>
    </w:div>
    <w:div w:id="378437129">
      <w:marLeft w:val="0"/>
      <w:marRight w:val="720"/>
      <w:marTop w:val="10"/>
      <w:marBottom w:val="10"/>
      <w:divBdr>
        <w:top w:val="none" w:sz="0" w:space="0" w:color="auto"/>
        <w:left w:val="none" w:sz="0" w:space="0" w:color="auto"/>
        <w:bottom w:val="none" w:sz="0" w:space="0" w:color="auto"/>
        <w:right w:val="none" w:sz="0" w:space="0" w:color="auto"/>
      </w:divBdr>
    </w:div>
    <w:div w:id="405765186">
      <w:marLeft w:val="0"/>
      <w:marRight w:val="0"/>
      <w:marTop w:val="10"/>
      <w:marBottom w:val="10"/>
      <w:divBdr>
        <w:top w:val="none" w:sz="0" w:space="0" w:color="auto"/>
        <w:left w:val="none" w:sz="0" w:space="0" w:color="auto"/>
        <w:bottom w:val="none" w:sz="0" w:space="0" w:color="auto"/>
        <w:right w:val="none" w:sz="0" w:space="0" w:color="auto"/>
      </w:divBdr>
    </w:div>
    <w:div w:id="406194591">
      <w:marLeft w:val="0"/>
      <w:marRight w:val="0"/>
      <w:marTop w:val="10"/>
      <w:marBottom w:val="10"/>
      <w:divBdr>
        <w:top w:val="none" w:sz="0" w:space="0" w:color="auto"/>
        <w:left w:val="none" w:sz="0" w:space="0" w:color="auto"/>
        <w:bottom w:val="none" w:sz="0" w:space="0" w:color="auto"/>
        <w:right w:val="none" w:sz="0" w:space="0" w:color="auto"/>
      </w:divBdr>
    </w:div>
    <w:div w:id="436296085">
      <w:marLeft w:val="0"/>
      <w:marRight w:val="0"/>
      <w:marTop w:val="10"/>
      <w:marBottom w:val="10"/>
      <w:divBdr>
        <w:top w:val="none" w:sz="0" w:space="0" w:color="auto"/>
        <w:left w:val="none" w:sz="0" w:space="0" w:color="auto"/>
        <w:bottom w:val="none" w:sz="0" w:space="0" w:color="auto"/>
        <w:right w:val="none" w:sz="0" w:space="0" w:color="auto"/>
      </w:divBdr>
    </w:div>
    <w:div w:id="515729074">
      <w:marLeft w:val="0"/>
      <w:marRight w:val="0"/>
      <w:marTop w:val="10"/>
      <w:marBottom w:val="10"/>
      <w:divBdr>
        <w:top w:val="none" w:sz="0" w:space="0" w:color="auto"/>
        <w:left w:val="none" w:sz="0" w:space="0" w:color="auto"/>
        <w:bottom w:val="none" w:sz="0" w:space="0" w:color="auto"/>
        <w:right w:val="none" w:sz="0" w:space="0" w:color="auto"/>
      </w:divBdr>
    </w:div>
    <w:div w:id="567150042">
      <w:marLeft w:val="0"/>
      <w:marRight w:val="0"/>
      <w:marTop w:val="10"/>
      <w:marBottom w:val="10"/>
      <w:divBdr>
        <w:top w:val="none" w:sz="0" w:space="0" w:color="auto"/>
        <w:left w:val="none" w:sz="0" w:space="0" w:color="auto"/>
        <w:bottom w:val="none" w:sz="0" w:space="0" w:color="auto"/>
        <w:right w:val="none" w:sz="0" w:space="0" w:color="auto"/>
      </w:divBdr>
    </w:div>
    <w:div w:id="620234457">
      <w:marLeft w:val="0"/>
      <w:marRight w:val="0"/>
      <w:marTop w:val="10"/>
      <w:marBottom w:val="10"/>
      <w:divBdr>
        <w:top w:val="none" w:sz="0" w:space="0" w:color="auto"/>
        <w:left w:val="none" w:sz="0" w:space="0" w:color="auto"/>
        <w:bottom w:val="none" w:sz="0" w:space="0" w:color="auto"/>
        <w:right w:val="none" w:sz="0" w:space="0" w:color="auto"/>
      </w:divBdr>
    </w:div>
    <w:div w:id="679967919">
      <w:marLeft w:val="0"/>
      <w:marRight w:val="0"/>
      <w:marTop w:val="10"/>
      <w:marBottom w:val="10"/>
      <w:divBdr>
        <w:top w:val="none" w:sz="0" w:space="0" w:color="auto"/>
        <w:left w:val="none" w:sz="0" w:space="0" w:color="auto"/>
        <w:bottom w:val="none" w:sz="0" w:space="0" w:color="auto"/>
        <w:right w:val="none" w:sz="0" w:space="0" w:color="auto"/>
      </w:divBdr>
    </w:div>
    <w:div w:id="727261952">
      <w:marLeft w:val="0"/>
      <w:marRight w:val="0"/>
      <w:marTop w:val="10"/>
      <w:marBottom w:val="10"/>
      <w:divBdr>
        <w:top w:val="none" w:sz="0" w:space="0" w:color="auto"/>
        <w:left w:val="none" w:sz="0" w:space="0" w:color="auto"/>
        <w:bottom w:val="none" w:sz="0" w:space="0" w:color="auto"/>
        <w:right w:val="none" w:sz="0" w:space="0" w:color="auto"/>
      </w:divBdr>
    </w:div>
    <w:div w:id="800731393">
      <w:marLeft w:val="0"/>
      <w:marRight w:val="0"/>
      <w:marTop w:val="10"/>
      <w:marBottom w:val="10"/>
      <w:divBdr>
        <w:top w:val="none" w:sz="0" w:space="0" w:color="auto"/>
        <w:left w:val="none" w:sz="0" w:space="0" w:color="auto"/>
        <w:bottom w:val="none" w:sz="0" w:space="0" w:color="auto"/>
        <w:right w:val="none" w:sz="0" w:space="0" w:color="auto"/>
      </w:divBdr>
    </w:div>
    <w:div w:id="822739579">
      <w:marLeft w:val="0"/>
      <w:marRight w:val="0"/>
      <w:marTop w:val="10"/>
      <w:marBottom w:val="10"/>
      <w:divBdr>
        <w:top w:val="none" w:sz="0" w:space="0" w:color="auto"/>
        <w:left w:val="none" w:sz="0" w:space="0" w:color="auto"/>
        <w:bottom w:val="none" w:sz="0" w:space="0" w:color="auto"/>
        <w:right w:val="none" w:sz="0" w:space="0" w:color="auto"/>
      </w:divBdr>
    </w:div>
    <w:div w:id="842205779">
      <w:marLeft w:val="0"/>
      <w:marRight w:val="0"/>
      <w:marTop w:val="10"/>
      <w:marBottom w:val="10"/>
      <w:divBdr>
        <w:top w:val="none" w:sz="0" w:space="0" w:color="auto"/>
        <w:left w:val="none" w:sz="0" w:space="0" w:color="auto"/>
        <w:bottom w:val="none" w:sz="0" w:space="0" w:color="auto"/>
        <w:right w:val="none" w:sz="0" w:space="0" w:color="auto"/>
      </w:divBdr>
    </w:div>
    <w:div w:id="842358824">
      <w:marLeft w:val="0"/>
      <w:marRight w:val="0"/>
      <w:marTop w:val="10"/>
      <w:marBottom w:val="10"/>
      <w:divBdr>
        <w:top w:val="none" w:sz="0" w:space="0" w:color="auto"/>
        <w:left w:val="none" w:sz="0" w:space="0" w:color="auto"/>
        <w:bottom w:val="none" w:sz="0" w:space="0" w:color="auto"/>
        <w:right w:val="none" w:sz="0" w:space="0" w:color="auto"/>
      </w:divBdr>
    </w:div>
    <w:div w:id="852378312">
      <w:marLeft w:val="0"/>
      <w:marRight w:val="0"/>
      <w:marTop w:val="10"/>
      <w:marBottom w:val="10"/>
      <w:divBdr>
        <w:top w:val="none" w:sz="0" w:space="0" w:color="auto"/>
        <w:left w:val="none" w:sz="0" w:space="0" w:color="auto"/>
        <w:bottom w:val="none" w:sz="0" w:space="0" w:color="auto"/>
        <w:right w:val="none" w:sz="0" w:space="0" w:color="auto"/>
      </w:divBdr>
    </w:div>
    <w:div w:id="901792731">
      <w:marLeft w:val="0"/>
      <w:marRight w:val="0"/>
      <w:marTop w:val="10"/>
      <w:marBottom w:val="10"/>
      <w:divBdr>
        <w:top w:val="none" w:sz="0" w:space="0" w:color="auto"/>
        <w:left w:val="none" w:sz="0" w:space="0" w:color="auto"/>
        <w:bottom w:val="none" w:sz="0" w:space="0" w:color="auto"/>
        <w:right w:val="none" w:sz="0" w:space="0" w:color="auto"/>
      </w:divBdr>
    </w:div>
    <w:div w:id="909927883">
      <w:marLeft w:val="0"/>
      <w:marRight w:val="0"/>
      <w:marTop w:val="10"/>
      <w:marBottom w:val="10"/>
      <w:divBdr>
        <w:top w:val="none" w:sz="0" w:space="0" w:color="auto"/>
        <w:left w:val="none" w:sz="0" w:space="0" w:color="auto"/>
        <w:bottom w:val="none" w:sz="0" w:space="0" w:color="auto"/>
        <w:right w:val="none" w:sz="0" w:space="0" w:color="auto"/>
      </w:divBdr>
    </w:div>
    <w:div w:id="913396130">
      <w:marLeft w:val="0"/>
      <w:marRight w:val="0"/>
      <w:marTop w:val="10"/>
      <w:marBottom w:val="10"/>
      <w:divBdr>
        <w:top w:val="none" w:sz="0" w:space="0" w:color="auto"/>
        <w:left w:val="none" w:sz="0" w:space="0" w:color="auto"/>
        <w:bottom w:val="none" w:sz="0" w:space="0" w:color="auto"/>
        <w:right w:val="none" w:sz="0" w:space="0" w:color="auto"/>
      </w:divBdr>
    </w:div>
    <w:div w:id="944580991">
      <w:marLeft w:val="0"/>
      <w:marRight w:val="0"/>
      <w:marTop w:val="10"/>
      <w:marBottom w:val="10"/>
      <w:divBdr>
        <w:top w:val="none" w:sz="0" w:space="0" w:color="auto"/>
        <w:left w:val="none" w:sz="0" w:space="0" w:color="auto"/>
        <w:bottom w:val="none" w:sz="0" w:space="0" w:color="auto"/>
        <w:right w:val="none" w:sz="0" w:space="0" w:color="auto"/>
      </w:divBdr>
    </w:div>
    <w:div w:id="956831198">
      <w:marLeft w:val="0"/>
      <w:marRight w:val="0"/>
      <w:marTop w:val="10"/>
      <w:marBottom w:val="10"/>
      <w:divBdr>
        <w:top w:val="none" w:sz="0" w:space="0" w:color="auto"/>
        <w:left w:val="none" w:sz="0" w:space="0" w:color="auto"/>
        <w:bottom w:val="none" w:sz="0" w:space="0" w:color="auto"/>
        <w:right w:val="none" w:sz="0" w:space="0" w:color="auto"/>
      </w:divBdr>
    </w:div>
    <w:div w:id="1020007677">
      <w:marLeft w:val="0"/>
      <w:marRight w:val="0"/>
      <w:marTop w:val="10"/>
      <w:marBottom w:val="10"/>
      <w:divBdr>
        <w:top w:val="none" w:sz="0" w:space="0" w:color="auto"/>
        <w:left w:val="none" w:sz="0" w:space="0" w:color="auto"/>
        <w:bottom w:val="none" w:sz="0" w:space="0" w:color="auto"/>
        <w:right w:val="none" w:sz="0" w:space="0" w:color="auto"/>
      </w:divBdr>
    </w:div>
    <w:div w:id="1026709122">
      <w:marLeft w:val="0"/>
      <w:marRight w:val="0"/>
      <w:marTop w:val="10"/>
      <w:marBottom w:val="10"/>
      <w:divBdr>
        <w:top w:val="none" w:sz="0" w:space="0" w:color="auto"/>
        <w:left w:val="none" w:sz="0" w:space="0" w:color="auto"/>
        <w:bottom w:val="none" w:sz="0" w:space="0" w:color="auto"/>
        <w:right w:val="none" w:sz="0" w:space="0" w:color="auto"/>
      </w:divBdr>
    </w:div>
    <w:div w:id="1064451666">
      <w:marLeft w:val="0"/>
      <w:marRight w:val="0"/>
      <w:marTop w:val="10"/>
      <w:marBottom w:val="10"/>
      <w:divBdr>
        <w:top w:val="none" w:sz="0" w:space="0" w:color="auto"/>
        <w:left w:val="none" w:sz="0" w:space="0" w:color="auto"/>
        <w:bottom w:val="none" w:sz="0" w:space="0" w:color="auto"/>
        <w:right w:val="none" w:sz="0" w:space="0" w:color="auto"/>
      </w:divBdr>
    </w:div>
    <w:div w:id="1083573534">
      <w:marLeft w:val="0"/>
      <w:marRight w:val="720"/>
      <w:marTop w:val="10"/>
      <w:marBottom w:val="10"/>
      <w:divBdr>
        <w:top w:val="none" w:sz="0" w:space="0" w:color="auto"/>
        <w:left w:val="none" w:sz="0" w:space="0" w:color="auto"/>
        <w:bottom w:val="none" w:sz="0" w:space="0" w:color="auto"/>
        <w:right w:val="none" w:sz="0" w:space="0" w:color="auto"/>
      </w:divBdr>
    </w:div>
    <w:div w:id="1098208783">
      <w:marLeft w:val="0"/>
      <w:marRight w:val="0"/>
      <w:marTop w:val="10"/>
      <w:marBottom w:val="10"/>
      <w:divBdr>
        <w:top w:val="none" w:sz="0" w:space="0" w:color="auto"/>
        <w:left w:val="none" w:sz="0" w:space="0" w:color="auto"/>
        <w:bottom w:val="none" w:sz="0" w:space="0" w:color="auto"/>
        <w:right w:val="none" w:sz="0" w:space="0" w:color="auto"/>
      </w:divBdr>
    </w:div>
    <w:div w:id="1155685200">
      <w:marLeft w:val="0"/>
      <w:marRight w:val="0"/>
      <w:marTop w:val="10"/>
      <w:marBottom w:val="10"/>
      <w:divBdr>
        <w:top w:val="none" w:sz="0" w:space="0" w:color="auto"/>
        <w:left w:val="none" w:sz="0" w:space="0" w:color="auto"/>
        <w:bottom w:val="none" w:sz="0" w:space="0" w:color="auto"/>
        <w:right w:val="none" w:sz="0" w:space="0" w:color="auto"/>
      </w:divBdr>
    </w:div>
    <w:div w:id="1174221613">
      <w:marLeft w:val="0"/>
      <w:marRight w:val="0"/>
      <w:marTop w:val="10"/>
      <w:marBottom w:val="10"/>
      <w:divBdr>
        <w:top w:val="none" w:sz="0" w:space="0" w:color="auto"/>
        <w:left w:val="none" w:sz="0" w:space="0" w:color="auto"/>
        <w:bottom w:val="none" w:sz="0" w:space="0" w:color="auto"/>
        <w:right w:val="none" w:sz="0" w:space="0" w:color="auto"/>
      </w:divBdr>
    </w:div>
    <w:div w:id="1185440521">
      <w:marLeft w:val="0"/>
      <w:marRight w:val="0"/>
      <w:marTop w:val="10"/>
      <w:marBottom w:val="10"/>
      <w:divBdr>
        <w:top w:val="none" w:sz="0" w:space="0" w:color="auto"/>
        <w:left w:val="none" w:sz="0" w:space="0" w:color="auto"/>
        <w:bottom w:val="none" w:sz="0" w:space="0" w:color="auto"/>
        <w:right w:val="none" w:sz="0" w:space="0" w:color="auto"/>
      </w:divBdr>
    </w:div>
    <w:div w:id="1262103501">
      <w:marLeft w:val="0"/>
      <w:marRight w:val="0"/>
      <w:marTop w:val="10"/>
      <w:marBottom w:val="10"/>
      <w:divBdr>
        <w:top w:val="none" w:sz="0" w:space="0" w:color="auto"/>
        <w:left w:val="none" w:sz="0" w:space="0" w:color="auto"/>
        <w:bottom w:val="none" w:sz="0" w:space="0" w:color="auto"/>
        <w:right w:val="none" w:sz="0" w:space="0" w:color="auto"/>
      </w:divBdr>
    </w:div>
    <w:div w:id="1302080426">
      <w:marLeft w:val="0"/>
      <w:marRight w:val="0"/>
      <w:marTop w:val="10"/>
      <w:marBottom w:val="10"/>
      <w:divBdr>
        <w:top w:val="none" w:sz="0" w:space="0" w:color="auto"/>
        <w:left w:val="none" w:sz="0" w:space="0" w:color="auto"/>
        <w:bottom w:val="none" w:sz="0" w:space="0" w:color="auto"/>
        <w:right w:val="none" w:sz="0" w:space="0" w:color="auto"/>
      </w:divBdr>
    </w:div>
    <w:div w:id="1344015087">
      <w:marLeft w:val="0"/>
      <w:marRight w:val="0"/>
      <w:marTop w:val="10"/>
      <w:marBottom w:val="10"/>
      <w:divBdr>
        <w:top w:val="none" w:sz="0" w:space="0" w:color="auto"/>
        <w:left w:val="none" w:sz="0" w:space="0" w:color="auto"/>
        <w:bottom w:val="none" w:sz="0" w:space="0" w:color="auto"/>
        <w:right w:val="none" w:sz="0" w:space="0" w:color="auto"/>
      </w:divBdr>
    </w:div>
    <w:div w:id="1349916529">
      <w:marLeft w:val="0"/>
      <w:marRight w:val="0"/>
      <w:marTop w:val="10"/>
      <w:marBottom w:val="10"/>
      <w:divBdr>
        <w:top w:val="none" w:sz="0" w:space="0" w:color="auto"/>
        <w:left w:val="none" w:sz="0" w:space="0" w:color="auto"/>
        <w:bottom w:val="none" w:sz="0" w:space="0" w:color="auto"/>
        <w:right w:val="none" w:sz="0" w:space="0" w:color="auto"/>
      </w:divBdr>
    </w:div>
    <w:div w:id="1376586502">
      <w:marLeft w:val="0"/>
      <w:marRight w:val="0"/>
      <w:marTop w:val="10"/>
      <w:marBottom w:val="10"/>
      <w:divBdr>
        <w:top w:val="none" w:sz="0" w:space="0" w:color="auto"/>
        <w:left w:val="none" w:sz="0" w:space="0" w:color="auto"/>
        <w:bottom w:val="none" w:sz="0" w:space="0" w:color="auto"/>
        <w:right w:val="none" w:sz="0" w:space="0" w:color="auto"/>
      </w:divBdr>
    </w:div>
    <w:div w:id="1398357534">
      <w:marLeft w:val="0"/>
      <w:marRight w:val="0"/>
      <w:marTop w:val="10"/>
      <w:marBottom w:val="10"/>
      <w:divBdr>
        <w:top w:val="none" w:sz="0" w:space="0" w:color="auto"/>
        <w:left w:val="none" w:sz="0" w:space="0" w:color="auto"/>
        <w:bottom w:val="none" w:sz="0" w:space="0" w:color="auto"/>
        <w:right w:val="none" w:sz="0" w:space="0" w:color="auto"/>
      </w:divBdr>
    </w:div>
    <w:div w:id="1434400127">
      <w:marLeft w:val="0"/>
      <w:marRight w:val="0"/>
      <w:marTop w:val="10"/>
      <w:marBottom w:val="10"/>
      <w:divBdr>
        <w:top w:val="none" w:sz="0" w:space="0" w:color="auto"/>
        <w:left w:val="none" w:sz="0" w:space="0" w:color="auto"/>
        <w:bottom w:val="none" w:sz="0" w:space="0" w:color="auto"/>
        <w:right w:val="none" w:sz="0" w:space="0" w:color="auto"/>
      </w:divBdr>
    </w:div>
    <w:div w:id="1471754210">
      <w:marLeft w:val="0"/>
      <w:marRight w:val="0"/>
      <w:marTop w:val="10"/>
      <w:marBottom w:val="10"/>
      <w:divBdr>
        <w:top w:val="none" w:sz="0" w:space="0" w:color="auto"/>
        <w:left w:val="none" w:sz="0" w:space="0" w:color="auto"/>
        <w:bottom w:val="none" w:sz="0" w:space="0" w:color="auto"/>
        <w:right w:val="none" w:sz="0" w:space="0" w:color="auto"/>
      </w:divBdr>
    </w:div>
    <w:div w:id="1526137142">
      <w:marLeft w:val="0"/>
      <w:marRight w:val="0"/>
      <w:marTop w:val="10"/>
      <w:marBottom w:val="10"/>
      <w:divBdr>
        <w:top w:val="none" w:sz="0" w:space="0" w:color="auto"/>
        <w:left w:val="none" w:sz="0" w:space="0" w:color="auto"/>
        <w:bottom w:val="none" w:sz="0" w:space="0" w:color="auto"/>
        <w:right w:val="none" w:sz="0" w:space="0" w:color="auto"/>
      </w:divBdr>
    </w:div>
    <w:div w:id="1527597563">
      <w:marLeft w:val="0"/>
      <w:marRight w:val="0"/>
      <w:marTop w:val="10"/>
      <w:marBottom w:val="10"/>
      <w:divBdr>
        <w:top w:val="none" w:sz="0" w:space="0" w:color="auto"/>
        <w:left w:val="none" w:sz="0" w:space="0" w:color="auto"/>
        <w:bottom w:val="none" w:sz="0" w:space="0" w:color="auto"/>
        <w:right w:val="none" w:sz="0" w:space="0" w:color="auto"/>
      </w:divBdr>
    </w:div>
    <w:div w:id="1549341376">
      <w:marLeft w:val="0"/>
      <w:marRight w:val="0"/>
      <w:marTop w:val="10"/>
      <w:marBottom w:val="10"/>
      <w:divBdr>
        <w:top w:val="none" w:sz="0" w:space="0" w:color="auto"/>
        <w:left w:val="none" w:sz="0" w:space="0" w:color="auto"/>
        <w:bottom w:val="none" w:sz="0" w:space="0" w:color="auto"/>
        <w:right w:val="none" w:sz="0" w:space="0" w:color="auto"/>
      </w:divBdr>
    </w:div>
    <w:div w:id="1566640976">
      <w:marLeft w:val="0"/>
      <w:marRight w:val="0"/>
      <w:marTop w:val="10"/>
      <w:marBottom w:val="10"/>
      <w:divBdr>
        <w:top w:val="none" w:sz="0" w:space="0" w:color="auto"/>
        <w:left w:val="none" w:sz="0" w:space="0" w:color="auto"/>
        <w:bottom w:val="none" w:sz="0" w:space="0" w:color="auto"/>
        <w:right w:val="none" w:sz="0" w:space="0" w:color="auto"/>
      </w:divBdr>
    </w:div>
    <w:div w:id="1612742110">
      <w:marLeft w:val="0"/>
      <w:marRight w:val="0"/>
      <w:marTop w:val="10"/>
      <w:marBottom w:val="10"/>
      <w:divBdr>
        <w:top w:val="none" w:sz="0" w:space="0" w:color="auto"/>
        <w:left w:val="none" w:sz="0" w:space="0" w:color="auto"/>
        <w:bottom w:val="none" w:sz="0" w:space="0" w:color="auto"/>
        <w:right w:val="none" w:sz="0" w:space="0" w:color="auto"/>
      </w:divBdr>
    </w:div>
    <w:div w:id="1624310077">
      <w:marLeft w:val="0"/>
      <w:marRight w:val="0"/>
      <w:marTop w:val="10"/>
      <w:marBottom w:val="10"/>
      <w:divBdr>
        <w:top w:val="none" w:sz="0" w:space="0" w:color="auto"/>
        <w:left w:val="none" w:sz="0" w:space="0" w:color="auto"/>
        <w:bottom w:val="none" w:sz="0" w:space="0" w:color="auto"/>
        <w:right w:val="none" w:sz="0" w:space="0" w:color="auto"/>
      </w:divBdr>
    </w:div>
    <w:div w:id="1631396449">
      <w:marLeft w:val="0"/>
      <w:marRight w:val="0"/>
      <w:marTop w:val="10"/>
      <w:marBottom w:val="10"/>
      <w:divBdr>
        <w:top w:val="none" w:sz="0" w:space="0" w:color="auto"/>
        <w:left w:val="none" w:sz="0" w:space="0" w:color="auto"/>
        <w:bottom w:val="none" w:sz="0" w:space="0" w:color="auto"/>
        <w:right w:val="none" w:sz="0" w:space="0" w:color="auto"/>
      </w:divBdr>
    </w:div>
    <w:div w:id="1636792758">
      <w:marLeft w:val="0"/>
      <w:marRight w:val="0"/>
      <w:marTop w:val="10"/>
      <w:marBottom w:val="10"/>
      <w:divBdr>
        <w:top w:val="none" w:sz="0" w:space="0" w:color="auto"/>
        <w:left w:val="none" w:sz="0" w:space="0" w:color="auto"/>
        <w:bottom w:val="none" w:sz="0" w:space="0" w:color="auto"/>
        <w:right w:val="none" w:sz="0" w:space="0" w:color="auto"/>
      </w:divBdr>
    </w:div>
    <w:div w:id="1716544491">
      <w:marLeft w:val="0"/>
      <w:marRight w:val="0"/>
      <w:marTop w:val="10"/>
      <w:marBottom w:val="10"/>
      <w:divBdr>
        <w:top w:val="none" w:sz="0" w:space="0" w:color="auto"/>
        <w:left w:val="none" w:sz="0" w:space="0" w:color="auto"/>
        <w:bottom w:val="none" w:sz="0" w:space="0" w:color="auto"/>
        <w:right w:val="none" w:sz="0" w:space="0" w:color="auto"/>
      </w:divBdr>
    </w:div>
    <w:div w:id="1740439982">
      <w:marLeft w:val="0"/>
      <w:marRight w:val="0"/>
      <w:marTop w:val="10"/>
      <w:marBottom w:val="10"/>
      <w:divBdr>
        <w:top w:val="none" w:sz="0" w:space="0" w:color="auto"/>
        <w:left w:val="none" w:sz="0" w:space="0" w:color="auto"/>
        <w:bottom w:val="none" w:sz="0" w:space="0" w:color="auto"/>
        <w:right w:val="none" w:sz="0" w:space="0" w:color="auto"/>
      </w:divBdr>
    </w:div>
    <w:div w:id="1761220649">
      <w:marLeft w:val="0"/>
      <w:marRight w:val="0"/>
      <w:marTop w:val="10"/>
      <w:marBottom w:val="10"/>
      <w:divBdr>
        <w:top w:val="none" w:sz="0" w:space="0" w:color="auto"/>
        <w:left w:val="none" w:sz="0" w:space="0" w:color="auto"/>
        <w:bottom w:val="none" w:sz="0" w:space="0" w:color="auto"/>
        <w:right w:val="none" w:sz="0" w:space="0" w:color="auto"/>
      </w:divBdr>
    </w:div>
    <w:div w:id="1768455665">
      <w:marLeft w:val="0"/>
      <w:marRight w:val="0"/>
      <w:marTop w:val="10"/>
      <w:marBottom w:val="10"/>
      <w:divBdr>
        <w:top w:val="none" w:sz="0" w:space="0" w:color="auto"/>
        <w:left w:val="none" w:sz="0" w:space="0" w:color="auto"/>
        <w:bottom w:val="none" w:sz="0" w:space="0" w:color="auto"/>
        <w:right w:val="none" w:sz="0" w:space="0" w:color="auto"/>
      </w:divBdr>
    </w:div>
    <w:div w:id="1785224146">
      <w:marLeft w:val="0"/>
      <w:marRight w:val="0"/>
      <w:marTop w:val="10"/>
      <w:marBottom w:val="10"/>
      <w:divBdr>
        <w:top w:val="none" w:sz="0" w:space="0" w:color="auto"/>
        <w:left w:val="none" w:sz="0" w:space="0" w:color="auto"/>
        <w:bottom w:val="none" w:sz="0" w:space="0" w:color="auto"/>
        <w:right w:val="none" w:sz="0" w:space="0" w:color="auto"/>
      </w:divBdr>
    </w:div>
    <w:div w:id="1847406052">
      <w:marLeft w:val="0"/>
      <w:marRight w:val="0"/>
      <w:marTop w:val="10"/>
      <w:marBottom w:val="10"/>
      <w:divBdr>
        <w:top w:val="none" w:sz="0" w:space="0" w:color="auto"/>
        <w:left w:val="none" w:sz="0" w:space="0" w:color="auto"/>
        <w:bottom w:val="none" w:sz="0" w:space="0" w:color="auto"/>
        <w:right w:val="none" w:sz="0" w:space="0" w:color="auto"/>
      </w:divBdr>
    </w:div>
    <w:div w:id="1897620165">
      <w:marLeft w:val="0"/>
      <w:marRight w:val="0"/>
      <w:marTop w:val="10"/>
      <w:marBottom w:val="10"/>
      <w:divBdr>
        <w:top w:val="none" w:sz="0" w:space="0" w:color="auto"/>
        <w:left w:val="none" w:sz="0" w:space="0" w:color="auto"/>
        <w:bottom w:val="none" w:sz="0" w:space="0" w:color="auto"/>
        <w:right w:val="none" w:sz="0" w:space="0" w:color="auto"/>
      </w:divBdr>
    </w:div>
    <w:div w:id="1916698497">
      <w:marLeft w:val="0"/>
      <w:marRight w:val="0"/>
      <w:marTop w:val="10"/>
      <w:marBottom w:val="10"/>
      <w:divBdr>
        <w:top w:val="none" w:sz="0" w:space="0" w:color="auto"/>
        <w:left w:val="none" w:sz="0" w:space="0" w:color="auto"/>
        <w:bottom w:val="none" w:sz="0" w:space="0" w:color="auto"/>
        <w:right w:val="none" w:sz="0" w:space="0" w:color="auto"/>
      </w:divBdr>
    </w:div>
    <w:div w:id="1938978928">
      <w:marLeft w:val="0"/>
      <w:marRight w:val="720"/>
      <w:marTop w:val="10"/>
      <w:marBottom w:val="10"/>
      <w:divBdr>
        <w:top w:val="none" w:sz="0" w:space="0" w:color="auto"/>
        <w:left w:val="none" w:sz="0" w:space="0" w:color="auto"/>
        <w:bottom w:val="none" w:sz="0" w:space="0" w:color="auto"/>
        <w:right w:val="none" w:sz="0" w:space="0" w:color="auto"/>
      </w:divBdr>
    </w:div>
    <w:div w:id="1985810133">
      <w:marLeft w:val="0"/>
      <w:marRight w:val="0"/>
      <w:marTop w:val="10"/>
      <w:marBottom w:val="10"/>
      <w:divBdr>
        <w:top w:val="none" w:sz="0" w:space="0" w:color="auto"/>
        <w:left w:val="none" w:sz="0" w:space="0" w:color="auto"/>
        <w:bottom w:val="none" w:sz="0" w:space="0" w:color="auto"/>
        <w:right w:val="none" w:sz="0" w:space="0" w:color="auto"/>
      </w:divBdr>
    </w:div>
    <w:div w:id="2038316021">
      <w:marLeft w:val="0"/>
      <w:marRight w:val="0"/>
      <w:marTop w:val="10"/>
      <w:marBottom w:val="10"/>
      <w:divBdr>
        <w:top w:val="none" w:sz="0" w:space="0" w:color="auto"/>
        <w:left w:val="none" w:sz="0" w:space="0" w:color="auto"/>
        <w:bottom w:val="none" w:sz="0" w:space="0" w:color="auto"/>
        <w:right w:val="none" w:sz="0" w:space="0" w:color="auto"/>
      </w:divBdr>
    </w:div>
    <w:div w:id="2098020050">
      <w:marLeft w:val="0"/>
      <w:marRight w:val="0"/>
      <w:marTop w:val="10"/>
      <w:marBottom w:val="10"/>
      <w:divBdr>
        <w:top w:val="none" w:sz="0" w:space="0" w:color="auto"/>
        <w:left w:val="none" w:sz="0" w:space="0" w:color="auto"/>
        <w:bottom w:val="none" w:sz="0" w:space="0" w:color="auto"/>
        <w:right w:val="none" w:sz="0" w:space="0" w:color="auto"/>
      </w:divBdr>
    </w:div>
    <w:div w:id="2103800024">
      <w:marLeft w:val="0"/>
      <w:marRight w:val="0"/>
      <w:marTop w:val="10"/>
      <w:marBottom w:val="10"/>
      <w:divBdr>
        <w:top w:val="none" w:sz="0" w:space="0" w:color="auto"/>
        <w:left w:val="none" w:sz="0" w:space="0" w:color="auto"/>
        <w:bottom w:val="none" w:sz="0" w:space="0" w:color="auto"/>
        <w:right w:val="none" w:sz="0" w:space="0" w:color="auto"/>
      </w:divBdr>
    </w:div>
    <w:div w:id="2106801538">
      <w:marLeft w:val="0"/>
      <w:marRight w:val="0"/>
      <w:marTop w:val="10"/>
      <w:marBottom w:val="10"/>
      <w:divBdr>
        <w:top w:val="none" w:sz="0" w:space="0" w:color="auto"/>
        <w:left w:val="none" w:sz="0" w:space="0" w:color="auto"/>
        <w:bottom w:val="none" w:sz="0" w:space="0" w:color="auto"/>
        <w:right w:val="none" w:sz="0" w:space="0" w:color="auto"/>
      </w:divBdr>
    </w:div>
    <w:div w:id="2109153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