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A2FB6" w14:textId="77777777" w:rsidR="006C7C4D" w:rsidRDefault="006C7C4D">
      <w:pPr>
        <w:spacing w:line="500" w:lineRule="atLeast"/>
        <w:jc w:val="center"/>
        <w:divId w:val="1924989565"/>
        <w:rPr>
          <w:rFonts w:ascii="黑体" w:eastAsia="黑体" w:hAnsi="黑体"/>
          <w:sz w:val="36"/>
          <w:szCs w:val="36"/>
        </w:rPr>
      </w:pPr>
      <w:r>
        <w:rPr>
          <w:rFonts w:ascii="黑体" w:eastAsia="黑体" w:hAnsi="黑体" w:hint="eastAsia"/>
          <w:sz w:val="36"/>
          <w:szCs w:val="36"/>
        </w:rPr>
        <w:t>广东省佛山市南海区人民法院</w:t>
      </w:r>
    </w:p>
    <w:p w14:paraId="3DE524A5" w14:textId="77777777" w:rsidR="006C7C4D" w:rsidRDefault="006C7C4D">
      <w:pPr>
        <w:spacing w:line="500" w:lineRule="atLeast"/>
        <w:jc w:val="center"/>
        <w:divId w:val="21219942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BBAB61" w14:textId="77777777" w:rsidR="006C7C4D" w:rsidRDefault="006C7C4D">
      <w:pPr>
        <w:spacing w:line="500" w:lineRule="atLeast"/>
        <w:jc w:val="right"/>
        <w:divId w:val="1586724244"/>
        <w:rPr>
          <w:rFonts w:hint="eastAsia"/>
          <w:sz w:val="30"/>
          <w:szCs w:val="30"/>
        </w:rPr>
      </w:pP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84</w:t>
      </w:r>
      <w:r>
        <w:rPr>
          <w:rFonts w:hint="eastAsia"/>
          <w:sz w:val="30"/>
          <w:szCs w:val="30"/>
        </w:rPr>
        <w:t>号</w:t>
      </w:r>
    </w:p>
    <w:p w14:paraId="2CAA6F1F" w14:textId="77777777" w:rsidR="006C7C4D" w:rsidRDefault="006C7C4D">
      <w:pPr>
        <w:spacing w:line="500" w:lineRule="atLeast"/>
        <w:ind w:firstLine="600"/>
        <w:divId w:val="911625260"/>
        <w:rPr>
          <w:rFonts w:hint="eastAsia"/>
          <w:sz w:val="30"/>
          <w:szCs w:val="30"/>
        </w:rPr>
      </w:pPr>
      <w:r>
        <w:rPr>
          <w:rFonts w:hint="eastAsia"/>
          <w:sz w:val="30"/>
          <w:szCs w:val="30"/>
        </w:rPr>
        <w:t>公诉机关佛山市南海区人民检察院。</w:t>
      </w:r>
    </w:p>
    <w:p w14:paraId="2175CBA9" w14:textId="77777777" w:rsidR="006C7C4D" w:rsidRDefault="006C7C4D">
      <w:pPr>
        <w:spacing w:line="500" w:lineRule="atLeast"/>
        <w:ind w:firstLine="600"/>
        <w:divId w:val="1314678114"/>
        <w:rPr>
          <w:rFonts w:hint="eastAsia"/>
          <w:sz w:val="30"/>
          <w:szCs w:val="30"/>
        </w:rPr>
      </w:pPr>
      <w:r>
        <w:rPr>
          <w:rFonts w:hint="eastAsia"/>
          <w:sz w:val="30"/>
          <w:szCs w:val="30"/>
        </w:rPr>
        <w:t>被告人潘志文，男，</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日出生于佛山市顺德区，汉族，硕士研究生文化，中共党员，原佛山市旅游局党组书记、局长，住顺德区，因本案于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日被逮捕，现押于佛山市南海区看守所。</w:t>
      </w:r>
    </w:p>
    <w:p w14:paraId="3F12CC3D" w14:textId="77777777" w:rsidR="006C7C4D" w:rsidRDefault="006C7C4D">
      <w:pPr>
        <w:spacing w:line="500" w:lineRule="atLeast"/>
        <w:ind w:firstLine="600"/>
        <w:divId w:val="2013024757"/>
        <w:rPr>
          <w:rFonts w:hint="eastAsia"/>
          <w:sz w:val="30"/>
          <w:szCs w:val="30"/>
        </w:rPr>
      </w:pPr>
      <w:r>
        <w:rPr>
          <w:rFonts w:hint="eastAsia"/>
          <w:sz w:val="30"/>
          <w:szCs w:val="30"/>
        </w:rPr>
        <w:t>辩护人胡炳华、邓子麟，广东汇联律师事务所律师。</w:t>
      </w:r>
    </w:p>
    <w:p w14:paraId="4F3222B1" w14:textId="77777777" w:rsidR="006C7C4D" w:rsidRDefault="006C7C4D">
      <w:pPr>
        <w:spacing w:line="500" w:lineRule="atLeast"/>
        <w:ind w:firstLine="600"/>
        <w:divId w:val="1161968908"/>
        <w:rPr>
          <w:rFonts w:hint="eastAsia"/>
          <w:sz w:val="30"/>
          <w:szCs w:val="30"/>
        </w:rPr>
      </w:pPr>
      <w:r>
        <w:rPr>
          <w:rFonts w:hint="eastAsia"/>
          <w:sz w:val="30"/>
          <w:szCs w:val="30"/>
        </w:rPr>
        <w:t>佛山市南海区人民检察院以佛南检公诉刑诉</w:t>
      </w:r>
      <w:r>
        <w:rPr>
          <w:rFonts w:hint="eastAsia"/>
          <w:sz w:val="30"/>
          <w:szCs w:val="30"/>
        </w:rPr>
        <w:t>[2017]111</w:t>
      </w:r>
      <w:r>
        <w:rPr>
          <w:rFonts w:hint="eastAsia"/>
          <w:sz w:val="30"/>
          <w:szCs w:val="30"/>
        </w:rPr>
        <w:t>号起诉书指控被告人潘志文犯受贿罪，于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向本院提起公诉。本院依法适用普通程序，组成合议庭，公开开庭审理了本案。南海区人民检察院指派检察员陆婉瑶出庭支持公诉，潘志文及其辩护人胡炳华、邓子麟均到庭参加诉讼。本案因公诉机关补充侦查而延期审理，现已审理终结。</w:t>
      </w:r>
    </w:p>
    <w:p w14:paraId="5169B4AB" w14:textId="77777777" w:rsidR="006C7C4D" w:rsidRDefault="006C7C4D">
      <w:pPr>
        <w:spacing w:line="500" w:lineRule="atLeast"/>
        <w:ind w:firstLine="600"/>
        <w:divId w:val="86659112"/>
        <w:rPr>
          <w:rFonts w:hint="eastAsia"/>
          <w:sz w:val="30"/>
          <w:szCs w:val="30"/>
        </w:rPr>
      </w:pPr>
      <w:r>
        <w:rPr>
          <w:rFonts w:hint="eastAsia"/>
          <w:sz w:val="30"/>
          <w:szCs w:val="30"/>
        </w:rPr>
        <w:t>公诉机关指控，</w:t>
      </w:r>
      <w:r>
        <w:rPr>
          <w:rFonts w:hint="eastAsia"/>
          <w:sz w:val="30"/>
          <w:szCs w:val="30"/>
        </w:rPr>
        <w:t>1999</w:t>
      </w:r>
      <w:r>
        <w:rPr>
          <w:rFonts w:hint="eastAsia"/>
          <w:sz w:val="30"/>
          <w:szCs w:val="30"/>
        </w:rPr>
        <w:t>年至</w:t>
      </w:r>
      <w:r>
        <w:rPr>
          <w:rFonts w:hint="eastAsia"/>
          <w:sz w:val="30"/>
          <w:szCs w:val="30"/>
        </w:rPr>
        <w:t>2013</w:t>
      </w:r>
      <w:r>
        <w:rPr>
          <w:rFonts w:hint="eastAsia"/>
          <w:sz w:val="30"/>
          <w:szCs w:val="30"/>
        </w:rPr>
        <w:t>年，被告人潘志文在历任佛山市顺德区伦教镇镇长，陈村镇党委书记、镇长，顺德区副区长，高明区区长，佛山市环境保护局党组书记、局长期间，利用职务上的便利，为他人谋取利益，收受他人所送好处费，共计人民币</w:t>
      </w:r>
      <w:r>
        <w:rPr>
          <w:rFonts w:hint="eastAsia"/>
          <w:sz w:val="30"/>
          <w:szCs w:val="30"/>
        </w:rPr>
        <w:t>93</w:t>
      </w:r>
      <w:r>
        <w:rPr>
          <w:rFonts w:hint="eastAsia"/>
          <w:sz w:val="30"/>
          <w:szCs w:val="30"/>
        </w:rPr>
        <w:t>万元、港币</w:t>
      </w:r>
      <w:r>
        <w:rPr>
          <w:rFonts w:hint="eastAsia"/>
          <w:sz w:val="30"/>
          <w:szCs w:val="30"/>
        </w:rPr>
        <w:t>88</w:t>
      </w:r>
      <w:r>
        <w:rPr>
          <w:rFonts w:hint="eastAsia"/>
          <w:sz w:val="30"/>
          <w:szCs w:val="30"/>
        </w:rPr>
        <w:t>万元、美元</w:t>
      </w:r>
      <w:r>
        <w:rPr>
          <w:rFonts w:hint="eastAsia"/>
          <w:sz w:val="30"/>
          <w:szCs w:val="30"/>
        </w:rPr>
        <w:t>2</w:t>
      </w:r>
      <w:r>
        <w:rPr>
          <w:rFonts w:hint="eastAsia"/>
          <w:sz w:val="30"/>
          <w:szCs w:val="30"/>
        </w:rPr>
        <w:t>万元、英镑</w:t>
      </w:r>
      <w:r>
        <w:rPr>
          <w:rFonts w:hint="eastAsia"/>
          <w:sz w:val="30"/>
          <w:szCs w:val="30"/>
        </w:rPr>
        <w:t>2</w:t>
      </w:r>
      <w:r>
        <w:rPr>
          <w:rFonts w:hint="eastAsia"/>
          <w:sz w:val="30"/>
          <w:szCs w:val="30"/>
        </w:rPr>
        <w:t>万元。具体犯罪事实如下：</w:t>
      </w:r>
    </w:p>
    <w:p w14:paraId="5F44F230" w14:textId="77777777" w:rsidR="006C7C4D" w:rsidRDefault="006C7C4D">
      <w:pPr>
        <w:spacing w:line="500" w:lineRule="atLeast"/>
        <w:ind w:firstLine="600"/>
        <w:divId w:val="945623916"/>
        <w:rPr>
          <w:rFonts w:hint="eastAsia"/>
          <w:sz w:val="30"/>
          <w:szCs w:val="30"/>
        </w:rPr>
      </w:pPr>
      <w:r>
        <w:rPr>
          <w:rFonts w:hint="eastAsia"/>
          <w:sz w:val="30"/>
          <w:szCs w:val="30"/>
        </w:rPr>
        <w:t>一、收受私人老板梁某</w:t>
      </w:r>
      <w:r>
        <w:rPr>
          <w:rFonts w:hint="eastAsia"/>
          <w:sz w:val="30"/>
          <w:szCs w:val="30"/>
        </w:rPr>
        <w:t>1</w:t>
      </w:r>
      <w:r>
        <w:rPr>
          <w:rFonts w:hint="eastAsia"/>
          <w:sz w:val="30"/>
          <w:szCs w:val="30"/>
        </w:rPr>
        <w:t>发人民币</w:t>
      </w:r>
      <w:r>
        <w:rPr>
          <w:rFonts w:hint="eastAsia"/>
          <w:sz w:val="30"/>
          <w:szCs w:val="30"/>
        </w:rPr>
        <w:t>40</w:t>
      </w:r>
      <w:r>
        <w:rPr>
          <w:rFonts w:hint="eastAsia"/>
          <w:sz w:val="30"/>
          <w:szCs w:val="30"/>
        </w:rPr>
        <w:t>万元、港币</w:t>
      </w:r>
      <w:r>
        <w:rPr>
          <w:rFonts w:hint="eastAsia"/>
          <w:sz w:val="30"/>
          <w:szCs w:val="30"/>
        </w:rPr>
        <w:t>10</w:t>
      </w:r>
      <w:r>
        <w:rPr>
          <w:rFonts w:hint="eastAsia"/>
          <w:sz w:val="30"/>
          <w:szCs w:val="30"/>
        </w:rPr>
        <w:t>万元</w:t>
      </w:r>
    </w:p>
    <w:p w14:paraId="730C151E" w14:textId="77777777" w:rsidR="006C7C4D" w:rsidRDefault="006C7C4D">
      <w:pPr>
        <w:spacing w:line="500" w:lineRule="atLeast"/>
        <w:ind w:firstLine="600"/>
        <w:divId w:val="672806744"/>
        <w:rPr>
          <w:rFonts w:hint="eastAsia"/>
          <w:sz w:val="30"/>
          <w:szCs w:val="30"/>
        </w:rPr>
      </w:pPr>
      <w:r>
        <w:rPr>
          <w:rFonts w:hint="eastAsia"/>
          <w:sz w:val="30"/>
          <w:szCs w:val="30"/>
        </w:rPr>
        <w:t>1999</w:t>
      </w:r>
      <w:r>
        <w:rPr>
          <w:rFonts w:hint="eastAsia"/>
          <w:sz w:val="30"/>
          <w:szCs w:val="30"/>
        </w:rPr>
        <w:t>年至</w:t>
      </w:r>
      <w:r>
        <w:rPr>
          <w:rFonts w:hint="eastAsia"/>
          <w:sz w:val="30"/>
          <w:szCs w:val="30"/>
        </w:rPr>
        <w:t>2006</w:t>
      </w:r>
      <w:r>
        <w:rPr>
          <w:rFonts w:hint="eastAsia"/>
          <w:sz w:val="30"/>
          <w:szCs w:val="30"/>
        </w:rPr>
        <w:t>年，被告人潘志文任陈村镇党委书记、镇长期间，利用职务便利，介绍私人老板梁池发结识陈村镇主管城建工作的副镇长马健康、陈村镇建设办公室副主任伍健樑等政府工作人员，并在陈村镇建设工程项目招投标过程中向相关工作人员打招呼。后梁池发顺利承接了陈村镇政府大楼石材工</w:t>
      </w:r>
      <w:r>
        <w:rPr>
          <w:rFonts w:hint="eastAsia"/>
          <w:sz w:val="30"/>
          <w:szCs w:val="30"/>
        </w:rPr>
        <w:lastRenderedPageBreak/>
        <w:t>程、文登公路扩建工程和陈村花卉世界广场石材工程。期间，潘志文先后分多次收受梁某</w:t>
      </w:r>
      <w:r>
        <w:rPr>
          <w:rFonts w:hint="eastAsia"/>
          <w:sz w:val="30"/>
          <w:szCs w:val="30"/>
        </w:rPr>
        <w:t>1</w:t>
      </w:r>
      <w:r>
        <w:rPr>
          <w:rFonts w:hint="eastAsia"/>
          <w:sz w:val="30"/>
          <w:szCs w:val="30"/>
        </w:rPr>
        <w:t>发所送好处费共计人民币</w:t>
      </w:r>
      <w:r>
        <w:rPr>
          <w:rFonts w:hint="eastAsia"/>
          <w:sz w:val="30"/>
          <w:szCs w:val="30"/>
        </w:rPr>
        <w:t>20</w:t>
      </w:r>
      <w:r>
        <w:rPr>
          <w:rFonts w:hint="eastAsia"/>
          <w:sz w:val="30"/>
          <w:szCs w:val="30"/>
        </w:rPr>
        <w:t>万元、港币</w:t>
      </w:r>
      <w:r>
        <w:rPr>
          <w:rFonts w:hint="eastAsia"/>
          <w:sz w:val="30"/>
          <w:szCs w:val="30"/>
        </w:rPr>
        <w:t>10</w:t>
      </w:r>
      <w:r>
        <w:rPr>
          <w:rFonts w:hint="eastAsia"/>
          <w:sz w:val="30"/>
          <w:szCs w:val="30"/>
        </w:rPr>
        <w:t>万元。</w:t>
      </w:r>
    </w:p>
    <w:p w14:paraId="31931F81" w14:textId="77777777" w:rsidR="006C7C4D" w:rsidRDefault="006C7C4D">
      <w:pPr>
        <w:spacing w:line="500" w:lineRule="atLeast"/>
        <w:ind w:firstLine="600"/>
        <w:divId w:val="898059153"/>
        <w:rPr>
          <w:rFonts w:hint="eastAsia"/>
          <w:sz w:val="30"/>
          <w:szCs w:val="30"/>
        </w:rPr>
      </w:pPr>
      <w:r>
        <w:rPr>
          <w:rFonts w:hint="eastAsia"/>
          <w:sz w:val="30"/>
          <w:szCs w:val="30"/>
        </w:rPr>
        <w:t>2000</w:t>
      </w:r>
      <w:r>
        <w:rPr>
          <w:rFonts w:hint="eastAsia"/>
          <w:sz w:val="30"/>
          <w:szCs w:val="30"/>
        </w:rPr>
        <w:t>年，被告人潘志文位于顺德区大良东乐路东乐花园的住宅进行土建工程，其找梁某</w:t>
      </w:r>
      <w:r>
        <w:rPr>
          <w:rFonts w:hint="eastAsia"/>
          <w:sz w:val="30"/>
          <w:szCs w:val="30"/>
        </w:rPr>
        <w:t>1</w:t>
      </w:r>
      <w:r>
        <w:rPr>
          <w:rFonts w:hint="eastAsia"/>
          <w:sz w:val="30"/>
          <w:szCs w:val="30"/>
        </w:rPr>
        <w:t>发帮忙介绍联系施工队。施工完毕后，梁某</w:t>
      </w:r>
      <w:r>
        <w:rPr>
          <w:rFonts w:hint="eastAsia"/>
          <w:sz w:val="30"/>
          <w:szCs w:val="30"/>
        </w:rPr>
        <w:t>1</w:t>
      </w:r>
      <w:r>
        <w:rPr>
          <w:rFonts w:hint="eastAsia"/>
          <w:sz w:val="30"/>
          <w:szCs w:val="30"/>
        </w:rPr>
        <w:t>发代潘志文支付了人民币</w:t>
      </w:r>
      <w:r>
        <w:rPr>
          <w:rFonts w:hint="eastAsia"/>
          <w:sz w:val="30"/>
          <w:szCs w:val="30"/>
        </w:rPr>
        <w:t>20</w:t>
      </w:r>
      <w:r>
        <w:rPr>
          <w:rFonts w:hint="eastAsia"/>
          <w:sz w:val="30"/>
          <w:szCs w:val="30"/>
        </w:rPr>
        <w:t>万元的建筑费用。</w:t>
      </w:r>
    </w:p>
    <w:p w14:paraId="742C5839" w14:textId="77777777" w:rsidR="006C7C4D" w:rsidRDefault="006C7C4D">
      <w:pPr>
        <w:spacing w:line="500" w:lineRule="atLeast"/>
        <w:ind w:firstLine="600"/>
        <w:divId w:val="607860288"/>
        <w:rPr>
          <w:rFonts w:hint="eastAsia"/>
          <w:sz w:val="30"/>
          <w:szCs w:val="30"/>
        </w:rPr>
      </w:pPr>
      <w:r>
        <w:rPr>
          <w:rFonts w:hint="eastAsia"/>
          <w:sz w:val="30"/>
          <w:szCs w:val="30"/>
        </w:rPr>
        <w:t>二、收受私人老板何某</w:t>
      </w:r>
      <w:r>
        <w:rPr>
          <w:rFonts w:hint="eastAsia"/>
          <w:sz w:val="30"/>
          <w:szCs w:val="30"/>
        </w:rPr>
        <w:t>1</w:t>
      </w:r>
      <w:r>
        <w:rPr>
          <w:rFonts w:hint="eastAsia"/>
          <w:sz w:val="30"/>
          <w:szCs w:val="30"/>
        </w:rPr>
        <w:t>人民币</w:t>
      </w:r>
      <w:r>
        <w:rPr>
          <w:rFonts w:hint="eastAsia"/>
          <w:sz w:val="30"/>
          <w:szCs w:val="30"/>
        </w:rPr>
        <w:t>30</w:t>
      </w:r>
      <w:r>
        <w:rPr>
          <w:rFonts w:hint="eastAsia"/>
          <w:sz w:val="30"/>
          <w:szCs w:val="30"/>
        </w:rPr>
        <w:t>万元</w:t>
      </w:r>
    </w:p>
    <w:p w14:paraId="64418408" w14:textId="77777777" w:rsidR="006C7C4D" w:rsidRDefault="006C7C4D">
      <w:pPr>
        <w:spacing w:line="500" w:lineRule="atLeast"/>
        <w:ind w:firstLine="600"/>
        <w:divId w:val="1178885864"/>
        <w:rPr>
          <w:rFonts w:hint="eastAsia"/>
          <w:sz w:val="30"/>
          <w:szCs w:val="30"/>
        </w:rPr>
      </w:pPr>
      <w:r>
        <w:rPr>
          <w:rFonts w:hint="eastAsia"/>
          <w:sz w:val="30"/>
          <w:szCs w:val="30"/>
        </w:rPr>
        <w:t>2000</w:t>
      </w:r>
      <w:r>
        <w:rPr>
          <w:rFonts w:hint="eastAsia"/>
          <w:sz w:val="30"/>
          <w:szCs w:val="30"/>
        </w:rPr>
        <w:t>年，陈村镇政府大楼室内装修工程进行招投标，私人老板何某</w:t>
      </w:r>
      <w:r>
        <w:rPr>
          <w:rFonts w:hint="eastAsia"/>
          <w:sz w:val="30"/>
          <w:szCs w:val="30"/>
        </w:rPr>
        <w:t>1</w:t>
      </w:r>
      <w:r>
        <w:rPr>
          <w:rFonts w:hint="eastAsia"/>
          <w:sz w:val="30"/>
          <w:szCs w:val="30"/>
        </w:rPr>
        <w:t>找到时任陈村镇党委书记、镇长的被告人潘志文，提出想承接该工程项目。潘志文利用职务便利，介绍何卓华结识该工程项目的基建负责人、陈村镇建设办公室副主任伍某樑，并向陈村镇主管城建工作的副镇长马健康打招呼。后何卓华顺利中标陈村镇政府大楼室内装修工程项目。</w:t>
      </w:r>
      <w:r>
        <w:rPr>
          <w:rFonts w:hint="eastAsia"/>
          <w:sz w:val="30"/>
          <w:szCs w:val="30"/>
        </w:rPr>
        <w:t>2001</w:t>
      </w:r>
      <w:r>
        <w:rPr>
          <w:rFonts w:hint="eastAsia"/>
          <w:sz w:val="30"/>
          <w:szCs w:val="30"/>
        </w:rPr>
        <w:t>年工程施工完成后，潘志文收受了何某</w:t>
      </w:r>
      <w:r>
        <w:rPr>
          <w:rFonts w:hint="eastAsia"/>
          <w:sz w:val="30"/>
          <w:szCs w:val="30"/>
        </w:rPr>
        <w:t>1</w:t>
      </w:r>
      <w:r>
        <w:rPr>
          <w:rFonts w:hint="eastAsia"/>
          <w:sz w:val="30"/>
          <w:szCs w:val="30"/>
        </w:rPr>
        <w:t>所送的好处费人民币</w:t>
      </w:r>
      <w:r>
        <w:rPr>
          <w:rFonts w:hint="eastAsia"/>
          <w:sz w:val="30"/>
          <w:szCs w:val="30"/>
        </w:rPr>
        <w:t>30</w:t>
      </w:r>
      <w:r>
        <w:rPr>
          <w:rFonts w:hint="eastAsia"/>
          <w:sz w:val="30"/>
          <w:szCs w:val="30"/>
        </w:rPr>
        <w:t>万元。</w:t>
      </w:r>
    </w:p>
    <w:p w14:paraId="40731487" w14:textId="77777777" w:rsidR="006C7C4D" w:rsidRDefault="006C7C4D">
      <w:pPr>
        <w:spacing w:line="500" w:lineRule="atLeast"/>
        <w:ind w:firstLine="600"/>
        <w:divId w:val="426197437"/>
        <w:rPr>
          <w:rFonts w:hint="eastAsia"/>
          <w:sz w:val="30"/>
          <w:szCs w:val="30"/>
        </w:rPr>
      </w:pPr>
      <w:r>
        <w:rPr>
          <w:rFonts w:hint="eastAsia"/>
          <w:sz w:val="30"/>
          <w:szCs w:val="30"/>
        </w:rPr>
        <w:t>三、收受私人老板郑某港币</w:t>
      </w:r>
      <w:r>
        <w:rPr>
          <w:rFonts w:hint="eastAsia"/>
          <w:sz w:val="30"/>
          <w:szCs w:val="30"/>
        </w:rPr>
        <w:t>2</w:t>
      </w:r>
      <w:r>
        <w:rPr>
          <w:rFonts w:hint="eastAsia"/>
          <w:sz w:val="30"/>
          <w:szCs w:val="30"/>
        </w:rPr>
        <w:t>万元</w:t>
      </w:r>
    </w:p>
    <w:p w14:paraId="19E74EEB" w14:textId="77777777" w:rsidR="006C7C4D" w:rsidRDefault="006C7C4D">
      <w:pPr>
        <w:spacing w:line="500" w:lineRule="atLeast"/>
        <w:ind w:firstLine="600"/>
        <w:divId w:val="280772609"/>
        <w:rPr>
          <w:rFonts w:hint="eastAsia"/>
          <w:sz w:val="30"/>
          <w:szCs w:val="30"/>
        </w:rPr>
      </w:pPr>
      <w:r>
        <w:rPr>
          <w:rFonts w:hint="eastAsia"/>
          <w:sz w:val="30"/>
          <w:szCs w:val="30"/>
        </w:rPr>
        <w:t>2002</w:t>
      </w:r>
      <w:r>
        <w:rPr>
          <w:rFonts w:hint="eastAsia"/>
          <w:sz w:val="30"/>
          <w:szCs w:val="30"/>
        </w:rPr>
        <w:t>年，被告人潘志文任陈村镇党委书记、镇长期间，私人老板郑某想在陈村镇花卉世界中承租一地块，花卉世界总经理郑志名向潘志文汇报此事，潘志文表示同意。后郑某顺利在花卉世界中承租了一地块。</w:t>
      </w:r>
      <w:r>
        <w:rPr>
          <w:rFonts w:hint="eastAsia"/>
          <w:sz w:val="30"/>
          <w:szCs w:val="30"/>
        </w:rPr>
        <w:t>2002</w:t>
      </w:r>
      <w:r>
        <w:rPr>
          <w:rFonts w:hint="eastAsia"/>
          <w:sz w:val="30"/>
          <w:szCs w:val="30"/>
        </w:rPr>
        <w:t>年至</w:t>
      </w:r>
      <w:r>
        <w:rPr>
          <w:rFonts w:hint="eastAsia"/>
          <w:sz w:val="30"/>
          <w:szCs w:val="30"/>
        </w:rPr>
        <w:t>2003</w:t>
      </w:r>
      <w:r>
        <w:rPr>
          <w:rFonts w:hint="eastAsia"/>
          <w:sz w:val="30"/>
          <w:szCs w:val="30"/>
        </w:rPr>
        <w:t>年期间，每年春节郑某都约潘志文到其经营的位于花卉世界的公司饭堂吃饭，饭后潘志文收受郑某所送好处费每次港币</w:t>
      </w:r>
      <w:r>
        <w:rPr>
          <w:rFonts w:hint="eastAsia"/>
          <w:sz w:val="30"/>
          <w:szCs w:val="30"/>
        </w:rPr>
        <w:t>1</w:t>
      </w:r>
      <w:r>
        <w:rPr>
          <w:rFonts w:hint="eastAsia"/>
          <w:sz w:val="30"/>
          <w:szCs w:val="30"/>
        </w:rPr>
        <w:t>万元，共计港币</w:t>
      </w:r>
      <w:r>
        <w:rPr>
          <w:rFonts w:hint="eastAsia"/>
          <w:sz w:val="30"/>
          <w:szCs w:val="30"/>
        </w:rPr>
        <w:t>2</w:t>
      </w:r>
      <w:r>
        <w:rPr>
          <w:rFonts w:hint="eastAsia"/>
          <w:sz w:val="30"/>
          <w:szCs w:val="30"/>
        </w:rPr>
        <w:t>万元。</w:t>
      </w:r>
    </w:p>
    <w:p w14:paraId="59CB58F9" w14:textId="77777777" w:rsidR="006C7C4D" w:rsidRDefault="006C7C4D">
      <w:pPr>
        <w:spacing w:line="500" w:lineRule="atLeast"/>
        <w:ind w:firstLine="600"/>
        <w:divId w:val="216089697"/>
        <w:rPr>
          <w:rFonts w:hint="eastAsia"/>
          <w:sz w:val="30"/>
          <w:szCs w:val="30"/>
        </w:rPr>
      </w:pPr>
      <w:r>
        <w:rPr>
          <w:rFonts w:hint="eastAsia"/>
          <w:sz w:val="30"/>
          <w:szCs w:val="30"/>
        </w:rPr>
        <w:t>四、收受私人老板刘某</w:t>
      </w:r>
      <w:r>
        <w:rPr>
          <w:rFonts w:hint="eastAsia"/>
          <w:sz w:val="30"/>
          <w:szCs w:val="30"/>
        </w:rPr>
        <w:t>1</w:t>
      </w:r>
      <w:r>
        <w:rPr>
          <w:rFonts w:hint="eastAsia"/>
          <w:sz w:val="30"/>
          <w:szCs w:val="30"/>
        </w:rPr>
        <w:t>贤港币</w:t>
      </w:r>
      <w:r>
        <w:rPr>
          <w:rFonts w:hint="eastAsia"/>
          <w:sz w:val="30"/>
          <w:szCs w:val="30"/>
        </w:rPr>
        <w:t>10</w:t>
      </w:r>
      <w:r>
        <w:rPr>
          <w:rFonts w:hint="eastAsia"/>
          <w:sz w:val="30"/>
          <w:szCs w:val="30"/>
        </w:rPr>
        <w:t>万元</w:t>
      </w:r>
    </w:p>
    <w:p w14:paraId="69212CDC" w14:textId="77777777" w:rsidR="006C7C4D" w:rsidRDefault="006C7C4D">
      <w:pPr>
        <w:spacing w:line="500" w:lineRule="atLeast"/>
        <w:ind w:firstLine="600"/>
        <w:divId w:val="1220748923"/>
        <w:rPr>
          <w:rFonts w:hint="eastAsia"/>
          <w:sz w:val="30"/>
          <w:szCs w:val="30"/>
        </w:rPr>
      </w:pPr>
      <w:r>
        <w:rPr>
          <w:rFonts w:hint="eastAsia"/>
          <w:sz w:val="30"/>
          <w:szCs w:val="30"/>
        </w:rPr>
        <w:t>祖籍顺德的澳门居民刘某</w:t>
      </w:r>
      <w:r>
        <w:rPr>
          <w:rFonts w:hint="eastAsia"/>
          <w:sz w:val="30"/>
          <w:szCs w:val="30"/>
        </w:rPr>
        <w:t>1</w:t>
      </w:r>
      <w:r>
        <w:rPr>
          <w:rFonts w:hint="eastAsia"/>
          <w:sz w:val="30"/>
          <w:szCs w:val="30"/>
        </w:rPr>
        <w:t>贤在顺德区经营佛山市德阳消防装备有限公司、佛山市德阳机电安装工程有限公司。</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年，被告人潘志文任陈村镇党委书记、顺德区副区长期间，每年春节潘志文都和相关政府部门工作人员一起到澳门拜访顺德籍的乡亲。刘某</w:t>
      </w:r>
      <w:r>
        <w:rPr>
          <w:rFonts w:hint="eastAsia"/>
          <w:sz w:val="30"/>
          <w:szCs w:val="30"/>
        </w:rPr>
        <w:t>1</w:t>
      </w:r>
      <w:r>
        <w:rPr>
          <w:rFonts w:hint="eastAsia"/>
          <w:sz w:val="30"/>
          <w:szCs w:val="30"/>
        </w:rPr>
        <w:t>贤为了其在顺德的企业在经营过程中得到潘志文的关照，在每年的团拜会上都送给潘志文港币</w:t>
      </w:r>
      <w:r>
        <w:rPr>
          <w:rFonts w:hint="eastAsia"/>
          <w:sz w:val="30"/>
          <w:szCs w:val="30"/>
        </w:rPr>
        <w:t>2</w:t>
      </w:r>
      <w:r>
        <w:rPr>
          <w:rFonts w:hint="eastAsia"/>
          <w:sz w:val="30"/>
          <w:szCs w:val="30"/>
        </w:rPr>
        <w:t>万元的好处费，共计港币</w:t>
      </w:r>
      <w:r>
        <w:rPr>
          <w:rFonts w:hint="eastAsia"/>
          <w:sz w:val="30"/>
          <w:szCs w:val="30"/>
        </w:rPr>
        <w:t>10</w:t>
      </w:r>
      <w:r>
        <w:rPr>
          <w:rFonts w:hint="eastAsia"/>
          <w:sz w:val="30"/>
          <w:szCs w:val="30"/>
        </w:rPr>
        <w:t>万元。</w:t>
      </w:r>
    </w:p>
    <w:p w14:paraId="38C2DD0C" w14:textId="77777777" w:rsidR="006C7C4D" w:rsidRDefault="006C7C4D">
      <w:pPr>
        <w:spacing w:line="500" w:lineRule="atLeast"/>
        <w:ind w:firstLine="600"/>
        <w:divId w:val="1489978584"/>
        <w:rPr>
          <w:rFonts w:hint="eastAsia"/>
          <w:sz w:val="30"/>
          <w:szCs w:val="30"/>
        </w:rPr>
      </w:pPr>
      <w:r>
        <w:rPr>
          <w:rFonts w:hint="eastAsia"/>
          <w:sz w:val="30"/>
          <w:szCs w:val="30"/>
        </w:rPr>
        <w:t>五、收受佛山市顺德区德明教育投资有限公司董事长陈某</w:t>
      </w:r>
      <w:r>
        <w:rPr>
          <w:rFonts w:hint="eastAsia"/>
          <w:sz w:val="30"/>
          <w:szCs w:val="30"/>
        </w:rPr>
        <w:t>1</w:t>
      </w:r>
      <w:r>
        <w:rPr>
          <w:rFonts w:hint="eastAsia"/>
          <w:sz w:val="30"/>
          <w:szCs w:val="30"/>
        </w:rPr>
        <w:t>港币</w:t>
      </w:r>
      <w:r>
        <w:rPr>
          <w:rFonts w:hint="eastAsia"/>
          <w:sz w:val="30"/>
          <w:szCs w:val="30"/>
        </w:rPr>
        <w:t>10</w:t>
      </w:r>
      <w:r>
        <w:rPr>
          <w:rFonts w:hint="eastAsia"/>
          <w:sz w:val="30"/>
          <w:szCs w:val="30"/>
        </w:rPr>
        <w:t>万元</w:t>
      </w:r>
    </w:p>
    <w:p w14:paraId="26A6E922" w14:textId="77777777" w:rsidR="006C7C4D" w:rsidRDefault="006C7C4D">
      <w:pPr>
        <w:spacing w:line="500" w:lineRule="atLeast"/>
        <w:ind w:firstLine="600"/>
        <w:divId w:val="897401912"/>
        <w:rPr>
          <w:rFonts w:hint="eastAsia"/>
          <w:sz w:val="30"/>
          <w:szCs w:val="30"/>
        </w:rPr>
      </w:pPr>
      <w:r>
        <w:rPr>
          <w:rFonts w:hint="eastAsia"/>
          <w:sz w:val="30"/>
          <w:szCs w:val="30"/>
        </w:rPr>
        <w:t>2005</w:t>
      </w:r>
      <w:r>
        <w:rPr>
          <w:rFonts w:hint="eastAsia"/>
          <w:sz w:val="30"/>
          <w:szCs w:val="30"/>
        </w:rPr>
        <w:t>年，陈某</w:t>
      </w:r>
      <w:r>
        <w:rPr>
          <w:rFonts w:hint="eastAsia"/>
          <w:sz w:val="30"/>
          <w:szCs w:val="30"/>
        </w:rPr>
        <w:t>1</w:t>
      </w:r>
      <w:r>
        <w:rPr>
          <w:rFonts w:hint="eastAsia"/>
          <w:sz w:val="30"/>
          <w:szCs w:val="30"/>
        </w:rPr>
        <w:t>所经营的顺德一中德胜校区初中部想进行扩招，增加民办班的办学班数。陈某</w:t>
      </w:r>
      <w:r>
        <w:rPr>
          <w:rFonts w:hint="eastAsia"/>
          <w:sz w:val="30"/>
          <w:szCs w:val="30"/>
        </w:rPr>
        <w:t>1</w:t>
      </w:r>
      <w:r>
        <w:rPr>
          <w:rFonts w:hint="eastAsia"/>
          <w:sz w:val="30"/>
          <w:szCs w:val="30"/>
        </w:rPr>
        <w:t>找到时任顺德区副区长、分管教育工作的被告人潘志文，提出希望潘志文帮忙尽快通过该学校扩招计划的审批。潘志文和顺德区教育局的相关人员一起到校区进行考察，并在现场会议中作出指示。后顺德一中德胜校区初中部的扩招计划顺利通过。</w:t>
      </w:r>
      <w:r>
        <w:rPr>
          <w:rFonts w:hint="eastAsia"/>
          <w:sz w:val="30"/>
          <w:szCs w:val="30"/>
        </w:rPr>
        <w:t>2005</w:t>
      </w:r>
      <w:r>
        <w:rPr>
          <w:rFonts w:hint="eastAsia"/>
          <w:sz w:val="30"/>
          <w:szCs w:val="30"/>
        </w:rPr>
        <w:t>年下半年，为了感谢潘志文在通过学校扩招计划审批过程中提供的帮助，陈某</w:t>
      </w:r>
      <w:r>
        <w:rPr>
          <w:rFonts w:hint="eastAsia"/>
          <w:sz w:val="30"/>
          <w:szCs w:val="30"/>
        </w:rPr>
        <w:t>1</w:t>
      </w:r>
      <w:r>
        <w:rPr>
          <w:rFonts w:hint="eastAsia"/>
          <w:sz w:val="30"/>
          <w:szCs w:val="30"/>
        </w:rPr>
        <w:t>到潘志文办公室汇报学校办学情况时，送给潘志文港币</w:t>
      </w:r>
      <w:r>
        <w:rPr>
          <w:rFonts w:hint="eastAsia"/>
          <w:sz w:val="30"/>
          <w:szCs w:val="30"/>
        </w:rPr>
        <w:t>10</w:t>
      </w:r>
      <w:r>
        <w:rPr>
          <w:rFonts w:hint="eastAsia"/>
          <w:sz w:val="30"/>
          <w:szCs w:val="30"/>
        </w:rPr>
        <w:t>万元。</w:t>
      </w:r>
    </w:p>
    <w:p w14:paraId="6C4A73AC" w14:textId="77777777" w:rsidR="006C7C4D" w:rsidRDefault="006C7C4D">
      <w:pPr>
        <w:spacing w:line="500" w:lineRule="atLeast"/>
        <w:ind w:firstLine="600"/>
        <w:divId w:val="584725630"/>
        <w:rPr>
          <w:rFonts w:hint="eastAsia"/>
          <w:sz w:val="30"/>
          <w:szCs w:val="30"/>
        </w:rPr>
      </w:pPr>
      <w:r>
        <w:rPr>
          <w:rFonts w:hint="eastAsia"/>
          <w:sz w:val="30"/>
          <w:szCs w:val="30"/>
        </w:rPr>
        <w:t>六、收受佛山市团亿国际家具城有限公司董事长何某</w:t>
      </w:r>
      <w:r>
        <w:rPr>
          <w:rFonts w:hint="eastAsia"/>
          <w:sz w:val="30"/>
          <w:szCs w:val="30"/>
        </w:rPr>
        <w:t>2</w:t>
      </w:r>
      <w:r>
        <w:rPr>
          <w:rFonts w:hint="eastAsia"/>
          <w:sz w:val="30"/>
          <w:szCs w:val="30"/>
        </w:rPr>
        <w:t>人民币</w:t>
      </w:r>
      <w:r>
        <w:rPr>
          <w:rFonts w:hint="eastAsia"/>
          <w:sz w:val="30"/>
          <w:szCs w:val="30"/>
        </w:rPr>
        <w:t>8</w:t>
      </w:r>
      <w:r>
        <w:rPr>
          <w:rFonts w:hint="eastAsia"/>
          <w:sz w:val="30"/>
          <w:szCs w:val="30"/>
        </w:rPr>
        <w:t>万元、港币</w:t>
      </w:r>
      <w:r>
        <w:rPr>
          <w:rFonts w:hint="eastAsia"/>
          <w:sz w:val="30"/>
          <w:szCs w:val="30"/>
        </w:rPr>
        <w:t>5</w:t>
      </w:r>
      <w:r>
        <w:rPr>
          <w:rFonts w:hint="eastAsia"/>
          <w:sz w:val="30"/>
          <w:szCs w:val="30"/>
        </w:rPr>
        <w:t>万元</w:t>
      </w:r>
    </w:p>
    <w:p w14:paraId="7F4481C5" w14:textId="77777777" w:rsidR="006C7C4D" w:rsidRDefault="006C7C4D">
      <w:pPr>
        <w:spacing w:line="500" w:lineRule="atLeast"/>
        <w:ind w:firstLine="600"/>
        <w:divId w:val="1651517242"/>
        <w:rPr>
          <w:rFonts w:hint="eastAsia"/>
          <w:sz w:val="30"/>
          <w:szCs w:val="30"/>
        </w:rPr>
      </w:pPr>
      <w:r>
        <w:rPr>
          <w:rFonts w:hint="eastAsia"/>
          <w:sz w:val="30"/>
          <w:szCs w:val="30"/>
        </w:rPr>
        <w:t>2008</w:t>
      </w:r>
      <w:r>
        <w:rPr>
          <w:rFonts w:hint="eastAsia"/>
          <w:sz w:val="30"/>
          <w:szCs w:val="30"/>
        </w:rPr>
        <w:t>年，佛山市团亿国际家具城有限公司董事长何某</w:t>
      </w:r>
      <w:r>
        <w:rPr>
          <w:rFonts w:hint="eastAsia"/>
          <w:sz w:val="30"/>
          <w:szCs w:val="30"/>
        </w:rPr>
        <w:t>2</w:t>
      </w:r>
      <w:r>
        <w:rPr>
          <w:rFonts w:hint="eastAsia"/>
          <w:sz w:val="30"/>
          <w:szCs w:val="30"/>
        </w:rPr>
        <w:t>购买了高明区更合镇“金谷朗”地块。由于该地块土地性质为农业用地不能建设酒店及住宅，何某</w:t>
      </w:r>
      <w:r>
        <w:rPr>
          <w:rFonts w:hint="eastAsia"/>
          <w:sz w:val="30"/>
          <w:szCs w:val="30"/>
        </w:rPr>
        <w:t>2</w:t>
      </w:r>
      <w:r>
        <w:rPr>
          <w:rFonts w:hint="eastAsia"/>
          <w:sz w:val="30"/>
          <w:szCs w:val="30"/>
        </w:rPr>
        <w:t>遂找到时任高明区党组副书记、区长的被告人潘志文，提出希望高明区政府作出规划调整，将该地块的土地性质转变为住宅用地。潘志文召开高明区政府常务会议讨论通过了“金谷郎”地块的土地性质调整方案。</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年期间，为了感谢潘志文在“金谷朗”地块土地性质调整上提供帮助，并希望在公司经营中得到潘志文的关照，何某</w:t>
      </w:r>
      <w:r>
        <w:rPr>
          <w:rFonts w:hint="eastAsia"/>
          <w:sz w:val="30"/>
          <w:szCs w:val="30"/>
        </w:rPr>
        <w:t>2</w:t>
      </w:r>
      <w:r>
        <w:rPr>
          <w:rFonts w:hint="eastAsia"/>
          <w:sz w:val="30"/>
          <w:szCs w:val="30"/>
        </w:rPr>
        <w:t>多次约潘志文在高明幸福楼、团亿国际家具城有限公司饭堂、澳门东海海鲜酒楼等地吃饭，饭后潘志文收受何某</w:t>
      </w:r>
      <w:r>
        <w:rPr>
          <w:rFonts w:hint="eastAsia"/>
          <w:sz w:val="30"/>
          <w:szCs w:val="30"/>
        </w:rPr>
        <w:t>2</w:t>
      </w:r>
      <w:r>
        <w:rPr>
          <w:rFonts w:hint="eastAsia"/>
          <w:sz w:val="30"/>
          <w:szCs w:val="30"/>
        </w:rPr>
        <w:t>所送好处费共四次，共计人民币</w:t>
      </w:r>
      <w:r>
        <w:rPr>
          <w:rFonts w:hint="eastAsia"/>
          <w:sz w:val="30"/>
          <w:szCs w:val="30"/>
        </w:rPr>
        <w:t>8</w:t>
      </w:r>
      <w:r>
        <w:rPr>
          <w:rFonts w:hint="eastAsia"/>
          <w:sz w:val="30"/>
          <w:szCs w:val="30"/>
        </w:rPr>
        <w:t>万元、港币</w:t>
      </w:r>
      <w:r>
        <w:rPr>
          <w:rFonts w:hint="eastAsia"/>
          <w:sz w:val="30"/>
          <w:szCs w:val="30"/>
        </w:rPr>
        <w:t>5</w:t>
      </w:r>
      <w:r>
        <w:rPr>
          <w:rFonts w:hint="eastAsia"/>
          <w:sz w:val="30"/>
          <w:szCs w:val="30"/>
        </w:rPr>
        <w:t>万元。</w:t>
      </w:r>
    </w:p>
    <w:p w14:paraId="02335F2D" w14:textId="77777777" w:rsidR="006C7C4D" w:rsidRDefault="006C7C4D">
      <w:pPr>
        <w:spacing w:line="500" w:lineRule="atLeast"/>
        <w:ind w:firstLine="600"/>
        <w:divId w:val="1618946046"/>
        <w:rPr>
          <w:rFonts w:hint="eastAsia"/>
          <w:sz w:val="30"/>
          <w:szCs w:val="30"/>
        </w:rPr>
      </w:pPr>
      <w:r>
        <w:rPr>
          <w:rFonts w:hint="eastAsia"/>
          <w:sz w:val="30"/>
          <w:szCs w:val="30"/>
        </w:rPr>
        <w:t>七、收受佛山市高明基业冷轧钢板有限公司老板曾某港币</w:t>
      </w:r>
      <w:r>
        <w:rPr>
          <w:rFonts w:hint="eastAsia"/>
          <w:sz w:val="30"/>
          <w:szCs w:val="30"/>
        </w:rPr>
        <w:t>6</w:t>
      </w:r>
      <w:r>
        <w:rPr>
          <w:rFonts w:hint="eastAsia"/>
          <w:sz w:val="30"/>
          <w:szCs w:val="30"/>
        </w:rPr>
        <w:t>万元</w:t>
      </w:r>
    </w:p>
    <w:p w14:paraId="07D6F786" w14:textId="77777777" w:rsidR="006C7C4D" w:rsidRDefault="006C7C4D">
      <w:pPr>
        <w:spacing w:line="500" w:lineRule="atLeast"/>
        <w:ind w:firstLine="600"/>
        <w:divId w:val="1558853934"/>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年，在被告人潘志文任高明区党组副书记、区长期间，曾某为了在公司经营过程中得到潘志文的关照，每年春节前都到潘志文办公室进行拜访，并送给潘志文好处费每次港币</w:t>
      </w:r>
      <w:r>
        <w:rPr>
          <w:rFonts w:hint="eastAsia"/>
          <w:sz w:val="30"/>
          <w:szCs w:val="30"/>
        </w:rPr>
        <w:t>2</w:t>
      </w:r>
      <w:r>
        <w:rPr>
          <w:rFonts w:hint="eastAsia"/>
          <w:sz w:val="30"/>
          <w:szCs w:val="30"/>
        </w:rPr>
        <w:t>万元，共计港币</w:t>
      </w:r>
      <w:r>
        <w:rPr>
          <w:rFonts w:hint="eastAsia"/>
          <w:sz w:val="30"/>
          <w:szCs w:val="30"/>
        </w:rPr>
        <w:t>6</w:t>
      </w:r>
      <w:r>
        <w:rPr>
          <w:rFonts w:hint="eastAsia"/>
          <w:sz w:val="30"/>
          <w:szCs w:val="30"/>
        </w:rPr>
        <w:t>万元。</w:t>
      </w:r>
    </w:p>
    <w:p w14:paraId="5CE28FAB" w14:textId="77777777" w:rsidR="006C7C4D" w:rsidRDefault="006C7C4D">
      <w:pPr>
        <w:spacing w:line="500" w:lineRule="atLeast"/>
        <w:ind w:firstLine="600"/>
        <w:divId w:val="1122381479"/>
        <w:rPr>
          <w:rFonts w:hint="eastAsia"/>
          <w:sz w:val="30"/>
          <w:szCs w:val="30"/>
        </w:rPr>
      </w:pPr>
      <w:r>
        <w:rPr>
          <w:rFonts w:hint="eastAsia"/>
          <w:sz w:val="30"/>
          <w:szCs w:val="30"/>
        </w:rPr>
        <w:t>八、收受私人老板梁某</w:t>
      </w:r>
      <w:r>
        <w:rPr>
          <w:rFonts w:hint="eastAsia"/>
          <w:sz w:val="30"/>
          <w:szCs w:val="30"/>
        </w:rPr>
        <w:t>2</w:t>
      </w:r>
      <w:r>
        <w:rPr>
          <w:rFonts w:hint="eastAsia"/>
          <w:sz w:val="30"/>
          <w:szCs w:val="30"/>
        </w:rPr>
        <w:t>君港币</w:t>
      </w:r>
      <w:r>
        <w:rPr>
          <w:rFonts w:hint="eastAsia"/>
          <w:sz w:val="30"/>
          <w:szCs w:val="30"/>
        </w:rPr>
        <w:t>25</w:t>
      </w:r>
      <w:r>
        <w:rPr>
          <w:rFonts w:hint="eastAsia"/>
          <w:sz w:val="30"/>
          <w:szCs w:val="30"/>
        </w:rPr>
        <w:t>万元</w:t>
      </w:r>
    </w:p>
    <w:p w14:paraId="7AAE8899" w14:textId="77777777" w:rsidR="006C7C4D" w:rsidRDefault="006C7C4D">
      <w:pPr>
        <w:spacing w:line="500" w:lineRule="atLeast"/>
        <w:ind w:firstLine="600"/>
        <w:divId w:val="1120300361"/>
        <w:rPr>
          <w:rFonts w:hint="eastAsia"/>
          <w:sz w:val="30"/>
          <w:szCs w:val="30"/>
        </w:rPr>
      </w:pPr>
      <w:r>
        <w:rPr>
          <w:rFonts w:hint="eastAsia"/>
          <w:sz w:val="30"/>
          <w:szCs w:val="30"/>
        </w:rPr>
        <w:t>2007</w:t>
      </w:r>
      <w:r>
        <w:rPr>
          <w:rFonts w:hint="eastAsia"/>
          <w:sz w:val="30"/>
          <w:szCs w:val="30"/>
        </w:rPr>
        <w:t>年，私人老板梁某</w:t>
      </w:r>
      <w:r>
        <w:rPr>
          <w:rFonts w:hint="eastAsia"/>
          <w:sz w:val="30"/>
          <w:szCs w:val="30"/>
        </w:rPr>
        <w:t>2</w:t>
      </w:r>
      <w:r>
        <w:rPr>
          <w:rFonts w:hint="eastAsia"/>
          <w:sz w:val="30"/>
          <w:szCs w:val="30"/>
        </w:rPr>
        <w:t>君在高明区承接了多个市政工程项目。梁某</w:t>
      </w:r>
      <w:r>
        <w:rPr>
          <w:rFonts w:hint="eastAsia"/>
          <w:sz w:val="30"/>
          <w:szCs w:val="30"/>
        </w:rPr>
        <w:t>2</w:t>
      </w:r>
      <w:r>
        <w:rPr>
          <w:rFonts w:hint="eastAsia"/>
          <w:sz w:val="30"/>
          <w:szCs w:val="30"/>
        </w:rPr>
        <w:t>君找到时任高明区党组副书记、区长的被告人潘志文，提出希望潘志文出面协调，使其工程款得到优先支付。潘志文找到高明区建设局局长李卫民，让李卫民在支付工程款时给梁某</w:t>
      </w:r>
      <w:r>
        <w:rPr>
          <w:rFonts w:hint="eastAsia"/>
          <w:sz w:val="30"/>
          <w:szCs w:val="30"/>
        </w:rPr>
        <w:t>2</w:t>
      </w:r>
      <w:r>
        <w:rPr>
          <w:rFonts w:hint="eastAsia"/>
          <w:sz w:val="30"/>
          <w:szCs w:val="30"/>
        </w:rPr>
        <w:t>君提供便利。</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年期间，为了感谢潘志文在优先支付工程款事情上提供的帮助，并希望继续得到潘志文的关照，梁某</w:t>
      </w:r>
      <w:r>
        <w:rPr>
          <w:rFonts w:hint="eastAsia"/>
          <w:sz w:val="30"/>
          <w:szCs w:val="30"/>
        </w:rPr>
        <w:t>2</w:t>
      </w:r>
      <w:r>
        <w:rPr>
          <w:rFonts w:hint="eastAsia"/>
          <w:sz w:val="30"/>
          <w:szCs w:val="30"/>
        </w:rPr>
        <w:t>君每年中秋节或春节都到潘志文家中拜访，并送给潘志文好处费每次港币</w:t>
      </w:r>
      <w:r>
        <w:rPr>
          <w:rFonts w:hint="eastAsia"/>
          <w:sz w:val="30"/>
          <w:szCs w:val="30"/>
        </w:rPr>
        <w:t>5</w:t>
      </w:r>
      <w:r>
        <w:rPr>
          <w:rFonts w:hint="eastAsia"/>
          <w:sz w:val="30"/>
          <w:szCs w:val="30"/>
        </w:rPr>
        <w:t>万元，共计港币</w:t>
      </w:r>
      <w:r>
        <w:rPr>
          <w:rFonts w:hint="eastAsia"/>
          <w:sz w:val="30"/>
          <w:szCs w:val="30"/>
        </w:rPr>
        <w:t>25</w:t>
      </w:r>
      <w:r>
        <w:rPr>
          <w:rFonts w:hint="eastAsia"/>
          <w:sz w:val="30"/>
          <w:szCs w:val="30"/>
        </w:rPr>
        <w:t>万元。</w:t>
      </w:r>
    </w:p>
    <w:p w14:paraId="14BB3F4F" w14:textId="77777777" w:rsidR="006C7C4D" w:rsidRDefault="006C7C4D">
      <w:pPr>
        <w:spacing w:line="500" w:lineRule="atLeast"/>
        <w:ind w:firstLine="600"/>
        <w:divId w:val="553349522"/>
        <w:rPr>
          <w:rFonts w:hint="eastAsia"/>
          <w:sz w:val="30"/>
          <w:szCs w:val="30"/>
        </w:rPr>
      </w:pPr>
      <w:r>
        <w:rPr>
          <w:rFonts w:hint="eastAsia"/>
          <w:sz w:val="30"/>
          <w:szCs w:val="30"/>
        </w:rPr>
        <w:t>九、收受私人老板朱某人民币</w:t>
      </w:r>
      <w:r>
        <w:rPr>
          <w:rFonts w:hint="eastAsia"/>
          <w:sz w:val="30"/>
          <w:szCs w:val="30"/>
        </w:rPr>
        <w:t>15</w:t>
      </w:r>
      <w:r>
        <w:rPr>
          <w:rFonts w:hint="eastAsia"/>
          <w:sz w:val="30"/>
          <w:szCs w:val="30"/>
        </w:rPr>
        <w:t>万元</w:t>
      </w:r>
    </w:p>
    <w:p w14:paraId="6E787890" w14:textId="77777777" w:rsidR="006C7C4D" w:rsidRDefault="006C7C4D">
      <w:pPr>
        <w:spacing w:line="500" w:lineRule="atLeast"/>
        <w:ind w:firstLine="600"/>
        <w:divId w:val="96488688"/>
        <w:rPr>
          <w:rFonts w:hint="eastAsia"/>
          <w:sz w:val="30"/>
          <w:szCs w:val="30"/>
        </w:rPr>
      </w:pPr>
      <w:r>
        <w:rPr>
          <w:rFonts w:hint="eastAsia"/>
          <w:sz w:val="30"/>
          <w:szCs w:val="30"/>
        </w:rPr>
        <w:t>2007</w:t>
      </w:r>
      <w:r>
        <w:rPr>
          <w:rFonts w:hint="eastAsia"/>
          <w:sz w:val="30"/>
          <w:szCs w:val="30"/>
        </w:rPr>
        <w:t>年，广州市番禺区钟村商会的企业进行产业转移，打算在高明区名城镇投资建厂。私人老板朱某作为钟村商会企业的代表，在招商活动中结识了时任高明区区长的被告人潘志文。为了和潘志文搞好关系，在企业经营过程中得到潘志文的关照，朱某于</w:t>
      </w:r>
      <w:r>
        <w:rPr>
          <w:rFonts w:hint="eastAsia"/>
          <w:sz w:val="30"/>
          <w:szCs w:val="30"/>
        </w:rPr>
        <w:t>2009</w:t>
      </w:r>
      <w:r>
        <w:rPr>
          <w:rFonts w:hint="eastAsia"/>
          <w:sz w:val="30"/>
          <w:szCs w:val="30"/>
        </w:rPr>
        <w:t>年春节前在顺德区北滘镇君兰高尔夫球场送给潘志文人民币</w:t>
      </w:r>
      <w:r>
        <w:rPr>
          <w:rFonts w:hint="eastAsia"/>
          <w:sz w:val="30"/>
          <w:szCs w:val="30"/>
        </w:rPr>
        <w:t>15</w:t>
      </w:r>
      <w:r>
        <w:rPr>
          <w:rFonts w:hint="eastAsia"/>
          <w:sz w:val="30"/>
          <w:szCs w:val="30"/>
        </w:rPr>
        <w:t>万元。</w:t>
      </w:r>
    </w:p>
    <w:p w14:paraId="1EB6155D" w14:textId="77777777" w:rsidR="006C7C4D" w:rsidRDefault="006C7C4D">
      <w:pPr>
        <w:spacing w:line="500" w:lineRule="atLeast"/>
        <w:ind w:firstLine="600"/>
        <w:divId w:val="1092968738"/>
        <w:rPr>
          <w:rFonts w:hint="eastAsia"/>
          <w:sz w:val="30"/>
          <w:szCs w:val="30"/>
        </w:rPr>
      </w:pPr>
      <w:r>
        <w:rPr>
          <w:rFonts w:hint="eastAsia"/>
          <w:sz w:val="30"/>
          <w:szCs w:val="30"/>
        </w:rPr>
        <w:t>十、收受广东丽日集团投资有限公司董事长陈某</w:t>
      </w:r>
      <w:r>
        <w:rPr>
          <w:rFonts w:hint="eastAsia"/>
          <w:sz w:val="30"/>
          <w:szCs w:val="30"/>
        </w:rPr>
        <w:t>2</w:t>
      </w:r>
      <w:r>
        <w:rPr>
          <w:rFonts w:hint="eastAsia"/>
          <w:sz w:val="30"/>
          <w:szCs w:val="30"/>
        </w:rPr>
        <w:t>港币</w:t>
      </w:r>
      <w:r>
        <w:rPr>
          <w:rFonts w:hint="eastAsia"/>
          <w:sz w:val="30"/>
          <w:szCs w:val="30"/>
        </w:rPr>
        <w:t>10</w:t>
      </w:r>
      <w:r>
        <w:rPr>
          <w:rFonts w:hint="eastAsia"/>
          <w:sz w:val="30"/>
          <w:szCs w:val="30"/>
        </w:rPr>
        <w:t>万元</w:t>
      </w:r>
    </w:p>
    <w:p w14:paraId="4A5E5DBC" w14:textId="77777777" w:rsidR="006C7C4D" w:rsidRDefault="006C7C4D">
      <w:pPr>
        <w:spacing w:line="500" w:lineRule="atLeast"/>
        <w:ind w:firstLine="600"/>
        <w:divId w:val="115998803"/>
        <w:rPr>
          <w:rFonts w:hint="eastAsia"/>
          <w:sz w:val="30"/>
          <w:szCs w:val="30"/>
        </w:rPr>
      </w:pPr>
      <w:r>
        <w:rPr>
          <w:rFonts w:hint="eastAsia"/>
          <w:sz w:val="30"/>
          <w:szCs w:val="30"/>
        </w:rPr>
        <w:t>2009</w:t>
      </w:r>
      <w:r>
        <w:rPr>
          <w:rFonts w:hint="eastAsia"/>
          <w:sz w:val="30"/>
          <w:szCs w:val="30"/>
        </w:rPr>
        <w:t>年，广东丽日集团投资有限公司董事长陈某</w:t>
      </w:r>
      <w:r>
        <w:rPr>
          <w:rFonts w:hint="eastAsia"/>
          <w:sz w:val="30"/>
          <w:szCs w:val="30"/>
        </w:rPr>
        <w:t>2</w:t>
      </w:r>
      <w:r>
        <w:rPr>
          <w:rFonts w:hint="eastAsia"/>
          <w:sz w:val="30"/>
          <w:szCs w:val="30"/>
        </w:rPr>
        <w:t>想购买高明区西江新城一地块进行开发，其找到时任高明区党组副书记、区长的被告人潘志文，提出希望潘志文出面协调。潘志文联系时任高明区土地局局长的区德骥，让区德骥尽快办理西江新城地块的招拍挂手续。后陈某</w:t>
      </w:r>
      <w:r>
        <w:rPr>
          <w:rFonts w:hint="eastAsia"/>
          <w:sz w:val="30"/>
          <w:szCs w:val="30"/>
        </w:rPr>
        <w:t>2</w:t>
      </w:r>
      <w:r>
        <w:rPr>
          <w:rFonts w:hint="eastAsia"/>
          <w:sz w:val="30"/>
          <w:szCs w:val="30"/>
        </w:rPr>
        <w:t>顺利中标西江新城地块。</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年期间，为了感谢潘志文在西江新城地块招拍挂过程中提供的帮助，并希望在公司经营中得到潘志文的关照，陈某</w:t>
      </w:r>
      <w:r>
        <w:rPr>
          <w:rFonts w:hint="eastAsia"/>
          <w:sz w:val="30"/>
          <w:szCs w:val="30"/>
        </w:rPr>
        <w:t>2</w:t>
      </w:r>
      <w:r>
        <w:rPr>
          <w:rFonts w:hint="eastAsia"/>
          <w:sz w:val="30"/>
          <w:szCs w:val="30"/>
        </w:rPr>
        <w:t>约潘志文到丽日集团总部饭堂吃饭，饭后潘志文收受陈某</w:t>
      </w:r>
      <w:r>
        <w:rPr>
          <w:rFonts w:hint="eastAsia"/>
          <w:sz w:val="30"/>
          <w:szCs w:val="30"/>
        </w:rPr>
        <w:t>2</w:t>
      </w:r>
      <w:r>
        <w:rPr>
          <w:rFonts w:hint="eastAsia"/>
          <w:sz w:val="30"/>
          <w:szCs w:val="30"/>
        </w:rPr>
        <w:t>所送好处费每次港币</w:t>
      </w:r>
      <w:r>
        <w:rPr>
          <w:rFonts w:hint="eastAsia"/>
          <w:sz w:val="30"/>
          <w:szCs w:val="30"/>
        </w:rPr>
        <w:t>5</w:t>
      </w:r>
      <w:r>
        <w:rPr>
          <w:rFonts w:hint="eastAsia"/>
          <w:sz w:val="30"/>
          <w:szCs w:val="30"/>
        </w:rPr>
        <w:t>万元，共计港币</w:t>
      </w:r>
      <w:r>
        <w:rPr>
          <w:rFonts w:hint="eastAsia"/>
          <w:sz w:val="30"/>
          <w:szCs w:val="30"/>
        </w:rPr>
        <w:t>10</w:t>
      </w:r>
      <w:r>
        <w:rPr>
          <w:rFonts w:hint="eastAsia"/>
          <w:sz w:val="30"/>
          <w:szCs w:val="30"/>
        </w:rPr>
        <w:t>万元。</w:t>
      </w:r>
    </w:p>
    <w:p w14:paraId="213EE40B" w14:textId="77777777" w:rsidR="006C7C4D" w:rsidRDefault="006C7C4D">
      <w:pPr>
        <w:spacing w:line="500" w:lineRule="atLeast"/>
        <w:ind w:firstLine="600"/>
        <w:divId w:val="94794546"/>
        <w:rPr>
          <w:rFonts w:hint="eastAsia"/>
          <w:sz w:val="30"/>
          <w:szCs w:val="30"/>
        </w:rPr>
      </w:pPr>
      <w:r>
        <w:rPr>
          <w:rFonts w:hint="eastAsia"/>
          <w:sz w:val="30"/>
          <w:szCs w:val="30"/>
        </w:rPr>
        <w:t>十一、收受顺德国信实业有限公司梁赞文港币</w:t>
      </w:r>
      <w:r>
        <w:rPr>
          <w:rFonts w:hint="eastAsia"/>
          <w:sz w:val="30"/>
          <w:szCs w:val="30"/>
        </w:rPr>
        <w:t>10</w:t>
      </w:r>
      <w:r>
        <w:rPr>
          <w:rFonts w:hint="eastAsia"/>
          <w:sz w:val="30"/>
          <w:szCs w:val="30"/>
        </w:rPr>
        <w:t>万元</w:t>
      </w:r>
    </w:p>
    <w:p w14:paraId="04BF3F4F" w14:textId="77777777" w:rsidR="006C7C4D" w:rsidRDefault="006C7C4D">
      <w:pPr>
        <w:spacing w:line="500" w:lineRule="atLeast"/>
        <w:ind w:firstLine="600"/>
        <w:divId w:val="17434089"/>
        <w:rPr>
          <w:rFonts w:hint="eastAsia"/>
          <w:sz w:val="30"/>
          <w:szCs w:val="30"/>
        </w:rPr>
      </w:pP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年，被告人潘志文任高明区区长期间，梁赞文为了与潘志文搞好关系，希望其在高明区内的公司经营活动得到潘志文的关照，遂每年在香港组织的春茗团拜活动中均送给潘志文港币</w:t>
      </w:r>
      <w:r>
        <w:rPr>
          <w:rFonts w:hint="eastAsia"/>
          <w:sz w:val="30"/>
          <w:szCs w:val="30"/>
        </w:rPr>
        <w:t>2.5</w:t>
      </w:r>
      <w:r>
        <w:rPr>
          <w:rFonts w:hint="eastAsia"/>
          <w:sz w:val="30"/>
          <w:szCs w:val="30"/>
        </w:rPr>
        <w:t>万元，共计港币</w:t>
      </w:r>
      <w:r>
        <w:rPr>
          <w:rFonts w:hint="eastAsia"/>
          <w:sz w:val="30"/>
          <w:szCs w:val="30"/>
        </w:rPr>
        <w:t>10</w:t>
      </w:r>
      <w:r>
        <w:rPr>
          <w:rFonts w:hint="eastAsia"/>
          <w:sz w:val="30"/>
          <w:szCs w:val="30"/>
        </w:rPr>
        <w:t>万元。</w:t>
      </w:r>
    </w:p>
    <w:p w14:paraId="37EC6DDA" w14:textId="77777777" w:rsidR="006C7C4D" w:rsidRDefault="006C7C4D">
      <w:pPr>
        <w:spacing w:line="500" w:lineRule="atLeast"/>
        <w:ind w:firstLine="600"/>
        <w:divId w:val="985015531"/>
        <w:rPr>
          <w:rFonts w:hint="eastAsia"/>
          <w:sz w:val="30"/>
          <w:szCs w:val="30"/>
        </w:rPr>
      </w:pPr>
      <w:r>
        <w:rPr>
          <w:rFonts w:hint="eastAsia"/>
          <w:sz w:val="30"/>
          <w:szCs w:val="30"/>
        </w:rPr>
        <w:t>十二、收受私人老板梁某</w:t>
      </w:r>
      <w:r>
        <w:rPr>
          <w:rFonts w:hint="eastAsia"/>
          <w:sz w:val="30"/>
          <w:szCs w:val="30"/>
        </w:rPr>
        <w:t>2</w:t>
      </w:r>
      <w:r>
        <w:rPr>
          <w:rFonts w:hint="eastAsia"/>
          <w:sz w:val="30"/>
          <w:szCs w:val="30"/>
        </w:rPr>
        <w:t>雄（曾用名梁某</w:t>
      </w:r>
      <w:r>
        <w:rPr>
          <w:rFonts w:hint="eastAsia"/>
          <w:sz w:val="30"/>
          <w:szCs w:val="30"/>
        </w:rPr>
        <w:t>3</w:t>
      </w:r>
      <w:r>
        <w:rPr>
          <w:rFonts w:hint="eastAsia"/>
          <w:sz w:val="30"/>
          <w:szCs w:val="30"/>
        </w:rPr>
        <w:t>华）美金</w:t>
      </w:r>
      <w:r>
        <w:rPr>
          <w:rFonts w:hint="eastAsia"/>
          <w:sz w:val="30"/>
          <w:szCs w:val="30"/>
        </w:rPr>
        <w:t>2</w:t>
      </w:r>
      <w:r>
        <w:rPr>
          <w:rFonts w:hint="eastAsia"/>
          <w:sz w:val="30"/>
          <w:szCs w:val="30"/>
        </w:rPr>
        <w:t>万元</w:t>
      </w:r>
    </w:p>
    <w:p w14:paraId="043F07DC" w14:textId="77777777" w:rsidR="006C7C4D" w:rsidRDefault="006C7C4D">
      <w:pPr>
        <w:spacing w:line="500" w:lineRule="atLeast"/>
        <w:ind w:firstLine="600"/>
        <w:divId w:val="1444768083"/>
        <w:rPr>
          <w:rFonts w:hint="eastAsia"/>
          <w:sz w:val="30"/>
          <w:szCs w:val="30"/>
        </w:rPr>
      </w:pPr>
      <w:r>
        <w:rPr>
          <w:rFonts w:hint="eastAsia"/>
          <w:sz w:val="30"/>
          <w:szCs w:val="30"/>
        </w:rPr>
        <w:t>在高明区经营洋酒生意的梁某</w:t>
      </w:r>
      <w:r>
        <w:rPr>
          <w:rFonts w:hint="eastAsia"/>
          <w:sz w:val="30"/>
          <w:szCs w:val="30"/>
        </w:rPr>
        <w:t>2</w:t>
      </w:r>
      <w:r>
        <w:rPr>
          <w:rFonts w:hint="eastAsia"/>
          <w:sz w:val="30"/>
          <w:szCs w:val="30"/>
        </w:rPr>
        <w:t>雄认识时任高明区区长的被告人潘志文后，为了与潘志文搞好关系，希望在日后的经济活动得到潘志文的关照，遂趁潘志文于</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年两次外出到美国公干之机，均在潘志文出发前将兑换好美金</w:t>
      </w:r>
      <w:r>
        <w:rPr>
          <w:rFonts w:hint="eastAsia"/>
          <w:sz w:val="30"/>
          <w:szCs w:val="30"/>
        </w:rPr>
        <w:t>1</w:t>
      </w:r>
      <w:r>
        <w:rPr>
          <w:rFonts w:hint="eastAsia"/>
          <w:sz w:val="30"/>
          <w:szCs w:val="30"/>
        </w:rPr>
        <w:t>万元送给潘志文作为旅途费用，共计美金</w:t>
      </w:r>
      <w:r>
        <w:rPr>
          <w:rFonts w:hint="eastAsia"/>
          <w:sz w:val="30"/>
          <w:szCs w:val="30"/>
        </w:rPr>
        <w:t>2</w:t>
      </w:r>
      <w:r>
        <w:rPr>
          <w:rFonts w:hint="eastAsia"/>
          <w:sz w:val="30"/>
          <w:szCs w:val="30"/>
        </w:rPr>
        <w:t>万元。</w:t>
      </w:r>
      <w:r>
        <w:rPr>
          <w:rFonts w:hint="eastAsia"/>
          <w:sz w:val="30"/>
          <w:szCs w:val="30"/>
        </w:rPr>
        <w:t>2009</w:t>
      </w:r>
      <w:r>
        <w:rPr>
          <w:rFonts w:hint="eastAsia"/>
          <w:sz w:val="30"/>
          <w:szCs w:val="30"/>
        </w:rPr>
        <w:t>年，在潘志文的介绍关照下，梁某</w:t>
      </w:r>
      <w:r>
        <w:rPr>
          <w:rFonts w:hint="eastAsia"/>
          <w:sz w:val="30"/>
          <w:szCs w:val="30"/>
        </w:rPr>
        <w:t>2</w:t>
      </w:r>
      <w:r>
        <w:rPr>
          <w:rFonts w:hint="eastAsia"/>
          <w:sz w:val="30"/>
          <w:szCs w:val="30"/>
        </w:rPr>
        <w:t>雄的亲友杨伟初顺利承接高明区内的两个道路工程项目。</w:t>
      </w:r>
    </w:p>
    <w:p w14:paraId="011D373A" w14:textId="77777777" w:rsidR="006C7C4D" w:rsidRDefault="006C7C4D">
      <w:pPr>
        <w:spacing w:line="500" w:lineRule="atLeast"/>
        <w:ind w:firstLine="600"/>
        <w:divId w:val="976378038"/>
        <w:rPr>
          <w:rFonts w:hint="eastAsia"/>
          <w:sz w:val="30"/>
          <w:szCs w:val="30"/>
        </w:rPr>
      </w:pPr>
      <w:r>
        <w:rPr>
          <w:rFonts w:hint="eastAsia"/>
          <w:sz w:val="30"/>
          <w:szCs w:val="30"/>
        </w:rPr>
        <w:t>十三、收受佛山市高明骏有纺织染整有限公司老板刘某</w:t>
      </w:r>
      <w:r>
        <w:rPr>
          <w:rFonts w:hint="eastAsia"/>
          <w:sz w:val="30"/>
          <w:szCs w:val="30"/>
        </w:rPr>
        <w:t>2</w:t>
      </w:r>
      <w:r>
        <w:rPr>
          <w:rFonts w:hint="eastAsia"/>
          <w:sz w:val="30"/>
          <w:szCs w:val="30"/>
        </w:rPr>
        <w:t>文英镑</w:t>
      </w:r>
      <w:r>
        <w:rPr>
          <w:rFonts w:hint="eastAsia"/>
          <w:sz w:val="30"/>
          <w:szCs w:val="30"/>
        </w:rPr>
        <w:t>2</w:t>
      </w:r>
      <w:r>
        <w:rPr>
          <w:rFonts w:hint="eastAsia"/>
          <w:sz w:val="30"/>
          <w:szCs w:val="30"/>
        </w:rPr>
        <w:t>万元</w:t>
      </w:r>
    </w:p>
    <w:p w14:paraId="58DC574E" w14:textId="77777777" w:rsidR="006C7C4D" w:rsidRDefault="006C7C4D">
      <w:pPr>
        <w:spacing w:line="500" w:lineRule="atLeast"/>
        <w:ind w:firstLine="600"/>
        <w:divId w:val="1717927817"/>
        <w:rPr>
          <w:rFonts w:hint="eastAsia"/>
          <w:sz w:val="30"/>
          <w:szCs w:val="30"/>
        </w:rPr>
      </w:pPr>
      <w:r>
        <w:rPr>
          <w:rFonts w:hint="eastAsia"/>
          <w:sz w:val="30"/>
          <w:szCs w:val="30"/>
        </w:rPr>
        <w:t>2012</w:t>
      </w:r>
      <w:r>
        <w:rPr>
          <w:rFonts w:hint="eastAsia"/>
          <w:sz w:val="30"/>
          <w:szCs w:val="30"/>
        </w:rPr>
        <w:t>年，高明骏有纺织染整有限公司由于从事纺织染整业务，该公司的环境评估手续一直没有获得审批，面临停业整改。刘某</w:t>
      </w:r>
      <w:r>
        <w:rPr>
          <w:rFonts w:hint="eastAsia"/>
          <w:sz w:val="30"/>
          <w:szCs w:val="30"/>
        </w:rPr>
        <w:t>2</w:t>
      </w:r>
      <w:r>
        <w:rPr>
          <w:rFonts w:hint="eastAsia"/>
          <w:sz w:val="30"/>
          <w:szCs w:val="30"/>
        </w:rPr>
        <w:t>文找到时任佛山市环境保护局党组书记、局长的被告人潘志文，希望潘志文帮忙办理该公司的环评手续。潘志文找到了时任佛山市环境保护局副局长的李某和环评科科长罗某，让两人跟进高明骏有纺织染整有限公司的环评审批事项。后高明骏有纺织染整有限公司顺利通过了环评审批。</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年的中秋节和春节，为了感谢潘志文在办理环评手续上提供的帮助，刘某</w:t>
      </w:r>
      <w:r>
        <w:rPr>
          <w:rFonts w:hint="eastAsia"/>
          <w:sz w:val="30"/>
          <w:szCs w:val="30"/>
        </w:rPr>
        <w:t>2</w:t>
      </w:r>
      <w:r>
        <w:rPr>
          <w:rFonts w:hint="eastAsia"/>
          <w:sz w:val="30"/>
          <w:szCs w:val="30"/>
        </w:rPr>
        <w:t>文约潘志文分别到岭南新天地的一家餐厅、佛山宾馆和顺德大良的一家饭店吃饭，每次吃饭前潘志文都收受刘某</w:t>
      </w:r>
      <w:r>
        <w:rPr>
          <w:rFonts w:hint="eastAsia"/>
          <w:sz w:val="30"/>
          <w:szCs w:val="30"/>
        </w:rPr>
        <w:t>2</w:t>
      </w:r>
      <w:r>
        <w:rPr>
          <w:rFonts w:hint="eastAsia"/>
          <w:sz w:val="30"/>
          <w:szCs w:val="30"/>
        </w:rPr>
        <w:t>文所送好处费英镑</w:t>
      </w:r>
      <w:r>
        <w:rPr>
          <w:rFonts w:hint="eastAsia"/>
          <w:sz w:val="30"/>
          <w:szCs w:val="30"/>
        </w:rPr>
        <w:t>5000</w:t>
      </w:r>
      <w:r>
        <w:rPr>
          <w:rFonts w:hint="eastAsia"/>
          <w:sz w:val="30"/>
          <w:szCs w:val="30"/>
        </w:rPr>
        <w:t>元，共计英镑</w:t>
      </w:r>
      <w:r>
        <w:rPr>
          <w:rFonts w:hint="eastAsia"/>
          <w:sz w:val="30"/>
          <w:szCs w:val="30"/>
        </w:rPr>
        <w:t>2</w:t>
      </w:r>
      <w:r>
        <w:rPr>
          <w:rFonts w:hint="eastAsia"/>
          <w:sz w:val="30"/>
          <w:szCs w:val="30"/>
        </w:rPr>
        <w:t>万元。</w:t>
      </w:r>
    </w:p>
    <w:p w14:paraId="180E1DC3" w14:textId="77777777" w:rsidR="006C7C4D" w:rsidRDefault="006C7C4D">
      <w:pPr>
        <w:spacing w:line="500" w:lineRule="atLeast"/>
        <w:ind w:firstLine="600"/>
        <w:divId w:val="1613781682"/>
        <w:rPr>
          <w:rFonts w:hint="eastAsia"/>
          <w:sz w:val="30"/>
          <w:szCs w:val="30"/>
        </w:rPr>
      </w:pPr>
      <w:r>
        <w:rPr>
          <w:rFonts w:hint="eastAsia"/>
          <w:sz w:val="30"/>
          <w:szCs w:val="30"/>
        </w:rPr>
        <w:t>案发后，被告人潘志文的家属已代为退赃人民币</w:t>
      </w:r>
      <w:r>
        <w:rPr>
          <w:rFonts w:hint="eastAsia"/>
          <w:sz w:val="30"/>
          <w:szCs w:val="30"/>
        </w:rPr>
        <w:t>100</w:t>
      </w:r>
      <w:r>
        <w:rPr>
          <w:rFonts w:hint="eastAsia"/>
          <w:sz w:val="30"/>
          <w:szCs w:val="30"/>
        </w:rPr>
        <w:t>万元。</w:t>
      </w:r>
    </w:p>
    <w:p w14:paraId="70987949" w14:textId="77777777" w:rsidR="006C7C4D" w:rsidRDefault="006C7C4D">
      <w:pPr>
        <w:spacing w:line="500" w:lineRule="atLeast"/>
        <w:ind w:firstLine="600"/>
        <w:divId w:val="178084182"/>
        <w:rPr>
          <w:rFonts w:hint="eastAsia"/>
          <w:sz w:val="30"/>
          <w:szCs w:val="30"/>
        </w:rPr>
      </w:pPr>
      <w:r>
        <w:rPr>
          <w:rFonts w:hint="eastAsia"/>
          <w:sz w:val="30"/>
          <w:szCs w:val="30"/>
        </w:rPr>
        <w:t>就上述指控，公诉机关向法庭出示了相关证据予以证实，并认为被告人潘志文的行为已触犯了《中华人民共和国刑法》第三百八十五条之规定，应当以受贿罪追究其刑事责任；潘志文如实供述自己的罪行，应当依照《中华人民共和国刑法》第六十七条第三款之规定处罚；潘志文在提起公诉前如实供述自己罪行、真诚悔罪、积极退赃，减少损害结果的发生，应当依照《中华人民共和国刑法》第三百八十六条、第三百八十三条之规定处罚；潘志文如实供述多宗司法机关尚未掌握的同种罪行，应当依照《最高人民法院关于处理自首和立功具体应用法律若干问题的解释》第四条之规定处罚。</w:t>
      </w:r>
    </w:p>
    <w:p w14:paraId="2471CF3F" w14:textId="77777777" w:rsidR="006C7C4D" w:rsidRDefault="006C7C4D">
      <w:pPr>
        <w:spacing w:line="500" w:lineRule="atLeast"/>
        <w:ind w:firstLine="600"/>
        <w:divId w:val="1478495717"/>
        <w:rPr>
          <w:rFonts w:hint="eastAsia"/>
          <w:sz w:val="30"/>
          <w:szCs w:val="30"/>
        </w:rPr>
      </w:pPr>
      <w:r>
        <w:rPr>
          <w:rFonts w:hint="eastAsia"/>
          <w:sz w:val="30"/>
          <w:szCs w:val="30"/>
        </w:rPr>
        <w:t>被告人潘志文对公诉机关的指控无异议。</w:t>
      </w:r>
    </w:p>
    <w:p w14:paraId="3D2862C1" w14:textId="77777777" w:rsidR="006C7C4D" w:rsidRDefault="006C7C4D">
      <w:pPr>
        <w:spacing w:line="500" w:lineRule="atLeast"/>
        <w:ind w:firstLine="600"/>
        <w:divId w:val="178979495"/>
        <w:rPr>
          <w:rFonts w:hint="eastAsia"/>
          <w:sz w:val="30"/>
          <w:szCs w:val="30"/>
        </w:rPr>
      </w:pPr>
      <w:r>
        <w:rPr>
          <w:rFonts w:hint="eastAsia"/>
          <w:sz w:val="30"/>
          <w:szCs w:val="30"/>
        </w:rPr>
        <w:t>辩护人辩称，</w:t>
      </w:r>
      <w:r>
        <w:rPr>
          <w:rFonts w:hint="eastAsia"/>
          <w:sz w:val="30"/>
          <w:szCs w:val="30"/>
        </w:rPr>
        <w:t>1</w:t>
      </w:r>
      <w:r>
        <w:rPr>
          <w:rFonts w:hint="eastAsia"/>
          <w:sz w:val="30"/>
          <w:szCs w:val="30"/>
        </w:rPr>
        <w:t>、公诉机关指控的第一宗事实中梁某</w:t>
      </w:r>
      <w:r>
        <w:rPr>
          <w:rFonts w:hint="eastAsia"/>
          <w:sz w:val="30"/>
          <w:szCs w:val="30"/>
        </w:rPr>
        <w:t>1</w:t>
      </w:r>
      <w:r>
        <w:rPr>
          <w:rFonts w:hint="eastAsia"/>
          <w:sz w:val="30"/>
          <w:szCs w:val="30"/>
        </w:rPr>
        <w:t>发代被告人潘志文支付人民币</w:t>
      </w:r>
      <w:r>
        <w:rPr>
          <w:rFonts w:hint="eastAsia"/>
          <w:sz w:val="30"/>
          <w:szCs w:val="30"/>
        </w:rPr>
        <w:t>20</w:t>
      </w:r>
      <w:r>
        <w:rPr>
          <w:rFonts w:hint="eastAsia"/>
          <w:sz w:val="30"/>
          <w:szCs w:val="30"/>
        </w:rPr>
        <w:t>万元建筑费用的证据不足；</w:t>
      </w:r>
      <w:r>
        <w:rPr>
          <w:rFonts w:hint="eastAsia"/>
          <w:sz w:val="30"/>
          <w:szCs w:val="30"/>
        </w:rPr>
        <w:t>2</w:t>
      </w:r>
      <w:r>
        <w:rPr>
          <w:rFonts w:hint="eastAsia"/>
          <w:sz w:val="30"/>
          <w:szCs w:val="30"/>
        </w:rPr>
        <w:t>、公诉机关指控的第四、七、九宗事实，相关行贿人并无具体的请托事项，被告人潘志文没有为他人谋取利益，相关事实均不应定性为受贿；</w:t>
      </w:r>
      <w:r>
        <w:rPr>
          <w:rFonts w:hint="eastAsia"/>
          <w:sz w:val="30"/>
          <w:szCs w:val="30"/>
        </w:rPr>
        <w:t>3</w:t>
      </w:r>
      <w:r>
        <w:rPr>
          <w:rFonts w:hint="eastAsia"/>
          <w:sz w:val="30"/>
          <w:szCs w:val="30"/>
        </w:rPr>
        <w:t>、潘志文有自首情节、认罪态度好、积极退赃，请求对其从轻或者减轻处罚。</w:t>
      </w:r>
    </w:p>
    <w:p w14:paraId="516148CC" w14:textId="77777777" w:rsidR="006C7C4D" w:rsidRDefault="006C7C4D">
      <w:pPr>
        <w:spacing w:line="500" w:lineRule="atLeast"/>
        <w:ind w:firstLine="600"/>
        <w:divId w:val="1215508704"/>
        <w:rPr>
          <w:rFonts w:hint="eastAsia"/>
          <w:sz w:val="30"/>
          <w:szCs w:val="30"/>
        </w:rPr>
      </w:pPr>
      <w:r>
        <w:rPr>
          <w:rFonts w:hint="eastAsia"/>
          <w:sz w:val="30"/>
          <w:szCs w:val="30"/>
        </w:rPr>
        <w:t>经审理查明，公诉机关指控被告人潘志文受贿，涉案金额折合人民币共计</w:t>
      </w:r>
      <w:r>
        <w:rPr>
          <w:rFonts w:hint="eastAsia"/>
          <w:sz w:val="30"/>
          <w:szCs w:val="30"/>
        </w:rPr>
        <w:t>2088000</w:t>
      </w:r>
      <w:r>
        <w:rPr>
          <w:rFonts w:hint="eastAsia"/>
          <w:sz w:val="30"/>
          <w:szCs w:val="30"/>
        </w:rPr>
        <w:t>元的事实清楚，证据确实、充分，本院予以确认。</w:t>
      </w:r>
    </w:p>
    <w:p w14:paraId="1C32AD47" w14:textId="77777777" w:rsidR="006C7C4D" w:rsidRDefault="006C7C4D">
      <w:pPr>
        <w:spacing w:line="500" w:lineRule="atLeast"/>
        <w:ind w:firstLine="600"/>
        <w:divId w:val="522669647"/>
        <w:rPr>
          <w:rFonts w:hint="eastAsia"/>
          <w:sz w:val="30"/>
          <w:szCs w:val="30"/>
        </w:rPr>
      </w:pPr>
      <w:r>
        <w:rPr>
          <w:rFonts w:hint="eastAsia"/>
          <w:sz w:val="30"/>
          <w:szCs w:val="30"/>
        </w:rPr>
        <w:t>关于辩护人提出的公诉机关指控的第一宗事实中梁某</w:t>
      </w:r>
      <w:r>
        <w:rPr>
          <w:rFonts w:hint="eastAsia"/>
          <w:sz w:val="30"/>
          <w:szCs w:val="30"/>
        </w:rPr>
        <w:t>1</w:t>
      </w:r>
      <w:r>
        <w:rPr>
          <w:rFonts w:hint="eastAsia"/>
          <w:sz w:val="30"/>
          <w:szCs w:val="30"/>
        </w:rPr>
        <w:t>发代被告人潘志文支付人民币</w:t>
      </w:r>
      <w:r>
        <w:rPr>
          <w:rFonts w:hint="eastAsia"/>
          <w:sz w:val="30"/>
          <w:szCs w:val="30"/>
        </w:rPr>
        <w:t>20</w:t>
      </w:r>
      <w:r>
        <w:rPr>
          <w:rFonts w:hint="eastAsia"/>
          <w:sz w:val="30"/>
          <w:szCs w:val="30"/>
        </w:rPr>
        <w:t>万元建筑费用证据不足的辩护意见。经查，梁某</w:t>
      </w:r>
      <w:r>
        <w:rPr>
          <w:rFonts w:hint="eastAsia"/>
          <w:sz w:val="30"/>
          <w:szCs w:val="30"/>
        </w:rPr>
        <w:t>1</w:t>
      </w:r>
      <w:r>
        <w:rPr>
          <w:rFonts w:hint="eastAsia"/>
          <w:sz w:val="30"/>
          <w:szCs w:val="30"/>
        </w:rPr>
        <w:t>发明确反映当时有代潘志文支付建房费用人民币</w:t>
      </w:r>
      <w:r>
        <w:rPr>
          <w:rFonts w:hint="eastAsia"/>
          <w:sz w:val="30"/>
          <w:szCs w:val="30"/>
        </w:rPr>
        <w:t>20</w:t>
      </w:r>
      <w:r>
        <w:rPr>
          <w:rFonts w:hint="eastAsia"/>
          <w:sz w:val="30"/>
          <w:szCs w:val="30"/>
        </w:rPr>
        <w:t>万元，而潘志文在侦查阶段也供述梁某</w:t>
      </w:r>
      <w:r>
        <w:rPr>
          <w:rFonts w:hint="eastAsia"/>
          <w:sz w:val="30"/>
          <w:szCs w:val="30"/>
        </w:rPr>
        <w:t>1</w:t>
      </w:r>
      <w:r>
        <w:rPr>
          <w:rFonts w:hint="eastAsia"/>
          <w:sz w:val="30"/>
          <w:szCs w:val="30"/>
        </w:rPr>
        <w:t>发肯定有帮其支付工程款，其在法庭上对该事实亦表示无异议，故证实梁某</w:t>
      </w:r>
      <w:r>
        <w:rPr>
          <w:rFonts w:hint="eastAsia"/>
          <w:sz w:val="30"/>
          <w:szCs w:val="30"/>
        </w:rPr>
        <w:t>1</w:t>
      </w:r>
      <w:r>
        <w:rPr>
          <w:rFonts w:hint="eastAsia"/>
          <w:sz w:val="30"/>
          <w:szCs w:val="30"/>
        </w:rPr>
        <w:t>发代潘志文支付了人民币</w:t>
      </w:r>
      <w:r>
        <w:rPr>
          <w:rFonts w:hint="eastAsia"/>
          <w:sz w:val="30"/>
          <w:szCs w:val="30"/>
        </w:rPr>
        <w:t>20</w:t>
      </w:r>
      <w:r>
        <w:rPr>
          <w:rFonts w:hint="eastAsia"/>
          <w:sz w:val="30"/>
          <w:szCs w:val="30"/>
        </w:rPr>
        <w:t>万元建筑费用的证据充分，本院对此予以认定，辩护人的相关辩护意见理据不足，不予采纳。</w:t>
      </w:r>
    </w:p>
    <w:p w14:paraId="5F2E373C" w14:textId="77777777" w:rsidR="006C7C4D" w:rsidRDefault="006C7C4D">
      <w:pPr>
        <w:spacing w:line="500" w:lineRule="atLeast"/>
        <w:ind w:firstLine="600"/>
        <w:divId w:val="1547596361"/>
        <w:rPr>
          <w:rFonts w:hint="eastAsia"/>
          <w:sz w:val="30"/>
          <w:szCs w:val="30"/>
        </w:rPr>
      </w:pPr>
      <w:r>
        <w:rPr>
          <w:rFonts w:hint="eastAsia"/>
          <w:sz w:val="30"/>
          <w:szCs w:val="30"/>
        </w:rPr>
        <w:t>关于辩护人提出的公诉机关指控的第四、七、九宗事实，相关行贿人并无具体的请托事项，被告人潘志文没有为他人谋取利益，相关事实均不应定性为受贿的辩护意见。经查，在这三宗事实中，虽然相关行贿人给予潘志文财物时并无具体的请托事项，但他们均是在潘志文所任职的区域内经商，给予潘志文财物也均是基于潘志文的职务，希望与潘志文搞好关系，得到潘志文的关照，潘志文对此显然是明知的，但其仍然收受他们数额较大的财物，这与正常的人情往来和一般的违纪行为有着本质的区别，应视为其承诺为他们谋取利益，故相关事实应当定性为受贿，辩护人的相关辩护意见理据不足，不予采纳。</w:t>
      </w:r>
    </w:p>
    <w:p w14:paraId="0B09ECB7" w14:textId="77777777" w:rsidR="006C7C4D" w:rsidRDefault="006C7C4D">
      <w:pPr>
        <w:spacing w:line="500" w:lineRule="atLeast"/>
        <w:ind w:firstLine="600"/>
        <w:divId w:val="2017339656"/>
        <w:rPr>
          <w:rFonts w:hint="eastAsia"/>
          <w:sz w:val="30"/>
          <w:szCs w:val="30"/>
        </w:rPr>
      </w:pPr>
      <w:r>
        <w:rPr>
          <w:rFonts w:hint="eastAsia"/>
          <w:sz w:val="30"/>
          <w:szCs w:val="30"/>
        </w:rPr>
        <w:t>关于辩护人提出的被告人潘志文有自首情节的辩护意见。经查，现无证据证实潘志文属于自动投案，故其不符合自首的条件，辩护人的相关辩护意见理据不足，不予采纳。</w:t>
      </w:r>
    </w:p>
    <w:p w14:paraId="16CADBE2" w14:textId="77777777" w:rsidR="006C7C4D" w:rsidRDefault="006C7C4D">
      <w:pPr>
        <w:spacing w:line="500" w:lineRule="atLeast"/>
        <w:ind w:firstLine="600"/>
        <w:divId w:val="421921167"/>
        <w:rPr>
          <w:rFonts w:hint="eastAsia"/>
          <w:sz w:val="30"/>
          <w:szCs w:val="30"/>
        </w:rPr>
      </w:pPr>
      <w:r>
        <w:rPr>
          <w:rFonts w:hint="eastAsia"/>
          <w:sz w:val="30"/>
          <w:szCs w:val="30"/>
        </w:rPr>
        <w:t>本院认为，被告人潘志文身为国家工作人员，利用职务上的便利，非法收受他人财物，为他人谋取利益，数额巨大，其行为已构成受贿罪。公诉机关所控罪名成立。潘志文归案后如实供述了自己的罪行，其中有部分罪行是司法机关尚未掌握的罪行，另外其案发后退出了部分违法所得，依法从轻处罚，采纳辩护人的相关辩护意见。依照《中华人民共和国刑法》第十二条、第三百八十五条第一款、第三百八十六条、第三百八十三条、第六十七条第三款、第五十二条、第五十三条、第六十四条以及《最高人民法院关于处理自首和立功具体应用法律若干问题的解释》第四条之规定，判决如下：</w:t>
      </w:r>
    </w:p>
    <w:p w14:paraId="7F6237CD" w14:textId="77777777" w:rsidR="006C7C4D" w:rsidRDefault="006C7C4D">
      <w:pPr>
        <w:spacing w:line="500" w:lineRule="atLeast"/>
        <w:ind w:firstLine="600"/>
        <w:divId w:val="1124078587"/>
        <w:rPr>
          <w:rFonts w:hint="eastAsia"/>
          <w:sz w:val="30"/>
          <w:szCs w:val="30"/>
        </w:rPr>
      </w:pPr>
      <w:r>
        <w:rPr>
          <w:rFonts w:hint="eastAsia"/>
          <w:sz w:val="30"/>
          <w:szCs w:val="30"/>
        </w:rPr>
        <w:t>一、被告人潘志文犯受贿罪，判处有期徒刑六年，并处罚金人民币六十万元（刑期从判决执行之日起计算。判决执行以前先行羁押的，羁押一日折抵刑期一日，即自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7603B758" w14:textId="77777777" w:rsidR="006C7C4D" w:rsidRDefault="006C7C4D">
      <w:pPr>
        <w:spacing w:line="500" w:lineRule="atLeast"/>
        <w:ind w:firstLine="600"/>
        <w:divId w:val="526866483"/>
        <w:rPr>
          <w:rFonts w:hint="eastAsia"/>
          <w:sz w:val="30"/>
          <w:szCs w:val="30"/>
        </w:rPr>
      </w:pPr>
      <w:r>
        <w:rPr>
          <w:rFonts w:hint="eastAsia"/>
          <w:sz w:val="30"/>
          <w:szCs w:val="30"/>
        </w:rPr>
        <w:t>二、被告人潘志文退出的违法所得人民币</w:t>
      </w:r>
      <w:r>
        <w:rPr>
          <w:rFonts w:hint="eastAsia"/>
          <w:sz w:val="30"/>
          <w:szCs w:val="30"/>
        </w:rPr>
        <w:t>100</w:t>
      </w:r>
      <w:r>
        <w:rPr>
          <w:rFonts w:hint="eastAsia"/>
          <w:sz w:val="30"/>
          <w:szCs w:val="30"/>
        </w:rPr>
        <w:t>万元，予以没收，上缴国库；尚未退出的违法所得人民币</w:t>
      </w:r>
      <w:r>
        <w:rPr>
          <w:rFonts w:hint="eastAsia"/>
          <w:sz w:val="30"/>
          <w:szCs w:val="30"/>
        </w:rPr>
        <w:t>1088000</w:t>
      </w:r>
      <w:r>
        <w:rPr>
          <w:rFonts w:hint="eastAsia"/>
          <w:sz w:val="30"/>
          <w:szCs w:val="30"/>
        </w:rPr>
        <w:t>元，继续追缴，上缴国库。</w:t>
      </w:r>
    </w:p>
    <w:p w14:paraId="079D9F30" w14:textId="77777777" w:rsidR="006C7C4D" w:rsidRDefault="006C7C4D">
      <w:pPr>
        <w:spacing w:line="500" w:lineRule="atLeast"/>
        <w:ind w:firstLine="600"/>
        <w:divId w:val="127817659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44F09D6C" w14:textId="77777777" w:rsidR="006C7C4D" w:rsidRDefault="006C7C4D">
      <w:pPr>
        <w:spacing w:line="500" w:lineRule="atLeast"/>
        <w:jc w:val="right"/>
        <w:divId w:val="1303577118"/>
        <w:rPr>
          <w:rFonts w:hint="eastAsia"/>
          <w:sz w:val="30"/>
          <w:szCs w:val="30"/>
        </w:rPr>
      </w:pPr>
      <w:r>
        <w:rPr>
          <w:rFonts w:hint="eastAsia"/>
          <w:sz w:val="30"/>
          <w:szCs w:val="30"/>
        </w:rPr>
        <w:t>审　判　长　　黄丛西</w:t>
      </w:r>
    </w:p>
    <w:p w14:paraId="5DD41FC9" w14:textId="77777777" w:rsidR="006C7C4D" w:rsidRDefault="006C7C4D">
      <w:pPr>
        <w:spacing w:line="500" w:lineRule="atLeast"/>
        <w:jc w:val="right"/>
        <w:divId w:val="1317765047"/>
        <w:rPr>
          <w:rFonts w:hint="eastAsia"/>
          <w:sz w:val="30"/>
          <w:szCs w:val="30"/>
        </w:rPr>
      </w:pPr>
      <w:r>
        <w:rPr>
          <w:rFonts w:hint="eastAsia"/>
          <w:sz w:val="30"/>
          <w:szCs w:val="30"/>
        </w:rPr>
        <w:t>人民陪审员　　李渭雄</w:t>
      </w:r>
    </w:p>
    <w:p w14:paraId="2DD43CE9" w14:textId="77777777" w:rsidR="006C7C4D" w:rsidRDefault="006C7C4D">
      <w:pPr>
        <w:spacing w:line="500" w:lineRule="atLeast"/>
        <w:jc w:val="right"/>
        <w:divId w:val="969898604"/>
        <w:rPr>
          <w:rFonts w:hint="eastAsia"/>
          <w:sz w:val="30"/>
          <w:szCs w:val="30"/>
        </w:rPr>
      </w:pPr>
      <w:r>
        <w:rPr>
          <w:rFonts w:hint="eastAsia"/>
          <w:sz w:val="30"/>
          <w:szCs w:val="30"/>
        </w:rPr>
        <w:t>人民陪审员　　李龙飞</w:t>
      </w:r>
    </w:p>
    <w:p w14:paraId="423176C9" w14:textId="77777777" w:rsidR="006C7C4D" w:rsidRDefault="006C7C4D">
      <w:pPr>
        <w:spacing w:line="500" w:lineRule="atLeast"/>
        <w:jc w:val="right"/>
        <w:divId w:val="843320051"/>
        <w:rPr>
          <w:rFonts w:hint="eastAsia"/>
          <w:sz w:val="30"/>
          <w:szCs w:val="30"/>
        </w:rPr>
      </w:pPr>
      <w:r>
        <w:rPr>
          <w:rFonts w:hint="eastAsia"/>
          <w:sz w:val="30"/>
          <w:szCs w:val="30"/>
        </w:rPr>
        <w:t>二〇一七年九月二十九日</w:t>
      </w:r>
    </w:p>
    <w:p w14:paraId="7EA6C313" w14:textId="77777777" w:rsidR="006C7C4D" w:rsidRDefault="006C7C4D">
      <w:pPr>
        <w:spacing w:line="500" w:lineRule="atLeast"/>
        <w:jc w:val="right"/>
        <w:divId w:val="408313360"/>
        <w:rPr>
          <w:rFonts w:hint="eastAsia"/>
          <w:sz w:val="30"/>
          <w:szCs w:val="30"/>
        </w:rPr>
      </w:pPr>
      <w:r>
        <w:rPr>
          <w:rFonts w:hint="eastAsia"/>
          <w:sz w:val="30"/>
          <w:szCs w:val="30"/>
        </w:rPr>
        <w:t>书　记　员　　梁俊琪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849B1" w14:textId="77777777" w:rsidR="006C7C4D" w:rsidRDefault="006C7C4D" w:rsidP="006C7C4D">
      <w:pPr>
        <w:rPr>
          <w:rFonts w:hint="eastAsia"/>
        </w:rPr>
      </w:pPr>
      <w:r>
        <w:separator/>
      </w:r>
    </w:p>
  </w:endnote>
  <w:endnote w:type="continuationSeparator" w:id="0">
    <w:p w14:paraId="071A0A78" w14:textId="77777777" w:rsidR="006C7C4D" w:rsidRDefault="006C7C4D" w:rsidP="006C7C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A789F" w14:textId="77777777" w:rsidR="006C7C4D" w:rsidRDefault="006C7C4D" w:rsidP="006C7C4D">
      <w:pPr>
        <w:rPr>
          <w:rFonts w:hint="eastAsia"/>
        </w:rPr>
      </w:pPr>
      <w:r>
        <w:separator/>
      </w:r>
    </w:p>
  </w:footnote>
  <w:footnote w:type="continuationSeparator" w:id="0">
    <w:p w14:paraId="172AF6AD" w14:textId="77777777" w:rsidR="006C7C4D" w:rsidRDefault="006C7C4D" w:rsidP="006C7C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7C4D"/>
    <w:rsid w:val="006C7C4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EE0A4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7C4D"/>
    <w:pPr>
      <w:tabs>
        <w:tab w:val="center" w:pos="4153"/>
        <w:tab w:val="right" w:pos="8306"/>
      </w:tabs>
      <w:snapToGrid w:val="0"/>
      <w:jc w:val="center"/>
    </w:pPr>
    <w:rPr>
      <w:sz w:val="18"/>
      <w:szCs w:val="18"/>
    </w:rPr>
  </w:style>
  <w:style w:type="character" w:customStyle="1" w:styleId="a4">
    <w:name w:val="页眉 字符"/>
    <w:basedOn w:val="a0"/>
    <w:link w:val="a3"/>
    <w:uiPriority w:val="99"/>
    <w:rsid w:val="006C7C4D"/>
    <w:rPr>
      <w:rFonts w:ascii="宋体" w:eastAsia="宋体" w:hAnsi="宋体" w:cs="宋体"/>
      <w:sz w:val="18"/>
      <w:szCs w:val="18"/>
    </w:rPr>
  </w:style>
  <w:style w:type="paragraph" w:styleId="a5">
    <w:name w:val="footer"/>
    <w:basedOn w:val="a"/>
    <w:link w:val="a6"/>
    <w:uiPriority w:val="99"/>
    <w:unhideWhenUsed/>
    <w:rsid w:val="006C7C4D"/>
    <w:pPr>
      <w:tabs>
        <w:tab w:val="center" w:pos="4153"/>
        <w:tab w:val="right" w:pos="8306"/>
      </w:tabs>
      <w:snapToGrid w:val="0"/>
    </w:pPr>
    <w:rPr>
      <w:sz w:val="18"/>
      <w:szCs w:val="18"/>
    </w:rPr>
  </w:style>
  <w:style w:type="character" w:customStyle="1" w:styleId="a6">
    <w:name w:val="页脚 字符"/>
    <w:basedOn w:val="a0"/>
    <w:link w:val="a5"/>
    <w:uiPriority w:val="99"/>
    <w:rsid w:val="006C7C4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4089">
      <w:marLeft w:val="0"/>
      <w:marRight w:val="0"/>
      <w:marTop w:val="10"/>
      <w:marBottom w:val="10"/>
      <w:divBdr>
        <w:top w:val="none" w:sz="0" w:space="0" w:color="auto"/>
        <w:left w:val="none" w:sz="0" w:space="0" w:color="auto"/>
        <w:bottom w:val="none" w:sz="0" w:space="0" w:color="auto"/>
        <w:right w:val="none" w:sz="0" w:space="0" w:color="auto"/>
      </w:divBdr>
    </w:div>
    <w:div w:id="86659112">
      <w:marLeft w:val="0"/>
      <w:marRight w:val="0"/>
      <w:marTop w:val="10"/>
      <w:marBottom w:val="10"/>
      <w:divBdr>
        <w:top w:val="none" w:sz="0" w:space="0" w:color="auto"/>
        <w:left w:val="none" w:sz="0" w:space="0" w:color="auto"/>
        <w:bottom w:val="none" w:sz="0" w:space="0" w:color="auto"/>
        <w:right w:val="none" w:sz="0" w:space="0" w:color="auto"/>
      </w:divBdr>
    </w:div>
    <w:div w:id="94794546">
      <w:marLeft w:val="0"/>
      <w:marRight w:val="0"/>
      <w:marTop w:val="10"/>
      <w:marBottom w:val="10"/>
      <w:divBdr>
        <w:top w:val="none" w:sz="0" w:space="0" w:color="auto"/>
        <w:left w:val="none" w:sz="0" w:space="0" w:color="auto"/>
        <w:bottom w:val="none" w:sz="0" w:space="0" w:color="auto"/>
        <w:right w:val="none" w:sz="0" w:space="0" w:color="auto"/>
      </w:divBdr>
    </w:div>
    <w:div w:id="96488688">
      <w:marLeft w:val="0"/>
      <w:marRight w:val="0"/>
      <w:marTop w:val="10"/>
      <w:marBottom w:val="10"/>
      <w:divBdr>
        <w:top w:val="none" w:sz="0" w:space="0" w:color="auto"/>
        <w:left w:val="none" w:sz="0" w:space="0" w:color="auto"/>
        <w:bottom w:val="none" w:sz="0" w:space="0" w:color="auto"/>
        <w:right w:val="none" w:sz="0" w:space="0" w:color="auto"/>
      </w:divBdr>
    </w:div>
    <w:div w:id="115998803">
      <w:marLeft w:val="0"/>
      <w:marRight w:val="0"/>
      <w:marTop w:val="10"/>
      <w:marBottom w:val="10"/>
      <w:divBdr>
        <w:top w:val="none" w:sz="0" w:space="0" w:color="auto"/>
        <w:left w:val="none" w:sz="0" w:space="0" w:color="auto"/>
        <w:bottom w:val="none" w:sz="0" w:space="0" w:color="auto"/>
        <w:right w:val="none" w:sz="0" w:space="0" w:color="auto"/>
      </w:divBdr>
    </w:div>
    <w:div w:id="178084182">
      <w:marLeft w:val="0"/>
      <w:marRight w:val="0"/>
      <w:marTop w:val="10"/>
      <w:marBottom w:val="10"/>
      <w:divBdr>
        <w:top w:val="none" w:sz="0" w:space="0" w:color="auto"/>
        <w:left w:val="none" w:sz="0" w:space="0" w:color="auto"/>
        <w:bottom w:val="none" w:sz="0" w:space="0" w:color="auto"/>
        <w:right w:val="none" w:sz="0" w:space="0" w:color="auto"/>
      </w:divBdr>
    </w:div>
    <w:div w:id="178979495">
      <w:marLeft w:val="0"/>
      <w:marRight w:val="0"/>
      <w:marTop w:val="10"/>
      <w:marBottom w:val="10"/>
      <w:divBdr>
        <w:top w:val="none" w:sz="0" w:space="0" w:color="auto"/>
        <w:left w:val="none" w:sz="0" w:space="0" w:color="auto"/>
        <w:bottom w:val="none" w:sz="0" w:space="0" w:color="auto"/>
        <w:right w:val="none" w:sz="0" w:space="0" w:color="auto"/>
      </w:divBdr>
    </w:div>
    <w:div w:id="216089697">
      <w:marLeft w:val="0"/>
      <w:marRight w:val="0"/>
      <w:marTop w:val="10"/>
      <w:marBottom w:val="10"/>
      <w:divBdr>
        <w:top w:val="none" w:sz="0" w:space="0" w:color="auto"/>
        <w:left w:val="none" w:sz="0" w:space="0" w:color="auto"/>
        <w:bottom w:val="none" w:sz="0" w:space="0" w:color="auto"/>
        <w:right w:val="none" w:sz="0" w:space="0" w:color="auto"/>
      </w:divBdr>
    </w:div>
    <w:div w:id="280772609">
      <w:marLeft w:val="0"/>
      <w:marRight w:val="0"/>
      <w:marTop w:val="10"/>
      <w:marBottom w:val="10"/>
      <w:divBdr>
        <w:top w:val="none" w:sz="0" w:space="0" w:color="auto"/>
        <w:left w:val="none" w:sz="0" w:space="0" w:color="auto"/>
        <w:bottom w:val="none" w:sz="0" w:space="0" w:color="auto"/>
        <w:right w:val="none" w:sz="0" w:space="0" w:color="auto"/>
      </w:divBdr>
    </w:div>
    <w:div w:id="408313360">
      <w:marLeft w:val="0"/>
      <w:marRight w:val="720"/>
      <w:marTop w:val="10"/>
      <w:marBottom w:val="10"/>
      <w:divBdr>
        <w:top w:val="none" w:sz="0" w:space="0" w:color="auto"/>
        <w:left w:val="none" w:sz="0" w:space="0" w:color="auto"/>
        <w:bottom w:val="none" w:sz="0" w:space="0" w:color="auto"/>
        <w:right w:val="none" w:sz="0" w:space="0" w:color="auto"/>
      </w:divBdr>
    </w:div>
    <w:div w:id="421921167">
      <w:marLeft w:val="0"/>
      <w:marRight w:val="0"/>
      <w:marTop w:val="10"/>
      <w:marBottom w:val="10"/>
      <w:divBdr>
        <w:top w:val="none" w:sz="0" w:space="0" w:color="auto"/>
        <w:left w:val="none" w:sz="0" w:space="0" w:color="auto"/>
        <w:bottom w:val="none" w:sz="0" w:space="0" w:color="auto"/>
        <w:right w:val="none" w:sz="0" w:space="0" w:color="auto"/>
      </w:divBdr>
    </w:div>
    <w:div w:id="426197437">
      <w:marLeft w:val="0"/>
      <w:marRight w:val="0"/>
      <w:marTop w:val="10"/>
      <w:marBottom w:val="10"/>
      <w:divBdr>
        <w:top w:val="none" w:sz="0" w:space="0" w:color="auto"/>
        <w:left w:val="none" w:sz="0" w:space="0" w:color="auto"/>
        <w:bottom w:val="none" w:sz="0" w:space="0" w:color="auto"/>
        <w:right w:val="none" w:sz="0" w:space="0" w:color="auto"/>
      </w:divBdr>
    </w:div>
    <w:div w:id="522669647">
      <w:marLeft w:val="0"/>
      <w:marRight w:val="0"/>
      <w:marTop w:val="10"/>
      <w:marBottom w:val="10"/>
      <w:divBdr>
        <w:top w:val="none" w:sz="0" w:space="0" w:color="auto"/>
        <w:left w:val="none" w:sz="0" w:space="0" w:color="auto"/>
        <w:bottom w:val="none" w:sz="0" w:space="0" w:color="auto"/>
        <w:right w:val="none" w:sz="0" w:space="0" w:color="auto"/>
      </w:divBdr>
    </w:div>
    <w:div w:id="526866483">
      <w:marLeft w:val="0"/>
      <w:marRight w:val="0"/>
      <w:marTop w:val="10"/>
      <w:marBottom w:val="10"/>
      <w:divBdr>
        <w:top w:val="none" w:sz="0" w:space="0" w:color="auto"/>
        <w:left w:val="none" w:sz="0" w:space="0" w:color="auto"/>
        <w:bottom w:val="none" w:sz="0" w:space="0" w:color="auto"/>
        <w:right w:val="none" w:sz="0" w:space="0" w:color="auto"/>
      </w:divBdr>
    </w:div>
    <w:div w:id="553349522">
      <w:marLeft w:val="0"/>
      <w:marRight w:val="0"/>
      <w:marTop w:val="10"/>
      <w:marBottom w:val="10"/>
      <w:divBdr>
        <w:top w:val="none" w:sz="0" w:space="0" w:color="auto"/>
        <w:left w:val="none" w:sz="0" w:space="0" w:color="auto"/>
        <w:bottom w:val="none" w:sz="0" w:space="0" w:color="auto"/>
        <w:right w:val="none" w:sz="0" w:space="0" w:color="auto"/>
      </w:divBdr>
    </w:div>
    <w:div w:id="584725630">
      <w:marLeft w:val="0"/>
      <w:marRight w:val="0"/>
      <w:marTop w:val="10"/>
      <w:marBottom w:val="10"/>
      <w:divBdr>
        <w:top w:val="none" w:sz="0" w:space="0" w:color="auto"/>
        <w:left w:val="none" w:sz="0" w:space="0" w:color="auto"/>
        <w:bottom w:val="none" w:sz="0" w:space="0" w:color="auto"/>
        <w:right w:val="none" w:sz="0" w:space="0" w:color="auto"/>
      </w:divBdr>
    </w:div>
    <w:div w:id="607860288">
      <w:marLeft w:val="0"/>
      <w:marRight w:val="0"/>
      <w:marTop w:val="10"/>
      <w:marBottom w:val="10"/>
      <w:divBdr>
        <w:top w:val="none" w:sz="0" w:space="0" w:color="auto"/>
        <w:left w:val="none" w:sz="0" w:space="0" w:color="auto"/>
        <w:bottom w:val="none" w:sz="0" w:space="0" w:color="auto"/>
        <w:right w:val="none" w:sz="0" w:space="0" w:color="auto"/>
      </w:divBdr>
    </w:div>
    <w:div w:id="672806744">
      <w:marLeft w:val="0"/>
      <w:marRight w:val="0"/>
      <w:marTop w:val="10"/>
      <w:marBottom w:val="10"/>
      <w:divBdr>
        <w:top w:val="none" w:sz="0" w:space="0" w:color="auto"/>
        <w:left w:val="none" w:sz="0" w:space="0" w:color="auto"/>
        <w:bottom w:val="none" w:sz="0" w:space="0" w:color="auto"/>
        <w:right w:val="none" w:sz="0" w:space="0" w:color="auto"/>
      </w:divBdr>
    </w:div>
    <w:div w:id="843320051">
      <w:marLeft w:val="0"/>
      <w:marRight w:val="720"/>
      <w:marTop w:val="10"/>
      <w:marBottom w:val="10"/>
      <w:divBdr>
        <w:top w:val="none" w:sz="0" w:space="0" w:color="auto"/>
        <w:left w:val="none" w:sz="0" w:space="0" w:color="auto"/>
        <w:bottom w:val="none" w:sz="0" w:space="0" w:color="auto"/>
        <w:right w:val="none" w:sz="0" w:space="0" w:color="auto"/>
      </w:divBdr>
    </w:div>
    <w:div w:id="897401912">
      <w:marLeft w:val="0"/>
      <w:marRight w:val="0"/>
      <w:marTop w:val="10"/>
      <w:marBottom w:val="10"/>
      <w:divBdr>
        <w:top w:val="none" w:sz="0" w:space="0" w:color="auto"/>
        <w:left w:val="none" w:sz="0" w:space="0" w:color="auto"/>
        <w:bottom w:val="none" w:sz="0" w:space="0" w:color="auto"/>
        <w:right w:val="none" w:sz="0" w:space="0" w:color="auto"/>
      </w:divBdr>
    </w:div>
    <w:div w:id="898059153">
      <w:marLeft w:val="0"/>
      <w:marRight w:val="0"/>
      <w:marTop w:val="10"/>
      <w:marBottom w:val="10"/>
      <w:divBdr>
        <w:top w:val="none" w:sz="0" w:space="0" w:color="auto"/>
        <w:left w:val="none" w:sz="0" w:space="0" w:color="auto"/>
        <w:bottom w:val="none" w:sz="0" w:space="0" w:color="auto"/>
        <w:right w:val="none" w:sz="0" w:space="0" w:color="auto"/>
      </w:divBdr>
    </w:div>
    <w:div w:id="911625260">
      <w:marLeft w:val="0"/>
      <w:marRight w:val="0"/>
      <w:marTop w:val="10"/>
      <w:marBottom w:val="10"/>
      <w:divBdr>
        <w:top w:val="none" w:sz="0" w:space="0" w:color="auto"/>
        <w:left w:val="none" w:sz="0" w:space="0" w:color="auto"/>
        <w:bottom w:val="none" w:sz="0" w:space="0" w:color="auto"/>
        <w:right w:val="none" w:sz="0" w:space="0" w:color="auto"/>
      </w:divBdr>
    </w:div>
    <w:div w:id="945623916">
      <w:marLeft w:val="0"/>
      <w:marRight w:val="0"/>
      <w:marTop w:val="10"/>
      <w:marBottom w:val="10"/>
      <w:divBdr>
        <w:top w:val="none" w:sz="0" w:space="0" w:color="auto"/>
        <w:left w:val="none" w:sz="0" w:space="0" w:color="auto"/>
        <w:bottom w:val="none" w:sz="0" w:space="0" w:color="auto"/>
        <w:right w:val="none" w:sz="0" w:space="0" w:color="auto"/>
      </w:divBdr>
    </w:div>
    <w:div w:id="969898604">
      <w:marLeft w:val="0"/>
      <w:marRight w:val="720"/>
      <w:marTop w:val="10"/>
      <w:marBottom w:val="10"/>
      <w:divBdr>
        <w:top w:val="none" w:sz="0" w:space="0" w:color="auto"/>
        <w:left w:val="none" w:sz="0" w:space="0" w:color="auto"/>
        <w:bottom w:val="none" w:sz="0" w:space="0" w:color="auto"/>
        <w:right w:val="none" w:sz="0" w:space="0" w:color="auto"/>
      </w:divBdr>
    </w:div>
    <w:div w:id="976378038">
      <w:marLeft w:val="0"/>
      <w:marRight w:val="0"/>
      <w:marTop w:val="10"/>
      <w:marBottom w:val="10"/>
      <w:divBdr>
        <w:top w:val="none" w:sz="0" w:space="0" w:color="auto"/>
        <w:left w:val="none" w:sz="0" w:space="0" w:color="auto"/>
        <w:bottom w:val="none" w:sz="0" w:space="0" w:color="auto"/>
        <w:right w:val="none" w:sz="0" w:space="0" w:color="auto"/>
      </w:divBdr>
    </w:div>
    <w:div w:id="985015531">
      <w:marLeft w:val="0"/>
      <w:marRight w:val="0"/>
      <w:marTop w:val="10"/>
      <w:marBottom w:val="10"/>
      <w:divBdr>
        <w:top w:val="none" w:sz="0" w:space="0" w:color="auto"/>
        <w:left w:val="none" w:sz="0" w:space="0" w:color="auto"/>
        <w:bottom w:val="none" w:sz="0" w:space="0" w:color="auto"/>
        <w:right w:val="none" w:sz="0" w:space="0" w:color="auto"/>
      </w:divBdr>
    </w:div>
    <w:div w:id="1092968738">
      <w:marLeft w:val="0"/>
      <w:marRight w:val="0"/>
      <w:marTop w:val="10"/>
      <w:marBottom w:val="10"/>
      <w:divBdr>
        <w:top w:val="none" w:sz="0" w:space="0" w:color="auto"/>
        <w:left w:val="none" w:sz="0" w:space="0" w:color="auto"/>
        <w:bottom w:val="none" w:sz="0" w:space="0" w:color="auto"/>
        <w:right w:val="none" w:sz="0" w:space="0" w:color="auto"/>
      </w:divBdr>
    </w:div>
    <w:div w:id="1120300361">
      <w:marLeft w:val="0"/>
      <w:marRight w:val="0"/>
      <w:marTop w:val="10"/>
      <w:marBottom w:val="10"/>
      <w:divBdr>
        <w:top w:val="none" w:sz="0" w:space="0" w:color="auto"/>
        <w:left w:val="none" w:sz="0" w:space="0" w:color="auto"/>
        <w:bottom w:val="none" w:sz="0" w:space="0" w:color="auto"/>
        <w:right w:val="none" w:sz="0" w:space="0" w:color="auto"/>
      </w:divBdr>
    </w:div>
    <w:div w:id="1122381479">
      <w:marLeft w:val="0"/>
      <w:marRight w:val="0"/>
      <w:marTop w:val="10"/>
      <w:marBottom w:val="10"/>
      <w:divBdr>
        <w:top w:val="none" w:sz="0" w:space="0" w:color="auto"/>
        <w:left w:val="none" w:sz="0" w:space="0" w:color="auto"/>
        <w:bottom w:val="none" w:sz="0" w:space="0" w:color="auto"/>
        <w:right w:val="none" w:sz="0" w:space="0" w:color="auto"/>
      </w:divBdr>
    </w:div>
    <w:div w:id="1124078587">
      <w:marLeft w:val="0"/>
      <w:marRight w:val="0"/>
      <w:marTop w:val="10"/>
      <w:marBottom w:val="10"/>
      <w:divBdr>
        <w:top w:val="none" w:sz="0" w:space="0" w:color="auto"/>
        <w:left w:val="none" w:sz="0" w:space="0" w:color="auto"/>
        <w:bottom w:val="none" w:sz="0" w:space="0" w:color="auto"/>
        <w:right w:val="none" w:sz="0" w:space="0" w:color="auto"/>
      </w:divBdr>
    </w:div>
    <w:div w:id="1161968908">
      <w:marLeft w:val="0"/>
      <w:marRight w:val="0"/>
      <w:marTop w:val="10"/>
      <w:marBottom w:val="10"/>
      <w:divBdr>
        <w:top w:val="none" w:sz="0" w:space="0" w:color="auto"/>
        <w:left w:val="none" w:sz="0" w:space="0" w:color="auto"/>
        <w:bottom w:val="none" w:sz="0" w:space="0" w:color="auto"/>
        <w:right w:val="none" w:sz="0" w:space="0" w:color="auto"/>
      </w:divBdr>
    </w:div>
    <w:div w:id="1178885864">
      <w:marLeft w:val="0"/>
      <w:marRight w:val="0"/>
      <w:marTop w:val="10"/>
      <w:marBottom w:val="10"/>
      <w:divBdr>
        <w:top w:val="none" w:sz="0" w:space="0" w:color="auto"/>
        <w:left w:val="none" w:sz="0" w:space="0" w:color="auto"/>
        <w:bottom w:val="none" w:sz="0" w:space="0" w:color="auto"/>
        <w:right w:val="none" w:sz="0" w:space="0" w:color="auto"/>
      </w:divBdr>
    </w:div>
    <w:div w:id="1215508704">
      <w:marLeft w:val="0"/>
      <w:marRight w:val="0"/>
      <w:marTop w:val="10"/>
      <w:marBottom w:val="10"/>
      <w:divBdr>
        <w:top w:val="none" w:sz="0" w:space="0" w:color="auto"/>
        <w:left w:val="none" w:sz="0" w:space="0" w:color="auto"/>
        <w:bottom w:val="none" w:sz="0" w:space="0" w:color="auto"/>
        <w:right w:val="none" w:sz="0" w:space="0" w:color="auto"/>
      </w:divBdr>
    </w:div>
    <w:div w:id="1220748923">
      <w:marLeft w:val="0"/>
      <w:marRight w:val="0"/>
      <w:marTop w:val="10"/>
      <w:marBottom w:val="10"/>
      <w:divBdr>
        <w:top w:val="none" w:sz="0" w:space="0" w:color="auto"/>
        <w:left w:val="none" w:sz="0" w:space="0" w:color="auto"/>
        <w:bottom w:val="none" w:sz="0" w:space="0" w:color="auto"/>
        <w:right w:val="none" w:sz="0" w:space="0" w:color="auto"/>
      </w:divBdr>
    </w:div>
    <w:div w:id="1278176599">
      <w:marLeft w:val="0"/>
      <w:marRight w:val="0"/>
      <w:marTop w:val="10"/>
      <w:marBottom w:val="10"/>
      <w:divBdr>
        <w:top w:val="none" w:sz="0" w:space="0" w:color="auto"/>
        <w:left w:val="none" w:sz="0" w:space="0" w:color="auto"/>
        <w:bottom w:val="none" w:sz="0" w:space="0" w:color="auto"/>
        <w:right w:val="none" w:sz="0" w:space="0" w:color="auto"/>
      </w:divBdr>
    </w:div>
    <w:div w:id="1303577118">
      <w:marLeft w:val="0"/>
      <w:marRight w:val="720"/>
      <w:marTop w:val="10"/>
      <w:marBottom w:val="10"/>
      <w:divBdr>
        <w:top w:val="none" w:sz="0" w:space="0" w:color="auto"/>
        <w:left w:val="none" w:sz="0" w:space="0" w:color="auto"/>
        <w:bottom w:val="none" w:sz="0" w:space="0" w:color="auto"/>
        <w:right w:val="none" w:sz="0" w:space="0" w:color="auto"/>
      </w:divBdr>
    </w:div>
    <w:div w:id="1314678114">
      <w:marLeft w:val="0"/>
      <w:marRight w:val="0"/>
      <w:marTop w:val="10"/>
      <w:marBottom w:val="10"/>
      <w:divBdr>
        <w:top w:val="none" w:sz="0" w:space="0" w:color="auto"/>
        <w:left w:val="none" w:sz="0" w:space="0" w:color="auto"/>
        <w:bottom w:val="none" w:sz="0" w:space="0" w:color="auto"/>
        <w:right w:val="none" w:sz="0" w:space="0" w:color="auto"/>
      </w:divBdr>
    </w:div>
    <w:div w:id="1317765047">
      <w:marLeft w:val="0"/>
      <w:marRight w:val="720"/>
      <w:marTop w:val="10"/>
      <w:marBottom w:val="10"/>
      <w:divBdr>
        <w:top w:val="none" w:sz="0" w:space="0" w:color="auto"/>
        <w:left w:val="none" w:sz="0" w:space="0" w:color="auto"/>
        <w:bottom w:val="none" w:sz="0" w:space="0" w:color="auto"/>
        <w:right w:val="none" w:sz="0" w:space="0" w:color="auto"/>
      </w:divBdr>
    </w:div>
    <w:div w:id="1444768083">
      <w:marLeft w:val="0"/>
      <w:marRight w:val="0"/>
      <w:marTop w:val="10"/>
      <w:marBottom w:val="10"/>
      <w:divBdr>
        <w:top w:val="none" w:sz="0" w:space="0" w:color="auto"/>
        <w:left w:val="none" w:sz="0" w:space="0" w:color="auto"/>
        <w:bottom w:val="none" w:sz="0" w:space="0" w:color="auto"/>
        <w:right w:val="none" w:sz="0" w:space="0" w:color="auto"/>
      </w:divBdr>
    </w:div>
    <w:div w:id="1478495717">
      <w:marLeft w:val="0"/>
      <w:marRight w:val="0"/>
      <w:marTop w:val="10"/>
      <w:marBottom w:val="10"/>
      <w:divBdr>
        <w:top w:val="none" w:sz="0" w:space="0" w:color="auto"/>
        <w:left w:val="none" w:sz="0" w:space="0" w:color="auto"/>
        <w:bottom w:val="none" w:sz="0" w:space="0" w:color="auto"/>
        <w:right w:val="none" w:sz="0" w:space="0" w:color="auto"/>
      </w:divBdr>
    </w:div>
    <w:div w:id="1489978584">
      <w:marLeft w:val="0"/>
      <w:marRight w:val="0"/>
      <w:marTop w:val="10"/>
      <w:marBottom w:val="10"/>
      <w:divBdr>
        <w:top w:val="none" w:sz="0" w:space="0" w:color="auto"/>
        <w:left w:val="none" w:sz="0" w:space="0" w:color="auto"/>
        <w:bottom w:val="none" w:sz="0" w:space="0" w:color="auto"/>
        <w:right w:val="none" w:sz="0" w:space="0" w:color="auto"/>
      </w:divBdr>
    </w:div>
    <w:div w:id="1547596361">
      <w:marLeft w:val="0"/>
      <w:marRight w:val="0"/>
      <w:marTop w:val="10"/>
      <w:marBottom w:val="10"/>
      <w:divBdr>
        <w:top w:val="none" w:sz="0" w:space="0" w:color="auto"/>
        <w:left w:val="none" w:sz="0" w:space="0" w:color="auto"/>
        <w:bottom w:val="none" w:sz="0" w:space="0" w:color="auto"/>
        <w:right w:val="none" w:sz="0" w:space="0" w:color="auto"/>
      </w:divBdr>
    </w:div>
    <w:div w:id="1558853934">
      <w:marLeft w:val="0"/>
      <w:marRight w:val="0"/>
      <w:marTop w:val="10"/>
      <w:marBottom w:val="10"/>
      <w:divBdr>
        <w:top w:val="none" w:sz="0" w:space="0" w:color="auto"/>
        <w:left w:val="none" w:sz="0" w:space="0" w:color="auto"/>
        <w:bottom w:val="none" w:sz="0" w:space="0" w:color="auto"/>
        <w:right w:val="none" w:sz="0" w:space="0" w:color="auto"/>
      </w:divBdr>
    </w:div>
    <w:div w:id="1586724244">
      <w:marLeft w:val="0"/>
      <w:marRight w:val="0"/>
      <w:marTop w:val="10"/>
      <w:marBottom w:val="10"/>
      <w:divBdr>
        <w:top w:val="none" w:sz="0" w:space="0" w:color="auto"/>
        <w:left w:val="none" w:sz="0" w:space="0" w:color="auto"/>
        <w:bottom w:val="none" w:sz="0" w:space="0" w:color="auto"/>
        <w:right w:val="none" w:sz="0" w:space="0" w:color="auto"/>
      </w:divBdr>
    </w:div>
    <w:div w:id="1613781682">
      <w:marLeft w:val="0"/>
      <w:marRight w:val="0"/>
      <w:marTop w:val="10"/>
      <w:marBottom w:val="10"/>
      <w:divBdr>
        <w:top w:val="none" w:sz="0" w:space="0" w:color="auto"/>
        <w:left w:val="none" w:sz="0" w:space="0" w:color="auto"/>
        <w:bottom w:val="none" w:sz="0" w:space="0" w:color="auto"/>
        <w:right w:val="none" w:sz="0" w:space="0" w:color="auto"/>
      </w:divBdr>
    </w:div>
    <w:div w:id="1618946046">
      <w:marLeft w:val="0"/>
      <w:marRight w:val="0"/>
      <w:marTop w:val="10"/>
      <w:marBottom w:val="10"/>
      <w:divBdr>
        <w:top w:val="none" w:sz="0" w:space="0" w:color="auto"/>
        <w:left w:val="none" w:sz="0" w:space="0" w:color="auto"/>
        <w:bottom w:val="none" w:sz="0" w:space="0" w:color="auto"/>
        <w:right w:val="none" w:sz="0" w:space="0" w:color="auto"/>
      </w:divBdr>
    </w:div>
    <w:div w:id="1651517242">
      <w:marLeft w:val="0"/>
      <w:marRight w:val="0"/>
      <w:marTop w:val="10"/>
      <w:marBottom w:val="10"/>
      <w:divBdr>
        <w:top w:val="none" w:sz="0" w:space="0" w:color="auto"/>
        <w:left w:val="none" w:sz="0" w:space="0" w:color="auto"/>
        <w:bottom w:val="none" w:sz="0" w:space="0" w:color="auto"/>
        <w:right w:val="none" w:sz="0" w:space="0" w:color="auto"/>
      </w:divBdr>
    </w:div>
    <w:div w:id="1717927817">
      <w:marLeft w:val="0"/>
      <w:marRight w:val="0"/>
      <w:marTop w:val="10"/>
      <w:marBottom w:val="10"/>
      <w:divBdr>
        <w:top w:val="none" w:sz="0" w:space="0" w:color="auto"/>
        <w:left w:val="none" w:sz="0" w:space="0" w:color="auto"/>
        <w:bottom w:val="none" w:sz="0" w:space="0" w:color="auto"/>
        <w:right w:val="none" w:sz="0" w:space="0" w:color="auto"/>
      </w:divBdr>
    </w:div>
    <w:div w:id="1924989565">
      <w:marLeft w:val="0"/>
      <w:marRight w:val="0"/>
      <w:marTop w:val="10"/>
      <w:marBottom w:val="10"/>
      <w:divBdr>
        <w:top w:val="none" w:sz="0" w:space="0" w:color="auto"/>
        <w:left w:val="none" w:sz="0" w:space="0" w:color="auto"/>
        <w:bottom w:val="none" w:sz="0" w:space="0" w:color="auto"/>
        <w:right w:val="none" w:sz="0" w:space="0" w:color="auto"/>
      </w:divBdr>
    </w:div>
    <w:div w:id="2013024757">
      <w:marLeft w:val="0"/>
      <w:marRight w:val="0"/>
      <w:marTop w:val="10"/>
      <w:marBottom w:val="10"/>
      <w:divBdr>
        <w:top w:val="none" w:sz="0" w:space="0" w:color="auto"/>
        <w:left w:val="none" w:sz="0" w:space="0" w:color="auto"/>
        <w:bottom w:val="none" w:sz="0" w:space="0" w:color="auto"/>
        <w:right w:val="none" w:sz="0" w:space="0" w:color="auto"/>
      </w:divBdr>
    </w:div>
    <w:div w:id="2017339656">
      <w:marLeft w:val="0"/>
      <w:marRight w:val="0"/>
      <w:marTop w:val="10"/>
      <w:marBottom w:val="10"/>
      <w:divBdr>
        <w:top w:val="none" w:sz="0" w:space="0" w:color="auto"/>
        <w:left w:val="none" w:sz="0" w:space="0" w:color="auto"/>
        <w:bottom w:val="none" w:sz="0" w:space="0" w:color="auto"/>
        <w:right w:val="none" w:sz="0" w:space="0" w:color="auto"/>
      </w:divBdr>
    </w:div>
    <w:div w:id="21219942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761</Words>
  <Characters>4344</Characters>
  <Application>Microsoft Office Word</Application>
  <DocSecurity>0</DocSecurity>
  <Lines>36</Lines>
  <Paragraphs>10</Paragraphs>
  <ScaleCrop>false</ScaleCrop>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