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5E0A" w:rsidRDefault="00E45E0A">
      <w:pPr>
        <w:spacing w:line="500" w:lineRule="atLeast"/>
        <w:jc w:val="center"/>
        <w:divId w:val="1303579210"/>
        <w:rPr>
          <w:rFonts w:ascii="黑体" w:eastAsia="黑体" w:hAnsi="黑体"/>
          <w:sz w:val="36"/>
          <w:szCs w:val="36"/>
        </w:rPr>
      </w:pPr>
      <w:r>
        <w:rPr>
          <w:rFonts w:ascii="黑体" w:eastAsia="黑体" w:hAnsi="黑体" w:hint="eastAsia"/>
          <w:sz w:val="36"/>
          <w:szCs w:val="36"/>
        </w:rPr>
        <w:t>广东省惠州市惠城区人民法院</w:t>
      </w:r>
    </w:p>
    <w:p w:rsidR="00E45E0A" w:rsidRDefault="00E45E0A">
      <w:pPr>
        <w:spacing w:line="500" w:lineRule="atLeast"/>
        <w:jc w:val="center"/>
        <w:divId w:val="9666181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45E0A" w:rsidRDefault="00E45E0A">
      <w:pPr>
        <w:spacing w:line="500" w:lineRule="atLeast"/>
        <w:jc w:val="right"/>
        <w:divId w:val="105612497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1302</w:t>
      </w:r>
      <w:r>
        <w:rPr>
          <w:rFonts w:hint="eastAsia"/>
          <w:sz w:val="30"/>
          <w:szCs w:val="30"/>
        </w:rPr>
        <w:t>刑初</w:t>
      </w:r>
      <w:r>
        <w:rPr>
          <w:rFonts w:hint="eastAsia"/>
          <w:sz w:val="30"/>
          <w:szCs w:val="30"/>
        </w:rPr>
        <w:t>640</w:t>
      </w:r>
      <w:r>
        <w:rPr>
          <w:rFonts w:hint="eastAsia"/>
          <w:sz w:val="30"/>
          <w:szCs w:val="30"/>
        </w:rPr>
        <w:t>号</w:t>
      </w:r>
    </w:p>
    <w:p w:rsidR="00E45E0A" w:rsidRDefault="00E45E0A">
      <w:pPr>
        <w:spacing w:line="500" w:lineRule="atLeast"/>
        <w:ind w:firstLine="600"/>
        <w:divId w:val="936400874"/>
        <w:rPr>
          <w:rFonts w:hint="eastAsia"/>
          <w:sz w:val="30"/>
          <w:szCs w:val="30"/>
        </w:rPr>
      </w:pPr>
      <w:r>
        <w:rPr>
          <w:rFonts w:hint="eastAsia"/>
          <w:sz w:val="30"/>
          <w:szCs w:val="30"/>
        </w:rPr>
        <w:t>公诉机关惠州市惠城区人民检察院。</w:t>
      </w:r>
    </w:p>
    <w:p w:rsidR="00E45E0A" w:rsidRDefault="00E45E0A">
      <w:pPr>
        <w:spacing w:line="500" w:lineRule="atLeast"/>
        <w:ind w:firstLine="600"/>
        <w:divId w:val="1514490895"/>
        <w:rPr>
          <w:rFonts w:hint="eastAsia"/>
          <w:sz w:val="30"/>
          <w:szCs w:val="30"/>
        </w:rPr>
      </w:pPr>
      <w:r>
        <w:rPr>
          <w:rFonts w:hint="eastAsia"/>
          <w:sz w:val="30"/>
          <w:szCs w:val="30"/>
        </w:rPr>
        <w:t>被告人王军，男，</w:t>
      </w:r>
      <w:r>
        <w:rPr>
          <w:rFonts w:hint="eastAsia"/>
          <w:sz w:val="30"/>
          <w:szCs w:val="30"/>
        </w:rPr>
        <w:t>1962</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出生，汉族，在职研究生学历，原中共党员，原惠州市广播电视传媒集团党委副书记、副总裁、总经理（正处级），户籍所在地：广东省惠州市惠城区，家庭住址：广东省惠州市惠城区，现住惠城区。因涉嫌贪污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日被惠州市监察委员会采取留置措施。经惠州市人民检察院批准，</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日由惠州市公安局执行逮捕。同年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日被惠州市惠城区人民检察院取保候审。</w:t>
      </w:r>
    </w:p>
    <w:p w:rsidR="00E45E0A" w:rsidRDefault="00E45E0A">
      <w:pPr>
        <w:spacing w:line="500" w:lineRule="atLeast"/>
        <w:ind w:firstLine="600"/>
        <w:divId w:val="1985424287"/>
        <w:rPr>
          <w:rFonts w:hint="eastAsia"/>
          <w:sz w:val="30"/>
          <w:szCs w:val="30"/>
        </w:rPr>
      </w:pPr>
      <w:r>
        <w:rPr>
          <w:rFonts w:hint="eastAsia"/>
          <w:sz w:val="30"/>
          <w:szCs w:val="30"/>
        </w:rPr>
        <w:t>辩护人：杨择郡、丘志华，广东卓凡律师事务所律师。</w:t>
      </w:r>
    </w:p>
    <w:p w:rsidR="00E45E0A" w:rsidRDefault="00E45E0A">
      <w:pPr>
        <w:spacing w:line="500" w:lineRule="atLeast"/>
        <w:ind w:firstLine="600"/>
        <w:divId w:val="174197145"/>
        <w:rPr>
          <w:rFonts w:hint="eastAsia"/>
          <w:sz w:val="30"/>
          <w:szCs w:val="30"/>
        </w:rPr>
      </w:pPr>
      <w:r>
        <w:rPr>
          <w:rFonts w:hint="eastAsia"/>
          <w:sz w:val="30"/>
          <w:szCs w:val="30"/>
        </w:rPr>
        <w:t>惠州市惠城区人民检察院于</w:t>
      </w:r>
      <w:r>
        <w:rPr>
          <w:rFonts w:hint="eastAsia"/>
          <w:sz w:val="30"/>
          <w:szCs w:val="30"/>
        </w:rPr>
        <w:t>2019</w:t>
      </w:r>
      <w:r>
        <w:rPr>
          <w:rFonts w:hint="eastAsia"/>
          <w:sz w:val="30"/>
          <w:szCs w:val="30"/>
        </w:rPr>
        <w:t>年</w:t>
      </w:r>
      <w:r>
        <w:rPr>
          <w:rFonts w:hint="eastAsia"/>
          <w:sz w:val="30"/>
          <w:szCs w:val="30"/>
        </w:rPr>
        <w:t>04</w:t>
      </w:r>
      <w:r>
        <w:rPr>
          <w:rFonts w:hint="eastAsia"/>
          <w:sz w:val="30"/>
          <w:szCs w:val="30"/>
        </w:rPr>
        <w:t>月</w:t>
      </w:r>
      <w:r>
        <w:rPr>
          <w:rFonts w:hint="eastAsia"/>
          <w:sz w:val="30"/>
          <w:szCs w:val="30"/>
        </w:rPr>
        <w:t>04</w:t>
      </w:r>
      <w:r>
        <w:rPr>
          <w:rFonts w:hint="eastAsia"/>
          <w:sz w:val="30"/>
          <w:szCs w:val="30"/>
        </w:rPr>
        <w:t>日以惠城检公诉刑诉〔</w:t>
      </w:r>
      <w:r>
        <w:rPr>
          <w:rFonts w:hint="eastAsia"/>
          <w:sz w:val="30"/>
          <w:szCs w:val="30"/>
        </w:rPr>
        <w:t>2019</w:t>
      </w:r>
      <w:r>
        <w:rPr>
          <w:rFonts w:hint="eastAsia"/>
          <w:sz w:val="30"/>
          <w:szCs w:val="30"/>
        </w:rPr>
        <w:t>〕</w:t>
      </w:r>
      <w:r>
        <w:rPr>
          <w:rFonts w:hint="eastAsia"/>
          <w:sz w:val="30"/>
          <w:szCs w:val="30"/>
        </w:rPr>
        <w:t>569</w:t>
      </w:r>
      <w:r>
        <w:rPr>
          <w:rFonts w:hint="eastAsia"/>
          <w:sz w:val="30"/>
          <w:szCs w:val="30"/>
        </w:rPr>
        <w:t>号起诉书指控被告人王军犯贪污罪</w:t>
      </w:r>
      <w:r>
        <w:rPr>
          <w:rFonts w:hint="eastAsia"/>
          <w:sz w:val="30"/>
          <w:szCs w:val="30"/>
        </w:rPr>
        <w:t>,</w:t>
      </w:r>
      <w:r>
        <w:rPr>
          <w:rFonts w:hint="eastAsia"/>
          <w:sz w:val="30"/>
          <w:szCs w:val="30"/>
        </w:rPr>
        <w:t>向本院提起公诉。本院受理后，依法组成合议庭，于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公开开庭审理了本案。惠州市惠城区人民检察院指派检察员黄跃东出庭支持公诉，被告人王军及其辩护人杨择郡、丘志华到庭参加诉讼。本案经报惠州市中级人民法院批准延长审理期限三个月，经合议庭评议，并经审判委员会讨论决定，现已审理终结。</w:t>
      </w:r>
    </w:p>
    <w:p w:rsidR="00E45E0A" w:rsidRDefault="00E45E0A">
      <w:pPr>
        <w:spacing w:line="500" w:lineRule="atLeast"/>
        <w:ind w:firstLine="600"/>
        <w:divId w:val="1131557003"/>
        <w:rPr>
          <w:rFonts w:hint="eastAsia"/>
          <w:sz w:val="30"/>
          <w:szCs w:val="30"/>
        </w:rPr>
      </w:pPr>
      <w:r>
        <w:rPr>
          <w:rFonts w:hint="eastAsia"/>
          <w:sz w:val="30"/>
          <w:szCs w:val="30"/>
        </w:rPr>
        <w:t>惠州市惠城区人民检察院指控，</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年，被告人王军利用其担任惠州广电传媒集团副总裁兼经营中心主任的职务便利，在春节、中秋节前以给领导送红包为由指示时任经营中心办公室主任严某宏采取虚开发票及虚增项目开支的方式套取公款人民币</w:t>
      </w:r>
      <w:r>
        <w:rPr>
          <w:rFonts w:hint="eastAsia"/>
          <w:sz w:val="30"/>
          <w:szCs w:val="30"/>
        </w:rPr>
        <w:t>66</w:t>
      </w:r>
      <w:r>
        <w:rPr>
          <w:rFonts w:hint="eastAsia"/>
          <w:sz w:val="30"/>
          <w:szCs w:val="30"/>
        </w:rPr>
        <w:t>万元。</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年，王军利用其担任集团副总裁分管经营中心和会展中心的职务便利，在春节、中</w:t>
      </w:r>
      <w:r>
        <w:rPr>
          <w:rFonts w:hint="eastAsia"/>
          <w:sz w:val="30"/>
          <w:szCs w:val="30"/>
        </w:rPr>
        <w:lastRenderedPageBreak/>
        <w:t>秋节前以同样的理由先后向时任经营中心主任徐某高、刘某任及会展中心原总经理成某勇（另案处理）索要现金人民币</w:t>
      </w:r>
      <w:r>
        <w:rPr>
          <w:rFonts w:hint="eastAsia"/>
          <w:sz w:val="30"/>
          <w:szCs w:val="30"/>
        </w:rPr>
        <w:t>200.6</w:t>
      </w:r>
      <w:r>
        <w:rPr>
          <w:rFonts w:hint="eastAsia"/>
          <w:sz w:val="30"/>
          <w:szCs w:val="30"/>
        </w:rPr>
        <w:t>万元、港币</w:t>
      </w:r>
      <w:r>
        <w:rPr>
          <w:rFonts w:hint="eastAsia"/>
          <w:sz w:val="30"/>
          <w:szCs w:val="30"/>
        </w:rPr>
        <w:t>16</w:t>
      </w:r>
      <w:r>
        <w:rPr>
          <w:rFonts w:hint="eastAsia"/>
          <w:sz w:val="30"/>
          <w:szCs w:val="30"/>
        </w:rPr>
        <w:t>万元、美元</w:t>
      </w:r>
      <w:r>
        <w:rPr>
          <w:rFonts w:hint="eastAsia"/>
          <w:sz w:val="30"/>
          <w:szCs w:val="30"/>
        </w:rPr>
        <w:t>5000</w:t>
      </w:r>
      <w:r>
        <w:rPr>
          <w:rFonts w:hint="eastAsia"/>
          <w:sz w:val="30"/>
          <w:szCs w:val="30"/>
        </w:rPr>
        <w:t>元。事后，徐某高、刘某任、成某勇吩咐财务人员以虚开发票及虚增项目开支的方式冲抵拿给王军的现金支出。经统计，</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年，王军从经营中心和会展中心拿走公款共计人民币</w:t>
      </w:r>
      <w:r>
        <w:rPr>
          <w:rFonts w:hint="eastAsia"/>
          <w:sz w:val="30"/>
          <w:szCs w:val="30"/>
        </w:rPr>
        <w:t>266.6</w:t>
      </w:r>
      <w:r>
        <w:rPr>
          <w:rFonts w:hint="eastAsia"/>
          <w:sz w:val="30"/>
          <w:szCs w:val="30"/>
        </w:rPr>
        <w:t>万元、港币</w:t>
      </w:r>
      <w:r>
        <w:rPr>
          <w:rFonts w:hint="eastAsia"/>
          <w:sz w:val="30"/>
          <w:szCs w:val="30"/>
        </w:rPr>
        <w:t>16</w:t>
      </w:r>
      <w:r>
        <w:rPr>
          <w:rFonts w:hint="eastAsia"/>
          <w:sz w:val="30"/>
          <w:szCs w:val="30"/>
        </w:rPr>
        <w:t>万元、美元</w:t>
      </w:r>
      <w:r>
        <w:rPr>
          <w:rFonts w:hint="eastAsia"/>
          <w:sz w:val="30"/>
          <w:szCs w:val="30"/>
        </w:rPr>
        <w:t>5000</w:t>
      </w:r>
      <w:r>
        <w:rPr>
          <w:rFonts w:hint="eastAsia"/>
          <w:sz w:val="30"/>
          <w:szCs w:val="30"/>
        </w:rPr>
        <w:t>元，其中人民币</w:t>
      </w:r>
      <w:r>
        <w:rPr>
          <w:rFonts w:hint="eastAsia"/>
          <w:sz w:val="30"/>
          <w:szCs w:val="30"/>
        </w:rPr>
        <w:t>65.6</w:t>
      </w:r>
      <w:r>
        <w:rPr>
          <w:rFonts w:hint="eastAsia"/>
          <w:sz w:val="30"/>
          <w:szCs w:val="30"/>
        </w:rPr>
        <w:t>万元被王军截留并据为己有，其余款项用于其他开支。被告人王军在接受惠州市监察委员会立案调查期间，在</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日的自述材料中主动交代了自己的贪污犯罪事实。其亲属于同月</w:t>
      </w:r>
      <w:r>
        <w:rPr>
          <w:rFonts w:hint="eastAsia"/>
          <w:sz w:val="30"/>
          <w:szCs w:val="30"/>
        </w:rPr>
        <w:t>29</w:t>
      </w:r>
      <w:r>
        <w:rPr>
          <w:rFonts w:hint="eastAsia"/>
          <w:sz w:val="30"/>
          <w:szCs w:val="30"/>
        </w:rPr>
        <w:t>日向惠州市监察委员会退缴赃款共计人民币</w:t>
      </w:r>
      <w:r>
        <w:rPr>
          <w:rFonts w:hint="eastAsia"/>
          <w:sz w:val="30"/>
          <w:szCs w:val="30"/>
        </w:rPr>
        <w:t>65.6</w:t>
      </w:r>
      <w:r>
        <w:rPr>
          <w:rFonts w:hint="eastAsia"/>
          <w:sz w:val="30"/>
          <w:szCs w:val="30"/>
        </w:rPr>
        <w:t>万元。</w:t>
      </w:r>
    </w:p>
    <w:p w:rsidR="00E45E0A" w:rsidRDefault="00E45E0A">
      <w:pPr>
        <w:spacing w:line="500" w:lineRule="atLeast"/>
        <w:ind w:firstLine="600"/>
        <w:divId w:val="1545369002"/>
        <w:rPr>
          <w:rFonts w:hint="eastAsia"/>
          <w:sz w:val="30"/>
          <w:szCs w:val="30"/>
        </w:rPr>
      </w:pPr>
      <w:r>
        <w:rPr>
          <w:rFonts w:hint="eastAsia"/>
          <w:sz w:val="30"/>
          <w:szCs w:val="30"/>
        </w:rPr>
        <w:t>以上事实，公诉机关提供了相应的证据。</w:t>
      </w:r>
    </w:p>
    <w:p w:rsidR="00E45E0A" w:rsidRDefault="00E45E0A">
      <w:pPr>
        <w:spacing w:line="500" w:lineRule="atLeast"/>
        <w:ind w:firstLine="600"/>
        <w:divId w:val="539247737"/>
        <w:rPr>
          <w:rFonts w:hint="eastAsia"/>
          <w:sz w:val="30"/>
          <w:szCs w:val="30"/>
        </w:rPr>
      </w:pPr>
      <w:r>
        <w:rPr>
          <w:rFonts w:hint="eastAsia"/>
          <w:sz w:val="30"/>
          <w:szCs w:val="30"/>
        </w:rPr>
        <w:t>公诉机关认为，被告人王军身为国有企业从事公务的人员，利用职务上的便利，非法占有公款人民币</w:t>
      </w:r>
      <w:r>
        <w:rPr>
          <w:rFonts w:hint="eastAsia"/>
          <w:sz w:val="30"/>
          <w:szCs w:val="30"/>
        </w:rPr>
        <w:t>65.6</w:t>
      </w:r>
      <w:r>
        <w:rPr>
          <w:rFonts w:hint="eastAsia"/>
          <w:sz w:val="30"/>
          <w:szCs w:val="30"/>
        </w:rPr>
        <w:t>万元，数额巨大，其行为触犯《中华人民共和国刑法》第三百八十二条第二款之规定，犯罪事实清楚，证据确实、充分，应当以贪污罪追究其刑事责任。犯罪嫌疑人王军在市监委调查期间，主动交代了自己的贪污犯罪事实，具有《中华人民共和国刑法》第六十七条第二款规定之情节，属自首；其真诚悔罪、积极退赃，根据《中华人民共和国刑法》第三百八十三条第一款第（二）项、第三款之规定，可以从轻处罚。根据《中华人民共和国刑事诉讼法》第一百七十六条第一款、第二款的规定，提起公诉，请依法判处。</w:t>
      </w:r>
    </w:p>
    <w:p w:rsidR="00E45E0A" w:rsidRDefault="00E45E0A">
      <w:pPr>
        <w:spacing w:line="500" w:lineRule="atLeast"/>
        <w:ind w:firstLine="600"/>
        <w:divId w:val="1876850168"/>
        <w:rPr>
          <w:rFonts w:hint="eastAsia"/>
          <w:sz w:val="30"/>
          <w:szCs w:val="30"/>
        </w:rPr>
      </w:pPr>
      <w:r>
        <w:rPr>
          <w:rFonts w:hint="eastAsia"/>
          <w:sz w:val="30"/>
          <w:szCs w:val="30"/>
        </w:rPr>
        <w:t>被告人王军对公诉机关指控的犯罪事实及罪名无异议，并自愿认罪认罚。</w:t>
      </w:r>
    </w:p>
    <w:p w:rsidR="00E45E0A" w:rsidRDefault="00E45E0A">
      <w:pPr>
        <w:spacing w:line="500" w:lineRule="atLeast"/>
        <w:ind w:firstLine="600"/>
        <w:divId w:val="1145927907"/>
        <w:rPr>
          <w:rFonts w:hint="eastAsia"/>
          <w:sz w:val="30"/>
          <w:szCs w:val="30"/>
        </w:rPr>
      </w:pPr>
      <w:r>
        <w:rPr>
          <w:rFonts w:hint="eastAsia"/>
          <w:sz w:val="30"/>
          <w:szCs w:val="30"/>
        </w:rPr>
        <w:t>被告人王军的辩护人提出以下辩护意见：</w:t>
      </w:r>
    </w:p>
    <w:p w:rsidR="00E45E0A" w:rsidRDefault="00E45E0A">
      <w:pPr>
        <w:spacing w:line="500" w:lineRule="atLeast"/>
        <w:ind w:firstLine="600"/>
        <w:divId w:val="1477985984"/>
        <w:rPr>
          <w:rFonts w:hint="eastAsia"/>
          <w:sz w:val="30"/>
          <w:szCs w:val="30"/>
        </w:rPr>
      </w:pPr>
      <w:r>
        <w:rPr>
          <w:rFonts w:hint="eastAsia"/>
          <w:sz w:val="30"/>
          <w:szCs w:val="30"/>
        </w:rPr>
        <w:t>一、对公诉机关指控被告人王军构成贪污罪，且王军本人已认罪认罚，辩护人不持异议。但是，根据事实和法律我们认为公诉人并没有排除王军不构成犯罪的合理怀疑。</w:t>
      </w:r>
    </w:p>
    <w:p w:rsidR="00E45E0A" w:rsidRDefault="00E45E0A">
      <w:pPr>
        <w:spacing w:line="500" w:lineRule="atLeast"/>
        <w:ind w:firstLine="600"/>
        <w:divId w:val="1144196131"/>
        <w:rPr>
          <w:rFonts w:hint="eastAsia"/>
          <w:sz w:val="30"/>
          <w:szCs w:val="30"/>
        </w:rPr>
      </w:pPr>
      <w:r>
        <w:rPr>
          <w:rFonts w:hint="eastAsia"/>
          <w:sz w:val="30"/>
          <w:szCs w:val="30"/>
        </w:rPr>
        <w:t>结合王军的供述材料及庭审查明的情况可知，王军自接受惠州市纪委、监委的纪律审查监察调查以来，对起诉书指控的涉嫌贪污的事实均能稳定供述并认罪悔罪。在审查起诉阶段，被告人王军还签署李认罪认罚具结书，庭审时对起诉书指控的相关事实亦能继续稳定供述。因被告人已主动认罪认罚，辩护人对王军的主观认罪意愿不展开辩论。</w:t>
      </w:r>
    </w:p>
    <w:p w:rsidR="00E45E0A" w:rsidRDefault="00E45E0A">
      <w:pPr>
        <w:spacing w:line="500" w:lineRule="atLeast"/>
        <w:ind w:firstLine="600"/>
        <w:divId w:val="570120330"/>
        <w:rPr>
          <w:rFonts w:hint="eastAsia"/>
          <w:sz w:val="30"/>
          <w:szCs w:val="30"/>
        </w:rPr>
      </w:pPr>
      <w:r>
        <w:rPr>
          <w:rFonts w:hint="eastAsia"/>
          <w:sz w:val="30"/>
          <w:szCs w:val="30"/>
        </w:rPr>
        <w:t>起诉书指控，</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年期间，王军从经营中心、会展中心拿走公款</w:t>
      </w:r>
      <w:r>
        <w:rPr>
          <w:rFonts w:hint="eastAsia"/>
          <w:sz w:val="30"/>
          <w:szCs w:val="30"/>
        </w:rPr>
        <w:t>266.6</w:t>
      </w:r>
      <w:r>
        <w:rPr>
          <w:rFonts w:hint="eastAsia"/>
          <w:sz w:val="30"/>
          <w:szCs w:val="30"/>
        </w:rPr>
        <w:t>万元，港币</w:t>
      </w:r>
      <w:r>
        <w:rPr>
          <w:rFonts w:hint="eastAsia"/>
          <w:sz w:val="30"/>
          <w:szCs w:val="30"/>
        </w:rPr>
        <w:t>16</w:t>
      </w:r>
      <w:r>
        <w:rPr>
          <w:rFonts w:hint="eastAsia"/>
          <w:sz w:val="30"/>
          <w:szCs w:val="30"/>
        </w:rPr>
        <w:t>万元、美元</w:t>
      </w:r>
      <w:r>
        <w:rPr>
          <w:rFonts w:hint="eastAsia"/>
          <w:sz w:val="30"/>
          <w:szCs w:val="30"/>
        </w:rPr>
        <w:t>5000</w:t>
      </w:r>
      <w:r>
        <w:rPr>
          <w:rFonts w:hint="eastAsia"/>
          <w:sz w:val="30"/>
          <w:szCs w:val="30"/>
        </w:rPr>
        <w:t>元，其中</w:t>
      </w:r>
      <w:r>
        <w:rPr>
          <w:rFonts w:hint="eastAsia"/>
          <w:sz w:val="30"/>
          <w:szCs w:val="30"/>
        </w:rPr>
        <w:t>65.6</w:t>
      </w:r>
      <w:r>
        <w:rPr>
          <w:rFonts w:hint="eastAsia"/>
          <w:sz w:val="30"/>
          <w:szCs w:val="30"/>
        </w:rPr>
        <w:t>万元被王军截留并据为己有，构成贪污罪。</w:t>
      </w:r>
    </w:p>
    <w:p w:rsidR="00E45E0A" w:rsidRDefault="00E45E0A">
      <w:pPr>
        <w:spacing w:line="500" w:lineRule="atLeast"/>
        <w:ind w:firstLine="600"/>
        <w:divId w:val="1457606098"/>
        <w:rPr>
          <w:rFonts w:hint="eastAsia"/>
          <w:sz w:val="30"/>
          <w:szCs w:val="30"/>
        </w:rPr>
      </w:pPr>
      <w:r>
        <w:rPr>
          <w:rFonts w:hint="eastAsia"/>
          <w:sz w:val="30"/>
          <w:szCs w:val="30"/>
        </w:rPr>
        <w:t>辩护人根据《刑事诉讼法》第</w:t>
      </w:r>
      <w:r>
        <w:rPr>
          <w:rFonts w:hint="eastAsia"/>
          <w:sz w:val="30"/>
          <w:szCs w:val="30"/>
        </w:rPr>
        <w:t>37</w:t>
      </w:r>
      <w:r>
        <w:rPr>
          <w:rFonts w:hint="eastAsia"/>
          <w:sz w:val="30"/>
          <w:szCs w:val="30"/>
        </w:rPr>
        <w:t>条、《最高人民法院关于适</w:t>
      </w:r>
      <w:r>
        <w:rPr>
          <w:rFonts w:hint="eastAsia"/>
          <w:sz w:val="30"/>
          <w:szCs w:val="30"/>
        </w:rPr>
        <w:t>用</w:t>
      </w:r>
      <w:r>
        <w:rPr>
          <w:rFonts w:hint="eastAsia"/>
          <w:sz w:val="30"/>
          <w:szCs w:val="30"/>
        </w:rPr>
        <w:t>的解释》规定，辩护人可以独立发表辩护意见，辩护人认为公诉人指控王军构成贪污罪不能排除合理性怀疑。</w:t>
      </w:r>
    </w:p>
    <w:p w:rsidR="00E45E0A" w:rsidRDefault="00E45E0A">
      <w:pPr>
        <w:spacing w:line="500" w:lineRule="atLeast"/>
        <w:ind w:firstLine="600"/>
        <w:divId w:val="87385661"/>
        <w:rPr>
          <w:rFonts w:hint="eastAsia"/>
          <w:sz w:val="30"/>
          <w:szCs w:val="30"/>
        </w:rPr>
      </w:pPr>
      <w:r>
        <w:rPr>
          <w:rFonts w:hint="eastAsia"/>
          <w:sz w:val="30"/>
          <w:szCs w:val="30"/>
        </w:rPr>
        <w:t>（一）从资金的使用、储存、垫付等细节可以看出王军没有贪污的主观故意。</w:t>
      </w:r>
    </w:p>
    <w:p w:rsidR="00E45E0A" w:rsidRDefault="00E45E0A">
      <w:pPr>
        <w:spacing w:line="500" w:lineRule="atLeast"/>
        <w:ind w:firstLine="600"/>
        <w:divId w:val="1780174270"/>
        <w:rPr>
          <w:rFonts w:hint="eastAsia"/>
          <w:sz w:val="30"/>
          <w:szCs w:val="30"/>
        </w:rPr>
      </w:pPr>
      <w:r>
        <w:rPr>
          <w:rFonts w:hint="eastAsia"/>
          <w:sz w:val="30"/>
          <w:szCs w:val="30"/>
        </w:rPr>
        <w:t>王军供述称：“从经营中心和会展中心拿现金主要是用于四种情况，分别为春节中秋期间送红包、公务出国旅游、向下属发开年红包、剩余的钱据为己有”。</w:t>
      </w:r>
    </w:p>
    <w:p w:rsidR="00E45E0A" w:rsidRDefault="00E45E0A">
      <w:pPr>
        <w:spacing w:line="500" w:lineRule="atLeast"/>
        <w:ind w:firstLine="600"/>
        <w:divId w:val="471023663"/>
        <w:rPr>
          <w:rFonts w:hint="eastAsia"/>
          <w:sz w:val="30"/>
          <w:szCs w:val="30"/>
        </w:rPr>
      </w:pPr>
      <w:r>
        <w:rPr>
          <w:rFonts w:hint="eastAsia"/>
          <w:sz w:val="30"/>
          <w:szCs w:val="30"/>
        </w:rPr>
        <w:t>首先，在资金数额的使用和时间上，具有高度的不确定性。根据王军的供述可知，资金的用途为维系客户关系，也就是促进广电集团业务的发展，而随着业务不断地发展，需维护的客户群体不断的壮大，其所需要耗费的成本将逐年增高且更具有不稳定性。</w:t>
      </w:r>
    </w:p>
    <w:p w:rsidR="00E45E0A" w:rsidRDefault="00E45E0A">
      <w:pPr>
        <w:spacing w:line="500" w:lineRule="atLeast"/>
        <w:ind w:firstLine="600"/>
        <w:divId w:val="1530414263"/>
        <w:rPr>
          <w:rFonts w:hint="eastAsia"/>
          <w:sz w:val="30"/>
          <w:szCs w:val="30"/>
        </w:rPr>
      </w:pPr>
      <w:r>
        <w:rPr>
          <w:rFonts w:hint="eastAsia"/>
          <w:sz w:val="30"/>
          <w:szCs w:val="30"/>
        </w:rPr>
        <w:t>其次，从剩余款的存储位置可知，其目的并非立刻据为己有，而是为了应付随时可能发生的支出。从王军的讯问笔录中称，其将支取的现金使用后，将剩余部分的钱存放在办公室的抽屉。可知该笔剩余款具有随时准备用于业务维护需要。</w:t>
      </w:r>
    </w:p>
    <w:p w:rsidR="00E45E0A" w:rsidRDefault="00E45E0A">
      <w:pPr>
        <w:spacing w:line="500" w:lineRule="atLeast"/>
        <w:ind w:firstLine="600"/>
        <w:divId w:val="1174371733"/>
        <w:rPr>
          <w:rFonts w:hint="eastAsia"/>
          <w:sz w:val="30"/>
          <w:szCs w:val="30"/>
        </w:rPr>
      </w:pPr>
      <w:r>
        <w:rPr>
          <w:rFonts w:hint="eastAsia"/>
          <w:sz w:val="30"/>
          <w:szCs w:val="30"/>
        </w:rPr>
        <w:t>最后，从王军的讯问笔录可知，</w:t>
      </w:r>
      <w:r>
        <w:rPr>
          <w:rFonts w:hint="eastAsia"/>
          <w:sz w:val="30"/>
          <w:szCs w:val="30"/>
        </w:rPr>
        <w:t>2010</w:t>
      </w:r>
      <w:r>
        <w:rPr>
          <w:rFonts w:hint="eastAsia"/>
          <w:sz w:val="30"/>
          <w:szCs w:val="30"/>
        </w:rPr>
        <w:t>年中秋节前及</w:t>
      </w:r>
      <w:r>
        <w:rPr>
          <w:rFonts w:hint="eastAsia"/>
          <w:sz w:val="30"/>
          <w:szCs w:val="30"/>
        </w:rPr>
        <w:t>2011</w:t>
      </w:r>
      <w:r>
        <w:rPr>
          <w:rFonts w:hint="eastAsia"/>
          <w:sz w:val="30"/>
          <w:szCs w:val="30"/>
        </w:rPr>
        <w:t>年中秋节前，王军所支取的公账不足以支付节前所需耗费的费用，由其个人垫资使用，由此可知，其在领取款项时的主观目的更多是促进广电集团的业务增长，不是为了贪污据为己有。</w:t>
      </w:r>
    </w:p>
    <w:p w:rsidR="00E45E0A" w:rsidRDefault="00E45E0A">
      <w:pPr>
        <w:spacing w:line="500" w:lineRule="atLeast"/>
        <w:ind w:firstLine="600"/>
        <w:divId w:val="1695811317"/>
        <w:rPr>
          <w:rFonts w:hint="eastAsia"/>
          <w:sz w:val="30"/>
          <w:szCs w:val="30"/>
        </w:rPr>
      </w:pPr>
      <w:r>
        <w:rPr>
          <w:rFonts w:hint="eastAsia"/>
          <w:sz w:val="30"/>
          <w:szCs w:val="30"/>
        </w:rPr>
        <w:t>由于，王军实施上述行为具有连续性，王军并不清楚其何时被终止职务，故无法证明其持有的</w:t>
      </w:r>
      <w:r>
        <w:rPr>
          <w:rFonts w:hint="eastAsia"/>
          <w:sz w:val="30"/>
          <w:szCs w:val="30"/>
        </w:rPr>
        <w:t>65.5</w:t>
      </w:r>
      <w:r>
        <w:rPr>
          <w:rFonts w:hint="eastAsia"/>
          <w:sz w:val="30"/>
          <w:szCs w:val="30"/>
        </w:rPr>
        <w:t>万元是用于业务支出备用，还是用于贪污据为己有。在公诉人不能排除合理怀疑的情况下，我们认为王军尚不能构成贪污犯罪。</w:t>
      </w:r>
    </w:p>
    <w:p w:rsidR="00E45E0A" w:rsidRDefault="00E45E0A">
      <w:pPr>
        <w:spacing w:line="500" w:lineRule="atLeast"/>
        <w:ind w:firstLine="600"/>
        <w:divId w:val="1709842896"/>
        <w:rPr>
          <w:rFonts w:hint="eastAsia"/>
          <w:sz w:val="30"/>
          <w:szCs w:val="30"/>
        </w:rPr>
      </w:pPr>
      <w:r>
        <w:rPr>
          <w:rFonts w:hint="eastAsia"/>
          <w:sz w:val="30"/>
          <w:szCs w:val="30"/>
        </w:rPr>
        <w:t>二、假定王军犯罪成立，法庭应考虑王军犯罪的原因和过错主要考虑三个关系：</w:t>
      </w:r>
    </w:p>
    <w:p w:rsidR="00E45E0A" w:rsidRDefault="00E45E0A">
      <w:pPr>
        <w:spacing w:line="500" w:lineRule="atLeast"/>
        <w:ind w:firstLine="600"/>
        <w:divId w:val="1137718534"/>
        <w:rPr>
          <w:rFonts w:hint="eastAsia"/>
          <w:sz w:val="30"/>
          <w:szCs w:val="30"/>
        </w:rPr>
      </w:pPr>
      <w:r>
        <w:rPr>
          <w:rFonts w:hint="eastAsia"/>
          <w:sz w:val="30"/>
          <w:szCs w:val="30"/>
        </w:rPr>
        <w:t>1</w:t>
      </w:r>
      <w:r>
        <w:rPr>
          <w:rFonts w:hint="eastAsia"/>
          <w:sz w:val="30"/>
          <w:szCs w:val="30"/>
        </w:rPr>
        <w:t>、国有企业与市场主体之间的竞争关系</w:t>
      </w:r>
    </w:p>
    <w:p w:rsidR="00E45E0A" w:rsidRDefault="00E45E0A">
      <w:pPr>
        <w:spacing w:line="500" w:lineRule="atLeast"/>
        <w:ind w:firstLine="600"/>
        <w:divId w:val="1374230970"/>
        <w:rPr>
          <w:rFonts w:hint="eastAsia"/>
          <w:sz w:val="30"/>
          <w:szCs w:val="30"/>
        </w:rPr>
      </w:pPr>
      <w:r>
        <w:rPr>
          <w:rFonts w:hint="eastAsia"/>
          <w:sz w:val="30"/>
          <w:szCs w:val="30"/>
        </w:rPr>
        <w:t>与其说王军是处级干部，不如说王军是企业家。王军所任职的惠州广播电视传媒集团有限公司（以下称：广电集团）为国有独资公司，但广电集团属于公益三类的事业单位，采取自收自支的企业运营模式，事业的发展、员工的收入全靠广播电视平台来创收。此时的王军需要肩负了企业的发展，员工的收入福利，更重要的是作为党政对外宣传责任单位，必须要有充足的软硬件设备保障宣传任务及时准确落地。因此，王军犯罪主要是为提升广电集团与其他市场主体的竞争力而实施的，不是为了中饱私囊。</w:t>
      </w:r>
    </w:p>
    <w:p w:rsidR="00E45E0A" w:rsidRDefault="00E45E0A">
      <w:pPr>
        <w:spacing w:line="500" w:lineRule="atLeast"/>
        <w:ind w:firstLine="600"/>
        <w:divId w:val="1982612813"/>
        <w:rPr>
          <w:rFonts w:hint="eastAsia"/>
          <w:sz w:val="30"/>
          <w:szCs w:val="30"/>
        </w:rPr>
      </w:pPr>
      <w:r>
        <w:rPr>
          <w:rFonts w:hint="eastAsia"/>
          <w:sz w:val="30"/>
          <w:szCs w:val="30"/>
        </w:rPr>
        <w:t>2</w:t>
      </w:r>
      <w:r>
        <w:rPr>
          <w:rFonts w:hint="eastAsia"/>
          <w:sz w:val="30"/>
          <w:szCs w:val="30"/>
        </w:rPr>
        <w:t>、党纪国法与传统文化的冲突</w:t>
      </w:r>
    </w:p>
    <w:p w:rsidR="00E45E0A" w:rsidRDefault="00E45E0A">
      <w:pPr>
        <w:spacing w:line="500" w:lineRule="atLeast"/>
        <w:ind w:firstLine="600"/>
        <w:divId w:val="1225414382"/>
        <w:rPr>
          <w:rFonts w:hint="eastAsia"/>
          <w:sz w:val="30"/>
          <w:szCs w:val="30"/>
        </w:rPr>
      </w:pPr>
      <w:r>
        <w:rPr>
          <w:rFonts w:hint="eastAsia"/>
          <w:sz w:val="30"/>
          <w:szCs w:val="30"/>
        </w:rPr>
        <w:t>依照党内法规和国家法律法规，王军作为国企干部不得实施不正当竞争行为，不得实施商业贿赂，不得违反财务纪律将国有企业财产用于职工福利，特别是十八界三中全会之后，党中央出台“八项规定”之后，国家公职人员更应严守党纪国法。但是，广电集团需要参与市场竞争、需要激励员工、传统文化中关于客户之间迎来送往甚至输送一定利益给对方以及重大节日给员工增加福利都是允许的，也是传统文化相容的。王军为了单位的发展壮大和员工福利实施一些违法违纪行为，市场经济中民营企业家为了发展所实施行为性质基本相同。</w:t>
      </w:r>
    </w:p>
    <w:p w:rsidR="00E45E0A" w:rsidRDefault="00E45E0A">
      <w:pPr>
        <w:spacing w:line="500" w:lineRule="atLeast"/>
        <w:ind w:firstLine="600"/>
        <w:divId w:val="47384458"/>
        <w:rPr>
          <w:rFonts w:hint="eastAsia"/>
          <w:sz w:val="30"/>
          <w:szCs w:val="30"/>
        </w:rPr>
      </w:pPr>
      <w:r>
        <w:rPr>
          <w:rFonts w:hint="eastAsia"/>
          <w:sz w:val="30"/>
          <w:szCs w:val="30"/>
        </w:rPr>
        <w:t>3</w:t>
      </w:r>
      <w:r>
        <w:rPr>
          <w:rFonts w:hint="eastAsia"/>
          <w:sz w:val="30"/>
          <w:szCs w:val="30"/>
        </w:rPr>
        <w:t>、广电发展、职工福利改善与管理体制冲突。</w:t>
      </w:r>
    </w:p>
    <w:p w:rsidR="00E45E0A" w:rsidRDefault="00E45E0A">
      <w:pPr>
        <w:spacing w:line="500" w:lineRule="atLeast"/>
        <w:ind w:firstLine="600"/>
        <w:divId w:val="926884156"/>
        <w:rPr>
          <w:rFonts w:hint="eastAsia"/>
          <w:sz w:val="30"/>
          <w:szCs w:val="30"/>
        </w:rPr>
      </w:pPr>
      <w:r>
        <w:rPr>
          <w:rFonts w:hint="eastAsia"/>
          <w:sz w:val="30"/>
          <w:szCs w:val="30"/>
        </w:rPr>
        <w:t>广电集团虽然没有财政投资和财政支付工资，但却受到行政管理和廉政管理。一方面王军和员工认为自己拼出来的收入应该由员工分享，一方面法律对王军的行为却做另一种评价，即合法性和廉洁性的评价。</w:t>
      </w:r>
    </w:p>
    <w:p w:rsidR="00E45E0A" w:rsidRDefault="00E45E0A">
      <w:pPr>
        <w:spacing w:line="500" w:lineRule="atLeast"/>
        <w:ind w:firstLine="600"/>
        <w:divId w:val="490676044"/>
        <w:rPr>
          <w:rFonts w:hint="eastAsia"/>
          <w:sz w:val="30"/>
          <w:szCs w:val="30"/>
        </w:rPr>
      </w:pPr>
      <w:r>
        <w:rPr>
          <w:rFonts w:hint="eastAsia"/>
          <w:sz w:val="30"/>
          <w:szCs w:val="30"/>
        </w:rPr>
        <w:t>企业家是国家民族的创新之魂，中共中央国务院都在营造企业家宽松宽容的发展环境。</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中共中央、国务院出台了《关于营造企业家健康成长环境弘扬优秀企业家精神更好发挥企业家作用的意见》，从营造依法保护企业家合法权益的法治环境、营造促进企业家公平竞争诚信经营的市场环境、营造尊重和激励企业家干事创业的社会氛围等九大方面旨在“营造企业家健康成长环境，弘扬优秀企业家精神，更好发挥企业家作用，对深化供给侧结构性改革、激发市场活力、实现经济社会持续健康发展”。同时对国有企业家以增强国有经济活力和竞争力等为目标、在企业发展中大胆探索、锐意改革所出现的失误，只要不属于有令不行、有禁不止、不当谋利、主观故意、独断专行等情形者，要予以容错，为担当者担当、为负责者负责、为干事者撑腰。而王军的行为正是用于作为、敢于作为、善于作为的最好体现，在前述取得金钱的特定背景下，应对王军适用刑事豁免政策。</w:t>
      </w:r>
    </w:p>
    <w:p w:rsidR="00E45E0A" w:rsidRDefault="00E45E0A">
      <w:pPr>
        <w:spacing w:line="500" w:lineRule="atLeast"/>
        <w:ind w:firstLine="600"/>
        <w:divId w:val="1092973880"/>
        <w:rPr>
          <w:rFonts w:hint="eastAsia"/>
          <w:sz w:val="30"/>
          <w:szCs w:val="30"/>
        </w:rPr>
      </w:pPr>
      <w:r>
        <w:rPr>
          <w:rFonts w:hint="eastAsia"/>
          <w:sz w:val="30"/>
          <w:szCs w:val="30"/>
        </w:rPr>
        <w:t>三、法院在对王军量刑时应考虑以下几个因素：</w:t>
      </w:r>
    </w:p>
    <w:p w:rsidR="00E45E0A" w:rsidRDefault="00E45E0A">
      <w:pPr>
        <w:spacing w:line="500" w:lineRule="atLeast"/>
        <w:ind w:firstLine="600"/>
        <w:divId w:val="541987330"/>
        <w:rPr>
          <w:rFonts w:hint="eastAsia"/>
          <w:sz w:val="30"/>
          <w:szCs w:val="30"/>
        </w:rPr>
      </w:pPr>
      <w:r>
        <w:rPr>
          <w:rFonts w:hint="eastAsia"/>
          <w:sz w:val="30"/>
          <w:szCs w:val="30"/>
        </w:rPr>
        <w:t>1</w:t>
      </w:r>
      <w:r>
        <w:rPr>
          <w:rFonts w:hint="eastAsia"/>
          <w:sz w:val="30"/>
          <w:szCs w:val="30"/>
        </w:rPr>
        <w:t>、王军事实犯罪的过错。上述论述表明，王军作为国有企业的负责人实施的上述行为被合法性和廉洁性否定，其过错是多方面造成的，法院要充分贯彻中共中央国务院关于善待企业家的精神。</w:t>
      </w:r>
    </w:p>
    <w:p w:rsidR="00E45E0A" w:rsidRDefault="00E45E0A">
      <w:pPr>
        <w:spacing w:line="500" w:lineRule="atLeast"/>
        <w:ind w:firstLine="600"/>
        <w:divId w:val="1647927850"/>
        <w:rPr>
          <w:rFonts w:hint="eastAsia"/>
          <w:sz w:val="30"/>
          <w:szCs w:val="30"/>
        </w:rPr>
      </w:pPr>
      <w:r>
        <w:rPr>
          <w:rFonts w:hint="eastAsia"/>
          <w:sz w:val="30"/>
          <w:szCs w:val="30"/>
        </w:rPr>
        <w:t>2</w:t>
      </w:r>
      <w:r>
        <w:rPr>
          <w:rFonts w:hint="eastAsia"/>
          <w:sz w:val="30"/>
          <w:szCs w:val="30"/>
        </w:rPr>
        <w:t>、王军具有自首情节。本案的在案证据证实，被告人王军是在调查机关尚未掌握其贪污犯罪事实的情况下主动向调查机关交代其本人利用职务便利侵吞国有资产六十余万元的</w:t>
      </w:r>
      <w:r>
        <w:rPr>
          <w:rFonts w:hint="eastAsia"/>
          <w:sz w:val="30"/>
          <w:szCs w:val="30"/>
        </w:rPr>
        <w:t>,</w:t>
      </w:r>
      <w:r>
        <w:rPr>
          <w:rFonts w:hint="eastAsia"/>
          <w:sz w:val="30"/>
          <w:szCs w:val="30"/>
        </w:rPr>
        <w:t>其行为符合我国刑法及相关司法解释关于自首的相关规定；起诉书对王军的自首情节也予以认定。因此，王军具有自首的法定减轻处罚情节。</w:t>
      </w:r>
    </w:p>
    <w:p w:rsidR="00E45E0A" w:rsidRDefault="00E45E0A">
      <w:pPr>
        <w:spacing w:line="500" w:lineRule="atLeast"/>
        <w:ind w:firstLine="600"/>
        <w:divId w:val="71658148"/>
        <w:rPr>
          <w:rFonts w:hint="eastAsia"/>
          <w:sz w:val="30"/>
          <w:szCs w:val="30"/>
        </w:rPr>
      </w:pPr>
      <w:r>
        <w:rPr>
          <w:rFonts w:hint="eastAsia"/>
          <w:sz w:val="30"/>
          <w:szCs w:val="30"/>
        </w:rPr>
        <w:t>3</w:t>
      </w:r>
      <w:r>
        <w:rPr>
          <w:rFonts w:hint="eastAsia"/>
          <w:sz w:val="30"/>
          <w:szCs w:val="30"/>
        </w:rPr>
        <w:t>、王军已全额退赃，签订认罪悔罪具结书。在案证据证实，被告人王军已将贪污所得赃款全部退缴，具有法定从轻处罚情节。且王军不论归案后还是都充分地真诚地表达认罪悔罪，庭前与检察官签订了认罪悔罪具结书。</w:t>
      </w:r>
    </w:p>
    <w:p w:rsidR="00E45E0A" w:rsidRDefault="00E45E0A">
      <w:pPr>
        <w:spacing w:line="500" w:lineRule="atLeast"/>
        <w:ind w:firstLine="600"/>
        <w:divId w:val="896355401"/>
        <w:rPr>
          <w:rFonts w:hint="eastAsia"/>
          <w:sz w:val="30"/>
          <w:szCs w:val="30"/>
        </w:rPr>
      </w:pPr>
      <w:r>
        <w:rPr>
          <w:rFonts w:hint="eastAsia"/>
          <w:sz w:val="30"/>
          <w:szCs w:val="30"/>
        </w:rPr>
        <w:t>4</w:t>
      </w:r>
      <w:r>
        <w:rPr>
          <w:rFonts w:hint="eastAsia"/>
          <w:sz w:val="30"/>
          <w:szCs w:val="30"/>
        </w:rPr>
        <w:t>、王军为企业积劳成疾，打击犯罪与改造教育相结合。</w:t>
      </w:r>
      <w:r>
        <w:rPr>
          <w:rFonts w:hint="eastAsia"/>
          <w:sz w:val="30"/>
          <w:szCs w:val="30"/>
        </w:rPr>
        <w:t>1996</w:t>
      </w:r>
      <w:r>
        <w:rPr>
          <w:rFonts w:hint="eastAsia"/>
          <w:sz w:val="30"/>
          <w:szCs w:val="30"/>
        </w:rPr>
        <w:t>年，</w:t>
      </w:r>
      <w:r>
        <w:rPr>
          <w:rFonts w:hint="eastAsia"/>
          <w:sz w:val="30"/>
          <w:szCs w:val="30"/>
        </w:rPr>
        <w:t>34</w:t>
      </w:r>
      <w:r>
        <w:rPr>
          <w:rFonts w:hint="eastAsia"/>
          <w:sz w:val="30"/>
          <w:szCs w:val="30"/>
        </w:rPr>
        <w:t>岁的王军任电视台广告部主任，因为搞广告要喝酒应酬，当时领导要求其几年内不能要小孩，这一拖就是十年，妻子为此事多次提出再不要小孩就离婚的通牒，直到</w:t>
      </w:r>
      <w:r>
        <w:rPr>
          <w:rFonts w:hint="eastAsia"/>
          <w:sz w:val="30"/>
          <w:szCs w:val="30"/>
        </w:rPr>
        <w:t>2005</w:t>
      </w:r>
      <w:r>
        <w:rPr>
          <w:rFonts w:hint="eastAsia"/>
          <w:sz w:val="30"/>
          <w:szCs w:val="30"/>
        </w:rPr>
        <w:t>年嗓子肿瘤，到南方医院做了手术后戒酒三个月才有了今天才上小学的儿子。长时间超负荷工作从</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w:t>
      </w:r>
      <w:r>
        <w:rPr>
          <w:rFonts w:hint="eastAsia"/>
          <w:sz w:val="30"/>
          <w:szCs w:val="30"/>
        </w:rPr>
        <w:t>3</w:t>
      </w:r>
      <w:r>
        <w:rPr>
          <w:rFonts w:hint="eastAsia"/>
          <w:sz w:val="30"/>
          <w:szCs w:val="30"/>
        </w:rPr>
        <w:t>年时间里</w:t>
      </w:r>
      <w:r>
        <w:rPr>
          <w:rFonts w:hint="eastAsia"/>
          <w:sz w:val="30"/>
          <w:szCs w:val="30"/>
        </w:rPr>
        <w:t>5</w:t>
      </w:r>
      <w:r>
        <w:rPr>
          <w:rFonts w:hint="eastAsia"/>
          <w:sz w:val="30"/>
          <w:szCs w:val="30"/>
        </w:rPr>
        <w:t>次在岗位上被同事送到医院抢救。</w:t>
      </w:r>
      <w:r>
        <w:rPr>
          <w:rFonts w:hint="eastAsia"/>
          <w:sz w:val="30"/>
          <w:szCs w:val="30"/>
        </w:rPr>
        <w:t>2009</w:t>
      </w:r>
      <w:r>
        <w:rPr>
          <w:rFonts w:hint="eastAsia"/>
          <w:sz w:val="30"/>
          <w:szCs w:val="30"/>
        </w:rPr>
        <w:t>年突发心肌梗塞被送到医院做了心脏支架手术。心脏右下壁坏死，心肺功能严重衰退。</w:t>
      </w:r>
    </w:p>
    <w:p w:rsidR="00E45E0A" w:rsidRDefault="00E45E0A">
      <w:pPr>
        <w:spacing w:line="500" w:lineRule="atLeast"/>
        <w:ind w:firstLine="600"/>
        <w:divId w:val="996688557"/>
        <w:rPr>
          <w:rFonts w:hint="eastAsia"/>
          <w:sz w:val="30"/>
          <w:szCs w:val="30"/>
        </w:rPr>
      </w:pPr>
      <w:r>
        <w:rPr>
          <w:rFonts w:hint="eastAsia"/>
          <w:sz w:val="30"/>
          <w:szCs w:val="30"/>
        </w:rPr>
        <w:t>对王军进行定罪就是对王军等国有企业家不规范行为的最大打击，彻底做了否定性评价，如果对其科以实刑则是对“王军”过度打击，不利于团结大多数，不利于王军改造教育。</w:t>
      </w:r>
    </w:p>
    <w:p w:rsidR="00E45E0A" w:rsidRDefault="00E45E0A">
      <w:pPr>
        <w:spacing w:line="500" w:lineRule="atLeast"/>
        <w:ind w:firstLine="600"/>
        <w:divId w:val="2060859991"/>
        <w:rPr>
          <w:rFonts w:hint="eastAsia"/>
          <w:sz w:val="30"/>
          <w:szCs w:val="30"/>
        </w:rPr>
      </w:pPr>
      <w:r>
        <w:rPr>
          <w:rFonts w:hint="eastAsia"/>
          <w:sz w:val="30"/>
          <w:szCs w:val="30"/>
        </w:rPr>
        <w:t>结合前述王军具备的多个法定、酌定从轻的量刑情节，辩护人建议对王军判处一年半有期徒刑并适用缓刑。</w:t>
      </w:r>
    </w:p>
    <w:p w:rsidR="00E45E0A" w:rsidRDefault="00E45E0A">
      <w:pPr>
        <w:spacing w:line="500" w:lineRule="atLeast"/>
        <w:ind w:firstLine="600"/>
        <w:divId w:val="697118684"/>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年，被告人王军利用其担任惠州广电传媒集团副总裁兼经营中心主任的职务便利，在春节、中秋节前以给领导送红包为由指示时任经营中心办公室主任严某宏采取虚开发票及虚增项目开支的方式套取公款人民币</w:t>
      </w:r>
      <w:r>
        <w:rPr>
          <w:rFonts w:hint="eastAsia"/>
          <w:sz w:val="30"/>
          <w:szCs w:val="30"/>
        </w:rPr>
        <w:t>66</w:t>
      </w:r>
      <w:r>
        <w:rPr>
          <w:rFonts w:hint="eastAsia"/>
          <w:sz w:val="30"/>
          <w:szCs w:val="30"/>
        </w:rPr>
        <w:t>万元。</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年，王军利用其担任集团副总裁分管经营中心和会展中心的职务便利，在春节、中秋节前以同样的理由先后向时任经营中心主任徐某高、刘某任及会展中心原总经理成某勇（另案处理）索要现金人民币</w:t>
      </w:r>
      <w:r>
        <w:rPr>
          <w:rFonts w:hint="eastAsia"/>
          <w:sz w:val="30"/>
          <w:szCs w:val="30"/>
        </w:rPr>
        <w:t>200.6</w:t>
      </w:r>
      <w:r>
        <w:rPr>
          <w:rFonts w:hint="eastAsia"/>
          <w:sz w:val="30"/>
          <w:szCs w:val="30"/>
        </w:rPr>
        <w:t>万元、港币</w:t>
      </w:r>
      <w:r>
        <w:rPr>
          <w:rFonts w:hint="eastAsia"/>
          <w:sz w:val="30"/>
          <w:szCs w:val="30"/>
        </w:rPr>
        <w:t>16</w:t>
      </w:r>
      <w:r>
        <w:rPr>
          <w:rFonts w:hint="eastAsia"/>
          <w:sz w:val="30"/>
          <w:szCs w:val="30"/>
        </w:rPr>
        <w:t>万元、美元</w:t>
      </w:r>
      <w:r>
        <w:rPr>
          <w:rFonts w:hint="eastAsia"/>
          <w:sz w:val="30"/>
          <w:szCs w:val="30"/>
        </w:rPr>
        <w:t>5000</w:t>
      </w:r>
      <w:r>
        <w:rPr>
          <w:rFonts w:hint="eastAsia"/>
          <w:sz w:val="30"/>
          <w:szCs w:val="30"/>
        </w:rPr>
        <w:t>元。事后，徐某高、刘某任、成某勇吩咐财务人员以虚开发票及虚增项目开支的方式冲抵拿给王军的现金支出。</w:t>
      </w:r>
    </w:p>
    <w:p w:rsidR="00E45E0A" w:rsidRDefault="00E45E0A">
      <w:pPr>
        <w:spacing w:line="500" w:lineRule="atLeast"/>
        <w:ind w:firstLine="600"/>
        <w:divId w:val="264391557"/>
        <w:rPr>
          <w:rFonts w:hint="eastAsia"/>
          <w:sz w:val="30"/>
          <w:szCs w:val="30"/>
        </w:rPr>
      </w:pPr>
      <w:r>
        <w:rPr>
          <w:rFonts w:hint="eastAsia"/>
          <w:sz w:val="30"/>
          <w:szCs w:val="30"/>
        </w:rPr>
        <w:t>经统计，</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年，王军从经营中心和会展中心拿走公款共计人民币</w:t>
      </w:r>
      <w:r>
        <w:rPr>
          <w:rFonts w:hint="eastAsia"/>
          <w:sz w:val="30"/>
          <w:szCs w:val="30"/>
        </w:rPr>
        <w:t>266.6</w:t>
      </w:r>
      <w:r>
        <w:rPr>
          <w:rFonts w:hint="eastAsia"/>
          <w:sz w:val="30"/>
          <w:szCs w:val="30"/>
        </w:rPr>
        <w:t>万元、港币</w:t>
      </w:r>
      <w:r>
        <w:rPr>
          <w:rFonts w:hint="eastAsia"/>
          <w:sz w:val="30"/>
          <w:szCs w:val="30"/>
        </w:rPr>
        <w:t>16</w:t>
      </w:r>
      <w:r>
        <w:rPr>
          <w:rFonts w:hint="eastAsia"/>
          <w:sz w:val="30"/>
          <w:szCs w:val="30"/>
        </w:rPr>
        <w:t>万元、美元</w:t>
      </w:r>
      <w:r>
        <w:rPr>
          <w:rFonts w:hint="eastAsia"/>
          <w:sz w:val="30"/>
          <w:szCs w:val="30"/>
        </w:rPr>
        <w:t>5000</w:t>
      </w:r>
      <w:r>
        <w:rPr>
          <w:rFonts w:hint="eastAsia"/>
          <w:sz w:val="30"/>
          <w:szCs w:val="30"/>
        </w:rPr>
        <w:t>元，其中人民币</w:t>
      </w:r>
      <w:r>
        <w:rPr>
          <w:rFonts w:hint="eastAsia"/>
          <w:sz w:val="30"/>
          <w:szCs w:val="30"/>
        </w:rPr>
        <w:t>65.6</w:t>
      </w:r>
      <w:r>
        <w:rPr>
          <w:rFonts w:hint="eastAsia"/>
          <w:sz w:val="30"/>
          <w:szCs w:val="30"/>
        </w:rPr>
        <w:t>万元被王军截留并据为己有，其余款项用于其他开支。</w:t>
      </w:r>
    </w:p>
    <w:p w:rsidR="00E45E0A" w:rsidRDefault="00E45E0A">
      <w:pPr>
        <w:spacing w:line="500" w:lineRule="atLeast"/>
        <w:ind w:firstLine="600"/>
        <w:divId w:val="1158762124"/>
        <w:rPr>
          <w:rFonts w:hint="eastAsia"/>
          <w:sz w:val="30"/>
          <w:szCs w:val="30"/>
        </w:rPr>
      </w:pPr>
      <w:r>
        <w:rPr>
          <w:rFonts w:hint="eastAsia"/>
          <w:sz w:val="30"/>
          <w:szCs w:val="30"/>
        </w:rPr>
        <w:t>被告人王军在接受惠州市监察委员会立案调查期间，在</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日的自述材料中主动交代了自己的贪污犯罪事实。其亲属于同月</w:t>
      </w:r>
      <w:r>
        <w:rPr>
          <w:rFonts w:hint="eastAsia"/>
          <w:sz w:val="30"/>
          <w:szCs w:val="30"/>
        </w:rPr>
        <w:t>29</w:t>
      </w:r>
      <w:r>
        <w:rPr>
          <w:rFonts w:hint="eastAsia"/>
          <w:sz w:val="30"/>
          <w:szCs w:val="30"/>
        </w:rPr>
        <w:t>日向惠州市监察委员会退缴赃款共计人民币</w:t>
      </w:r>
      <w:r>
        <w:rPr>
          <w:rFonts w:hint="eastAsia"/>
          <w:sz w:val="30"/>
          <w:szCs w:val="30"/>
        </w:rPr>
        <w:t>65.6</w:t>
      </w:r>
      <w:r>
        <w:rPr>
          <w:rFonts w:hint="eastAsia"/>
          <w:sz w:val="30"/>
          <w:szCs w:val="30"/>
        </w:rPr>
        <w:t>万元。</w:t>
      </w:r>
    </w:p>
    <w:p w:rsidR="00E45E0A" w:rsidRDefault="00E45E0A">
      <w:pPr>
        <w:spacing w:line="500" w:lineRule="atLeast"/>
        <w:ind w:firstLine="600"/>
        <w:divId w:val="2019309947"/>
        <w:rPr>
          <w:rFonts w:hint="eastAsia"/>
          <w:sz w:val="30"/>
          <w:szCs w:val="30"/>
        </w:rPr>
      </w:pPr>
      <w:r>
        <w:rPr>
          <w:rFonts w:hint="eastAsia"/>
          <w:sz w:val="30"/>
          <w:szCs w:val="30"/>
        </w:rPr>
        <w:t>以上事实，有公诉机关提交，并经法庭质证、认证的下列证据予以证明：</w:t>
      </w:r>
    </w:p>
    <w:p w:rsidR="00E45E0A" w:rsidRDefault="00E45E0A">
      <w:pPr>
        <w:spacing w:line="500" w:lineRule="atLeast"/>
        <w:ind w:firstLine="600"/>
        <w:divId w:val="1130325403"/>
        <w:rPr>
          <w:rFonts w:hint="eastAsia"/>
          <w:sz w:val="30"/>
          <w:szCs w:val="30"/>
        </w:rPr>
      </w:pPr>
      <w:r>
        <w:rPr>
          <w:rFonts w:hint="eastAsia"/>
          <w:sz w:val="30"/>
          <w:szCs w:val="30"/>
        </w:rPr>
        <w:t>1</w:t>
      </w:r>
      <w:r>
        <w:rPr>
          <w:rFonts w:hint="eastAsia"/>
          <w:sz w:val="30"/>
          <w:szCs w:val="30"/>
        </w:rPr>
        <w:t>、立案决定书，证明案件的来源及监察机关由此启动侦查程序合法、有效。</w:t>
      </w:r>
    </w:p>
    <w:p w:rsidR="00E45E0A" w:rsidRDefault="00E45E0A">
      <w:pPr>
        <w:spacing w:line="500" w:lineRule="atLeast"/>
        <w:ind w:firstLine="600"/>
        <w:divId w:val="29427819"/>
        <w:rPr>
          <w:rFonts w:hint="eastAsia"/>
          <w:sz w:val="30"/>
          <w:szCs w:val="30"/>
        </w:rPr>
      </w:pPr>
      <w:r>
        <w:rPr>
          <w:rFonts w:hint="eastAsia"/>
          <w:sz w:val="30"/>
          <w:szCs w:val="30"/>
        </w:rPr>
        <w:t>2</w:t>
      </w:r>
      <w:r>
        <w:rPr>
          <w:rFonts w:hint="eastAsia"/>
          <w:sz w:val="30"/>
          <w:szCs w:val="30"/>
        </w:rPr>
        <w:t>、户籍资料，证明被告人王军作案时已年满十八周岁，均系完全刑事责任年龄人。</w:t>
      </w:r>
    </w:p>
    <w:p w:rsidR="00E45E0A" w:rsidRDefault="00E45E0A">
      <w:pPr>
        <w:spacing w:line="500" w:lineRule="atLeast"/>
        <w:ind w:firstLine="600"/>
        <w:divId w:val="1819951982"/>
        <w:rPr>
          <w:rFonts w:hint="eastAsia"/>
          <w:sz w:val="30"/>
          <w:szCs w:val="30"/>
        </w:rPr>
      </w:pPr>
      <w:r>
        <w:rPr>
          <w:rFonts w:hint="eastAsia"/>
          <w:sz w:val="30"/>
          <w:szCs w:val="30"/>
        </w:rPr>
        <w:t>3</w:t>
      </w:r>
      <w:r>
        <w:rPr>
          <w:rFonts w:hint="eastAsia"/>
          <w:sz w:val="30"/>
          <w:szCs w:val="30"/>
        </w:rPr>
        <w:t>、到案经过、留置决定书，证明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日，经市委批准，市纪委监委对惠州广电传媒集团党委副书记、副总裁、总经理王军（正处级）进行纪律审查和监察调查。</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日，市纪委监委调查组到惠州广播电视传媒集团，在派驻纪检监察组人员的陪同下，将王军带至留置点配合调查，并依法对王军采取留置措施。</w:t>
      </w:r>
    </w:p>
    <w:p w:rsidR="00E45E0A" w:rsidRDefault="00E45E0A">
      <w:pPr>
        <w:spacing w:line="500" w:lineRule="atLeast"/>
        <w:ind w:firstLine="600"/>
        <w:divId w:val="2066174503"/>
        <w:rPr>
          <w:rFonts w:hint="eastAsia"/>
          <w:sz w:val="30"/>
          <w:szCs w:val="30"/>
        </w:rPr>
      </w:pPr>
      <w:r>
        <w:rPr>
          <w:rFonts w:hint="eastAsia"/>
          <w:sz w:val="30"/>
          <w:szCs w:val="30"/>
        </w:rPr>
        <w:t>4</w:t>
      </w:r>
      <w:r>
        <w:rPr>
          <w:rFonts w:hint="eastAsia"/>
          <w:sz w:val="30"/>
          <w:szCs w:val="30"/>
        </w:rPr>
        <w:t>、书证</w:t>
      </w:r>
    </w:p>
    <w:p w:rsidR="00E45E0A" w:rsidRDefault="00E45E0A">
      <w:pPr>
        <w:spacing w:line="500" w:lineRule="atLeast"/>
        <w:ind w:firstLine="600"/>
        <w:divId w:val="1321809606"/>
        <w:rPr>
          <w:rFonts w:hint="eastAsia"/>
          <w:sz w:val="30"/>
          <w:szCs w:val="30"/>
        </w:rPr>
      </w:pPr>
      <w:r>
        <w:rPr>
          <w:rFonts w:hint="eastAsia"/>
          <w:sz w:val="30"/>
          <w:szCs w:val="30"/>
        </w:rPr>
        <w:t>（</w:t>
      </w:r>
      <w:r>
        <w:rPr>
          <w:rFonts w:hint="eastAsia"/>
          <w:sz w:val="30"/>
          <w:szCs w:val="30"/>
        </w:rPr>
        <w:t>1</w:t>
      </w:r>
      <w:r>
        <w:rPr>
          <w:rFonts w:hint="eastAsia"/>
          <w:sz w:val="30"/>
          <w:szCs w:val="30"/>
        </w:rPr>
        <w:t>）惠州广播电视传媒集团出具的</w:t>
      </w:r>
      <w:r>
        <w:rPr>
          <w:rFonts w:hint="eastAsia"/>
          <w:sz w:val="30"/>
          <w:szCs w:val="30"/>
        </w:rPr>
        <w:t>2000</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日以来，关于王军等人的职务任免通知共</w:t>
      </w:r>
      <w:r>
        <w:rPr>
          <w:rFonts w:hint="eastAsia"/>
          <w:sz w:val="30"/>
          <w:szCs w:val="30"/>
        </w:rPr>
        <w:t>10</w:t>
      </w:r>
      <w:r>
        <w:rPr>
          <w:rFonts w:hint="eastAsia"/>
          <w:sz w:val="30"/>
          <w:szCs w:val="30"/>
        </w:rPr>
        <w:t>份，证明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日，王军任惠州广播电视传媒集团副总裁，总经理（正处级）。</w:t>
      </w:r>
    </w:p>
    <w:p w:rsidR="00E45E0A" w:rsidRDefault="00E45E0A">
      <w:pPr>
        <w:spacing w:line="500" w:lineRule="atLeast"/>
        <w:ind w:firstLine="600"/>
        <w:divId w:val="1739590298"/>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2008</w:t>
      </w:r>
      <w:r>
        <w:rPr>
          <w:rFonts w:hint="eastAsia"/>
          <w:sz w:val="30"/>
          <w:szCs w:val="30"/>
        </w:rPr>
        <w:t>年被告人王军套取公款用于年节送礼的记账凭证。</w:t>
      </w:r>
    </w:p>
    <w:p w:rsidR="00E45E0A" w:rsidRDefault="00E45E0A">
      <w:pPr>
        <w:spacing w:line="500" w:lineRule="atLeast"/>
        <w:ind w:firstLine="600"/>
        <w:divId w:val="1101993221"/>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2009</w:t>
      </w:r>
      <w:r>
        <w:rPr>
          <w:rFonts w:hint="eastAsia"/>
          <w:sz w:val="30"/>
          <w:szCs w:val="30"/>
        </w:rPr>
        <w:t>年被告人王军套取公款用于年节送礼的记账凭证。</w:t>
      </w:r>
    </w:p>
    <w:p w:rsidR="00E45E0A" w:rsidRDefault="00E45E0A">
      <w:pPr>
        <w:spacing w:line="500" w:lineRule="atLeast"/>
        <w:ind w:firstLine="600"/>
        <w:divId w:val="1706177008"/>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2010</w:t>
      </w:r>
      <w:r>
        <w:rPr>
          <w:rFonts w:hint="eastAsia"/>
          <w:sz w:val="30"/>
          <w:szCs w:val="30"/>
        </w:rPr>
        <w:t>年被告人王军套取公款用于年节送礼的记账凭证。</w:t>
      </w:r>
    </w:p>
    <w:p w:rsidR="00E45E0A" w:rsidRDefault="00E45E0A">
      <w:pPr>
        <w:spacing w:line="500" w:lineRule="atLeast"/>
        <w:ind w:firstLine="600"/>
        <w:divId w:val="1622107944"/>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2011</w:t>
      </w:r>
      <w:r>
        <w:rPr>
          <w:rFonts w:hint="eastAsia"/>
          <w:sz w:val="30"/>
          <w:szCs w:val="30"/>
        </w:rPr>
        <w:t>年被告人王军套取公款用于年节送礼的记账凭证。</w:t>
      </w:r>
    </w:p>
    <w:p w:rsidR="00E45E0A" w:rsidRDefault="00E45E0A">
      <w:pPr>
        <w:spacing w:line="500" w:lineRule="atLeast"/>
        <w:ind w:firstLine="600"/>
        <w:divId w:val="540940658"/>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2012</w:t>
      </w:r>
      <w:r>
        <w:rPr>
          <w:rFonts w:hint="eastAsia"/>
          <w:sz w:val="30"/>
          <w:szCs w:val="30"/>
        </w:rPr>
        <w:t>年被告人王军套取公款用于年节送礼的记账凭证。</w:t>
      </w:r>
    </w:p>
    <w:p w:rsidR="00E45E0A" w:rsidRDefault="00E45E0A">
      <w:pPr>
        <w:spacing w:line="500" w:lineRule="atLeast"/>
        <w:ind w:firstLine="600"/>
        <w:divId w:val="969751871"/>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2013</w:t>
      </w:r>
      <w:r>
        <w:rPr>
          <w:rFonts w:hint="eastAsia"/>
          <w:sz w:val="30"/>
          <w:szCs w:val="30"/>
        </w:rPr>
        <w:t>年被告人王军套取公款用于年节送礼的记账凭证。</w:t>
      </w:r>
    </w:p>
    <w:p w:rsidR="00E45E0A" w:rsidRDefault="00E45E0A">
      <w:pPr>
        <w:spacing w:line="500" w:lineRule="atLeast"/>
        <w:ind w:firstLine="600"/>
        <w:divId w:val="606813391"/>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年经营中心套取公款用于年节送礼的记账凭证。</w:t>
      </w:r>
    </w:p>
    <w:p w:rsidR="00E45E0A" w:rsidRDefault="00E45E0A">
      <w:pPr>
        <w:spacing w:line="500" w:lineRule="atLeast"/>
        <w:ind w:firstLine="600"/>
        <w:divId w:val="2005818458"/>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2008-2009</w:t>
      </w:r>
      <w:r>
        <w:rPr>
          <w:rFonts w:hint="eastAsia"/>
          <w:sz w:val="30"/>
          <w:szCs w:val="30"/>
        </w:rPr>
        <w:t>年</w:t>
      </w:r>
      <w:r>
        <w:rPr>
          <w:rFonts w:hint="eastAsia"/>
          <w:sz w:val="30"/>
          <w:szCs w:val="30"/>
        </w:rPr>
        <w:t>3</w:t>
      </w:r>
      <w:r>
        <w:rPr>
          <w:rFonts w:hint="eastAsia"/>
          <w:sz w:val="30"/>
          <w:szCs w:val="30"/>
        </w:rPr>
        <w:t>月惠州广电传媒集团经营中心虚开（增）发票套取公款情况表。</w:t>
      </w:r>
    </w:p>
    <w:p w:rsidR="00E45E0A" w:rsidRDefault="00E45E0A">
      <w:pPr>
        <w:spacing w:line="500" w:lineRule="atLeast"/>
        <w:ind w:firstLine="600"/>
        <w:divId w:val="2056350884"/>
        <w:rPr>
          <w:rFonts w:hint="eastAsia"/>
          <w:sz w:val="30"/>
          <w:szCs w:val="30"/>
        </w:rPr>
      </w:pPr>
      <w:r>
        <w:rPr>
          <w:rFonts w:hint="eastAsia"/>
          <w:sz w:val="30"/>
          <w:szCs w:val="30"/>
        </w:rPr>
        <w:t>（</w:t>
      </w:r>
      <w:r>
        <w:rPr>
          <w:rFonts w:hint="eastAsia"/>
          <w:sz w:val="30"/>
          <w:szCs w:val="30"/>
        </w:rPr>
        <w:t>10</w:t>
      </w:r>
      <w:r>
        <w:rPr>
          <w:rFonts w:hint="eastAsia"/>
          <w:sz w:val="30"/>
          <w:szCs w:val="30"/>
        </w:rPr>
        <w:t>）会展中心套取公款记账凭证。</w:t>
      </w:r>
    </w:p>
    <w:p w:rsidR="00E45E0A" w:rsidRDefault="00E45E0A">
      <w:pPr>
        <w:spacing w:line="500" w:lineRule="atLeast"/>
        <w:ind w:firstLine="600"/>
        <w:divId w:val="1854107203"/>
        <w:rPr>
          <w:rFonts w:hint="eastAsia"/>
          <w:sz w:val="30"/>
          <w:szCs w:val="30"/>
        </w:rPr>
      </w:pPr>
      <w:r>
        <w:rPr>
          <w:rFonts w:hint="eastAsia"/>
          <w:sz w:val="30"/>
          <w:szCs w:val="30"/>
        </w:rPr>
        <w:t>（</w:t>
      </w:r>
      <w:r>
        <w:rPr>
          <w:rFonts w:hint="eastAsia"/>
          <w:sz w:val="30"/>
          <w:szCs w:val="30"/>
        </w:rPr>
        <w:t>11</w:t>
      </w:r>
      <w:r>
        <w:rPr>
          <w:rFonts w:hint="eastAsia"/>
          <w:sz w:val="30"/>
          <w:szCs w:val="30"/>
        </w:rPr>
        <w:t>）被告人王军截留公款部分去向材料。</w:t>
      </w:r>
    </w:p>
    <w:p w:rsidR="00E45E0A" w:rsidRDefault="00E45E0A">
      <w:pPr>
        <w:spacing w:line="500" w:lineRule="atLeast"/>
        <w:ind w:firstLine="600"/>
        <w:divId w:val="647053378"/>
        <w:rPr>
          <w:rFonts w:hint="eastAsia"/>
          <w:sz w:val="30"/>
          <w:szCs w:val="30"/>
        </w:rPr>
      </w:pPr>
      <w:r>
        <w:rPr>
          <w:rFonts w:hint="eastAsia"/>
          <w:sz w:val="30"/>
          <w:szCs w:val="30"/>
        </w:rPr>
        <w:t>（</w:t>
      </w:r>
      <w:r>
        <w:rPr>
          <w:rFonts w:hint="eastAsia"/>
          <w:sz w:val="30"/>
          <w:szCs w:val="30"/>
        </w:rPr>
        <w:t>12</w:t>
      </w:r>
      <w:r>
        <w:rPr>
          <w:rFonts w:hint="eastAsia"/>
          <w:sz w:val="30"/>
          <w:szCs w:val="30"/>
        </w:rPr>
        <w:t>）查询金融财产通知书。</w:t>
      </w:r>
    </w:p>
    <w:p w:rsidR="00E45E0A" w:rsidRDefault="00E45E0A">
      <w:pPr>
        <w:spacing w:line="500" w:lineRule="atLeast"/>
        <w:ind w:firstLine="600"/>
        <w:divId w:val="1222713636"/>
        <w:rPr>
          <w:rFonts w:hint="eastAsia"/>
          <w:sz w:val="30"/>
          <w:szCs w:val="30"/>
        </w:rPr>
      </w:pPr>
      <w:r>
        <w:rPr>
          <w:rFonts w:hint="eastAsia"/>
          <w:sz w:val="30"/>
          <w:szCs w:val="30"/>
        </w:rPr>
        <w:t>（</w:t>
      </w:r>
      <w:r>
        <w:rPr>
          <w:rFonts w:hint="eastAsia"/>
          <w:sz w:val="30"/>
          <w:szCs w:val="30"/>
        </w:rPr>
        <w:t>13</w:t>
      </w:r>
      <w:r>
        <w:rPr>
          <w:rFonts w:hint="eastAsia"/>
          <w:sz w:val="30"/>
          <w:szCs w:val="30"/>
        </w:rPr>
        <w:t>）广东省暂时扣留、冻结财物收据，证明被告人王军于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日向惠州市监察委员会退违法款</w:t>
      </w:r>
      <w:r>
        <w:rPr>
          <w:rFonts w:hint="eastAsia"/>
          <w:sz w:val="30"/>
          <w:szCs w:val="30"/>
        </w:rPr>
        <w:t>656000</w:t>
      </w:r>
      <w:r>
        <w:rPr>
          <w:rFonts w:hint="eastAsia"/>
          <w:sz w:val="30"/>
          <w:szCs w:val="30"/>
        </w:rPr>
        <w:t>元人民币。</w:t>
      </w:r>
    </w:p>
    <w:p w:rsidR="00E45E0A" w:rsidRDefault="00E45E0A">
      <w:pPr>
        <w:spacing w:line="500" w:lineRule="atLeast"/>
        <w:ind w:firstLine="600"/>
        <w:divId w:val="2132825219"/>
        <w:rPr>
          <w:rFonts w:hint="eastAsia"/>
          <w:sz w:val="30"/>
          <w:szCs w:val="30"/>
        </w:rPr>
      </w:pPr>
      <w:r>
        <w:rPr>
          <w:rFonts w:hint="eastAsia"/>
          <w:sz w:val="30"/>
          <w:szCs w:val="30"/>
        </w:rPr>
        <w:t>5</w:t>
      </w:r>
      <w:r>
        <w:rPr>
          <w:rFonts w:hint="eastAsia"/>
          <w:sz w:val="30"/>
          <w:szCs w:val="30"/>
        </w:rPr>
        <w:t>、证人证言</w:t>
      </w:r>
    </w:p>
    <w:p w:rsidR="00E45E0A" w:rsidRDefault="00E45E0A">
      <w:pPr>
        <w:spacing w:line="500" w:lineRule="atLeast"/>
        <w:ind w:firstLine="600"/>
        <w:divId w:val="1172835689"/>
        <w:rPr>
          <w:rFonts w:hint="eastAsia"/>
          <w:sz w:val="30"/>
          <w:szCs w:val="30"/>
        </w:rPr>
      </w:pPr>
      <w:r>
        <w:rPr>
          <w:rFonts w:hint="eastAsia"/>
          <w:sz w:val="30"/>
          <w:szCs w:val="30"/>
        </w:rPr>
        <w:t>（</w:t>
      </w:r>
      <w:r>
        <w:rPr>
          <w:rFonts w:hint="eastAsia"/>
          <w:sz w:val="30"/>
          <w:szCs w:val="30"/>
        </w:rPr>
        <w:t>1</w:t>
      </w:r>
      <w:r>
        <w:rPr>
          <w:rFonts w:hint="eastAsia"/>
          <w:sz w:val="30"/>
          <w:szCs w:val="30"/>
        </w:rPr>
        <w:t>）证人徐某高的证言。</w:t>
      </w:r>
      <w:r>
        <w:rPr>
          <w:rFonts w:hint="eastAsia"/>
          <w:sz w:val="30"/>
          <w:szCs w:val="30"/>
        </w:rPr>
        <w:t>2009</w:t>
      </w:r>
      <w:r>
        <w:rPr>
          <w:rFonts w:hint="eastAsia"/>
          <w:sz w:val="30"/>
          <w:szCs w:val="30"/>
        </w:rPr>
        <w:t>年</w:t>
      </w:r>
      <w:r>
        <w:rPr>
          <w:rFonts w:hint="eastAsia"/>
          <w:sz w:val="30"/>
          <w:szCs w:val="30"/>
        </w:rPr>
        <w:t>5</w:t>
      </w:r>
      <w:r>
        <w:rPr>
          <w:rFonts w:hint="eastAsia"/>
          <w:sz w:val="30"/>
          <w:szCs w:val="30"/>
        </w:rPr>
        <w:t>月开始，我接替王军任广电集团经营中心主任。</w:t>
      </w:r>
      <w:r>
        <w:rPr>
          <w:rFonts w:hint="eastAsia"/>
          <w:sz w:val="30"/>
          <w:szCs w:val="30"/>
        </w:rPr>
        <w:t>2009</w:t>
      </w:r>
      <w:r>
        <w:rPr>
          <w:rFonts w:hint="eastAsia"/>
          <w:sz w:val="30"/>
          <w:szCs w:val="30"/>
        </w:rPr>
        <w:t>年年底，王军和我说每年中秋、春节的时候都需要调点钱送给客户和相关职能部门用于维持关系。我问他每个家需要多少钱，他告诉我说每个节需要</w:t>
      </w:r>
      <w:r>
        <w:rPr>
          <w:rFonts w:hint="eastAsia"/>
          <w:sz w:val="30"/>
          <w:szCs w:val="30"/>
        </w:rPr>
        <w:t>15</w:t>
      </w:r>
      <w:r>
        <w:rPr>
          <w:rFonts w:hint="eastAsia"/>
          <w:sz w:val="30"/>
          <w:szCs w:val="30"/>
        </w:rPr>
        <w:t>万元至</w:t>
      </w:r>
      <w:r>
        <w:rPr>
          <w:rFonts w:hint="eastAsia"/>
          <w:sz w:val="30"/>
          <w:szCs w:val="30"/>
        </w:rPr>
        <w:t>20</w:t>
      </w:r>
      <w:r>
        <w:rPr>
          <w:rFonts w:hint="eastAsia"/>
          <w:sz w:val="30"/>
          <w:szCs w:val="30"/>
        </w:rPr>
        <w:t>万元。在</w:t>
      </w:r>
      <w:r>
        <w:rPr>
          <w:rFonts w:hint="eastAsia"/>
          <w:sz w:val="30"/>
          <w:szCs w:val="30"/>
        </w:rPr>
        <w:t>2010</w:t>
      </w:r>
      <w:r>
        <w:rPr>
          <w:rFonts w:hint="eastAsia"/>
          <w:sz w:val="30"/>
          <w:szCs w:val="30"/>
        </w:rPr>
        <w:t>、</w:t>
      </w:r>
      <w:r>
        <w:rPr>
          <w:rFonts w:hint="eastAsia"/>
          <w:sz w:val="30"/>
          <w:szCs w:val="30"/>
        </w:rPr>
        <w:t>2011</w:t>
      </w:r>
      <w:r>
        <w:rPr>
          <w:rFonts w:hint="eastAsia"/>
          <w:sz w:val="30"/>
          <w:szCs w:val="30"/>
        </w:rPr>
        <w:t>年的春节、中秋，</w:t>
      </w:r>
      <w:r>
        <w:rPr>
          <w:rFonts w:hint="eastAsia"/>
          <w:sz w:val="30"/>
          <w:szCs w:val="30"/>
        </w:rPr>
        <w:t>2012</w:t>
      </w:r>
      <w:r>
        <w:rPr>
          <w:rFonts w:hint="eastAsia"/>
          <w:sz w:val="30"/>
          <w:szCs w:val="30"/>
        </w:rPr>
        <w:t>年春节，我每个节日都会给王军拿</w:t>
      </w:r>
      <w:r>
        <w:rPr>
          <w:rFonts w:hint="eastAsia"/>
          <w:sz w:val="30"/>
          <w:szCs w:val="30"/>
        </w:rPr>
        <w:t>18</w:t>
      </w:r>
      <w:r>
        <w:rPr>
          <w:rFonts w:hint="eastAsia"/>
          <w:sz w:val="30"/>
          <w:szCs w:val="30"/>
        </w:rPr>
        <w:t>万元人民币，五个节日一共拿了</w:t>
      </w:r>
      <w:r>
        <w:rPr>
          <w:rFonts w:hint="eastAsia"/>
          <w:sz w:val="30"/>
          <w:szCs w:val="30"/>
        </w:rPr>
        <w:t>90</w:t>
      </w:r>
      <w:r>
        <w:rPr>
          <w:rFonts w:hint="eastAsia"/>
          <w:sz w:val="30"/>
          <w:szCs w:val="30"/>
        </w:rPr>
        <w:t>万元人民币给王军，王军都收了。这五个节日前，我都会交代经营中心办公室主任严某宏或者出纳林某杰准备好</w:t>
      </w:r>
      <w:r>
        <w:rPr>
          <w:rFonts w:hint="eastAsia"/>
          <w:sz w:val="30"/>
          <w:szCs w:val="30"/>
        </w:rPr>
        <w:t>18</w:t>
      </w:r>
      <w:r>
        <w:rPr>
          <w:rFonts w:hint="eastAsia"/>
          <w:sz w:val="30"/>
          <w:szCs w:val="30"/>
        </w:rPr>
        <w:t>万元现金交给我，</w:t>
      </w:r>
      <w:r>
        <w:rPr>
          <w:rFonts w:hint="eastAsia"/>
          <w:sz w:val="30"/>
          <w:szCs w:val="30"/>
        </w:rPr>
        <w:t>100</w:t>
      </w:r>
      <w:r>
        <w:rPr>
          <w:rFonts w:hint="eastAsia"/>
          <w:sz w:val="30"/>
          <w:szCs w:val="30"/>
        </w:rPr>
        <w:t>元面额人民币一捆，共</w:t>
      </w:r>
      <w:r>
        <w:rPr>
          <w:rFonts w:hint="eastAsia"/>
          <w:sz w:val="30"/>
          <w:szCs w:val="30"/>
        </w:rPr>
        <w:t>18</w:t>
      </w:r>
      <w:r>
        <w:rPr>
          <w:rFonts w:hint="eastAsia"/>
          <w:sz w:val="30"/>
          <w:szCs w:val="30"/>
        </w:rPr>
        <w:t>捆</w:t>
      </w:r>
      <w:r>
        <w:rPr>
          <w:rFonts w:hint="eastAsia"/>
          <w:sz w:val="30"/>
          <w:szCs w:val="30"/>
        </w:rPr>
        <w:t>,</w:t>
      </w:r>
      <w:r>
        <w:rPr>
          <w:rFonts w:hint="eastAsia"/>
          <w:sz w:val="30"/>
          <w:szCs w:val="30"/>
        </w:rPr>
        <w:t>用袋子装好交给我。我拿着袋子到王军副总裁的办公室交给王军。这五个节日，我送给王军</w:t>
      </w:r>
      <w:r>
        <w:rPr>
          <w:rFonts w:hint="eastAsia"/>
          <w:sz w:val="30"/>
          <w:szCs w:val="30"/>
        </w:rPr>
        <w:t>90</w:t>
      </w:r>
      <w:r>
        <w:rPr>
          <w:rFonts w:hint="eastAsia"/>
          <w:sz w:val="30"/>
          <w:szCs w:val="30"/>
        </w:rPr>
        <w:t>万，王军都收下了。我都是交代严某宏或林某杰去准备钱，他们先填一张借款审批单，经过我审批同意，凭借款审批单向财务出纳处领取现金。通常他们都会分几次拿现金给我，每次数额</w:t>
      </w:r>
      <w:r>
        <w:rPr>
          <w:rFonts w:hint="eastAsia"/>
          <w:sz w:val="30"/>
          <w:szCs w:val="30"/>
        </w:rPr>
        <w:t>5</w:t>
      </w:r>
      <w:r>
        <w:rPr>
          <w:rFonts w:hint="eastAsia"/>
          <w:sz w:val="30"/>
          <w:szCs w:val="30"/>
        </w:rPr>
        <w:t>万、</w:t>
      </w:r>
      <w:r>
        <w:rPr>
          <w:rFonts w:hint="eastAsia"/>
          <w:sz w:val="30"/>
          <w:szCs w:val="30"/>
        </w:rPr>
        <w:t>8</w:t>
      </w:r>
      <w:r>
        <w:rPr>
          <w:rFonts w:hint="eastAsia"/>
          <w:sz w:val="30"/>
          <w:szCs w:val="30"/>
        </w:rPr>
        <w:t>万、</w:t>
      </w:r>
      <w:r>
        <w:rPr>
          <w:rFonts w:hint="eastAsia"/>
          <w:sz w:val="30"/>
          <w:szCs w:val="30"/>
        </w:rPr>
        <w:t>10</w:t>
      </w:r>
      <w:r>
        <w:rPr>
          <w:rFonts w:hint="eastAsia"/>
          <w:sz w:val="30"/>
          <w:szCs w:val="30"/>
        </w:rPr>
        <w:t>万不等，我凑够</w:t>
      </w:r>
      <w:r>
        <w:rPr>
          <w:rFonts w:hint="eastAsia"/>
          <w:sz w:val="30"/>
          <w:szCs w:val="30"/>
        </w:rPr>
        <w:t>18</w:t>
      </w:r>
      <w:r>
        <w:rPr>
          <w:rFonts w:hint="eastAsia"/>
          <w:sz w:val="30"/>
          <w:szCs w:val="30"/>
        </w:rPr>
        <w:t>万以后拿去送给王军。借款的现金无归还到公账上。严某宏和林某杰虚报经营中心的项目开支，走一个正常的报账程序把账目平掉。一般都是通过虚报劳务开支、接待开支、经济栏目等来报销这些送礼费用。</w:t>
      </w:r>
    </w:p>
    <w:p w:rsidR="00E45E0A" w:rsidRDefault="00E45E0A">
      <w:pPr>
        <w:spacing w:line="500" w:lineRule="atLeast"/>
        <w:ind w:firstLine="600"/>
        <w:divId w:val="1880438923"/>
        <w:rPr>
          <w:rFonts w:hint="eastAsia"/>
          <w:sz w:val="30"/>
          <w:szCs w:val="30"/>
        </w:rPr>
      </w:pPr>
      <w:r>
        <w:rPr>
          <w:rFonts w:hint="eastAsia"/>
          <w:sz w:val="30"/>
          <w:szCs w:val="30"/>
        </w:rPr>
        <w:t>（</w:t>
      </w:r>
      <w:r>
        <w:rPr>
          <w:rFonts w:hint="eastAsia"/>
          <w:sz w:val="30"/>
          <w:szCs w:val="30"/>
        </w:rPr>
        <w:t>2</w:t>
      </w:r>
      <w:r>
        <w:rPr>
          <w:rFonts w:hint="eastAsia"/>
          <w:sz w:val="30"/>
          <w:szCs w:val="30"/>
        </w:rPr>
        <w:t>）证人刘某任的证言。</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月，我接替徐某高人广电集团经营中心主任。我们经常找广电集团的副总裁王军出面跟社会上的企业拉广告业务，通过他的出面，都能顺利接下业务。</w:t>
      </w:r>
      <w:r>
        <w:rPr>
          <w:rFonts w:hint="eastAsia"/>
          <w:sz w:val="30"/>
          <w:szCs w:val="30"/>
        </w:rPr>
        <w:t>2012</w:t>
      </w:r>
      <w:r>
        <w:rPr>
          <w:rFonts w:hint="eastAsia"/>
          <w:sz w:val="30"/>
          <w:szCs w:val="30"/>
        </w:rPr>
        <w:t>年春节前，王军向我提出安排一个饭局请这些客户吃饭并准备红包要给客户，说以后逢年过后都要安排出经费出来用于回馈客户。我因为接待任务重，对方公司领导都是高层，我也不认识，我就跟他说，我没有时间，能不能直接把现金给他，让他去安排。王军说可以。这次王军共从我这拿</w:t>
      </w:r>
      <w:r>
        <w:rPr>
          <w:rFonts w:hint="eastAsia"/>
          <w:sz w:val="30"/>
          <w:szCs w:val="30"/>
        </w:rPr>
        <w:t>18</w:t>
      </w:r>
      <w:r>
        <w:rPr>
          <w:rFonts w:hint="eastAsia"/>
          <w:sz w:val="30"/>
          <w:szCs w:val="30"/>
        </w:rPr>
        <w:t>万元人民币。由经营中心办公室主任凌某灵分几次准备好现金给我，我再拿到王军办公室交给他。从以后，每逢春节、中秋，王军都以请客户吃饭、送礼名义，从我这里拿钱。</w:t>
      </w:r>
      <w:r>
        <w:rPr>
          <w:rFonts w:hint="eastAsia"/>
          <w:sz w:val="30"/>
          <w:szCs w:val="30"/>
        </w:rPr>
        <w:t>2013</w:t>
      </w:r>
      <w:r>
        <w:rPr>
          <w:rFonts w:hint="eastAsia"/>
          <w:sz w:val="30"/>
          <w:szCs w:val="30"/>
        </w:rPr>
        <w:t>年春节，王军向我拿了</w:t>
      </w:r>
      <w:r>
        <w:rPr>
          <w:rFonts w:hint="eastAsia"/>
          <w:sz w:val="30"/>
          <w:szCs w:val="30"/>
        </w:rPr>
        <w:t>20</w:t>
      </w:r>
      <w:r>
        <w:rPr>
          <w:rFonts w:hint="eastAsia"/>
          <w:sz w:val="30"/>
          <w:szCs w:val="30"/>
        </w:rPr>
        <w:t>万，</w:t>
      </w:r>
      <w:r>
        <w:rPr>
          <w:rFonts w:hint="eastAsia"/>
          <w:sz w:val="30"/>
          <w:szCs w:val="30"/>
        </w:rPr>
        <w:t>2013</w:t>
      </w:r>
      <w:r>
        <w:rPr>
          <w:rFonts w:hint="eastAsia"/>
          <w:sz w:val="30"/>
          <w:szCs w:val="30"/>
        </w:rPr>
        <w:t>年中秋节，王军拿了</w:t>
      </w:r>
      <w:r>
        <w:rPr>
          <w:rFonts w:hint="eastAsia"/>
          <w:sz w:val="30"/>
          <w:szCs w:val="30"/>
        </w:rPr>
        <w:t>18</w:t>
      </w:r>
      <w:r>
        <w:rPr>
          <w:rFonts w:hint="eastAsia"/>
          <w:sz w:val="30"/>
          <w:szCs w:val="30"/>
        </w:rPr>
        <w:t>万。王军三个节日合计拿了</w:t>
      </w:r>
      <w:r>
        <w:rPr>
          <w:rFonts w:hint="eastAsia"/>
          <w:sz w:val="30"/>
          <w:szCs w:val="30"/>
        </w:rPr>
        <w:t>56</w:t>
      </w:r>
      <w:r>
        <w:rPr>
          <w:rFonts w:hint="eastAsia"/>
          <w:sz w:val="30"/>
          <w:szCs w:val="30"/>
        </w:rPr>
        <w:t>万元人民币。借款的现金，一般都是通过虚报项目，如劳务开支、修车费、办公用品等项目的开支来平账。</w:t>
      </w:r>
    </w:p>
    <w:p w:rsidR="00E45E0A" w:rsidRDefault="00E45E0A">
      <w:pPr>
        <w:spacing w:line="500" w:lineRule="atLeast"/>
        <w:ind w:firstLine="600"/>
        <w:divId w:val="1224220301"/>
        <w:rPr>
          <w:rFonts w:hint="eastAsia"/>
          <w:sz w:val="30"/>
          <w:szCs w:val="30"/>
        </w:rPr>
      </w:pPr>
      <w:r>
        <w:rPr>
          <w:rFonts w:hint="eastAsia"/>
          <w:sz w:val="30"/>
          <w:szCs w:val="30"/>
        </w:rPr>
        <w:t>（</w:t>
      </w:r>
      <w:r>
        <w:rPr>
          <w:rFonts w:hint="eastAsia"/>
          <w:sz w:val="30"/>
          <w:szCs w:val="30"/>
        </w:rPr>
        <w:t>3</w:t>
      </w:r>
      <w:r>
        <w:rPr>
          <w:rFonts w:hint="eastAsia"/>
          <w:sz w:val="30"/>
          <w:szCs w:val="30"/>
        </w:rPr>
        <w:t>）证人严某宏的证言。</w:t>
      </w:r>
      <w:r>
        <w:rPr>
          <w:rFonts w:hint="eastAsia"/>
          <w:sz w:val="30"/>
          <w:szCs w:val="30"/>
        </w:rPr>
        <w:t>2008</w:t>
      </w:r>
      <w:r>
        <w:rPr>
          <w:rFonts w:hint="eastAsia"/>
          <w:sz w:val="30"/>
          <w:szCs w:val="30"/>
        </w:rPr>
        <w:t>年</w:t>
      </w:r>
      <w:r>
        <w:rPr>
          <w:rFonts w:hint="eastAsia"/>
          <w:sz w:val="30"/>
          <w:szCs w:val="30"/>
        </w:rPr>
        <w:t>1</w:t>
      </w:r>
      <w:r>
        <w:rPr>
          <w:rFonts w:hint="eastAsia"/>
          <w:sz w:val="30"/>
          <w:szCs w:val="30"/>
        </w:rPr>
        <w:t>月春节前某天，时任经营中心主任王军叫我到他办公室，说春节到了，要打点关系，让我从经营中心公账中拿出现金，分两种方式交给他，一种是</w:t>
      </w:r>
      <w:r>
        <w:rPr>
          <w:rFonts w:hint="eastAsia"/>
          <w:sz w:val="30"/>
          <w:szCs w:val="30"/>
        </w:rPr>
        <w:t>5</w:t>
      </w:r>
      <w:r>
        <w:rPr>
          <w:rFonts w:hint="eastAsia"/>
          <w:sz w:val="30"/>
          <w:szCs w:val="30"/>
        </w:rPr>
        <w:t>万元，</w:t>
      </w:r>
      <w:r>
        <w:rPr>
          <w:rFonts w:hint="eastAsia"/>
          <w:sz w:val="30"/>
          <w:szCs w:val="30"/>
        </w:rPr>
        <w:t>3</w:t>
      </w:r>
      <w:r>
        <w:rPr>
          <w:rFonts w:hint="eastAsia"/>
          <w:sz w:val="30"/>
          <w:szCs w:val="30"/>
        </w:rPr>
        <w:t>万元整捆的现金，我用大信封袋装好给他，另一种是按照</w:t>
      </w:r>
      <w:r>
        <w:rPr>
          <w:rFonts w:hint="eastAsia"/>
          <w:sz w:val="30"/>
          <w:szCs w:val="30"/>
        </w:rPr>
        <w:t>5000</w:t>
      </w:r>
      <w:r>
        <w:rPr>
          <w:rFonts w:hint="eastAsia"/>
          <w:sz w:val="30"/>
          <w:szCs w:val="30"/>
        </w:rPr>
        <w:t>、</w:t>
      </w:r>
      <w:r>
        <w:rPr>
          <w:rFonts w:hint="eastAsia"/>
          <w:sz w:val="30"/>
          <w:szCs w:val="30"/>
        </w:rPr>
        <w:t>3000</w:t>
      </w:r>
      <w:r>
        <w:rPr>
          <w:rFonts w:hint="eastAsia"/>
          <w:sz w:val="30"/>
          <w:szCs w:val="30"/>
        </w:rPr>
        <w:t>、</w:t>
      </w:r>
      <w:r>
        <w:rPr>
          <w:rFonts w:hint="eastAsia"/>
          <w:sz w:val="30"/>
          <w:szCs w:val="30"/>
        </w:rPr>
        <w:t>2000</w:t>
      </w:r>
      <w:r>
        <w:rPr>
          <w:rFonts w:hint="eastAsia"/>
          <w:sz w:val="30"/>
          <w:szCs w:val="30"/>
        </w:rPr>
        <w:t>、</w:t>
      </w:r>
      <w:r>
        <w:rPr>
          <w:rFonts w:hint="eastAsia"/>
          <w:sz w:val="30"/>
          <w:szCs w:val="30"/>
        </w:rPr>
        <w:t>1000</w:t>
      </w:r>
      <w:r>
        <w:rPr>
          <w:rFonts w:hint="eastAsia"/>
          <w:sz w:val="30"/>
          <w:szCs w:val="30"/>
        </w:rPr>
        <w:t>元不等的金额用小信封装好，写明具体金额交给他，并告诉他这些小额“红包”的数量。我按照王军的要求，计算总额填写好借条，经王军签字审批后到财物林某杰处拿现金，按照王军的要求分装好后给他。</w:t>
      </w:r>
      <w:r>
        <w:rPr>
          <w:rFonts w:hint="eastAsia"/>
          <w:sz w:val="30"/>
          <w:szCs w:val="30"/>
        </w:rPr>
        <w:t>2008</w:t>
      </w:r>
      <w:r>
        <w:rPr>
          <w:rFonts w:hint="eastAsia"/>
          <w:sz w:val="30"/>
          <w:szCs w:val="30"/>
        </w:rPr>
        <w:t>、</w:t>
      </w:r>
      <w:r>
        <w:rPr>
          <w:rFonts w:hint="eastAsia"/>
          <w:sz w:val="30"/>
          <w:szCs w:val="30"/>
        </w:rPr>
        <w:t>2009</w:t>
      </w:r>
      <w:r>
        <w:rPr>
          <w:rFonts w:hint="eastAsia"/>
          <w:sz w:val="30"/>
          <w:szCs w:val="30"/>
        </w:rPr>
        <w:t>年春节中秋，共四个节日，我总共从经营中心公账拿了</w:t>
      </w:r>
      <w:r>
        <w:rPr>
          <w:rFonts w:hint="eastAsia"/>
          <w:sz w:val="30"/>
          <w:szCs w:val="30"/>
        </w:rPr>
        <w:t>66</w:t>
      </w:r>
      <w:r>
        <w:rPr>
          <w:rFonts w:hint="eastAsia"/>
          <w:sz w:val="30"/>
          <w:szCs w:val="30"/>
        </w:rPr>
        <w:t>万元现金给王军。</w:t>
      </w:r>
      <w:r>
        <w:rPr>
          <w:rFonts w:hint="eastAsia"/>
          <w:sz w:val="30"/>
          <w:szCs w:val="30"/>
        </w:rPr>
        <w:t>2009</w:t>
      </w:r>
      <w:r>
        <w:rPr>
          <w:rFonts w:hint="eastAsia"/>
          <w:sz w:val="30"/>
          <w:szCs w:val="30"/>
        </w:rPr>
        <w:t>年</w:t>
      </w:r>
      <w:r>
        <w:rPr>
          <w:rFonts w:hint="eastAsia"/>
          <w:sz w:val="30"/>
          <w:szCs w:val="30"/>
        </w:rPr>
        <w:t>5</w:t>
      </w:r>
      <w:r>
        <w:rPr>
          <w:rFonts w:hint="eastAsia"/>
          <w:sz w:val="30"/>
          <w:szCs w:val="30"/>
        </w:rPr>
        <w:t>月后，徐某高任经营中心主任，王军是集团分管经营中心的领导，王军让我从经营中心公账拿钱，需经徐某高的同意，我凭徐某高签字的审批借条到林某杰那拿钱交给王军。</w:t>
      </w:r>
      <w:r>
        <w:rPr>
          <w:rFonts w:hint="eastAsia"/>
          <w:sz w:val="30"/>
          <w:szCs w:val="30"/>
        </w:rPr>
        <w:t>2010</w:t>
      </w:r>
      <w:r>
        <w:rPr>
          <w:rFonts w:hint="eastAsia"/>
          <w:sz w:val="30"/>
          <w:szCs w:val="30"/>
        </w:rPr>
        <w:t>年春节、中秋，徐某高共</w:t>
      </w:r>
      <w:r>
        <w:rPr>
          <w:rFonts w:hint="eastAsia"/>
          <w:sz w:val="30"/>
          <w:szCs w:val="30"/>
        </w:rPr>
        <w:t>2</w:t>
      </w:r>
      <w:r>
        <w:rPr>
          <w:rFonts w:hint="eastAsia"/>
          <w:sz w:val="30"/>
          <w:szCs w:val="30"/>
        </w:rPr>
        <w:t>次交代我从经营中心各拿了</w:t>
      </w:r>
      <w:r>
        <w:rPr>
          <w:rFonts w:hint="eastAsia"/>
          <w:sz w:val="30"/>
          <w:szCs w:val="30"/>
        </w:rPr>
        <w:t>18</w:t>
      </w:r>
      <w:r>
        <w:rPr>
          <w:rFonts w:hint="eastAsia"/>
          <w:sz w:val="30"/>
          <w:szCs w:val="30"/>
        </w:rPr>
        <w:t>万，合计</w:t>
      </w:r>
      <w:r>
        <w:rPr>
          <w:rFonts w:hint="eastAsia"/>
          <w:sz w:val="30"/>
          <w:szCs w:val="30"/>
        </w:rPr>
        <w:t>36</w:t>
      </w:r>
      <w:r>
        <w:rPr>
          <w:rFonts w:hint="eastAsia"/>
          <w:sz w:val="30"/>
          <w:szCs w:val="30"/>
        </w:rPr>
        <w:t>万给他。</w:t>
      </w:r>
    </w:p>
    <w:p w:rsidR="00E45E0A" w:rsidRDefault="00E45E0A">
      <w:pPr>
        <w:spacing w:line="500" w:lineRule="atLeast"/>
        <w:ind w:firstLine="600"/>
        <w:divId w:val="657225254"/>
        <w:rPr>
          <w:rFonts w:hint="eastAsia"/>
          <w:sz w:val="30"/>
          <w:szCs w:val="30"/>
        </w:rPr>
      </w:pPr>
      <w:r>
        <w:rPr>
          <w:rFonts w:hint="eastAsia"/>
          <w:sz w:val="30"/>
          <w:szCs w:val="30"/>
        </w:rPr>
        <w:t>（</w:t>
      </w:r>
      <w:r>
        <w:rPr>
          <w:rFonts w:hint="eastAsia"/>
          <w:sz w:val="30"/>
          <w:szCs w:val="30"/>
        </w:rPr>
        <w:t>4</w:t>
      </w:r>
      <w:r>
        <w:rPr>
          <w:rFonts w:hint="eastAsia"/>
          <w:sz w:val="30"/>
          <w:szCs w:val="30"/>
        </w:rPr>
        <w:t>）证人凌某灵的证言。</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月我任广电集团经营中心行政部经理期间，时任经营中心主任徐某高、刘某任以送礼给客户的名义让我从经营中心拿现金的情况。我填好审批单，经徐某高签名审批，拿给林某杰，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月中秋，我在林某杰处拿了</w:t>
      </w:r>
      <w:r>
        <w:rPr>
          <w:rFonts w:hint="eastAsia"/>
          <w:sz w:val="30"/>
          <w:szCs w:val="30"/>
        </w:rPr>
        <w:t>30</w:t>
      </w:r>
      <w:r>
        <w:rPr>
          <w:rFonts w:hint="eastAsia"/>
          <w:sz w:val="30"/>
          <w:szCs w:val="30"/>
        </w:rPr>
        <w:t>多万元现金，大部分交给了徐某高，小部分我跟徐某高接待客户时使用。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月春节，以相同的方式拿了</w:t>
      </w:r>
      <w:r>
        <w:rPr>
          <w:rFonts w:hint="eastAsia"/>
          <w:sz w:val="30"/>
          <w:szCs w:val="30"/>
        </w:rPr>
        <w:t>40</w:t>
      </w:r>
      <w:r>
        <w:rPr>
          <w:rFonts w:hint="eastAsia"/>
          <w:sz w:val="30"/>
          <w:szCs w:val="30"/>
        </w:rPr>
        <w:t>万元左右。</w:t>
      </w:r>
      <w:r>
        <w:rPr>
          <w:rFonts w:hint="eastAsia"/>
          <w:sz w:val="30"/>
          <w:szCs w:val="30"/>
        </w:rPr>
        <w:t>2013</w:t>
      </w:r>
      <w:r>
        <w:rPr>
          <w:rFonts w:hint="eastAsia"/>
          <w:sz w:val="30"/>
          <w:szCs w:val="30"/>
        </w:rPr>
        <w:t>年春节拿了大概</w:t>
      </w:r>
      <w:r>
        <w:rPr>
          <w:rFonts w:hint="eastAsia"/>
          <w:sz w:val="30"/>
          <w:szCs w:val="30"/>
        </w:rPr>
        <w:t>40</w:t>
      </w:r>
      <w:r>
        <w:rPr>
          <w:rFonts w:hint="eastAsia"/>
          <w:sz w:val="30"/>
          <w:szCs w:val="30"/>
        </w:rPr>
        <w:t>万，中秋拿了大概</w:t>
      </w:r>
      <w:r>
        <w:rPr>
          <w:rFonts w:hint="eastAsia"/>
          <w:sz w:val="30"/>
          <w:szCs w:val="30"/>
        </w:rPr>
        <w:t>30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月以后，这些钱都是大部分拿给了刘某任，少部分我跟他接待时使用。上述现金都是通过虚开发票、虚增项目开支平账的。</w:t>
      </w:r>
    </w:p>
    <w:p w:rsidR="00E45E0A" w:rsidRDefault="00E45E0A">
      <w:pPr>
        <w:spacing w:line="500" w:lineRule="atLeast"/>
        <w:ind w:firstLine="600"/>
        <w:divId w:val="1285189001"/>
        <w:rPr>
          <w:rFonts w:hint="eastAsia"/>
          <w:sz w:val="30"/>
          <w:szCs w:val="30"/>
        </w:rPr>
      </w:pPr>
      <w:r>
        <w:rPr>
          <w:rFonts w:hint="eastAsia"/>
          <w:sz w:val="30"/>
          <w:szCs w:val="30"/>
        </w:rPr>
        <w:t>（</w:t>
      </w:r>
      <w:r>
        <w:rPr>
          <w:rFonts w:hint="eastAsia"/>
          <w:sz w:val="30"/>
          <w:szCs w:val="30"/>
        </w:rPr>
        <w:t>5</w:t>
      </w:r>
      <w:r>
        <w:rPr>
          <w:rFonts w:hint="eastAsia"/>
          <w:sz w:val="30"/>
          <w:szCs w:val="30"/>
        </w:rPr>
        <w:t>）证人胡某萌的证言。</w:t>
      </w:r>
      <w:r>
        <w:rPr>
          <w:rFonts w:hint="eastAsia"/>
          <w:sz w:val="30"/>
          <w:szCs w:val="30"/>
        </w:rPr>
        <w:t>2005</w:t>
      </w:r>
      <w:r>
        <w:rPr>
          <w:rFonts w:hint="eastAsia"/>
          <w:sz w:val="30"/>
          <w:szCs w:val="30"/>
        </w:rPr>
        <w:t>年</w:t>
      </w:r>
      <w:r>
        <w:rPr>
          <w:rFonts w:hint="eastAsia"/>
          <w:sz w:val="30"/>
          <w:szCs w:val="30"/>
        </w:rPr>
        <w:t>2</w:t>
      </w:r>
      <w:r>
        <w:rPr>
          <w:rFonts w:hint="eastAsia"/>
          <w:sz w:val="30"/>
          <w:szCs w:val="30"/>
        </w:rPr>
        <w:t>月以来，其负责惠州广电集团经营中心和广播电视局机关两个部门的报账工作。其证言可以与严某宏的相互印证，证明广告中心主任王军会在节前交代他们准备现金，向有关部门和领导表示一下，做节日慰问，由她经手的严某宏从公账通过虚增开支套取现金的情况共四次，累计金额</w:t>
      </w:r>
      <w:r>
        <w:rPr>
          <w:rFonts w:hint="eastAsia"/>
          <w:sz w:val="30"/>
          <w:szCs w:val="30"/>
        </w:rPr>
        <w:t>195150</w:t>
      </w:r>
      <w:r>
        <w:rPr>
          <w:rFonts w:hint="eastAsia"/>
          <w:sz w:val="30"/>
          <w:szCs w:val="30"/>
        </w:rPr>
        <w:t>元。</w:t>
      </w:r>
    </w:p>
    <w:p w:rsidR="00E45E0A" w:rsidRDefault="00E45E0A">
      <w:pPr>
        <w:spacing w:line="500" w:lineRule="atLeast"/>
        <w:ind w:firstLine="600"/>
        <w:divId w:val="1444807982"/>
        <w:rPr>
          <w:rFonts w:hint="eastAsia"/>
          <w:sz w:val="30"/>
          <w:szCs w:val="30"/>
        </w:rPr>
      </w:pPr>
      <w:r>
        <w:rPr>
          <w:rFonts w:hint="eastAsia"/>
          <w:sz w:val="30"/>
          <w:szCs w:val="30"/>
        </w:rPr>
        <w:t>（</w:t>
      </w:r>
      <w:r>
        <w:rPr>
          <w:rFonts w:hint="eastAsia"/>
          <w:sz w:val="30"/>
          <w:szCs w:val="30"/>
        </w:rPr>
        <w:t>6</w:t>
      </w:r>
      <w:r>
        <w:rPr>
          <w:rFonts w:hint="eastAsia"/>
          <w:sz w:val="30"/>
          <w:szCs w:val="30"/>
        </w:rPr>
        <w:t>）证人林某杰的证言。其接受询问两次，证言可以与徐某高、刘某任、严某宏、凌某灵、胡某萌的证言相互印证。</w:t>
      </w:r>
    </w:p>
    <w:p w:rsidR="00E45E0A" w:rsidRDefault="00E45E0A">
      <w:pPr>
        <w:spacing w:line="500" w:lineRule="atLeast"/>
        <w:ind w:firstLine="600"/>
        <w:divId w:val="1228150573"/>
        <w:rPr>
          <w:rFonts w:hint="eastAsia"/>
          <w:sz w:val="30"/>
          <w:szCs w:val="30"/>
        </w:rPr>
      </w:pPr>
      <w:r>
        <w:rPr>
          <w:rFonts w:hint="eastAsia"/>
          <w:sz w:val="30"/>
          <w:szCs w:val="30"/>
        </w:rPr>
        <w:t>经我与刁某燕、付某、胡某萌统计，</w:t>
      </w:r>
      <w:r>
        <w:rPr>
          <w:rFonts w:hint="eastAsia"/>
          <w:sz w:val="30"/>
          <w:szCs w:val="30"/>
        </w:rPr>
        <w:t>2008-2013</w:t>
      </w:r>
      <w:r>
        <w:rPr>
          <w:rFonts w:hint="eastAsia"/>
          <w:sz w:val="30"/>
          <w:szCs w:val="30"/>
        </w:rPr>
        <w:t>年经营中心通过虚增或虚开发票从集团公账上套取</w:t>
      </w:r>
      <w:r>
        <w:rPr>
          <w:rFonts w:hint="eastAsia"/>
          <w:sz w:val="30"/>
          <w:szCs w:val="30"/>
        </w:rPr>
        <w:t>84</w:t>
      </w:r>
      <w:r>
        <w:rPr>
          <w:rFonts w:hint="eastAsia"/>
          <w:sz w:val="30"/>
          <w:szCs w:val="30"/>
        </w:rPr>
        <w:t>笔共</w:t>
      </w:r>
      <w:r>
        <w:rPr>
          <w:rFonts w:hint="eastAsia"/>
          <w:sz w:val="30"/>
          <w:szCs w:val="30"/>
        </w:rPr>
        <w:t>3558756</w:t>
      </w:r>
      <w:r>
        <w:rPr>
          <w:rFonts w:hint="eastAsia"/>
          <w:sz w:val="30"/>
          <w:szCs w:val="30"/>
        </w:rPr>
        <w:t>元。</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份期间，严某宏来到我办公室，告诉我经营中心主任王军交代他过节要用钱，让我准备现金给他。我按照严某宏的要求填写好对应的经费使用单，经集团财务中心资金部的人员和领导审批后，就到银行取出相应的现金给了严某宏。在我将现金交给严某宏时，他会填好对应金额的借款审批单给我留存，该借款审批单是要经王军审批的。我们是通过虚开汽车修理费、虚增“铁人三项运动会”、购买中秋月饼、虚增中秋客户联谊会、中秋员工福利开支等发票的形式报销回去。</w:t>
      </w:r>
    </w:p>
    <w:p w:rsidR="00E45E0A" w:rsidRDefault="00E45E0A">
      <w:pPr>
        <w:spacing w:line="500" w:lineRule="atLeast"/>
        <w:ind w:firstLine="600"/>
        <w:divId w:val="588656666"/>
        <w:rPr>
          <w:rFonts w:hint="eastAsia"/>
          <w:sz w:val="30"/>
          <w:szCs w:val="30"/>
        </w:rPr>
      </w:pPr>
      <w:r>
        <w:rPr>
          <w:rFonts w:hint="eastAsia"/>
          <w:sz w:val="30"/>
          <w:szCs w:val="30"/>
        </w:rPr>
        <w:t>（</w:t>
      </w:r>
      <w:r>
        <w:rPr>
          <w:rFonts w:hint="eastAsia"/>
          <w:sz w:val="30"/>
          <w:szCs w:val="30"/>
        </w:rPr>
        <w:t>7</w:t>
      </w:r>
      <w:r>
        <w:rPr>
          <w:rFonts w:hint="eastAsia"/>
          <w:sz w:val="30"/>
          <w:szCs w:val="30"/>
        </w:rPr>
        <w:t>）证人付某的证言。其证言可以与凌某灵的证言相互印证。称从单位套取公款所开具的借条，没有入账，也没有建档保存，平时保管在我这里，在把公账做平后，我会当着凌某灵的面，将借条销毁。因为刘某任、凌某灵他们借取出的钱的账已经做平了，这些借条也就全部销毁掉了。</w:t>
      </w:r>
    </w:p>
    <w:p w:rsidR="00E45E0A" w:rsidRDefault="00E45E0A">
      <w:pPr>
        <w:spacing w:line="500" w:lineRule="atLeast"/>
        <w:ind w:firstLine="600"/>
        <w:divId w:val="2071733698"/>
        <w:rPr>
          <w:rFonts w:hint="eastAsia"/>
          <w:sz w:val="30"/>
          <w:szCs w:val="30"/>
        </w:rPr>
      </w:pPr>
      <w:r>
        <w:rPr>
          <w:rFonts w:hint="eastAsia"/>
          <w:sz w:val="30"/>
          <w:szCs w:val="30"/>
        </w:rPr>
        <w:t>（</w:t>
      </w:r>
      <w:r>
        <w:rPr>
          <w:rFonts w:hint="eastAsia"/>
          <w:sz w:val="30"/>
          <w:szCs w:val="30"/>
        </w:rPr>
        <w:t>8</w:t>
      </w:r>
      <w:r>
        <w:rPr>
          <w:rFonts w:hint="eastAsia"/>
          <w:sz w:val="30"/>
          <w:szCs w:val="30"/>
        </w:rPr>
        <w:t>）证人刁某燕的证言。其接受询问两次，其证言可以与付某、凌某灵、林杰忠、胡某萌的证言相互印证。称套取资金的经办人都是经营中心工作人员，他们敢这么做是经营中心领导授意的，否则经营中心的领导也不会在报销单据上签字。其与林某杰、胡某萌、付某统计的《</w:t>
      </w:r>
      <w:r>
        <w:rPr>
          <w:rFonts w:hint="eastAsia"/>
          <w:sz w:val="30"/>
          <w:szCs w:val="30"/>
        </w:rPr>
        <w:t>2008-2013</w:t>
      </w:r>
      <w:r>
        <w:rPr>
          <w:rFonts w:hint="eastAsia"/>
          <w:sz w:val="30"/>
          <w:szCs w:val="30"/>
        </w:rPr>
        <w:t>年惠州广电传媒集团经营中心虚开（增）发票套取公款情况表》进行了更新，经统计</w:t>
      </w:r>
      <w:r>
        <w:rPr>
          <w:rFonts w:hint="eastAsia"/>
          <w:sz w:val="30"/>
          <w:szCs w:val="30"/>
        </w:rPr>
        <w:t>2008-2013</w:t>
      </w:r>
      <w:r>
        <w:rPr>
          <w:rFonts w:hint="eastAsia"/>
          <w:sz w:val="30"/>
          <w:szCs w:val="30"/>
        </w:rPr>
        <w:t>年期间，经营中心共套取资金</w:t>
      </w:r>
      <w:r>
        <w:rPr>
          <w:rFonts w:hint="eastAsia"/>
          <w:sz w:val="30"/>
          <w:szCs w:val="30"/>
        </w:rPr>
        <w:t>88</w:t>
      </w:r>
      <w:r>
        <w:rPr>
          <w:rFonts w:hint="eastAsia"/>
          <w:sz w:val="30"/>
          <w:szCs w:val="30"/>
        </w:rPr>
        <w:t>笔，累计金额</w:t>
      </w:r>
      <w:r>
        <w:rPr>
          <w:rFonts w:hint="eastAsia"/>
          <w:sz w:val="30"/>
          <w:szCs w:val="30"/>
        </w:rPr>
        <w:t>370564</w:t>
      </w:r>
      <w:r>
        <w:rPr>
          <w:rFonts w:hint="eastAsia"/>
          <w:sz w:val="30"/>
          <w:szCs w:val="30"/>
        </w:rPr>
        <w:t>元。</w:t>
      </w:r>
    </w:p>
    <w:p w:rsidR="00E45E0A" w:rsidRDefault="00E45E0A">
      <w:pPr>
        <w:spacing w:line="500" w:lineRule="atLeast"/>
        <w:ind w:firstLine="600"/>
        <w:divId w:val="405306512"/>
        <w:rPr>
          <w:rFonts w:hint="eastAsia"/>
          <w:sz w:val="30"/>
          <w:szCs w:val="30"/>
        </w:rPr>
      </w:pPr>
      <w:r>
        <w:rPr>
          <w:rFonts w:hint="eastAsia"/>
          <w:sz w:val="30"/>
          <w:szCs w:val="30"/>
        </w:rPr>
        <w:t>（</w:t>
      </w:r>
      <w:r>
        <w:rPr>
          <w:rFonts w:hint="eastAsia"/>
          <w:sz w:val="30"/>
          <w:szCs w:val="30"/>
        </w:rPr>
        <w:t>9</w:t>
      </w:r>
      <w:r>
        <w:rPr>
          <w:rFonts w:hint="eastAsia"/>
          <w:sz w:val="30"/>
          <w:szCs w:val="30"/>
        </w:rPr>
        <w:t>）证人成某勇的证言。</w:t>
      </w:r>
      <w:r>
        <w:rPr>
          <w:rFonts w:hint="eastAsia"/>
          <w:sz w:val="30"/>
          <w:szCs w:val="30"/>
        </w:rPr>
        <w:t>2003</w:t>
      </w:r>
      <w:r>
        <w:rPr>
          <w:rFonts w:hint="eastAsia"/>
          <w:sz w:val="30"/>
          <w:szCs w:val="30"/>
        </w:rPr>
        <w:t>年王军任广播电视经营中心主任，我调入经营中心工作，王军从那时开始是我的直接领导。</w:t>
      </w:r>
      <w:r>
        <w:rPr>
          <w:rFonts w:hint="eastAsia"/>
          <w:sz w:val="30"/>
          <w:szCs w:val="30"/>
        </w:rPr>
        <w:t>2009</w:t>
      </w:r>
      <w:r>
        <w:rPr>
          <w:rFonts w:hint="eastAsia"/>
          <w:sz w:val="30"/>
          <w:szCs w:val="30"/>
        </w:rPr>
        <w:t>年会展中心成立，王军副总裁兼任会展中心总经理，我任副总经理，工作联系比较密切。会展中心的“小金库”在王军任总经理时设立，他需要资金的时候，会打电话给我，让我拿钱给他使用，我接到电话后，会让雷某或杨某丽从会展中心“小金库”中拿出来，说是“王总要的”或“领导要的”，雷某拿到现金后，就用会展中心的大信封将现金装好交给我，我在王军的办公室，把现金交给王军。王军从会展中心拿钱先后有</w:t>
      </w:r>
      <w:r>
        <w:rPr>
          <w:rFonts w:hint="eastAsia"/>
          <w:sz w:val="30"/>
          <w:szCs w:val="30"/>
        </w:rPr>
        <w:t>8</w:t>
      </w:r>
      <w:r>
        <w:rPr>
          <w:rFonts w:hint="eastAsia"/>
          <w:sz w:val="30"/>
          <w:szCs w:val="30"/>
        </w:rPr>
        <w:t>次，合计</w:t>
      </w:r>
      <w:r>
        <w:rPr>
          <w:rFonts w:hint="eastAsia"/>
          <w:sz w:val="30"/>
          <w:szCs w:val="30"/>
        </w:rPr>
        <w:t>74.2</w:t>
      </w:r>
      <w:r>
        <w:rPr>
          <w:rFonts w:hint="eastAsia"/>
          <w:sz w:val="30"/>
          <w:szCs w:val="30"/>
        </w:rPr>
        <w:t>万元人民币和</w:t>
      </w:r>
      <w:r>
        <w:rPr>
          <w:rFonts w:hint="eastAsia"/>
          <w:sz w:val="30"/>
          <w:szCs w:val="30"/>
        </w:rPr>
        <w:t>2000</w:t>
      </w:r>
      <w:r>
        <w:rPr>
          <w:rFonts w:hint="eastAsia"/>
          <w:sz w:val="30"/>
          <w:szCs w:val="30"/>
        </w:rPr>
        <w:t>欧元、</w:t>
      </w:r>
      <w:r>
        <w:rPr>
          <w:rFonts w:hint="eastAsia"/>
          <w:sz w:val="30"/>
          <w:szCs w:val="30"/>
        </w:rPr>
        <w:t>22</w:t>
      </w:r>
      <w:r>
        <w:rPr>
          <w:rFonts w:hint="eastAsia"/>
          <w:sz w:val="30"/>
          <w:szCs w:val="30"/>
        </w:rPr>
        <w:t>万港元、</w:t>
      </w:r>
      <w:r>
        <w:rPr>
          <w:rFonts w:hint="eastAsia"/>
          <w:sz w:val="30"/>
          <w:szCs w:val="30"/>
        </w:rPr>
        <w:t>5000</w:t>
      </w:r>
      <w:r>
        <w:rPr>
          <w:rFonts w:hint="eastAsia"/>
          <w:sz w:val="30"/>
          <w:szCs w:val="30"/>
        </w:rPr>
        <w:t>美元。外币是我安排雷某到中国银行惠州分行兑换的。上述的钱都是通过虚增、虚列开支购买发票进行冲账。</w:t>
      </w:r>
    </w:p>
    <w:p w:rsidR="00E45E0A" w:rsidRDefault="00E45E0A">
      <w:pPr>
        <w:spacing w:line="500" w:lineRule="atLeast"/>
        <w:ind w:firstLine="600"/>
        <w:divId w:val="1013611511"/>
        <w:rPr>
          <w:rFonts w:hint="eastAsia"/>
          <w:sz w:val="30"/>
          <w:szCs w:val="30"/>
        </w:rPr>
      </w:pPr>
      <w:r>
        <w:rPr>
          <w:rFonts w:hint="eastAsia"/>
          <w:sz w:val="30"/>
          <w:szCs w:val="30"/>
        </w:rPr>
        <w:t>（</w:t>
      </w:r>
      <w:r>
        <w:rPr>
          <w:rFonts w:hint="eastAsia"/>
          <w:sz w:val="30"/>
          <w:szCs w:val="30"/>
        </w:rPr>
        <w:t>10</w:t>
      </w:r>
      <w:r>
        <w:rPr>
          <w:rFonts w:hint="eastAsia"/>
          <w:sz w:val="30"/>
          <w:szCs w:val="30"/>
        </w:rPr>
        <w:t>）证人雷某的证言。其证言可以与成某勇的证言相互印证。</w:t>
      </w:r>
    </w:p>
    <w:p w:rsidR="00E45E0A" w:rsidRDefault="00E45E0A">
      <w:pPr>
        <w:spacing w:line="500" w:lineRule="atLeast"/>
        <w:ind w:firstLine="600"/>
        <w:divId w:val="1338801670"/>
        <w:rPr>
          <w:rFonts w:hint="eastAsia"/>
          <w:sz w:val="30"/>
          <w:szCs w:val="30"/>
        </w:rPr>
      </w:pPr>
      <w:r>
        <w:rPr>
          <w:rFonts w:hint="eastAsia"/>
          <w:sz w:val="30"/>
          <w:szCs w:val="30"/>
        </w:rPr>
        <w:t>（</w:t>
      </w:r>
      <w:r>
        <w:rPr>
          <w:rFonts w:hint="eastAsia"/>
          <w:sz w:val="30"/>
          <w:szCs w:val="30"/>
        </w:rPr>
        <w:t>11</w:t>
      </w:r>
      <w:r>
        <w:rPr>
          <w:rFonts w:hint="eastAsia"/>
          <w:sz w:val="30"/>
          <w:szCs w:val="30"/>
        </w:rPr>
        <w:t>）证人杨某丽的证言。其证言可以与成某勇、雷某的证言相互印证。</w:t>
      </w:r>
    </w:p>
    <w:p w:rsidR="00E45E0A" w:rsidRDefault="00E45E0A">
      <w:pPr>
        <w:spacing w:line="500" w:lineRule="atLeast"/>
        <w:ind w:firstLine="600"/>
        <w:divId w:val="1697804734"/>
        <w:rPr>
          <w:rFonts w:hint="eastAsia"/>
          <w:sz w:val="30"/>
          <w:szCs w:val="30"/>
        </w:rPr>
      </w:pPr>
      <w:r>
        <w:rPr>
          <w:rFonts w:hint="eastAsia"/>
          <w:sz w:val="30"/>
          <w:szCs w:val="30"/>
        </w:rPr>
        <w:t>6</w:t>
      </w:r>
      <w:r>
        <w:rPr>
          <w:rFonts w:hint="eastAsia"/>
          <w:sz w:val="30"/>
          <w:szCs w:val="30"/>
        </w:rPr>
        <w:t>、被告人供述及辩解</w:t>
      </w:r>
    </w:p>
    <w:p w:rsidR="00E45E0A" w:rsidRDefault="00E45E0A">
      <w:pPr>
        <w:spacing w:line="500" w:lineRule="atLeast"/>
        <w:ind w:firstLine="600"/>
        <w:divId w:val="780076487"/>
        <w:rPr>
          <w:rFonts w:hint="eastAsia"/>
          <w:sz w:val="30"/>
          <w:szCs w:val="30"/>
        </w:rPr>
      </w:pPr>
      <w:r>
        <w:rPr>
          <w:rFonts w:hint="eastAsia"/>
          <w:sz w:val="30"/>
          <w:szCs w:val="30"/>
        </w:rPr>
        <w:t>王军在监察部门提交自述材料一次，供述六次，对贪污的犯罪事实供认不讳。具体内容如下：</w:t>
      </w:r>
    </w:p>
    <w:p w:rsidR="00E45E0A" w:rsidRDefault="00E45E0A">
      <w:pPr>
        <w:spacing w:line="500" w:lineRule="atLeast"/>
        <w:ind w:firstLine="600"/>
        <w:divId w:val="539127709"/>
        <w:rPr>
          <w:rFonts w:hint="eastAsia"/>
          <w:sz w:val="30"/>
          <w:szCs w:val="30"/>
        </w:rPr>
      </w:pP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年春节、中秋节，我从惠州市广播电视传媒集团经营中心公账和惠州会展中心管理有限公司的公账拿现金用于向领导送礼、协调关系，并将没有送完的现金截留据为己有。我从公账上合计拿了</w:t>
      </w:r>
      <w:r>
        <w:rPr>
          <w:rFonts w:hint="eastAsia"/>
          <w:sz w:val="30"/>
          <w:szCs w:val="30"/>
        </w:rPr>
        <w:t>266.6</w:t>
      </w:r>
      <w:r>
        <w:rPr>
          <w:rFonts w:hint="eastAsia"/>
          <w:sz w:val="30"/>
          <w:szCs w:val="30"/>
        </w:rPr>
        <w:t>万元人民币、</w:t>
      </w:r>
      <w:r>
        <w:rPr>
          <w:rFonts w:hint="eastAsia"/>
          <w:sz w:val="30"/>
          <w:szCs w:val="30"/>
        </w:rPr>
        <w:t>16</w:t>
      </w:r>
      <w:r>
        <w:rPr>
          <w:rFonts w:hint="eastAsia"/>
          <w:sz w:val="30"/>
          <w:szCs w:val="30"/>
        </w:rPr>
        <w:t>万元港币、</w:t>
      </w:r>
      <w:r>
        <w:rPr>
          <w:rFonts w:hint="eastAsia"/>
          <w:sz w:val="30"/>
          <w:szCs w:val="30"/>
        </w:rPr>
        <w:t>5000</w:t>
      </w:r>
      <w:r>
        <w:rPr>
          <w:rFonts w:hint="eastAsia"/>
          <w:sz w:val="30"/>
          <w:szCs w:val="30"/>
        </w:rPr>
        <w:t>美元。其中</w:t>
      </w:r>
      <w:r>
        <w:rPr>
          <w:rFonts w:hint="eastAsia"/>
          <w:sz w:val="30"/>
          <w:szCs w:val="30"/>
        </w:rPr>
        <w:t>2008</w:t>
      </w:r>
      <w:r>
        <w:rPr>
          <w:rFonts w:hint="eastAsia"/>
          <w:sz w:val="30"/>
          <w:szCs w:val="30"/>
        </w:rPr>
        <w:t>至</w:t>
      </w:r>
      <w:r>
        <w:rPr>
          <w:rFonts w:hint="eastAsia"/>
          <w:sz w:val="30"/>
          <w:szCs w:val="30"/>
        </w:rPr>
        <w:t>2013</w:t>
      </w:r>
      <w:r>
        <w:rPr>
          <w:rFonts w:hint="eastAsia"/>
          <w:sz w:val="30"/>
          <w:szCs w:val="30"/>
        </w:rPr>
        <w:t>年，我通过严某宏、徐某高、刘某任从经营中心公账拿给我的现金共计</w:t>
      </w:r>
      <w:r>
        <w:rPr>
          <w:rFonts w:hint="eastAsia"/>
          <w:sz w:val="30"/>
          <w:szCs w:val="30"/>
        </w:rPr>
        <w:t>212</w:t>
      </w:r>
      <w:r>
        <w:rPr>
          <w:rFonts w:hint="eastAsia"/>
          <w:sz w:val="30"/>
          <w:szCs w:val="30"/>
        </w:rPr>
        <w:t>万元人民币，</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年期间，我通过成某勇从会展中心公账拿取的现金共计</w:t>
      </w:r>
      <w:r>
        <w:rPr>
          <w:rFonts w:hint="eastAsia"/>
          <w:sz w:val="30"/>
          <w:szCs w:val="30"/>
        </w:rPr>
        <w:t>54.6</w:t>
      </w:r>
      <w:r>
        <w:rPr>
          <w:rFonts w:hint="eastAsia"/>
          <w:sz w:val="30"/>
          <w:szCs w:val="30"/>
        </w:rPr>
        <w:t>万元人民币和</w:t>
      </w:r>
      <w:r>
        <w:rPr>
          <w:rFonts w:hint="eastAsia"/>
          <w:sz w:val="30"/>
          <w:szCs w:val="30"/>
        </w:rPr>
        <w:t>16</w:t>
      </w:r>
      <w:r>
        <w:rPr>
          <w:rFonts w:hint="eastAsia"/>
          <w:sz w:val="30"/>
          <w:szCs w:val="30"/>
        </w:rPr>
        <w:t>万元港币、</w:t>
      </w:r>
      <w:r>
        <w:rPr>
          <w:rFonts w:hint="eastAsia"/>
          <w:sz w:val="30"/>
          <w:szCs w:val="30"/>
        </w:rPr>
        <w:t>5000</w:t>
      </w:r>
      <w:r>
        <w:rPr>
          <w:rFonts w:hint="eastAsia"/>
          <w:sz w:val="30"/>
          <w:szCs w:val="30"/>
        </w:rPr>
        <w:t>美元。拿到的现金使用情况主要有四种：</w:t>
      </w:r>
      <w:r>
        <w:rPr>
          <w:rFonts w:hint="eastAsia"/>
          <w:sz w:val="30"/>
          <w:szCs w:val="30"/>
        </w:rPr>
        <w:t>1.</w:t>
      </w:r>
      <w:r>
        <w:rPr>
          <w:rFonts w:hint="eastAsia"/>
          <w:sz w:val="30"/>
          <w:szCs w:val="30"/>
        </w:rPr>
        <w:t>用于每年春节、中秋向上级领导送红包；</w:t>
      </w:r>
      <w:r>
        <w:rPr>
          <w:rFonts w:hint="eastAsia"/>
          <w:sz w:val="30"/>
          <w:szCs w:val="30"/>
        </w:rPr>
        <w:t>2</w:t>
      </w:r>
      <w:r>
        <w:rPr>
          <w:rFonts w:hint="eastAsia"/>
          <w:sz w:val="30"/>
          <w:szCs w:val="30"/>
        </w:rPr>
        <w:t>、公务出国期间的集团消费；</w:t>
      </w:r>
      <w:r>
        <w:rPr>
          <w:rFonts w:hint="eastAsia"/>
          <w:sz w:val="30"/>
          <w:szCs w:val="30"/>
        </w:rPr>
        <w:t>3</w:t>
      </w:r>
      <w:r>
        <w:rPr>
          <w:rFonts w:hint="eastAsia"/>
          <w:sz w:val="30"/>
          <w:szCs w:val="30"/>
        </w:rPr>
        <w:t>、</w:t>
      </w:r>
      <w:r>
        <w:rPr>
          <w:rFonts w:hint="eastAsia"/>
          <w:sz w:val="30"/>
          <w:szCs w:val="30"/>
        </w:rPr>
        <w:t>2010-2012</w:t>
      </w:r>
      <w:r>
        <w:rPr>
          <w:rFonts w:hint="eastAsia"/>
          <w:sz w:val="30"/>
          <w:szCs w:val="30"/>
        </w:rPr>
        <w:t>年三年给下属员工的开年红包；</w:t>
      </w:r>
      <w:r>
        <w:rPr>
          <w:rFonts w:hint="eastAsia"/>
          <w:sz w:val="30"/>
          <w:szCs w:val="30"/>
        </w:rPr>
        <w:t>4</w:t>
      </w:r>
      <w:r>
        <w:rPr>
          <w:rFonts w:hint="eastAsia"/>
          <w:sz w:val="30"/>
          <w:szCs w:val="30"/>
        </w:rPr>
        <w:t>、剩余的</w:t>
      </w:r>
      <w:r>
        <w:rPr>
          <w:rFonts w:hint="eastAsia"/>
          <w:sz w:val="30"/>
          <w:szCs w:val="30"/>
        </w:rPr>
        <w:t>65.6</w:t>
      </w:r>
      <w:r>
        <w:rPr>
          <w:rFonts w:hint="eastAsia"/>
          <w:sz w:val="30"/>
          <w:szCs w:val="30"/>
        </w:rPr>
        <w:t>万元人民币被我截留据为己有，其中</w:t>
      </w:r>
      <w:r>
        <w:rPr>
          <w:rFonts w:hint="eastAsia"/>
          <w:sz w:val="30"/>
          <w:szCs w:val="30"/>
        </w:rPr>
        <w:t>15.3</w:t>
      </w:r>
      <w:r>
        <w:rPr>
          <w:rFonts w:hint="eastAsia"/>
          <w:sz w:val="30"/>
          <w:szCs w:val="30"/>
        </w:rPr>
        <w:t>万元人民币用于个人消费，还有</w:t>
      </w:r>
      <w:r>
        <w:rPr>
          <w:rFonts w:hint="eastAsia"/>
          <w:sz w:val="30"/>
          <w:szCs w:val="30"/>
        </w:rPr>
        <w:t>50.3</w:t>
      </w:r>
      <w:r>
        <w:rPr>
          <w:rFonts w:hint="eastAsia"/>
          <w:sz w:val="30"/>
          <w:szCs w:val="30"/>
        </w:rPr>
        <w:t>万元人民币分多次，由我的兼职司机凌某灵拿现金存进女儿王某双重户口身份证在建行开的银行卡（尾号</w:t>
      </w:r>
      <w:r>
        <w:rPr>
          <w:rFonts w:hint="eastAsia"/>
          <w:sz w:val="30"/>
          <w:szCs w:val="30"/>
        </w:rPr>
        <w:t>75446</w:t>
      </w:r>
      <w:r>
        <w:rPr>
          <w:rFonts w:hint="eastAsia"/>
          <w:sz w:val="30"/>
          <w:szCs w:val="30"/>
        </w:rPr>
        <w:t>）。我女儿王某对银行卡里钱的来源不清楚。经营中心在广电集团公账的现金缺口较大时，我交代严某宏通过虚增成本开支、虚列开支购买发票冲抵公账的方式处理。之后，严某宏会以劳务费、节日慰问、业务接待、车辆维修、栏目活动支出等名目虚开、虚增发票</w:t>
      </w:r>
      <w:r>
        <w:rPr>
          <w:rFonts w:hint="eastAsia"/>
          <w:sz w:val="30"/>
          <w:szCs w:val="30"/>
        </w:rPr>
        <w:t>的方式，交由胡某萌、林某杰对借款用的《内部借款审批单》进行冲抵，填补公账的现金缺口。我深刻认识到自己的错误，我愿意将截留会展中心公账的钱，全数退缴。</w:t>
      </w:r>
    </w:p>
    <w:p w:rsidR="00E45E0A" w:rsidRDefault="00E45E0A">
      <w:pPr>
        <w:spacing w:line="500" w:lineRule="atLeast"/>
        <w:ind w:firstLine="600"/>
        <w:divId w:val="342247271"/>
        <w:rPr>
          <w:rFonts w:hint="eastAsia"/>
          <w:sz w:val="30"/>
          <w:szCs w:val="30"/>
        </w:rPr>
      </w:pPr>
      <w:r>
        <w:rPr>
          <w:rFonts w:hint="eastAsia"/>
          <w:sz w:val="30"/>
          <w:szCs w:val="30"/>
        </w:rPr>
        <w:t>本院认为，被告人王军无视国法，身为国有企业从事公务的人员，利用职务上的便利，非法占有公款人民币</w:t>
      </w:r>
      <w:r>
        <w:rPr>
          <w:rFonts w:hint="eastAsia"/>
          <w:sz w:val="30"/>
          <w:szCs w:val="30"/>
        </w:rPr>
        <w:t>65.6</w:t>
      </w:r>
      <w:r>
        <w:rPr>
          <w:rFonts w:hint="eastAsia"/>
          <w:sz w:val="30"/>
          <w:szCs w:val="30"/>
        </w:rPr>
        <w:t>万元，数额巨大，其行为已构成贪污罪。公诉机关指控被告人王军犯贪污罪，事实清楚，证据确实、充分，指控罪名成立。</w:t>
      </w:r>
    </w:p>
    <w:p w:rsidR="00E45E0A" w:rsidRDefault="00E45E0A">
      <w:pPr>
        <w:spacing w:line="500" w:lineRule="atLeast"/>
        <w:ind w:firstLine="600"/>
        <w:divId w:val="1434745624"/>
        <w:rPr>
          <w:rFonts w:hint="eastAsia"/>
          <w:sz w:val="30"/>
          <w:szCs w:val="30"/>
        </w:rPr>
      </w:pPr>
      <w:r>
        <w:rPr>
          <w:rFonts w:hint="eastAsia"/>
          <w:sz w:val="30"/>
          <w:szCs w:val="30"/>
        </w:rPr>
        <w:t>被告人王军的辩护人提出其具有自首情节，全额退赃，可以减轻或从轻处罚的辩护意见，经查与事实相符，本院予以采纳。</w:t>
      </w:r>
    </w:p>
    <w:p w:rsidR="00E45E0A" w:rsidRDefault="00E45E0A">
      <w:pPr>
        <w:spacing w:line="500" w:lineRule="atLeast"/>
        <w:ind w:firstLine="600"/>
        <w:divId w:val="2009283883"/>
        <w:rPr>
          <w:rFonts w:hint="eastAsia"/>
          <w:sz w:val="30"/>
          <w:szCs w:val="30"/>
        </w:rPr>
      </w:pPr>
      <w:r>
        <w:rPr>
          <w:rFonts w:hint="eastAsia"/>
          <w:sz w:val="30"/>
          <w:szCs w:val="30"/>
        </w:rPr>
        <w:t>关于被告人王军是否构成自首的问题，分析如下：</w:t>
      </w:r>
    </w:p>
    <w:p w:rsidR="00E45E0A" w:rsidRDefault="00E45E0A">
      <w:pPr>
        <w:spacing w:line="500" w:lineRule="atLeast"/>
        <w:ind w:firstLine="600"/>
        <w:divId w:val="840584524"/>
        <w:rPr>
          <w:rFonts w:hint="eastAsia"/>
          <w:sz w:val="30"/>
          <w:szCs w:val="30"/>
        </w:rPr>
      </w:pPr>
      <w:r>
        <w:rPr>
          <w:rFonts w:hint="eastAsia"/>
          <w:sz w:val="30"/>
          <w:szCs w:val="30"/>
        </w:rPr>
        <w:t>一、惠州市监察委员会在《起诉意见书》中对王军在市监委调查期间，积极配合调查工作，主动交代了自己贪污的犯罪事实予以认定。</w:t>
      </w:r>
    </w:p>
    <w:p w:rsidR="00E45E0A" w:rsidRDefault="00E45E0A">
      <w:pPr>
        <w:spacing w:line="500" w:lineRule="atLeast"/>
        <w:ind w:firstLine="600"/>
        <w:divId w:val="2076276196"/>
        <w:rPr>
          <w:rFonts w:hint="eastAsia"/>
          <w:sz w:val="30"/>
          <w:szCs w:val="30"/>
        </w:rPr>
      </w:pPr>
      <w:r>
        <w:rPr>
          <w:rFonts w:hint="eastAsia"/>
          <w:sz w:val="30"/>
          <w:szCs w:val="30"/>
        </w:rPr>
        <w:t>二、公诉机关认定被告人王军在市监委调查期间，主动交代了自己的贪污犯罪事实，足以认定其具有自首情节。</w:t>
      </w:r>
    </w:p>
    <w:p w:rsidR="00E45E0A" w:rsidRDefault="00E45E0A">
      <w:pPr>
        <w:spacing w:line="500" w:lineRule="atLeast"/>
        <w:ind w:firstLine="600"/>
        <w:divId w:val="1287352388"/>
        <w:rPr>
          <w:rFonts w:hint="eastAsia"/>
          <w:sz w:val="30"/>
          <w:szCs w:val="30"/>
        </w:rPr>
      </w:pPr>
      <w:r>
        <w:rPr>
          <w:rFonts w:hint="eastAsia"/>
          <w:sz w:val="30"/>
          <w:szCs w:val="30"/>
        </w:rPr>
        <w:t>三、根据另案处理的被告人成某勇于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日的供述，只是证明王军从会展中心拿了公款用于协调工作关系，至于王军有无从中截留予以贪污，成某勇并不知晓。根据同日被告人王军的自述材料，主动交代了其将公款截留，据为己有，贪污的犯罪事实。</w:t>
      </w:r>
    </w:p>
    <w:p w:rsidR="00E45E0A" w:rsidRDefault="00E45E0A">
      <w:pPr>
        <w:spacing w:line="500" w:lineRule="atLeast"/>
        <w:ind w:firstLine="600"/>
        <w:divId w:val="421030989"/>
        <w:rPr>
          <w:rFonts w:hint="eastAsia"/>
          <w:sz w:val="30"/>
          <w:szCs w:val="30"/>
        </w:rPr>
      </w:pPr>
      <w:r>
        <w:rPr>
          <w:rFonts w:hint="eastAsia"/>
          <w:sz w:val="30"/>
          <w:szCs w:val="30"/>
        </w:rPr>
        <w:t>故本院认为，从本案的证据来看，另案被告人成某勇举报了被告人王军从会展中心拿了公款用于协调工作关系，而被告人王军通过自述材料，主动交代了其从经营中心、会展中心两处套取公款，截留部分资金贪污的事实。对其主动如实供述从经营中心，通过指示下属虚开发票、虚增项目开支的方式，套取公款的犯罪事实的行为，属《中华人民共和国刑法》第六十七条第二款的规定</w:t>
      </w:r>
      <w:r>
        <w:rPr>
          <w:rFonts w:hint="eastAsia"/>
          <w:sz w:val="30"/>
          <w:szCs w:val="30"/>
        </w:rPr>
        <w:t>:</w:t>
      </w:r>
      <w:r>
        <w:rPr>
          <w:rFonts w:hint="eastAsia"/>
          <w:sz w:val="30"/>
          <w:szCs w:val="30"/>
        </w:rPr>
        <w:t>被采取强制措施的被告人，如实供述司法机关还未掌握的本人其他罪行的，以自首论。</w:t>
      </w:r>
    </w:p>
    <w:p w:rsidR="00E45E0A" w:rsidRDefault="00E45E0A">
      <w:pPr>
        <w:spacing w:line="500" w:lineRule="atLeast"/>
        <w:ind w:firstLine="600"/>
        <w:divId w:val="1749383365"/>
        <w:rPr>
          <w:rFonts w:hint="eastAsia"/>
          <w:sz w:val="30"/>
          <w:szCs w:val="30"/>
        </w:rPr>
      </w:pPr>
      <w:r>
        <w:rPr>
          <w:rFonts w:hint="eastAsia"/>
          <w:sz w:val="30"/>
          <w:szCs w:val="30"/>
        </w:rPr>
        <w:t>被告人王军在市监委调查期间，主动交代了自身贪污犯罪事实，属自首，本院依法对其减轻处罚。被告人王军真诚悔罪、积极退赃，本院依法对其从轻处罚。被告人王军对指控的犯罪事实和证据没有异议，并自愿认罪认罚。公诉机关建议判处被告人王军有期徒刑一年六个月至二年六个月，并处罚金的量刑意见适当，本院予以采纳。</w:t>
      </w:r>
    </w:p>
    <w:p w:rsidR="00E45E0A" w:rsidRDefault="00E45E0A">
      <w:pPr>
        <w:spacing w:line="500" w:lineRule="atLeast"/>
        <w:ind w:firstLine="600"/>
        <w:divId w:val="1399278368"/>
        <w:rPr>
          <w:rFonts w:hint="eastAsia"/>
          <w:sz w:val="30"/>
          <w:szCs w:val="30"/>
        </w:rPr>
      </w:pPr>
      <w:r>
        <w:rPr>
          <w:rFonts w:hint="eastAsia"/>
          <w:sz w:val="30"/>
          <w:szCs w:val="30"/>
        </w:rPr>
        <w:t>根据被告人王军所在社区的司法局出具调查评估意见书，表示对其宣告缓刑，适用社区矫正，对所居住社区没有重大不良影响。</w:t>
      </w:r>
    </w:p>
    <w:p w:rsidR="00E45E0A" w:rsidRDefault="00E45E0A">
      <w:pPr>
        <w:spacing w:line="500" w:lineRule="atLeast"/>
        <w:ind w:firstLine="600"/>
        <w:divId w:val="911542814"/>
        <w:rPr>
          <w:rFonts w:hint="eastAsia"/>
          <w:sz w:val="30"/>
          <w:szCs w:val="30"/>
        </w:rPr>
      </w:pPr>
      <w:r>
        <w:rPr>
          <w:rFonts w:hint="eastAsia"/>
          <w:sz w:val="30"/>
          <w:szCs w:val="30"/>
        </w:rPr>
        <w:t>综上，根据被告人王军归案后的悔罪表现、及其身体状况，对其适用缓刑更有利于教育改造。依照《中华人民共和国刑法》第三百八十二条，第三百八十三条，第六十七条第二款，第五十二条，第五十三条，第六十四条，第七十二条，第七十三条之规定，判决如下：</w:t>
      </w:r>
    </w:p>
    <w:p w:rsidR="00E45E0A" w:rsidRDefault="00E45E0A">
      <w:pPr>
        <w:spacing w:line="500" w:lineRule="atLeast"/>
        <w:ind w:firstLine="600"/>
        <w:divId w:val="803428200"/>
        <w:rPr>
          <w:rFonts w:hint="eastAsia"/>
          <w:sz w:val="30"/>
          <w:szCs w:val="30"/>
        </w:rPr>
      </w:pPr>
      <w:r>
        <w:rPr>
          <w:rFonts w:hint="eastAsia"/>
          <w:sz w:val="30"/>
          <w:szCs w:val="30"/>
        </w:rPr>
        <w:t>一、被告人王军犯贪污罪，判处有期徒刑二年六个月，缓刑四年，并处罚金二十万元。（罚金应在本判决生效之日起一个月内，一次性向本院缴纳，上缴国库）。</w:t>
      </w:r>
    </w:p>
    <w:p w:rsidR="00E45E0A" w:rsidRDefault="00E45E0A">
      <w:pPr>
        <w:spacing w:line="500" w:lineRule="atLeast"/>
        <w:ind w:firstLine="600"/>
        <w:divId w:val="1401949842"/>
        <w:rPr>
          <w:rFonts w:hint="eastAsia"/>
          <w:sz w:val="30"/>
          <w:szCs w:val="30"/>
        </w:rPr>
      </w:pPr>
      <w:r>
        <w:rPr>
          <w:rFonts w:hint="eastAsia"/>
          <w:sz w:val="30"/>
          <w:szCs w:val="30"/>
        </w:rPr>
        <w:t>（缓刑考验期限，从判决确定之日起计算）。</w:t>
      </w:r>
    </w:p>
    <w:p w:rsidR="00E45E0A" w:rsidRDefault="00E45E0A">
      <w:pPr>
        <w:spacing w:line="500" w:lineRule="atLeast"/>
        <w:ind w:firstLine="600"/>
        <w:divId w:val="2106222963"/>
        <w:rPr>
          <w:rFonts w:hint="eastAsia"/>
          <w:sz w:val="30"/>
          <w:szCs w:val="30"/>
        </w:rPr>
      </w:pPr>
      <w:r>
        <w:rPr>
          <w:rFonts w:hint="eastAsia"/>
          <w:sz w:val="30"/>
          <w:szCs w:val="30"/>
        </w:rPr>
        <w:t>二、被告人王军退缴的赃款人民币</w:t>
      </w:r>
      <w:r>
        <w:rPr>
          <w:rFonts w:hint="eastAsia"/>
          <w:sz w:val="30"/>
          <w:szCs w:val="30"/>
        </w:rPr>
        <w:t>65.6</w:t>
      </w:r>
      <w:r>
        <w:rPr>
          <w:rFonts w:hint="eastAsia"/>
          <w:sz w:val="30"/>
          <w:szCs w:val="30"/>
        </w:rPr>
        <w:t>万元，予以没收，上缴国库。</w:t>
      </w:r>
    </w:p>
    <w:p w:rsidR="00E45E0A" w:rsidRDefault="00E45E0A">
      <w:pPr>
        <w:spacing w:line="500" w:lineRule="atLeast"/>
        <w:ind w:firstLine="600"/>
        <w:divId w:val="227807852"/>
        <w:rPr>
          <w:rFonts w:hint="eastAsia"/>
          <w:sz w:val="30"/>
          <w:szCs w:val="30"/>
        </w:rPr>
      </w:pPr>
      <w:r>
        <w:rPr>
          <w:rFonts w:hint="eastAsia"/>
          <w:sz w:val="30"/>
          <w:szCs w:val="30"/>
        </w:rPr>
        <w:t>如不服本判决，可在接到判决书的第二日起十日内，通过本院或者直接向惠州市中级人民法院上诉。书面上诉的，应交上诉状正本一份，副本二份。</w:t>
      </w:r>
    </w:p>
    <w:p w:rsidR="00E45E0A" w:rsidRDefault="00E45E0A">
      <w:pPr>
        <w:spacing w:line="500" w:lineRule="atLeast"/>
        <w:jc w:val="right"/>
        <w:divId w:val="1055658418"/>
        <w:rPr>
          <w:rFonts w:hint="eastAsia"/>
          <w:sz w:val="30"/>
          <w:szCs w:val="30"/>
        </w:rPr>
      </w:pPr>
      <w:r>
        <w:rPr>
          <w:rFonts w:hint="eastAsia"/>
          <w:sz w:val="30"/>
          <w:szCs w:val="30"/>
        </w:rPr>
        <w:t>审　判　长　　陈仲尧</w:t>
      </w:r>
    </w:p>
    <w:p w:rsidR="00E45E0A" w:rsidRDefault="00E45E0A">
      <w:pPr>
        <w:spacing w:line="500" w:lineRule="atLeast"/>
        <w:jc w:val="right"/>
        <w:divId w:val="1623800406"/>
        <w:rPr>
          <w:rFonts w:hint="eastAsia"/>
          <w:sz w:val="30"/>
          <w:szCs w:val="30"/>
        </w:rPr>
      </w:pPr>
      <w:r>
        <w:rPr>
          <w:rFonts w:hint="eastAsia"/>
          <w:sz w:val="30"/>
          <w:szCs w:val="30"/>
        </w:rPr>
        <w:t>审　判　员　　黄利华</w:t>
      </w:r>
    </w:p>
    <w:p w:rsidR="00E45E0A" w:rsidRDefault="00E45E0A">
      <w:pPr>
        <w:spacing w:line="500" w:lineRule="atLeast"/>
        <w:jc w:val="right"/>
        <w:divId w:val="395199723"/>
        <w:rPr>
          <w:rFonts w:hint="eastAsia"/>
          <w:sz w:val="30"/>
          <w:szCs w:val="30"/>
        </w:rPr>
      </w:pPr>
      <w:r>
        <w:rPr>
          <w:rFonts w:hint="eastAsia"/>
          <w:sz w:val="30"/>
          <w:szCs w:val="30"/>
        </w:rPr>
        <w:t>人民陪审员　　陈观昨</w:t>
      </w:r>
    </w:p>
    <w:p w:rsidR="00E45E0A" w:rsidRDefault="00E45E0A">
      <w:pPr>
        <w:spacing w:line="500" w:lineRule="atLeast"/>
        <w:jc w:val="right"/>
        <w:divId w:val="371542993"/>
        <w:rPr>
          <w:rFonts w:hint="eastAsia"/>
          <w:sz w:val="30"/>
          <w:szCs w:val="30"/>
        </w:rPr>
      </w:pPr>
      <w:r>
        <w:rPr>
          <w:rFonts w:hint="eastAsia"/>
          <w:sz w:val="30"/>
          <w:szCs w:val="30"/>
        </w:rPr>
        <w:t>二〇一九年九月十九日</w:t>
      </w:r>
    </w:p>
    <w:p w:rsidR="00E45E0A" w:rsidRDefault="00E45E0A">
      <w:pPr>
        <w:spacing w:line="500" w:lineRule="atLeast"/>
        <w:divId w:val="874539125"/>
        <w:rPr>
          <w:rFonts w:hint="eastAsia"/>
          <w:sz w:val="30"/>
          <w:szCs w:val="30"/>
        </w:rPr>
      </w:pPr>
      <w:r>
        <w:rPr>
          <w:rFonts w:hint="eastAsia"/>
          <w:sz w:val="30"/>
          <w:szCs w:val="30"/>
        </w:rPr>
        <w:t>本件与原本核对无异</w:t>
      </w:r>
    </w:p>
    <w:p w:rsidR="00E45E0A" w:rsidRDefault="00E45E0A">
      <w:pPr>
        <w:spacing w:line="500" w:lineRule="atLeast"/>
        <w:jc w:val="right"/>
        <w:divId w:val="1866673028"/>
        <w:rPr>
          <w:rFonts w:hint="eastAsia"/>
          <w:sz w:val="30"/>
          <w:szCs w:val="30"/>
        </w:rPr>
      </w:pPr>
      <w:r>
        <w:rPr>
          <w:rFonts w:hint="eastAsia"/>
          <w:sz w:val="30"/>
          <w:szCs w:val="30"/>
        </w:rPr>
        <w:t>法官　助理　　叶金霞</w:t>
      </w:r>
    </w:p>
    <w:p w:rsidR="00E45E0A" w:rsidRDefault="00E45E0A">
      <w:pPr>
        <w:spacing w:line="500" w:lineRule="atLeast"/>
        <w:jc w:val="right"/>
        <w:divId w:val="1758362922"/>
        <w:rPr>
          <w:rFonts w:hint="eastAsia"/>
          <w:sz w:val="30"/>
          <w:szCs w:val="30"/>
        </w:rPr>
      </w:pPr>
      <w:r>
        <w:rPr>
          <w:rFonts w:hint="eastAsia"/>
          <w:sz w:val="30"/>
          <w:szCs w:val="30"/>
        </w:rPr>
        <w:t>书　记　员　　叶智安</w:t>
      </w:r>
    </w:p>
    <w:p w:rsidR="00E45E0A" w:rsidRDefault="00E45E0A">
      <w:pPr>
        <w:spacing w:line="500" w:lineRule="atLeast"/>
        <w:ind w:firstLine="600"/>
        <w:divId w:val="1872183558"/>
        <w:rPr>
          <w:rFonts w:hint="eastAsia"/>
          <w:sz w:val="30"/>
          <w:szCs w:val="30"/>
        </w:rPr>
      </w:pPr>
      <w:r>
        <w:rPr>
          <w:rFonts w:hint="eastAsia"/>
          <w:sz w:val="30"/>
          <w:szCs w:val="30"/>
        </w:rPr>
        <w:t>附：相关法律规定</w:t>
      </w:r>
    </w:p>
    <w:p w:rsidR="00E45E0A" w:rsidRDefault="00E45E0A">
      <w:pPr>
        <w:spacing w:line="500" w:lineRule="atLeast"/>
        <w:ind w:firstLine="600"/>
        <w:divId w:val="496268105"/>
        <w:rPr>
          <w:rFonts w:hint="eastAsia"/>
          <w:sz w:val="30"/>
          <w:szCs w:val="30"/>
        </w:rPr>
      </w:pPr>
      <w:r>
        <w:rPr>
          <w:rFonts w:hint="eastAsia"/>
          <w:sz w:val="30"/>
          <w:szCs w:val="30"/>
        </w:rPr>
        <w:t>《中华人民共和国刑法》</w:t>
      </w:r>
    </w:p>
    <w:p w:rsidR="00E45E0A" w:rsidRDefault="00E45E0A">
      <w:pPr>
        <w:spacing w:line="500" w:lineRule="atLeast"/>
        <w:ind w:firstLine="600"/>
        <w:divId w:val="1770271554"/>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rsidR="00E45E0A" w:rsidRDefault="00E45E0A">
      <w:pPr>
        <w:spacing w:line="500" w:lineRule="atLeast"/>
        <w:ind w:firstLine="600"/>
        <w:divId w:val="21092596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E45E0A" w:rsidRDefault="00E45E0A">
      <w:pPr>
        <w:spacing w:line="500" w:lineRule="atLeast"/>
        <w:ind w:firstLine="600"/>
        <w:divId w:val="949120347"/>
        <w:rPr>
          <w:rFonts w:hint="eastAsia"/>
          <w:sz w:val="30"/>
          <w:szCs w:val="30"/>
        </w:rPr>
      </w:pPr>
      <w:r>
        <w:rPr>
          <w:rFonts w:hint="eastAsia"/>
          <w:sz w:val="30"/>
          <w:szCs w:val="30"/>
        </w:rPr>
        <w:t>与前两款所列人员勾结，伙同贪污的，以共犯论处。</w:t>
      </w:r>
    </w:p>
    <w:p w:rsidR="00E45E0A" w:rsidRDefault="00E45E0A">
      <w:pPr>
        <w:spacing w:line="500" w:lineRule="atLeast"/>
        <w:ind w:firstLine="600"/>
        <w:divId w:val="1584877955"/>
        <w:rPr>
          <w:rFonts w:hint="eastAsia"/>
          <w:sz w:val="30"/>
          <w:szCs w:val="30"/>
        </w:rPr>
      </w:pPr>
      <w:r>
        <w:rPr>
          <w:rFonts w:hint="eastAsia"/>
          <w:sz w:val="30"/>
          <w:szCs w:val="30"/>
        </w:rPr>
        <w:t>第三百八十三条【对犯贪污罪的处罚规定】对犯贪污罪的，根据情节轻重，分别依照下列规定处罚：</w:t>
      </w:r>
    </w:p>
    <w:p w:rsidR="00E45E0A" w:rsidRDefault="00E45E0A">
      <w:pPr>
        <w:spacing w:line="500" w:lineRule="atLeast"/>
        <w:ind w:firstLine="600"/>
        <w:divId w:val="1036080194"/>
        <w:rPr>
          <w:rFonts w:hint="eastAsia"/>
          <w:sz w:val="30"/>
          <w:szCs w:val="30"/>
        </w:rPr>
      </w:pPr>
      <w:r>
        <w:rPr>
          <w:rFonts w:hint="eastAsia"/>
          <w:sz w:val="30"/>
          <w:szCs w:val="30"/>
        </w:rPr>
        <w:t>（一）贪污数额较大或者有其他较重情节的，处三年以下有期徒刑或者拘役，并处罚金。</w:t>
      </w:r>
    </w:p>
    <w:p w:rsidR="00E45E0A" w:rsidRDefault="00E45E0A">
      <w:pPr>
        <w:spacing w:line="500" w:lineRule="atLeast"/>
        <w:ind w:firstLine="600"/>
        <w:divId w:val="27685961"/>
        <w:rPr>
          <w:rFonts w:hint="eastAsia"/>
          <w:sz w:val="30"/>
          <w:szCs w:val="30"/>
        </w:rPr>
      </w:pPr>
      <w:r>
        <w:rPr>
          <w:rFonts w:hint="eastAsia"/>
          <w:sz w:val="30"/>
          <w:szCs w:val="30"/>
        </w:rPr>
        <w:t>（二）贪污数额巨大或者有其他严重情节的，处三年以上十年以下有期徒刑，并处罚金或者没收财产。</w:t>
      </w:r>
    </w:p>
    <w:p w:rsidR="00E45E0A" w:rsidRDefault="00E45E0A">
      <w:pPr>
        <w:spacing w:line="500" w:lineRule="atLeast"/>
        <w:ind w:firstLine="600"/>
        <w:divId w:val="112473371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E45E0A" w:rsidRDefault="00E45E0A">
      <w:pPr>
        <w:spacing w:line="500" w:lineRule="atLeast"/>
        <w:ind w:firstLine="600"/>
        <w:divId w:val="1152678536"/>
        <w:rPr>
          <w:rFonts w:hint="eastAsia"/>
          <w:sz w:val="30"/>
          <w:szCs w:val="30"/>
        </w:rPr>
      </w:pPr>
      <w:r>
        <w:rPr>
          <w:rFonts w:hint="eastAsia"/>
          <w:sz w:val="30"/>
          <w:szCs w:val="30"/>
        </w:rPr>
        <w:t>对多次贪污未经处理的，按照累计贪污数额处罚。</w:t>
      </w:r>
    </w:p>
    <w:p w:rsidR="00E45E0A" w:rsidRDefault="00E45E0A">
      <w:pPr>
        <w:spacing w:line="500" w:lineRule="atLeast"/>
        <w:ind w:firstLine="600"/>
        <w:divId w:val="180121974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E45E0A" w:rsidRDefault="00E45E0A">
      <w:pPr>
        <w:spacing w:line="500" w:lineRule="atLeast"/>
        <w:ind w:firstLine="600"/>
        <w:divId w:val="184852156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E45E0A" w:rsidRDefault="00E45E0A">
      <w:pPr>
        <w:spacing w:line="500" w:lineRule="atLeast"/>
        <w:ind w:firstLine="600"/>
        <w:divId w:val="2113477024"/>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rsidR="00E45E0A" w:rsidRDefault="00E45E0A">
      <w:pPr>
        <w:spacing w:line="500" w:lineRule="atLeast"/>
        <w:ind w:firstLine="600"/>
        <w:divId w:val="240986523"/>
        <w:rPr>
          <w:rFonts w:hint="eastAsia"/>
          <w:sz w:val="30"/>
          <w:szCs w:val="30"/>
        </w:rPr>
      </w:pPr>
      <w:r>
        <w:rPr>
          <w:rFonts w:hint="eastAsia"/>
          <w:sz w:val="30"/>
          <w:szCs w:val="30"/>
        </w:rPr>
        <w:t>被采取强制措施的犯罪嫌疑人、被告人和正在服刑的罪犯，如实供述司法机关还未掌握的本人其他罪行的，以自首论。</w:t>
      </w:r>
      <w:r>
        <w:rPr>
          <w:rFonts w:hint="eastAsia"/>
          <w:sz w:val="30"/>
          <w:szCs w:val="30"/>
        </w:rPr>
        <w:t xml:space="preserve"> </w:t>
      </w:r>
      <w:r>
        <w:rPr>
          <w:rFonts w:hint="eastAsia"/>
          <w:sz w:val="30"/>
          <w:szCs w:val="30"/>
        </w:rPr>
        <w:t>犯罪嫌疑人虽不具有前两款规定的自首情节，但是如实供述自己罪行的，可以从轻处罚；因其如实供述自己罪行，避免特别严重后果发生的，可以减轻处罚。</w:t>
      </w:r>
    </w:p>
    <w:p w:rsidR="00E45E0A" w:rsidRDefault="00E45E0A">
      <w:pPr>
        <w:spacing w:line="500" w:lineRule="atLeast"/>
        <w:ind w:firstLine="600"/>
        <w:divId w:val="1175339731"/>
        <w:rPr>
          <w:rFonts w:hint="eastAsia"/>
          <w:sz w:val="30"/>
          <w:szCs w:val="30"/>
        </w:rPr>
      </w:pPr>
      <w:r>
        <w:rPr>
          <w:rFonts w:hint="eastAsia"/>
          <w:sz w:val="30"/>
          <w:szCs w:val="30"/>
        </w:rPr>
        <w:t>第五十二条【罚金数额的裁量】判处罚金，应当根据犯罪情节决定罚金数额。</w:t>
      </w:r>
    </w:p>
    <w:p w:rsidR="00E45E0A" w:rsidRDefault="00E45E0A">
      <w:pPr>
        <w:spacing w:line="500" w:lineRule="atLeast"/>
        <w:ind w:firstLine="600"/>
        <w:divId w:val="1036127356"/>
        <w:rPr>
          <w:rFonts w:hint="eastAsia"/>
          <w:sz w:val="30"/>
          <w:szCs w:val="30"/>
        </w:rPr>
      </w:pPr>
      <w:r>
        <w:rPr>
          <w:rFonts w:hint="eastAsia"/>
          <w:sz w:val="30"/>
          <w:szCs w:val="30"/>
        </w:rPr>
        <w:t>第五十三条【罚金的缴纳】罚金在判决指定的期限内一次或者分期缴纳。期满不缴纳的，强制缴纳。对于不能全部缴纳罚金的，人民法院在任何时候发现被执行人有可以执行的财产，应当随时追缴。</w:t>
      </w:r>
    </w:p>
    <w:p w:rsidR="00E45E0A" w:rsidRDefault="00E45E0A">
      <w:pPr>
        <w:spacing w:line="500" w:lineRule="atLeast"/>
        <w:ind w:firstLine="600"/>
        <w:divId w:val="185797216"/>
        <w:rPr>
          <w:rFonts w:hint="eastAsia"/>
          <w:sz w:val="30"/>
          <w:szCs w:val="30"/>
        </w:rPr>
      </w:pPr>
      <w:r>
        <w:rPr>
          <w:rFonts w:hint="eastAsia"/>
          <w:sz w:val="30"/>
          <w:szCs w:val="30"/>
        </w:rPr>
        <w:t>由于遭遇不能抗拒的灾祸等原因缴纳确实有困难的，经人民法院裁定，可以延期缴纳、酌情减少或者免除。</w:t>
      </w:r>
    </w:p>
    <w:p w:rsidR="00E45E0A" w:rsidRDefault="00E45E0A">
      <w:pPr>
        <w:spacing w:line="500" w:lineRule="atLeast"/>
        <w:ind w:firstLine="600"/>
        <w:divId w:val="548415945"/>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rsidR="00E45E0A" w:rsidRDefault="00E45E0A">
      <w:pPr>
        <w:spacing w:line="500" w:lineRule="atLeast"/>
        <w:ind w:firstLine="600"/>
        <w:divId w:val="121072965"/>
        <w:rPr>
          <w:rFonts w:hint="eastAsia"/>
          <w:sz w:val="30"/>
          <w:szCs w:val="30"/>
        </w:rPr>
      </w:pPr>
      <w:r>
        <w:rPr>
          <w:rFonts w:hint="eastAsia"/>
          <w:sz w:val="30"/>
          <w:szCs w:val="30"/>
        </w:rPr>
        <w:t>第七十二条【适用条件】对于被判处拘役、三年以下有期徒刑的犯罪分子，同时符合下列条件的，可以宣告缓刑，对其中不满十八周岁的人、怀孕的妇女和已满七十五周岁的人，应当宣告缓刑：</w:t>
      </w:r>
      <w:r>
        <w:rPr>
          <w:rFonts w:hint="eastAsia"/>
          <w:sz w:val="30"/>
          <w:szCs w:val="30"/>
        </w:rPr>
        <w:t xml:space="preserve"> </w:t>
      </w:r>
      <w:r>
        <w:rPr>
          <w:rFonts w:hint="eastAsia"/>
          <w:sz w:val="30"/>
          <w:szCs w:val="30"/>
        </w:rPr>
        <w:t>（一）犯罪情节较轻；</w:t>
      </w:r>
      <w:r>
        <w:rPr>
          <w:rFonts w:hint="eastAsia"/>
          <w:sz w:val="30"/>
          <w:szCs w:val="30"/>
        </w:rPr>
        <w:t xml:space="preserve"> </w:t>
      </w:r>
      <w:r>
        <w:rPr>
          <w:rFonts w:hint="eastAsia"/>
          <w:sz w:val="30"/>
          <w:szCs w:val="30"/>
        </w:rPr>
        <w:t>（二）有悔罪表现；</w:t>
      </w:r>
      <w:r>
        <w:rPr>
          <w:rFonts w:hint="eastAsia"/>
          <w:sz w:val="30"/>
          <w:szCs w:val="30"/>
        </w:rPr>
        <w:t xml:space="preserve"> </w:t>
      </w:r>
      <w:r>
        <w:rPr>
          <w:rFonts w:hint="eastAsia"/>
          <w:sz w:val="30"/>
          <w:szCs w:val="30"/>
        </w:rPr>
        <w:t>（三）没有再犯罪的危险；</w:t>
      </w:r>
      <w:r>
        <w:rPr>
          <w:rFonts w:hint="eastAsia"/>
          <w:sz w:val="30"/>
          <w:szCs w:val="30"/>
        </w:rPr>
        <w:t xml:space="preserve"> </w:t>
      </w:r>
      <w:r>
        <w:rPr>
          <w:rFonts w:hint="eastAsia"/>
          <w:sz w:val="30"/>
          <w:szCs w:val="30"/>
        </w:rPr>
        <w:t>（四）宣告缓刑对所居住社区没有重大不良影响。</w:t>
      </w:r>
      <w:r>
        <w:rPr>
          <w:rFonts w:hint="eastAsia"/>
          <w:sz w:val="30"/>
          <w:szCs w:val="30"/>
        </w:rPr>
        <w:t xml:space="preserve"> </w:t>
      </w:r>
      <w:r>
        <w:rPr>
          <w:rFonts w:hint="eastAsia"/>
          <w:sz w:val="30"/>
          <w:szCs w:val="30"/>
        </w:rPr>
        <w:t>宣告缓刑，可以根据犯罪情况，同时禁止犯罪分子在缓刑考验期限内从事特定活动，进入特定区域、场所，接触特定的人。</w:t>
      </w:r>
      <w:r>
        <w:rPr>
          <w:rFonts w:hint="eastAsia"/>
          <w:sz w:val="30"/>
          <w:szCs w:val="30"/>
        </w:rPr>
        <w:t xml:space="preserve"> </w:t>
      </w:r>
      <w:r>
        <w:rPr>
          <w:rFonts w:hint="eastAsia"/>
          <w:sz w:val="30"/>
          <w:szCs w:val="30"/>
        </w:rPr>
        <w:t>被宣告缓刑的犯罪分子，如果被判处附加刑，附加刑仍须执行。</w:t>
      </w:r>
    </w:p>
    <w:p w:rsidR="00E45E0A" w:rsidRDefault="00E45E0A">
      <w:pPr>
        <w:spacing w:line="500" w:lineRule="atLeast"/>
        <w:ind w:firstLine="600"/>
        <w:divId w:val="573010566"/>
        <w:rPr>
          <w:rFonts w:hint="eastAsia"/>
          <w:sz w:val="30"/>
          <w:szCs w:val="30"/>
        </w:rPr>
      </w:pPr>
      <w:r>
        <w:rPr>
          <w:rFonts w:hint="eastAsia"/>
          <w:sz w:val="30"/>
          <w:szCs w:val="30"/>
        </w:rPr>
        <w:t>第七十三条【考验期限】拘役的缓刑考验期限为原判刑期以上一年以下，但是不能少于二个月。</w:t>
      </w:r>
      <w:r>
        <w:rPr>
          <w:rFonts w:hint="eastAsia"/>
          <w:sz w:val="30"/>
          <w:szCs w:val="30"/>
        </w:rPr>
        <w:t xml:space="preserve"> </w:t>
      </w:r>
      <w:r>
        <w:rPr>
          <w:rFonts w:hint="eastAsia"/>
          <w:sz w:val="30"/>
          <w:szCs w:val="30"/>
        </w:rPr>
        <w:t>有期徒刑的缓刑考验期限为原判刑期以上五年以下，但是不能少于一年。</w:t>
      </w:r>
      <w:r>
        <w:rPr>
          <w:rFonts w:hint="eastAsia"/>
          <w:sz w:val="30"/>
          <w:szCs w:val="30"/>
        </w:rPr>
        <w:t xml:space="preserve"> </w:t>
      </w: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45E0A" w:rsidRDefault="00E45E0A" w:rsidP="00E45E0A">
      <w:pPr>
        <w:rPr>
          <w:rFonts w:hint="eastAsia"/>
        </w:rPr>
      </w:pPr>
      <w:r>
        <w:separator/>
      </w:r>
    </w:p>
  </w:endnote>
  <w:endnote w:type="continuationSeparator" w:id="0">
    <w:p w:rsidR="00E45E0A" w:rsidRDefault="00E45E0A" w:rsidP="00E45E0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45E0A" w:rsidRDefault="00E45E0A" w:rsidP="00E45E0A">
      <w:pPr>
        <w:rPr>
          <w:rFonts w:hint="eastAsia"/>
        </w:rPr>
      </w:pPr>
      <w:r>
        <w:separator/>
      </w:r>
    </w:p>
  </w:footnote>
  <w:footnote w:type="continuationSeparator" w:id="0">
    <w:p w:rsidR="00E45E0A" w:rsidRDefault="00E45E0A" w:rsidP="00E45E0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45E0A"/>
    <w:rsid w:val="007235DD"/>
    <w:rsid w:val="00E45E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45E0A"/>
    <w:pPr>
      <w:tabs>
        <w:tab w:val="center" w:pos="4153"/>
        <w:tab w:val="right" w:pos="8306"/>
      </w:tabs>
      <w:snapToGrid w:val="0"/>
      <w:jc w:val="center"/>
    </w:pPr>
    <w:rPr>
      <w:sz w:val="18"/>
      <w:szCs w:val="18"/>
    </w:rPr>
  </w:style>
  <w:style w:type="character" w:customStyle="1" w:styleId="a4">
    <w:name w:val="页眉 字符"/>
    <w:basedOn w:val="a0"/>
    <w:link w:val="a3"/>
    <w:uiPriority w:val="99"/>
    <w:rsid w:val="00E45E0A"/>
    <w:rPr>
      <w:rFonts w:ascii="宋体" w:eastAsia="宋体" w:hAnsi="宋体" w:cs="宋体"/>
      <w:sz w:val="18"/>
      <w:szCs w:val="18"/>
    </w:rPr>
  </w:style>
  <w:style w:type="paragraph" w:styleId="a5">
    <w:name w:val="footer"/>
    <w:basedOn w:val="a"/>
    <w:link w:val="a6"/>
    <w:uiPriority w:val="99"/>
    <w:unhideWhenUsed/>
    <w:rsid w:val="00E45E0A"/>
    <w:pPr>
      <w:tabs>
        <w:tab w:val="center" w:pos="4153"/>
        <w:tab w:val="right" w:pos="8306"/>
      </w:tabs>
      <w:snapToGrid w:val="0"/>
    </w:pPr>
    <w:rPr>
      <w:sz w:val="18"/>
      <w:szCs w:val="18"/>
    </w:rPr>
  </w:style>
  <w:style w:type="character" w:customStyle="1" w:styleId="a6">
    <w:name w:val="页脚 字符"/>
    <w:basedOn w:val="a0"/>
    <w:link w:val="a5"/>
    <w:uiPriority w:val="99"/>
    <w:rsid w:val="00E45E0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85961">
      <w:marLeft w:val="0"/>
      <w:marRight w:val="0"/>
      <w:marTop w:val="10"/>
      <w:marBottom w:val="10"/>
      <w:divBdr>
        <w:top w:val="none" w:sz="0" w:space="0" w:color="auto"/>
        <w:left w:val="none" w:sz="0" w:space="0" w:color="auto"/>
        <w:bottom w:val="none" w:sz="0" w:space="0" w:color="auto"/>
        <w:right w:val="none" w:sz="0" w:space="0" w:color="auto"/>
      </w:divBdr>
    </w:div>
    <w:div w:id="29427819">
      <w:marLeft w:val="0"/>
      <w:marRight w:val="0"/>
      <w:marTop w:val="10"/>
      <w:marBottom w:val="10"/>
      <w:divBdr>
        <w:top w:val="none" w:sz="0" w:space="0" w:color="auto"/>
        <w:left w:val="none" w:sz="0" w:space="0" w:color="auto"/>
        <w:bottom w:val="none" w:sz="0" w:space="0" w:color="auto"/>
        <w:right w:val="none" w:sz="0" w:space="0" w:color="auto"/>
      </w:divBdr>
    </w:div>
    <w:div w:id="47384458">
      <w:marLeft w:val="0"/>
      <w:marRight w:val="0"/>
      <w:marTop w:val="10"/>
      <w:marBottom w:val="10"/>
      <w:divBdr>
        <w:top w:val="none" w:sz="0" w:space="0" w:color="auto"/>
        <w:left w:val="none" w:sz="0" w:space="0" w:color="auto"/>
        <w:bottom w:val="none" w:sz="0" w:space="0" w:color="auto"/>
        <w:right w:val="none" w:sz="0" w:space="0" w:color="auto"/>
      </w:divBdr>
    </w:div>
    <w:div w:id="71658148">
      <w:marLeft w:val="0"/>
      <w:marRight w:val="0"/>
      <w:marTop w:val="10"/>
      <w:marBottom w:val="10"/>
      <w:divBdr>
        <w:top w:val="none" w:sz="0" w:space="0" w:color="auto"/>
        <w:left w:val="none" w:sz="0" w:space="0" w:color="auto"/>
        <w:bottom w:val="none" w:sz="0" w:space="0" w:color="auto"/>
        <w:right w:val="none" w:sz="0" w:space="0" w:color="auto"/>
      </w:divBdr>
    </w:div>
    <w:div w:id="87385661">
      <w:marLeft w:val="0"/>
      <w:marRight w:val="0"/>
      <w:marTop w:val="10"/>
      <w:marBottom w:val="10"/>
      <w:divBdr>
        <w:top w:val="none" w:sz="0" w:space="0" w:color="auto"/>
        <w:left w:val="none" w:sz="0" w:space="0" w:color="auto"/>
        <w:bottom w:val="none" w:sz="0" w:space="0" w:color="auto"/>
        <w:right w:val="none" w:sz="0" w:space="0" w:color="auto"/>
      </w:divBdr>
    </w:div>
    <w:div w:id="121072965">
      <w:marLeft w:val="0"/>
      <w:marRight w:val="0"/>
      <w:marTop w:val="10"/>
      <w:marBottom w:val="10"/>
      <w:divBdr>
        <w:top w:val="none" w:sz="0" w:space="0" w:color="auto"/>
        <w:left w:val="none" w:sz="0" w:space="0" w:color="auto"/>
        <w:bottom w:val="none" w:sz="0" w:space="0" w:color="auto"/>
        <w:right w:val="none" w:sz="0" w:space="0" w:color="auto"/>
      </w:divBdr>
    </w:div>
    <w:div w:id="174197145">
      <w:marLeft w:val="0"/>
      <w:marRight w:val="0"/>
      <w:marTop w:val="10"/>
      <w:marBottom w:val="10"/>
      <w:divBdr>
        <w:top w:val="none" w:sz="0" w:space="0" w:color="auto"/>
        <w:left w:val="none" w:sz="0" w:space="0" w:color="auto"/>
        <w:bottom w:val="none" w:sz="0" w:space="0" w:color="auto"/>
        <w:right w:val="none" w:sz="0" w:space="0" w:color="auto"/>
      </w:divBdr>
    </w:div>
    <w:div w:id="185797216">
      <w:marLeft w:val="0"/>
      <w:marRight w:val="0"/>
      <w:marTop w:val="10"/>
      <w:marBottom w:val="10"/>
      <w:divBdr>
        <w:top w:val="none" w:sz="0" w:space="0" w:color="auto"/>
        <w:left w:val="none" w:sz="0" w:space="0" w:color="auto"/>
        <w:bottom w:val="none" w:sz="0" w:space="0" w:color="auto"/>
        <w:right w:val="none" w:sz="0" w:space="0" w:color="auto"/>
      </w:divBdr>
    </w:div>
    <w:div w:id="210925965">
      <w:marLeft w:val="0"/>
      <w:marRight w:val="0"/>
      <w:marTop w:val="10"/>
      <w:marBottom w:val="10"/>
      <w:divBdr>
        <w:top w:val="none" w:sz="0" w:space="0" w:color="auto"/>
        <w:left w:val="none" w:sz="0" w:space="0" w:color="auto"/>
        <w:bottom w:val="none" w:sz="0" w:space="0" w:color="auto"/>
        <w:right w:val="none" w:sz="0" w:space="0" w:color="auto"/>
      </w:divBdr>
    </w:div>
    <w:div w:id="227807852">
      <w:marLeft w:val="0"/>
      <w:marRight w:val="0"/>
      <w:marTop w:val="10"/>
      <w:marBottom w:val="10"/>
      <w:divBdr>
        <w:top w:val="none" w:sz="0" w:space="0" w:color="auto"/>
        <w:left w:val="none" w:sz="0" w:space="0" w:color="auto"/>
        <w:bottom w:val="none" w:sz="0" w:space="0" w:color="auto"/>
        <w:right w:val="none" w:sz="0" w:space="0" w:color="auto"/>
      </w:divBdr>
    </w:div>
    <w:div w:id="240986523">
      <w:marLeft w:val="0"/>
      <w:marRight w:val="0"/>
      <w:marTop w:val="10"/>
      <w:marBottom w:val="10"/>
      <w:divBdr>
        <w:top w:val="none" w:sz="0" w:space="0" w:color="auto"/>
        <w:left w:val="none" w:sz="0" w:space="0" w:color="auto"/>
        <w:bottom w:val="none" w:sz="0" w:space="0" w:color="auto"/>
        <w:right w:val="none" w:sz="0" w:space="0" w:color="auto"/>
      </w:divBdr>
    </w:div>
    <w:div w:id="264391557">
      <w:marLeft w:val="0"/>
      <w:marRight w:val="0"/>
      <w:marTop w:val="10"/>
      <w:marBottom w:val="10"/>
      <w:divBdr>
        <w:top w:val="none" w:sz="0" w:space="0" w:color="auto"/>
        <w:left w:val="none" w:sz="0" w:space="0" w:color="auto"/>
        <w:bottom w:val="none" w:sz="0" w:space="0" w:color="auto"/>
        <w:right w:val="none" w:sz="0" w:space="0" w:color="auto"/>
      </w:divBdr>
    </w:div>
    <w:div w:id="342247271">
      <w:marLeft w:val="0"/>
      <w:marRight w:val="0"/>
      <w:marTop w:val="10"/>
      <w:marBottom w:val="10"/>
      <w:divBdr>
        <w:top w:val="none" w:sz="0" w:space="0" w:color="auto"/>
        <w:left w:val="none" w:sz="0" w:space="0" w:color="auto"/>
        <w:bottom w:val="none" w:sz="0" w:space="0" w:color="auto"/>
        <w:right w:val="none" w:sz="0" w:space="0" w:color="auto"/>
      </w:divBdr>
    </w:div>
    <w:div w:id="371542993">
      <w:marLeft w:val="0"/>
      <w:marRight w:val="720"/>
      <w:marTop w:val="10"/>
      <w:marBottom w:val="10"/>
      <w:divBdr>
        <w:top w:val="none" w:sz="0" w:space="0" w:color="auto"/>
        <w:left w:val="none" w:sz="0" w:space="0" w:color="auto"/>
        <w:bottom w:val="none" w:sz="0" w:space="0" w:color="auto"/>
        <w:right w:val="none" w:sz="0" w:space="0" w:color="auto"/>
      </w:divBdr>
    </w:div>
    <w:div w:id="395199723">
      <w:marLeft w:val="0"/>
      <w:marRight w:val="720"/>
      <w:marTop w:val="10"/>
      <w:marBottom w:val="10"/>
      <w:divBdr>
        <w:top w:val="none" w:sz="0" w:space="0" w:color="auto"/>
        <w:left w:val="none" w:sz="0" w:space="0" w:color="auto"/>
        <w:bottom w:val="none" w:sz="0" w:space="0" w:color="auto"/>
        <w:right w:val="none" w:sz="0" w:space="0" w:color="auto"/>
      </w:divBdr>
    </w:div>
    <w:div w:id="405306512">
      <w:marLeft w:val="0"/>
      <w:marRight w:val="0"/>
      <w:marTop w:val="10"/>
      <w:marBottom w:val="10"/>
      <w:divBdr>
        <w:top w:val="none" w:sz="0" w:space="0" w:color="auto"/>
        <w:left w:val="none" w:sz="0" w:space="0" w:color="auto"/>
        <w:bottom w:val="none" w:sz="0" w:space="0" w:color="auto"/>
        <w:right w:val="none" w:sz="0" w:space="0" w:color="auto"/>
      </w:divBdr>
    </w:div>
    <w:div w:id="421030989">
      <w:marLeft w:val="0"/>
      <w:marRight w:val="0"/>
      <w:marTop w:val="10"/>
      <w:marBottom w:val="10"/>
      <w:divBdr>
        <w:top w:val="none" w:sz="0" w:space="0" w:color="auto"/>
        <w:left w:val="none" w:sz="0" w:space="0" w:color="auto"/>
        <w:bottom w:val="none" w:sz="0" w:space="0" w:color="auto"/>
        <w:right w:val="none" w:sz="0" w:space="0" w:color="auto"/>
      </w:divBdr>
    </w:div>
    <w:div w:id="471023663">
      <w:marLeft w:val="0"/>
      <w:marRight w:val="0"/>
      <w:marTop w:val="10"/>
      <w:marBottom w:val="10"/>
      <w:divBdr>
        <w:top w:val="none" w:sz="0" w:space="0" w:color="auto"/>
        <w:left w:val="none" w:sz="0" w:space="0" w:color="auto"/>
        <w:bottom w:val="none" w:sz="0" w:space="0" w:color="auto"/>
        <w:right w:val="none" w:sz="0" w:space="0" w:color="auto"/>
      </w:divBdr>
    </w:div>
    <w:div w:id="490676044">
      <w:marLeft w:val="0"/>
      <w:marRight w:val="0"/>
      <w:marTop w:val="10"/>
      <w:marBottom w:val="10"/>
      <w:divBdr>
        <w:top w:val="none" w:sz="0" w:space="0" w:color="auto"/>
        <w:left w:val="none" w:sz="0" w:space="0" w:color="auto"/>
        <w:bottom w:val="none" w:sz="0" w:space="0" w:color="auto"/>
        <w:right w:val="none" w:sz="0" w:space="0" w:color="auto"/>
      </w:divBdr>
    </w:div>
    <w:div w:id="496268105">
      <w:marLeft w:val="0"/>
      <w:marRight w:val="0"/>
      <w:marTop w:val="10"/>
      <w:marBottom w:val="10"/>
      <w:divBdr>
        <w:top w:val="none" w:sz="0" w:space="0" w:color="auto"/>
        <w:left w:val="none" w:sz="0" w:space="0" w:color="auto"/>
        <w:bottom w:val="none" w:sz="0" w:space="0" w:color="auto"/>
        <w:right w:val="none" w:sz="0" w:space="0" w:color="auto"/>
      </w:divBdr>
    </w:div>
    <w:div w:id="539127709">
      <w:marLeft w:val="0"/>
      <w:marRight w:val="0"/>
      <w:marTop w:val="10"/>
      <w:marBottom w:val="10"/>
      <w:divBdr>
        <w:top w:val="none" w:sz="0" w:space="0" w:color="auto"/>
        <w:left w:val="none" w:sz="0" w:space="0" w:color="auto"/>
        <w:bottom w:val="none" w:sz="0" w:space="0" w:color="auto"/>
        <w:right w:val="none" w:sz="0" w:space="0" w:color="auto"/>
      </w:divBdr>
    </w:div>
    <w:div w:id="539247737">
      <w:marLeft w:val="0"/>
      <w:marRight w:val="0"/>
      <w:marTop w:val="10"/>
      <w:marBottom w:val="10"/>
      <w:divBdr>
        <w:top w:val="none" w:sz="0" w:space="0" w:color="auto"/>
        <w:left w:val="none" w:sz="0" w:space="0" w:color="auto"/>
        <w:bottom w:val="none" w:sz="0" w:space="0" w:color="auto"/>
        <w:right w:val="none" w:sz="0" w:space="0" w:color="auto"/>
      </w:divBdr>
    </w:div>
    <w:div w:id="540940658">
      <w:marLeft w:val="0"/>
      <w:marRight w:val="0"/>
      <w:marTop w:val="10"/>
      <w:marBottom w:val="10"/>
      <w:divBdr>
        <w:top w:val="none" w:sz="0" w:space="0" w:color="auto"/>
        <w:left w:val="none" w:sz="0" w:space="0" w:color="auto"/>
        <w:bottom w:val="none" w:sz="0" w:space="0" w:color="auto"/>
        <w:right w:val="none" w:sz="0" w:space="0" w:color="auto"/>
      </w:divBdr>
    </w:div>
    <w:div w:id="541987330">
      <w:marLeft w:val="0"/>
      <w:marRight w:val="0"/>
      <w:marTop w:val="10"/>
      <w:marBottom w:val="10"/>
      <w:divBdr>
        <w:top w:val="none" w:sz="0" w:space="0" w:color="auto"/>
        <w:left w:val="none" w:sz="0" w:space="0" w:color="auto"/>
        <w:bottom w:val="none" w:sz="0" w:space="0" w:color="auto"/>
        <w:right w:val="none" w:sz="0" w:space="0" w:color="auto"/>
      </w:divBdr>
    </w:div>
    <w:div w:id="548415945">
      <w:marLeft w:val="0"/>
      <w:marRight w:val="0"/>
      <w:marTop w:val="10"/>
      <w:marBottom w:val="10"/>
      <w:divBdr>
        <w:top w:val="none" w:sz="0" w:space="0" w:color="auto"/>
        <w:left w:val="none" w:sz="0" w:space="0" w:color="auto"/>
        <w:bottom w:val="none" w:sz="0" w:space="0" w:color="auto"/>
        <w:right w:val="none" w:sz="0" w:space="0" w:color="auto"/>
      </w:divBdr>
    </w:div>
    <w:div w:id="570120330">
      <w:marLeft w:val="0"/>
      <w:marRight w:val="0"/>
      <w:marTop w:val="10"/>
      <w:marBottom w:val="10"/>
      <w:divBdr>
        <w:top w:val="none" w:sz="0" w:space="0" w:color="auto"/>
        <w:left w:val="none" w:sz="0" w:space="0" w:color="auto"/>
        <w:bottom w:val="none" w:sz="0" w:space="0" w:color="auto"/>
        <w:right w:val="none" w:sz="0" w:space="0" w:color="auto"/>
      </w:divBdr>
    </w:div>
    <w:div w:id="573010566">
      <w:marLeft w:val="0"/>
      <w:marRight w:val="0"/>
      <w:marTop w:val="10"/>
      <w:marBottom w:val="10"/>
      <w:divBdr>
        <w:top w:val="none" w:sz="0" w:space="0" w:color="auto"/>
        <w:left w:val="none" w:sz="0" w:space="0" w:color="auto"/>
        <w:bottom w:val="none" w:sz="0" w:space="0" w:color="auto"/>
        <w:right w:val="none" w:sz="0" w:space="0" w:color="auto"/>
      </w:divBdr>
    </w:div>
    <w:div w:id="588656666">
      <w:marLeft w:val="0"/>
      <w:marRight w:val="0"/>
      <w:marTop w:val="10"/>
      <w:marBottom w:val="10"/>
      <w:divBdr>
        <w:top w:val="none" w:sz="0" w:space="0" w:color="auto"/>
        <w:left w:val="none" w:sz="0" w:space="0" w:color="auto"/>
        <w:bottom w:val="none" w:sz="0" w:space="0" w:color="auto"/>
        <w:right w:val="none" w:sz="0" w:space="0" w:color="auto"/>
      </w:divBdr>
    </w:div>
    <w:div w:id="606813391">
      <w:marLeft w:val="0"/>
      <w:marRight w:val="0"/>
      <w:marTop w:val="10"/>
      <w:marBottom w:val="10"/>
      <w:divBdr>
        <w:top w:val="none" w:sz="0" w:space="0" w:color="auto"/>
        <w:left w:val="none" w:sz="0" w:space="0" w:color="auto"/>
        <w:bottom w:val="none" w:sz="0" w:space="0" w:color="auto"/>
        <w:right w:val="none" w:sz="0" w:space="0" w:color="auto"/>
      </w:divBdr>
    </w:div>
    <w:div w:id="647053378">
      <w:marLeft w:val="0"/>
      <w:marRight w:val="0"/>
      <w:marTop w:val="10"/>
      <w:marBottom w:val="10"/>
      <w:divBdr>
        <w:top w:val="none" w:sz="0" w:space="0" w:color="auto"/>
        <w:left w:val="none" w:sz="0" w:space="0" w:color="auto"/>
        <w:bottom w:val="none" w:sz="0" w:space="0" w:color="auto"/>
        <w:right w:val="none" w:sz="0" w:space="0" w:color="auto"/>
      </w:divBdr>
    </w:div>
    <w:div w:id="657225254">
      <w:marLeft w:val="0"/>
      <w:marRight w:val="0"/>
      <w:marTop w:val="10"/>
      <w:marBottom w:val="10"/>
      <w:divBdr>
        <w:top w:val="none" w:sz="0" w:space="0" w:color="auto"/>
        <w:left w:val="none" w:sz="0" w:space="0" w:color="auto"/>
        <w:bottom w:val="none" w:sz="0" w:space="0" w:color="auto"/>
        <w:right w:val="none" w:sz="0" w:space="0" w:color="auto"/>
      </w:divBdr>
    </w:div>
    <w:div w:id="697118684">
      <w:marLeft w:val="0"/>
      <w:marRight w:val="0"/>
      <w:marTop w:val="10"/>
      <w:marBottom w:val="10"/>
      <w:divBdr>
        <w:top w:val="none" w:sz="0" w:space="0" w:color="auto"/>
        <w:left w:val="none" w:sz="0" w:space="0" w:color="auto"/>
        <w:bottom w:val="none" w:sz="0" w:space="0" w:color="auto"/>
        <w:right w:val="none" w:sz="0" w:space="0" w:color="auto"/>
      </w:divBdr>
    </w:div>
    <w:div w:id="780076487">
      <w:marLeft w:val="0"/>
      <w:marRight w:val="0"/>
      <w:marTop w:val="10"/>
      <w:marBottom w:val="10"/>
      <w:divBdr>
        <w:top w:val="none" w:sz="0" w:space="0" w:color="auto"/>
        <w:left w:val="none" w:sz="0" w:space="0" w:color="auto"/>
        <w:bottom w:val="none" w:sz="0" w:space="0" w:color="auto"/>
        <w:right w:val="none" w:sz="0" w:space="0" w:color="auto"/>
      </w:divBdr>
    </w:div>
    <w:div w:id="803428200">
      <w:marLeft w:val="0"/>
      <w:marRight w:val="0"/>
      <w:marTop w:val="10"/>
      <w:marBottom w:val="10"/>
      <w:divBdr>
        <w:top w:val="none" w:sz="0" w:space="0" w:color="auto"/>
        <w:left w:val="none" w:sz="0" w:space="0" w:color="auto"/>
        <w:bottom w:val="none" w:sz="0" w:space="0" w:color="auto"/>
        <w:right w:val="none" w:sz="0" w:space="0" w:color="auto"/>
      </w:divBdr>
    </w:div>
    <w:div w:id="840584524">
      <w:marLeft w:val="0"/>
      <w:marRight w:val="0"/>
      <w:marTop w:val="10"/>
      <w:marBottom w:val="10"/>
      <w:divBdr>
        <w:top w:val="none" w:sz="0" w:space="0" w:color="auto"/>
        <w:left w:val="none" w:sz="0" w:space="0" w:color="auto"/>
        <w:bottom w:val="none" w:sz="0" w:space="0" w:color="auto"/>
        <w:right w:val="none" w:sz="0" w:space="0" w:color="auto"/>
      </w:divBdr>
    </w:div>
    <w:div w:id="874539125">
      <w:marLeft w:val="0"/>
      <w:marRight w:val="0"/>
      <w:marTop w:val="10"/>
      <w:marBottom w:val="10"/>
      <w:divBdr>
        <w:top w:val="none" w:sz="0" w:space="0" w:color="auto"/>
        <w:left w:val="none" w:sz="0" w:space="0" w:color="auto"/>
        <w:bottom w:val="none" w:sz="0" w:space="0" w:color="auto"/>
        <w:right w:val="none" w:sz="0" w:space="0" w:color="auto"/>
      </w:divBdr>
    </w:div>
    <w:div w:id="896355401">
      <w:marLeft w:val="0"/>
      <w:marRight w:val="0"/>
      <w:marTop w:val="10"/>
      <w:marBottom w:val="10"/>
      <w:divBdr>
        <w:top w:val="none" w:sz="0" w:space="0" w:color="auto"/>
        <w:left w:val="none" w:sz="0" w:space="0" w:color="auto"/>
        <w:bottom w:val="none" w:sz="0" w:space="0" w:color="auto"/>
        <w:right w:val="none" w:sz="0" w:space="0" w:color="auto"/>
      </w:divBdr>
    </w:div>
    <w:div w:id="911542814">
      <w:marLeft w:val="0"/>
      <w:marRight w:val="0"/>
      <w:marTop w:val="10"/>
      <w:marBottom w:val="10"/>
      <w:divBdr>
        <w:top w:val="none" w:sz="0" w:space="0" w:color="auto"/>
        <w:left w:val="none" w:sz="0" w:space="0" w:color="auto"/>
        <w:bottom w:val="none" w:sz="0" w:space="0" w:color="auto"/>
        <w:right w:val="none" w:sz="0" w:space="0" w:color="auto"/>
      </w:divBdr>
    </w:div>
    <w:div w:id="926884156">
      <w:marLeft w:val="0"/>
      <w:marRight w:val="0"/>
      <w:marTop w:val="10"/>
      <w:marBottom w:val="10"/>
      <w:divBdr>
        <w:top w:val="none" w:sz="0" w:space="0" w:color="auto"/>
        <w:left w:val="none" w:sz="0" w:space="0" w:color="auto"/>
        <w:bottom w:val="none" w:sz="0" w:space="0" w:color="auto"/>
        <w:right w:val="none" w:sz="0" w:space="0" w:color="auto"/>
      </w:divBdr>
    </w:div>
    <w:div w:id="936400874">
      <w:marLeft w:val="0"/>
      <w:marRight w:val="0"/>
      <w:marTop w:val="10"/>
      <w:marBottom w:val="10"/>
      <w:divBdr>
        <w:top w:val="none" w:sz="0" w:space="0" w:color="auto"/>
        <w:left w:val="none" w:sz="0" w:space="0" w:color="auto"/>
        <w:bottom w:val="none" w:sz="0" w:space="0" w:color="auto"/>
        <w:right w:val="none" w:sz="0" w:space="0" w:color="auto"/>
      </w:divBdr>
    </w:div>
    <w:div w:id="949120347">
      <w:marLeft w:val="0"/>
      <w:marRight w:val="0"/>
      <w:marTop w:val="10"/>
      <w:marBottom w:val="10"/>
      <w:divBdr>
        <w:top w:val="none" w:sz="0" w:space="0" w:color="auto"/>
        <w:left w:val="none" w:sz="0" w:space="0" w:color="auto"/>
        <w:bottom w:val="none" w:sz="0" w:space="0" w:color="auto"/>
        <w:right w:val="none" w:sz="0" w:space="0" w:color="auto"/>
      </w:divBdr>
    </w:div>
    <w:div w:id="966618161">
      <w:marLeft w:val="0"/>
      <w:marRight w:val="0"/>
      <w:marTop w:val="10"/>
      <w:marBottom w:val="10"/>
      <w:divBdr>
        <w:top w:val="none" w:sz="0" w:space="0" w:color="auto"/>
        <w:left w:val="none" w:sz="0" w:space="0" w:color="auto"/>
        <w:bottom w:val="none" w:sz="0" w:space="0" w:color="auto"/>
        <w:right w:val="none" w:sz="0" w:space="0" w:color="auto"/>
      </w:divBdr>
    </w:div>
    <w:div w:id="969751871">
      <w:marLeft w:val="0"/>
      <w:marRight w:val="0"/>
      <w:marTop w:val="10"/>
      <w:marBottom w:val="10"/>
      <w:divBdr>
        <w:top w:val="none" w:sz="0" w:space="0" w:color="auto"/>
        <w:left w:val="none" w:sz="0" w:space="0" w:color="auto"/>
        <w:bottom w:val="none" w:sz="0" w:space="0" w:color="auto"/>
        <w:right w:val="none" w:sz="0" w:space="0" w:color="auto"/>
      </w:divBdr>
    </w:div>
    <w:div w:id="996688557">
      <w:marLeft w:val="0"/>
      <w:marRight w:val="0"/>
      <w:marTop w:val="10"/>
      <w:marBottom w:val="10"/>
      <w:divBdr>
        <w:top w:val="none" w:sz="0" w:space="0" w:color="auto"/>
        <w:left w:val="none" w:sz="0" w:space="0" w:color="auto"/>
        <w:bottom w:val="none" w:sz="0" w:space="0" w:color="auto"/>
        <w:right w:val="none" w:sz="0" w:space="0" w:color="auto"/>
      </w:divBdr>
    </w:div>
    <w:div w:id="1013611511">
      <w:marLeft w:val="0"/>
      <w:marRight w:val="0"/>
      <w:marTop w:val="10"/>
      <w:marBottom w:val="10"/>
      <w:divBdr>
        <w:top w:val="none" w:sz="0" w:space="0" w:color="auto"/>
        <w:left w:val="none" w:sz="0" w:space="0" w:color="auto"/>
        <w:bottom w:val="none" w:sz="0" w:space="0" w:color="auto"/>
        <w:right w:val="none" w:sz="0" w:space="0" w:color="auto"/>
      </w:divBdr>
    </w:div>
    <w:div w:id="1036080194">
      <w:marLeft w:val="0"/>
      <w:marRight w:val="0"/>
      <w:marTop w:val="10"/>
      <w:marBottom w:val="10"/>
      <w:divBdr>
        <w:top w:val="none" w:sz="0" w:space="0" w:color="auto"/>
        <w:left w:val="none" w:sz="0" w:space="0" w:color="auto"/>
        <w:bottom w:val="none" w:sz="0" w:space="0" w:color="auto"/>
        <w:right w:val="none" w:sz="0" w:space="0" w:color="auto"/>
      </w:divBdr>
    </w:div>
    <w:div w:id="1036127356">
      <w:marLeft w:val="0"/>
      <w:marRight w:val="0"/>
      <w:marTop w:val="10"/>
      <w:marBottom w:val="10"/>
      <w:divBdr>
        <w:top w:val="none" w:sz="0" w:space="0" w:color="auto"/>
        <w:left w:val="none" w:sz="0" w:space="0" w:color="auto"/>
        <w:bottom w:val="none" w:sz="0" w:space="0" w:color="auto"/>
        <w:right w:val="none" w:sz="0" w:space="0" w:color="auto"/>
      </w:divBdr>
    </w:div>
    <w:div w:id="1055658418">
      <w:marLeft w:val="0"/>
      <w:marRight w:val="720"/>
      <w:marTop w:val="10"/>
      <w:marBottom w:val="10"/>
      <w:divBdr>
        <w:top w:val="none" w:sz="0" w:space="0" w:color="auto"/>
        <w:left w:val="none" w:sz="0" w:space="0" w:color="auto"/>
        <w:bottom w:val="none" w:sz="0" w:space="0" w:color="auto"/>
        <w:right w:val="none" w:sz="0" w:space="0" w:color="auto"/>
      </w:divBdr>
    </w:div>
    <w:div w:id="1056124976">
      <w:marLeft w:val="0"/>
      <w:marRight w:val="0"/>
      <w:marTop w:val="10"/>
      <w:marBottom w:val="10"/>
      <w:divBdr>
        <w:top w:val="none" w:sz="0" w:space="0" w:color="auto"/>
        <w:left w:val="none" w:sz="0" w:space="0" w:color="auto"/>
        <w:bottom w:val="none" w:sz="0" w:space="0" w:color="auto"/>
        <w:right w:val="none" w:sz="0" w:space="0" w:color="auto"/>
      </w:divBdr>
    </w:div>
    <w:div w:id="1092973880">
      <w:marLeft w:val="0"/>
      <w:marRight w:val="0"/>
      <w:marTop w:val="10"/>
      <w:marBottom w:val="10"/>
      <w:divBdr>
        <w:top w:val="none" w:sz="0" w:space="0" w:color="auto"/>
        <w:left w:val="none" w:sz="0" w:space="0" w:color="auto"/>
        <w:bottom w:val="none" w:sz="0" w:space="0" w:color="auto"/>
        <w:right w:val="none" w:sz="0" w:space="0" w:color="auto"/>
      </w:divBdr>
    </w:div>
    <w:div w:id="1101993221">
      <w:marLeft w:val="0"/>
      <w:marRight w:val="0"/>
      <w:marTop w:val="10"/>
      <w:marBottom w:val="10"/>
      <w:divBdr>
        <w:top w:val="none" w:sz="0" w:space="0" w:color="auto"/>
        <w:left w:val="none" w:sz="0" w:space="0" w:color="auto"/>
        <w:bottom w:val="none" w:sz="0" w:space="0" w:color="auto"/>
        <w:right w:val="none" w:sz="0" w:space="0" w:color="auto"/>
      </w:divBdr>
    </w:div>
    <w:div w:id="1124733715">
      <w:marLeft w:val="0"/>
      <w:marRight w:val="0"/>
      <w:marTop w:val="10"/>
      <w:marBottom w:val="10"/>
      <w:divBdr>
        <w:top w:val="none" w:sz="0" w:space="0" w:color="auto"/>
        <w:left w:val="none" w:sz="0" w:space="0" w:color="auto"/>
        <w:bottom w:val="none" w:sz="0" w:space="0" w:color="auto"/>
        <w:right w:val="none" w:sz="0" w:space="0" w:color="auto"/>
      </w:divBdr>
    </w:div>
    <w:div w:id="1130325403">
      <w:marLeft w:val="0"/>
      <w:marRight w:val="0"/>
      <w:marTop w:val="10"/>
      <w:marBottom w:val="10"/>
      <w:divBdr>
        <w:top w:val="none" w:sz="0" w:space="0" w:color="auto"/>
        <w:left w:val="none" w:sz="0" w:space="0" w:color="auto"/>
        <w:bottom w:val="none" w:sz="0" w:space="0" w:color="auto"/>
        <w:right w:val="none" w:sz="0" w:space="0" w:color="auto"/>
      </w:divBdr>
    </w:div>
    <w:div w:id="1131557003">
      <w:marLeft w:val="0"/>
      <w:marRight w:val="0"/>
      <w:marTop w:val="10"/>
      <w:marBottom w:val="10"/>
      <w:divBdr>
        <w:top w:val="none" w:sz="0" w:space="0" w:color="auto"/>
        <w:left w:val="none" w:sz="0" w:space="0" w:color="auto"/>
        <w:bottom w:val="none" w:sz="0" w:space="0" w:color="auto"/>
        <w:right w:val="none" w:sz="0" w:space="0" w:color="auto"/>
      </w:divBdr>
    </w:div>
    <w:div w:id="1137718534">
      <w:marLeft w:val="0"/>
      <w:marRight w:val="0"/>
      <w:marTop w:val="10"/>
      <w:marBottom w:val="10"/>
      <w:divBdr>
        <w:top w:val="none" w:sz="0" w:space="0" w:color="auto"/>
        <w:left w:val="none" w:sz="0" w:space="0" w:color="auto"/>
        <w:bottom w:val="none" w:sz="0" w:space="0" w:color="auto"/>
        <w:right w:val="none" w:sz="0" w:space="0" w:color="auto"/>
      </w:divBdr>
    </w:div>
    <w:div w:id="1144196131">
      <w:marLeft w:val="0"/>
      <w:marRight w:val="0"/>
      <w:marTop w:val="10"/>
      <w:marBottom w:val="10"/>
      <w:divBdr>
        <w:top w:val="none" w:sz="0" w:space="0" w:color="auto"/>
        <w:left w:val="none" w:sz="0" w:space="0" w:color="auto"/>
        <w:bottom w:val="none" w:sz="0" w:space="0" w:color="auto"/>
        <w:right w:val="none" w:sz="0" w:space="0" w:color="auto"/>
      </w:divBdr>
    </w:div>
    <w:div w:id="1145927907">
      <w:marLeft w:val="0"/>
      <w:marRight w:val="0"/>
      <w:marTop w:val="10"/>
      <w:marBottom w:val="10"/>
      <w:divBdr>
        <w:top w:val="none" w:sz="0" w:space="0" w:color="auto"/>
        <w:left w:val="none" w:sz="0" w:space="0" w:color="auto"/>
        <w:bottom w:val="none" w:sz="0" w:space="0" w:color="auto"/>
        <w:right w:val="none" w:sz="0" w:space="0" w:color="auto"/>
      </w:divBdr>
    </w:div>
    <w:div w:id="1152678536">
      <w:marLeft w:val="0"/>
      <w:marRight w:val="0"/>
      <w:marTop w:val="10"/>
      <w:marBottom w:val="10"/>
      <w:divBdr>
        <w:top w:val="none" w:sz="0" w:space="0" w:color="auto"/>
        <w:left w:val="none" w:sz="0" w:space="0" w:color="auto"/>
        <w:bottom w:val="none" w:sz="0" w:space="0" w:color="auto"/>
        <w:right w:val="none" w:sz="0" w:space="0" w:color="auto"/>
      </w:divBdr>
    </w:div>
    <w:div w:id="1158762124">
      <w:marLeft w:val="0"/>
      <w:marRight w:val="0"/>
      <w:marTop w:val="10"/>
      <w:marBottom w:val="10"/>
      <w:divBdr>
        <w:top w:val="none" w:sz="0" w:space="0" w:color="auto"/>
        <w:left w:val="none" w:sz="0" w:space="0" w:color="auto"/>
        <w:bottom w:val="none" w:sz="0" w:space="0" w:color="auto"/>
        <w:right w:val="none" w:sz="0" w:space="0" w:color="auto"/>
      </w:divBdr>
    </w:div>
    <w:div w:id="1172835689">
      <w:marLeft w:val="0"/>
      <w:marRight w:val="0"/>
      <w:marTop w:val="10"/>
      <w:marBottom w:val="10"/>
      <w:divBdr>
        <w:top w:val="none" w:sz="0" w:space="0" w:color="auto"/>
        <w:left w:val="none" w:sz="0" w:space="0" w:color="auto"/>
        <w:bottom w:val="none" w:sz="0" w:space="0" w:color="auto"/>
        <w:right w:val="none" w:sz="0" w:space="0" w:color="auto"/>
      </w:divBdr>
    </w:div>
    <w:div w:id="1174371733">
      <w:marLeft w:val="0"/>
      <w:marRight w:val="0"/>
      <w:marTop w:val="10"/>
      <w:marBottom w:val="10"/>
      <w:divBdr>
        <w:top w:val="none" w:sz="0" w:space="0" w:color="auto"/>
        <w:left w:val="none" w:sz="0" w:space="0" w:color="auto"/>
        <w:bottom w:val="none" w:sz="0" w:space="0" w:color="auto"/>
        <w:right w:val="none" w:sz="0" w:space="0" w:color="auto"/>
      </w:divBdr>
    </w:div>
    <w:div w:id="1175339731">
      <w:marLeft w:val="0"/>
      <w:marRight w:val="0"/>
      <w:marTop w:val="10"/>
      <w:marBottom w:val="10"/>
      <w:divBdr>
        <w:top w:val="none" w:sz="0" w:space="0" w:color="auto"/>
        <w:left w:val="none" w:sz="0" w:space="0" w:color="auto"/>
        <w:bottom w:val="none" w:sz="0" w:space="0" w:color="auto"/>
        <w:right w:val="none" w:sz="0" w:space="0" w:color="auto"/>
      </w:divBdr>
    </w:div>
    <w:div w:id="1222713636">
      <w:marLeft w:val="0"/>
      <w:marRight w:val="0"/>
      <w:marTop w:val="10"/>
      <w:marBottom w:val="10"/>
      <w:divBdr>
        <w:top w:val="none" w:sz="0" w:space="0" w:color="auto"/>
        <w:left w:val="none" w:sz="0" w:space="0" w:color="auto"/>
        <w:bottom w:val="none" w:sz="0" w:space="0" w:color="auto"/>
        <w:right w:val="none" w:sz="0" w:space="0" w:color="auto"/>
      </w:divBdr>
    </w:div>
    <w:div w:id="1224220301">
      <w:marLeft w:val="0"/>
      <w:marRight w:val="0"/>
      <w:marTop w:val="10"/>
      <w:marBottom w:val="10"/>
      <w:divBdr>
        <w:top w:val="none" w:sz="0" w:space="0" w:color="auto"/>
        <w:left w:val="none" w:sz="0" w:space="0" w:color="auto"/>
        <w:bottom w:val="none" w:sz="0" w:space="0" w:color="auto"/>
        <w:right w:val="none" w:sz="0" w:space="0" w:color="auto"/>
      </w:divBdr>
    </w:div>
    <w:div w:id="1225414382">
      <w:marLeft w:val="0"/>
      <w:marRight w:val="0"/>
      <w:marTop w:val="10"/>
      <w:marBottom w:val="10"/>
      <w:divBdr>
        <w:top w:val="none" w:sz="0" w:space="0" w:color="auto"/>
        <w:left w:val="none" w:sz="0" w:space="0" w:color="auto"/>
        <w:bottom w:val="none" w:sz="0" w:space="0" w:color="auto"/>
        <w:right w:val="none" w:sz="0" w:space="0" w:color="auto"/>
      </w:divBdr>
    </w:div>
    <w:div w:id="1228150573">
      <w:marLeft w:val="0"/>
      <w:marRight w:val="0"/>
      <w:marTop w:val="10"/>
      <w:marBottom w:val="10"/>
      <w:divBdr>
        <w:top w:val="none" w:sz="0" w:space="0" w:color="auto"/>
        <w:left w:val="none" w:sz="0" w:space="0" w:color="auto"/>
        <w:bottom w:val="none" w:sz="0" w:space="0" w:color="auto"/>
        <w:right w:val="none" w:sz="0" w:space="0" w:color="auto"/>
      </w:divBdr>
    </w:div>
    <w:div w:id="1285189001">
      <w:marLeft w:val="0"/>
      <w:marRight w:val="0"/>
      <w:marTop w:val="10"/>
      <w:marBottom w:val="10"/>
      <w:divBdr>
        <w:top w:val="none" w:sz="0" w:space="0" w:color="auto"/>
        <w:left w:val="none" w:sz="0" w:space="0" w:color="auto"/>
        <w:bottom w:val="none" w:sz="0" w:space="0" w:color="auto"/>
        <w:right w:val="none" w:sz="0" w:space="0" w:color="auto"/>
      </w:divBdr>
    </w:div>
    <w:div w:id="1287352388">
      <w:marLeft w:val="0"/>
      <w:marRight w:val="0"/>
      <w:marTop w:val="10"/>
      <w:marBottom w:val="10"/>
      <w:divBdr>
        <w:top w:val="none" w:sz="0" w:space="0" w:color="auto"/>
        <w:left w:val="none" w:sz="0" w:space="0" w:color="auto"/>
        <w:bottom w:val="none" w:sz="0" w:space="0" w:color="auto"/>
        <w:right w:val="none" w:sz="0" w:space="0" w:color="auto"/>
      </w:divBdr>
    </w:div>
    <w:div w:id="1303579210">
      <w:marLeft w:val="0"/>
      <w:marRight w:val="0"/>
      <w:marTop w:val="10"/>
      <w:marBottom w:val="10"/>
      <w:divBdr>
        <w:top w:val="none" w:sz="0" w:space="0" w:color="auto"/>
        <w:left w:val="none" w:sz="0" w:space="0" w:color="auto"/>
        <w:bottom w:val="none" w:sz="0" w:space="0" w:color="auto"/>
        <w:right w:val="none" w:sz="0" w:space="0" w:color="auto"/>
      </w:divBdr>
    </w:div>
    <w:div w:id="1321809606">
      <w:marLeft w:val="0"/>
      <w:marRight w:val="0"/>
      <w:marTop w:val="10"/>
      <w:marBottom w:val="10"/>
      <w:divBdr>
        <w:top w:val="none" w:sz="0" w:space="0" w:color="auto"/>
        <w:left w:val="none" w:sz="0" w:space="0" w:color="auto"/>
        <w:bottom w:val="none" w:sz="0" w:space="0" w:color="auto"/>
        <w:right w:val="none" w:sz="0" w:space="0" w:color="auto"/>
      </w:divBdr>
    </w:div>
    <w:div w:id="1338801670">
      <w:marLeft w:val="0"/>
      <w:marRight w:val="0"/>
      <w:marTop w:val="10"/>
      <w:marBottom w:val="10"/>
      <w:divBdr>
        <w:top w:val="none" w:sz="0" w:space="0" w:color="auto"/>
        <w:left w:val="none" w:sz="0" w:space="0" w:color="auto"/>
        <w:bottom w:val="none" w:sz="0" w:space="0" w:color="auto"/>
        <w:right w:val="none" w:sz="0" w:space="0" w:color="auto"/>
      </w:divBdr>
    </w:div>
    <w:div w:id="1374230970">
      <w:marLeft w:val="0"/>
      <w:marRight w:val="0"/>
      <w:marTop w:val="10"/>
      <w:marBottom w:val="10"/>
      <w:divBdr>
        <w:top w:val="none" w:sz="0" w:space="0" w:color="auto"/>
        <w:left w:val="none" w:sz="0" w:space="0" w:color="auto"/>
        <w:bottom w:val="none" w:sz="0" w:space="0" w:color="auto"/>
        <w:right w:val="none" w:sz="0" w:space="0" w:color="auto"/>
      </w:divBdr>
    </w:div>
    <w:div w:id="1399278368">
      <w:marLeft w:val="0"/>
      <w:marRight w:val="0"/>
      <w:marTop w:val="10"/>
      <w:marBottom w:val="10"/>
      <w:divBdr>
        <w:top w:val="none" w:sz="0" w:space="0" w:color="auto"/>
        <w:left w:val="none" w:sz="0" w:space="0" w:color="auto"/>
        <w:bottom w:val="none" w:sz="0" w:space="0" w:color="auto"/>
        <w:right w:val="none" w:sz="0" w:space="0" w:color="auto"/>
      </w:divBdr>
    </w:div>
    <w:div w:id="1401949842">
      <w:marLeft w:val="0"/>
      <w:marRight w:val="0"/>
      <w:marTop w:val="10"/>
      <w:marBottom w:val="10"/>
      <w:divBdr>
        <w:top w:val="none" w:sz="0" w:space="0" w:color="auto"/>
        <w:left w:val="none" w:sz="0" w:space="0" w:color="auto"/>
        <w:bottom w:val="none" w:sz="0" w:space="0" w:color="auto"/>
        <w:right w:val="none" w:sz="0" w:space="0" w:color="auto"/>
      </w:divBdr>
    </w:div>
    <w:div w:id="1434745624">
      <w:marLeft w:val="0"/>
      <w:marRight w:val="0"/>
      <w:marTop w:val="10"/>
      <w:marBottom w:val="10"/>
      <w:divBdr>
        <w:top w:val="none" w:sz="0" w:space="0" w:color="auto"/>
        <w:left w:val="none" w:sz="0" w:space="0" w:color="auto"/>
        <w:bottom w:val="none" w:sz="0" w:space="0" w:color="auto"/>
        <w:right w:val="none" w:sz="0" w:space="0" w:color="auto"/>
      </w:divBdr>
    </w:div>
    <w:div w:id="1444807982">
      <w:marLeft w:val="0"/>
      <w:marRight w:val="0"/>
      <w:marTop w:val="10"/>
      <w:marBottom w:val="10"/>
      <w:divBdr>
        <w:top w:val="none" w:sz="0" w:space="0" w:color="auto"/>
        <w:left w:val="none" w:sz="0" w:space="0" w:color="auto"/>
        <w:bottom w:val="none" w:sz="0" w:space="0" w:color="auto"/>
        <w:right w:val="none" w:sz="0" w:space="0" w:color="auto"/>
      </w:divBdr>
    </w:div>
    <w:div w:id="1457606098">
      <w:marLeft w:val="0"/>
      <w:marRight w:val="0"/>
      <w:marTop w:val="10"/>
      <w:marBottom w:val="10"/>
      <w:divBdr>
        <w:top w:val="none" w:sz="0" w:space="0" w:color="auto"/>
        <w:left w:val="none" w:sz="0" w:space="0" w:color="auto"/>
        <w:bottom w:val="none" w:sz="0" w:space="0" w:color="auto"/>
        <w:right w:val="none" w:sz="0" w:space="0" w:color="auto"/>
      </w:divBdr>
    </w:div>
    <w:div w:id="1477985984">
      <w:marLeft w:val="0"/>
      <w:marRight w:val="0"/>
      <w:marTop w:val="10"/>
      <w:marBottom w:val="10"/>
      <w:divBdr>
        <w:top w:val="none" w:sz="0" w:space="0" w:color="auto"/>
        <w:left w:val="none" w:sz="0" w:space="0" w:color="auto"/>
        <w:bottom w:val="none" w:sz="0" w:space="0" w:color="auto"/>
        <w:right w:val="none" w:sz="0" w:space="0" w:color="auto"/>
      </w:divBdr>
    </w:div>
    <w:div w:id="1514490895">
      <w:marLeft w:val="0"/>
      <w:marRight w:val="0"/>
      <w:marTop w:val="10"/>
      <w:marBottom w:val="10"/>
      <w:divBdr>
        <w:top w:val="none" w:sz="0" w:space="0" w:color="auto"/>
        <w:left w:val="none" w:sz="0" w:space="0" w:color="auto"/>
        <w:bottom w:val="none" w:sz="0" w:space="0" w:color="auto"/>
        <w:right w:val="none" w:sz="0" w:space="0" w:color="auto"/>
      </w:divBdr>
    </w:div>
    <w:div w:id="1530414263">
      <w:marLeft w:val="0"/>
      <w:marRight w:val="0"/>
      <w:marTop w:val="10"/>
      <w:marBottom w:val="10"/>
      <w:divBdr>
        <w:top w:val="none" w:sz="0" w:space="0" w:color="auto"/>
        <w:left w:val="none" w:sz="0" w:space="0" w:color="auto"/>
        <w:bottom w:val="none" w:sz="0" w:space="0" w:color="auto"/>
        <w:right w:val="none" w:sz="0" w:space="0" w:color="auto"/>
      </w:divBdr>
    </w:div>
    <w:div w:id="1545369002">
      <w:marLeft w:val="0"/>
      <w:marRight w:val="0"/>
      <w:marTop w:val="10"/>
      <w:marBottom w:val="10"/>
      <w:divBdr>
        <w:top w:val="none" w:sz="0" w:space="0" w:color="auto"/>
        <w:left w:val="none" w:sz="0" w:space="0" w:color="auto"/>
        <w:bottom w:val="none" w:sz="0" w:space="0" w:color="auto"/>
        <w:right w:val="none" w:sz="0" w:space="0" w:color="auto"/>
      </w:divBdr>
    </w:div>
    <w:div w:id="1584877955">
      <w:marLeft w:val="0"/>
      <w:marRight w:val="0"/>
      <w:marTop w:val="10"/>
      <w:marBottom w:val="10"/>
      <w:divBdr>
        <w:top w:val="none" w:sz="0" w:space="0" w:color="auto"/>
        <w:left w:val="none" w:sz="0" w:space="0" w:color="auto"/>
        <w:bottom w:val="none" w:sz="0" w:space="0" w:color="auto"/>
        <w:right w:val="none" w:sz="0" w:space="0" w:color="auto"/>
      </w:divBdr>
    </w:div>
    <w:div w:id="1622107944">
      <w:marLeft w:val="0"/>
      <w:marRight w:val="0"/>
      <w:marTop w:val="10"/>
      <w:marBottom w:val="10"/>
      <w:divBdr>
        <w:top w:val="none" w:sz="0" w:space="0" w:color="auto"/>
        <w:left w:val="none" w:sz="0" w:space="0" w:color="auto"/>
        <w:bottom w:val="none" w:sz="0" w:space="0" w:color="auto"/>
        <w:right w:val="none" w:sz="0" w:space="0" w:color="auto"/>
      </w:divBdr>
    </w:div>
    <w:div w:id="1623800406">
      <w:marLeft w:val="0"/>
      <w:marRight w:val="720"/>
      <w:marTop w:val="10"/>
      <w:marBottom w:val="10"/>
      <w:divBdr>
        <w:top w:val="none" w:sz="0" w:space="0" w:color="auto"/>
        <w:left w:val="none" w:sz="0" w:space="0" w:color="auto"/>
        <w:bottom w:val="none" w:sz="0" w:space="0" w:color="auto"/>
        <w:right w:val="none" w:sz="0" w:space="0" w:color="auto"/>
      </w:divBdr>
    </w:div>
    <w:div w:id="1647927850">
      <w:marLeft w:val="0"/>
      <w:marRight w:val="0"/>
      <w:marTop w:val="10"/>
      <w:marBottom w:val="10"/>
      <w:divBdr>
        <w:top w:val="none" w:sz="0" w:space="0" w:color="auto"/>
        <w:left w:val="none" w:sz="0" w:space="0" w:color="auto"/>
        <w:bottom w:val="none" w:sz="0" w:space="0" w:color="auto"/>
        <w:right w:val="none" w:sz="0" w:space="0" w:color="auto"/>
      </w:divBdr>
    </w:div>
    <w:div w:id="1695811317">
      <w:marLeft w:val="0"/>
      <w:marRight w:val="0"/>
      <w:marTop w:val="10"/>
      <w:marBottom w:val="10"/>
      <w:divBdr>
        <w:top w:val="none" w:sz="0" w:space="0" w:color="auto"/>
        <w:left w:val="none" w:sz="0" w:space="0" w:color="auto"/>
        <w:bottom w:val="none" w:sz="0" w:space="0" w:color="auto"/>
        <w:right w:val="none" w:sz="0" w:space="0" w:color="auto"/>
      </w:divBdr>
    </w:div>
    <w:div w:id="1697804734">
      <w:marLeft w:val="0"/>
      <w:marRight w:val="0"/>
      <w:marTop w:val="10"/>
      <w:marBottom w:val="10"/>
      <w:divBdr>
        <w:top w:val="none" w:sz="0" w:space="0" w:color="auto"/>
        <w:left w:val="none" w:sz="0" w:space="0" w:color="auto"/>
        <w:bottom w:val="none" w:sz="0" w:space="0" w:color="auto"/>
        <w:right w:val="none" w:sz="0" w:space="0" w:color="auto"/>
      </w:divBdr>
    </w:div>
    <w:div w:id="1706177008">
      <w:marLeft w:val="0"/>
      <w:marRight w:val="0"/>
      <w:marTop w:val="10"/>
      <w:marBottom w:val="10"/>
      <w:divBdr>
        <w:top w:val="none" w:sz="0" w:space="0" w:color="auto"/>
        <w:left w:val="none" w:sz="0" w:space="0" w:color="auto"/>
        <w:bottom w:val="none" w:sz="0" w:space="0" w:color="auto"/>
        <w:right w:val="none" w:sz="0" w:space="0" w:color="auto"/>
      </w:divBdr>
    </w:div>
    <w:div w:id="1709842896">
      <w:marLeft w:val="0"/>
      <w:marRight w:val="0"/>
      <w:marTop w:val="10"/>
      <w:marBottom w:val="10"/>
      <w:divBdr>
        <w:top w:val="none" w:sz="0" w:space="0" w:color="auto"/>
        <w:left w:val="none" w:sz="0" w:space="0" w:color="auto"/>
        <w:bottom w:val="none" w:sz="0" w:space="0" w:color="auto"/>
        <w:right w:val="none" w:sz="0" w:space="0" w:color="auto"/>
      </w:divBdr>
    </w:div>
    <w:div w:id="1739590298">
      <w:marLeft w:val="0"/>
      <w:marRight w:val="0"/>
      <w:marTop w:val="10"/>
      <w:marBottom w:val="10"/>
      <w:divBdr>
        <w:top w:val="none" w:sz="0" w:space="0" w:color="auto"/>
        <w:left w:val="none" w:sz="0" w:space="0" w:color="auto"/>
        <w:bottom w:val="none" w:sz="0" w:space="0" w:color="auto"/>
        <w:right w:val="none" w:sz="0" w:space="0" w:color="auto"/>
      </w:divBdr>
    </w:div>
    <w:div w:id="1749383365">
      <w:marLeft w:val="0"/>
      <w:marRight w:val="0"/>
      <w:marTop w:val="10"/>
      <w:marBottom w:val="10"/>
      <w:divBdr>
        <w:top w:val="none" w:sz="0" w:space="0" w:color="auto"/>
        <w:left w:val="none" w:sz="0" w:space="0" w:color="auto"/>
        <w:bottom w:val="none" w:sz="0" w:space="0" w:color="auto"/>
        <w:right w:val="none" w:sz="0" w:space="0" w:color="auto"/>
      </w:divBdr>
    </w:div>
    <w:div w:id="1758362922">
      <w:marLeft w:val="0"/>
      <w:marRight w:val="720"/>
      <w:marTop w:val="10"/>
      <w:marBottom w:val="10"/>
      <w:divBdr>
        <w:top w:val="none" w:sz="0" w:space="0" w:color="auto"/>
        <w:left w:val="none" w:sz="0" w:space="0" w:color="auto"/>
        <w:bottom w:val="none" w:sz="0" w:space="0" w:color="auto"/>
        <w:right w:val="none" w:sz="0" w:space="0" w:color="auto"/>
      </w:divBdr>
    </w:div>
    <w:div w:id="1770271554">
      <w:marLeft w:val="0"/>
      <w:marRight w:val="0"/>
      <w:marTop w:val="10"/>
      <w:marBottom w:val="10"/>
      <w:divBdr>
        <w:top w:val="none" w:sz="0" w:space="0" w:color="auto"/>
        <w:left w:val="none" w:sz="0" w:space="0" w:color="auto"/>
        <w:bottom w:val="none" w:sz="0" w:space="0" w:color="auto"/>
        <w:right w:val="none" w:sz="0" w:space="0" w:color="auto"/>
      </w:divBdr>
    </w:div>
    <w:div w:id="1780174270">
      <w:marLeft w:val="0"/>
      <w:marRight w:val="0"/>
      <w:marTop w:val="10"/>
      <w:marBottom w:val="10"/>
      <w:divBdr>
        <w:top w:val="none" w:sz="0" w:space="0" w:color="auto"/>
        <w:left w:val="none" w:sz="0" w:space="0" w:color="auto"/>
        <w:bottom w:val="none" w:sz="0" w:space="0" w:color="auto"/>
        <w:right w:val="none" w:sz="0" w:space="0" w:color="auto"/>
      </w:divBdr>
    </w:div>
    <w:div w:id="1801219740">
      <w:marLeft w:val="0"/>
      <w:marRight w:val="0"/>
      <w:marTop w:val="10"/>
      <w:marBottom w:val="10"/>
      <w:divBdr>
        <w:top w:val="none" w:sz="0" w:space="0" w:color="auto"/>
        <w:left w:val="none" w:sz="0" w:space="0" w:color="auto"/>
        <w:bottom w:val="none" w:sz="0" w:space="0" w:color="auto"/>
        <w:right w:val="none" w:sz="0" w:space="0" w:color="auto"/>
      </w:divBdr>
    </w:div>
    <w:div w:id="1819951982">
      <w:marLeft w:val="0"/>
      <w:marRight w:val="0"/>
      <w:marTop w:val="10"/>
      <w:marBottom w:val="10"/>
      <w:divBdr>
        <w:top w:val="none" w:sz="0" w:space="0" w:color="auto"/>
        <w:left w:val="none" w:sz="0" w:space="0" w:color="auto"/>
        <w:bottom w:val="none" w:sz="0" w:space="0" w:color="auto"/>
        <w:right w:val="none" w:sz="0" w:space="0" w:color="auto"/>
      </w:divBdr>
    </w:div>
    <w:div w:id="1848521568">
      <w:marLeft w:val="0"/>
      <w:marRight w:val="0"/>
      <w:marTop w:val="10"/>
      <w:marBottom w:val="10"/>
      <w:divBdr>
        <w:top w:val="none" w:sz="0" w:space="0" w:color="auto"/>
        <w:left w:val="none" w:sz="0" w:space="0" w:color="auto"/>
        <w:bottom w:val="none" w:sz="0" w:space="0" w:color="auto"/>
        <w:right w:val="none" w:sz="0" w:space="0" w:color="auto"/>
      </w:divBdr>
    </w:div>
    <w:div w:id="1854107203">
      <w:marLeft w:val="0"/>
      <w:marRight w:val="0"/>
      <w:marTop w:val="10"/>
      <w:marBottom w:val="10"/>
      <w:divBdr>
        <w:top w:val="none" w:sz="0" w:space="0" w:color="auto"/>
        <w:left w:val="none" w:sz="0" w:space="0" w:color="auto"/>
        <w:bottom w:val="none" w:sz="0" w:space="0" w:color="auto"/>
        <w:right w:val="none" w:sz="0" w:space="0" w:color="auto"/>
      </w:divBdr>
    </w:div>
    <w:div w:id="1866673028">
      <w:marLeft w:val="0"/>
      <w:marRight w:val="720"/>
      <w:marTop w:val="10"/>
      <w:marBottom w:val="10"/>
      <w:divBdr>
        <w:top w:val="none" w:sz="0" w:space="0" w:color="auto"/>
        <w:left w:val="none" w:sz="0" w:space="0" w:color="auto"/>
        <w:bottom w:val="none" w:sz="0" w:space="0" w:color="auto"/>
        <w:right w:val="none" w:sz="0" w:space="0" w:color="auto"/>
      </w:divBdr>
    </w:div>
    <w:div w:id="1872183558">
      <w:marLeft w:val="0"/>
      <w:marRight w:val="0"/>
      <w:marTop w:val="10"/>
      <w:marBottom w:val="10"/>
      <w:divBdr>
        <w:top w:val="none" w:sz="0" w:space="0" w:color="auto"/>
        <w:left w:val="none" w:sz="0" w:space="0" w:color="auto"/>
        <w:bottom w:val="none" w:sz="0" w:space="0" w:color="auto"/>
        <w:right w:val="none" w:sz="0" w:space="0" w:color="auto"/>
      </w:divBdr>
    </w:div>
    <w:div w:id="1876850168">
      <w:marLeft w:val="0"/>
      <w:marRight w:val="0"/>
      <w:marTop w:val="10"/>
      <w:marBottom w:val="10"/>
      <w:divBdr>
        <w:top w:val="none" w:sz="0" w:space="0" w:color="auto"/>
        <w:left w:val="none" w:sz="0" w:space="0" w:color="auto"/>
        <w:bottom w:val="none" w:sz="0" w:space="0" w:color="auto"/>
        <w:right w:val="none" w:sz="0" w:space="0" w:color="auto"/>
      </w:divBdr>
    </w:div>
    <w:div w:id="1880438923">
      <w:marLeft w:val="0"/>
      <w:marRight w:val="0"/>
      <w:marTop w:val="10"/>
      <w:marBottom w:val="10"/>
      <w:divBdr>
        <w:top w:val="none" w:sz="0" w:space="0" w:color="auto"/>
        <w:left w:val="none" w:sz="0" w:space="0" w:color="auto"/>
        <w:bottom w:val="none" w:sz="0" w:space="0" w:color="auto"/>
        <w:right w:val="none" w:sz="0" w:space="0" w:color="auto"/>
      </w:divBdr>
    </w:div>
    <w:div w:id="1982612813">
      <w:marLeft w:val="0"/>
      <w:marRight w:val="0"/>
      <w:marTop w:val="10"/>
      <w:marBottom w:val="10"/>
      <w:divBdr>
        <w:top w:val="none" w:sz="0" w:space="0" w:color="auto"/>
        <w:left w:val="none" w:sz="0" w:space="0" w:color="auto"/>
        <w:bottom w:val="none" w:sz="0" w:space="0" w:color="auto"/>
        <w:right w:val="none" w:sz="0" w:space="0" w:color="auto"/>
      </w:divBdr>
    </w:div>
    <w:div w:id="1985424287">
      <w:marLeft w:val="0"/>
      <w:marRight w:val="0"/>
      <w:marTop w:val="10"/>
      <w:marBottom w:val="10"/>
      <w:divBdr>
        <w:top w:val="none" w:sz="0" w:space="0" w:color="auto"/>
        <w:left w:val="none" w:sz="0" w:space="0" w:color="auto"/>
        <w:bottom w:val="none" w:sz="0" w:space="0" w:color="auto"/>
        <w:right w:val="none" w:sz="0" w:space="0" w:color="auto"/>
      </w:divBdr>
    </w:div>
    <w:div w:id="2005818458">
      <w:marLeft w:val="0"/>
      <w:marRight w:val="0"/>
      <w:marTop w:val="10"/>
      <w:marBottom w:val="10"/>
      <w:divBdr>
        <w:top w:val="none" w:sz="0" w:space="0" w:color="auto"/>
        <w:left w:val="none" w:sz="0" w:space="0" w:color="auto"/>
        <w:bottom w:val="none" w:sz="0" w:space="0" w:color="auto"/>
        <w:right w:val="none" w:sz="0" w:space="0" w:color="auto"/>
      </w:divBdr>
    </w:div>
    <w:div w:id="2009283883">
      <w:marLeft w:val="0"/>
      <w:marRight w:val="0"/>
      <w:marTop w:val="10"/>
      <w:marBottom w:val="10"/>
      <w:divBdr>
        <w:top w:val="none" w:sz="0" w:space="0" w:color="auto"/>
        <w:left w:val="none" w:sz="0" w:space="0" w:color="auto"/>
        <w:bottom w:val="none" w:sz="0" w:space="0" w:color="auto"/>
        <w:right w:val="none" w:sz="0" w:space="0" w:color="auto"/>
      </w:divBdr>
    </w:div>
    <w:div w:id="2019309947">
      <w:marLeft w:val="0"/>
      <w:marRight w:val="0"/>
      <w:marTop w:val="10"/>
      <w:marBottom w:val="10"/>
      <w:divBdr>
        <w:top w:val="none" w:sz="0" w:space="0" w:color="auto"/>
        <w:left w:val="none" w:sz="0" w:space="0" w:color="auto"/>
        <w:bottom w:val="none" w:sz="0" w:space="0" w:color="auto"/>
        <w:right w:val="none" w:sz="0" w:space="0" w:color="auto"/>
      </w:divBdr>
    </w:div>
    <w:div w:id="2056350884">
      <w:marLeft w:val="0"/>
      <w:marRight w:val="0"/>
      <w:marTop w:val="10"/>
      <w:marBottom w:val="10"/>
      <w:divBdr>
        <w:top w:val="none" w:sz="0" w:space="0" w:color="auto"/>
        <w:left w:val="none" w:sz="0" w:space="0" w:color="auto"/>
        <w:bottom w:val="none" w:sz="0" w:space="0" w:color="auto"/>
        <w:right w:val="none" w:sz="0" w:space="0" w:color="auto"/>
      </w:divBdr>
    </w:div>
    <w:div w:id="2060859991">
      <w:marLeft w:val="0"/>
      <w:marRight w:val="0"/>
      <w:marTop w:val="10"/>
      <w:marBottom w:val="10"/>
      <w:divBdr>
        <w:top w:val="none" w:sz="0" w:space="0" w:color="auto"/>
        <w:left w:val="none" w:sz="0" w:space="0" w:color="auto"/>
        <w:bottom w:val="none" w:sz="0" w:space="0" w:color="auto"/>
        <w:right w:val="none" w:sz="0" w:space="0" w:color="auto"/>
      </w:divBdr>
    </w:div>
    <w:div w:id="2066174503">
      <w:marLeft w:val="0"/>
      <w:marRight w:val="0"/>
      <w:marTop w:val="10"/>
      <w:marBottom w:val="10"/>
      <w:divBdr>
        <w:top w:val="none" w:sz="0" w:space="0" w:color="auto"/>
        <w:left w:val="none" w:sz="0" w:space="0" w:color="auto"/>
        <w:bottom w:val="none" w:sz="0" w:space="0" w:color="auto"/>
        <w:right w:val="none" w:sz="0" w:space="0" w:color="auto"/>
      </w:divBdr>
    </w:div>
    <w:div w:id="2071733698">
      <w:marLeft w:val="0"/>
      <w:marRight w:val="0"/>
      <w:marTop w:val="10"/>
      <w:marBottom w:val="10"/>
      <w:divBdr>
        <w:top w:val="none" w:sz="0" w:space="0" w:color="auto"/>
        <w:left w:val="none" w:sz="0" w:space="0" w:color="auto"/>
        <w:bottom w:val="none" w:sz="0" w:space="0" w:color="auto"/>
        <w:right w:val="none" w:sz="0" w:space="0" w:color="auto"/>
      </w:divBdr>
    </w:div>
    <w:div w:id="2076276196">
      <w:marLeft w:val="0"/>
      <w:marRight w:val="0"/>
      <w:marTop w:val="10"/>
      <w:marBottom w:val="10"/>
      <w:divBdr>
        <w:top w:val="none" w:sz="0" w:space="0" w:color="auto"/>
        <w:left w:val="none" w:sz="0" w:space="0" w:color="auto"/>
        <w:bottom w:val="none" w:sz="0" w:space="0" w:color="auto"/>
        <w:right w:val="none" w:sz="0" w:space="0" w:color="auto"/>
      </w:divBdr>
    </w:div>
    <w:div w:id="2106222963">
      <w:marLeft w:val="0"/>
      <w:marRight w:val="0"/>
      <w:marTop w:val="10"/>
      <w:marBottom w:val="10"/>
      <w:divBdr>
        <w:top w:val="none" w:sz="0" w:space="0" w:color="auto"/>
        <w:left w:val="none" w:sz="0" w:space="0" w:color="auto"/>
        <w:bottom w:val="none" w:sz="0" w:space="0" w:color="auto"/>
        <w:right w:val="none" w:sz="0" w:space="0" w:color="auto"/>
      </w:divBdr>
    </w:div>
    <w:div w:id="2113477024">
      <w:marLeft w:val="0"/>
      <w:marRight w:val="0"/>
      <w:marTop w:val="10"/>
      <w:marBottom w:val="10"/>
      <w:divBdr>
        <w:top w:val="none" w:sz="0" w:space="0" w:color="auto"/>
        <w:left w:val="none" w:sz="0" w:space="0" w:color="auto"/>
        <w:bottom w:val="none" w:sz="0" w:space="0" w:color="auto"/>
        <w:right w:val="none" w:sz="0" w:space="0" w:color="auto"/>
      </w:divBdr>
    </w:div>
    <w:div w:id="21328252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1663</Words>
  <Characters>9485</Characters>
  <Application>Microsoft Office Word</Application>
  <DocSecurity>0</DocSecurity>
  <Lines>79</Lines>
  <Paragraphs>22</Paragraphs>
  <ScaleCrop>false</ScaleCrop>
  <Company/>
  <LinksUpToDate>false</LinksUpToDate>
  <CharactersWithSpaces>11126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