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BDF1" w14:textId="77777777" w:rsidR="000E10DC" w:rsidRDefault="000E10DC">
      <w:pPr>
        <w:spacing w:line="500" w:lineRule="atLeast"/>
        <w:jc w:val="center"/>
        <w:divId w:val="613563491"/>
        <w:rPr>
          <w:rFonts w:ascii="黑体" w:eastAsia="黑体" w:hAnsi="黑体"/>
          <w:sz w:val="36"/>
          <w:szCs w:val="36"/>
        </w:rPr>
      </w:pPr>
      <w:r>
        <w:rPr>
          <w:rFonts w:ascii="黑体" w:eastAsia="黑体" w:hAnsi="黑体" w:hint="eastAsia"/>
          <w:sz w:val="36"/>
          <w:szCs w:val="36"/>
        </w:rPr>
        <w:t>广东省湛江市霞山区人民法院</w:t>
      </w:r>
    </w:p>
    <w:p w14:paraId="156DA21E" w14:textId="77777777" w:rsidR="000E10DC" w:rsidRDefault="000E10DC">
      <w:pPr>
        <w:spacing w:line="500" w:lineRule="atLeast"/>
        <w:jc w:val="center"/>
        <w:divId w:val="12861589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F10B07" w14:textId="77777777" w:rsidR="000E10DC" w:rsidRDefault="000E10DC">
      <w:pPr>
        <w:spacing w:line="500" w:lineRule="atLeast"/>
        <w:jc w:val="right"/>
        <w:divId w:val="20638698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278</w:t>
      </w:r>
      <w:r>
        <w:rPr>
          <w:rFonts w:hint="eastAsia"/>
          <w:sz w:val="30"/>
          <w:szCs w:val="30"/>
        </w:rPr>
        <w:t>号</w:t>
      </w:r>
    </w:p>
    <w:p w14:paraId="1F40D2E1" w14:textId="77777777" w:rsidR="000E10DC" w:rsidRDefault="000E10DC">
      <w:pPr>
        <w:spacing w:line="500" w:lineRule="atLeast"/>
        <w:ind w:firstLine="600"/>
        <w:divId w:val="227226944"/>
        <w:rPr>
          <w:rFonts w:hint="eastAsia"/>
          <w:sz w:val="30"/>
          <w:szCs w:val="30"/>
        </w:rPr>
      </w:pPr>
      <w:r>
        <w:rPr>
          <w:rFonts w:hint="eastAsia"/>
          <w:sz w:val="30"/>
          <w:szCs w:val="30"/>
        </w:rPr>
        <w:t>公诉机关湛江市霞山区人民检察院。</w:t>
      </w:r>
    </w:p>
    <w:p w14:paraId="14E6B238" w14:textId="77777777" w:rsidR="000E10DC" w:rsidRDefault="000E10DC">
      <w:pPr>
        <w:spacing w:line="500" w:lineRule="atLeast"/>
        <w:ind w:firstLine="600"/>
        <w:divId w:val="47917695"/>
        <w:rPr>
          <w:rFonts w:hint="eastAsia"/>
          <w:sz w:val="30"/>
          <w:szCs w:val="30"/>
        </w:rPr>
      </w:pPr>
      <w:r>
        <w:rPr>
          <w:rFonts w:hint="eastAsia"/>
          <w:sz w:val="30"/>
          <w:szCs w:val="30"/>
        </w:rPr>
        <w:t>被告人王宽连，女，</w:t>
      </w:r>
      <w:r>
        <w:rPr>
          <w:rFonts w:hint="eastAsia"/>
          <w:sz w:val="30"/>
          <w:szCs w:val="30"/>
        </w:rPr>
        <w:t>1977</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日出生，汉族，籍贯广东省湛江市市辖区，大专文化，湛江市经济技术开发区硇洲卫生院预防保健科科长，户籍所在地及住址广东省湛江市市辖区。因涉嫌犯受贿罪于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日被检察机关取保候审，同年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日被本院取保候审。</w:t>
      </w:r>
    </w:p>
    <w:p w14:paraId="714FD5D3" w14:textId="77777777" w:rsidR="000E10DC" w:rsidRDefault="000E10DC">
      <w:pPr>
        <w:spacing w:line="500" w:lineRule="atLeast"/>
        <w:ind w:firstLine="600"/>
        <w:divId w:val="1552576298"/>
        <w:rPr>
          <w:rFonts w:hint="eastAsia"/>
          <w:sz w:val="30"/>
          <w:szCs w:val="30"/>
        </w:rPr>
      </w:pPr>
      <w:r>
        <w:rPr>
          <w:rFonts w:hint="eastAsia"/>
          <w:sz w:val="30"/>
          <w:szCs w:val="30"/>
        </w:rPr>
        <w:t>湛江市霞山区人民检察院以霞检诉刑诉</w:t>
      </w:r>
      <w:r>
        <w:rPr>
          <w:rFonts w:hint="eastAsia"/>
          <w:sz w:val="30"/>
          <w:szCs w:val="30"/>
        </w:rPr>
        <w:t>[2017]257</w:t>
      </w:r>
      <w:r>
        <w:rPr>
          <w:rFonts w:hint="eastAsia"/>
          <w:sz w:val="30"/>
          <w:szCs w:val="30"/>
        </w:rPr>
        <w:t>号起诉书指控被告人王宽连犯受贿罪，于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日向本院提起公诉，湛江市中级人民法院指定本院管辖。本院依法组成合议庭，适用简易程序，公开开庭审理了本案。湛江市霞山区人民检察院检察员袁琳瑛、被告人王宽连到庭参加了诉讼。现已审理终结。</w:t>
      </w:r>
    </w:p>
    <w:p w14:paraId="1ECAE46F" w14:textId="77777777" w:rsidR="000E10DC" w:rsidRDefault="000E10DC">
      <w:pPr>
        <w:spacing w:line="500" w:lineRule="atLeast"/>
        <w:ind w:firstLine="600"/>
        <w:divId w:val="124958093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年被告人王宽连担任湛江市经济技术开发区硇洲卫生院（下称硇洲卫生院）预防保健科科长，负责制定疫苗采购计划的工作。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月广东仁兴药业有限公司业务经理潘某向硇洲卫生院销售疫苗过程中，与被告人王宽连约定按照销售</w:t>
      </w:r>
      <w:r>
        <w:rPr>
          <w:rFonts w:hint="eastAsia"/>
          <w:sz w:val="30"/>
          <w:szCs w:val="30"/>
        </w:rPr>
        <w:t>23</w:t>
      </w:r>
      <w:r>
        <w:rPr>
          <w:rFonts w:hint="eastAsia"/>
          <w:sz w:val="30"/>
          <w:szCs w:val="30"/>
        </w:rPr>
        <w:t>肺炎（成都生物所）每支</w:t>
      </w:r>
      <w:r>
        <w:rPr>
          <w:rFonts w:hint="eastAsia"/>
          <w:sz w:val="30"/>
          <w:szCs w:val="30"/>
        </w:rPr>
        <w:t>4</w:t>
      </w:r>
      <w:r>
        <w:rPr>
          <w:rFonts w:hint="eastAsia"/>
          <w:sz w:val="30"/>
          <w:szCs w:val="30"/>
        </w:rPr>
        <w:t>元、销售水痘（长春祈健）、水痘（上海生物所）、水痘（上海生物所）每支</w:t>
      </w:r>
      <w:r>
        <w:rPr>
          <w:rFonts w:hint="eastAsia"/>
          <w:sz w:val="30"/>
          <w:szCs w:val="30"/>
        </w:rPr>
        <w:t>5</w:t>
      </w:r>
      <w:r>
        <w:rPr>
          <w:rFonts w:hint="eastAsia"/>
          <w:sz w:val="30"/>
          <w:szCs w:val="30"/>
        </w:rPr>
        <w:t>元、销售其他疫苗每支</w:t>
      </w:r>
      <w:r>
        <w:rPr>
          <w:rFonts w:hint="eastAsia"/>
          <w:sz w:val="30"/>
          <w:szCs w:val="30"/>
        </w:rPr>
        <w:t>3</w:t>
      </w:r>
      <w:r>
        <w:rPr>
          <w:rFonts w:hint="eastAsia"/>
          <w:sz w:val="30"/>
          <w:szCs w:val="30"/>
        </w:rPr>
        <w:t>元给予王宽连回扣款。</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月王宽连共收受潘某疫苗回扣款人民币</w:t>
      </w:r>
      <w:r>
        <w:rPr>
          <w:rFonts w:hint="eastAsia"/>
          <w:sz w:val="30"/>
          <w:szCs w:val="30"/>
        </w:rPr>
        <w:t>102123</w:t>
      </w:r>
      <w:r>
        <w:rPr>
          <w:rFonts w:hint="eastAsia"/>
          <w:sz w:val="30"/>
          <w:szCs w:val="30"/>
        </w:rPr>
        <w:t>元。其中</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月，王宽连收受潘某疫苗回扣款人民币</w:t>
      </w:r>
      <w:r>
        <w:rPr>
          <w:rFonts w:hint="eastAsia"/>
          <w:sz w:val="30"/>
          <w:szCs w:val="30"/>
        </w:rPr>
        <w:t>16857</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月，王宽连收受潘某疫苗扣款人民币</w:t>
      </w:r>
      <w:r>
        <w:rPr>
          <w:rFonts w:hint="eastAsia"/>
          <w:sz w:val="30"/>
          <w:szCs w:val="30"/>
        </w:rPr>
        <w:t>85266</w:t>
      </w:r>
      <w:r>
        <w:rPr>
          <w:rFonts w:hint="eastAsia"/>
          <w:sz w:val="30"/>
          <w:szCs w:val="30"/>
        </w:rPr>
        <w:t>元后，分给其科室人员李某、许某、王某每人</w:t>
      </w:r>
      <w:r>
        <w:rPr>
          <w:rFonts w:hint="eastAsia"/>
          <w:sz w:val="30"/>
          <w:szCs w:val="30"/>
        </w:rPr>
        <w:t>13311</w:t>
      </w:r>
      <w:r>
        <w:rPr>
          <w:rFonts w:hint="eastAsia"/>
          <w:sz w:val="30"/>
          <w:szCs w:val="30"/>
        </w:rPr>
        <w:t>元。</w:t>
      </w:r>
    </w:p>
    <w:p w14:paraId="68AA35A3" w14:textId="77777777" w:rsidR="000E10DC" w:rsidRDefault="000E10DC">
      <w:pPr>
        <w:spacing w:line="500" w:lineRule="atLeast"/>
        <w:ind w:firstLine="600"/>
        <w:divId w:val="1494226521"/>
        <w:rPr>
          <w:rFonts w:hint="eastAsia"/>
          <w:sz w:val="30"/>
          <w:szCs w:val="30"/>
        </w:rPr>
      </w:pPr>
      <w:r>
        <w:rPr>
          <w:rFonts w:hint="eastAsia"/>
          <w:sz w:val="30"/>
          <w:szCs w:val="30"/>
        </w:rPr>
        <w:lastRenderedPageBreak/>
        <w:t>案发后，王宽连已经退缴违法所得</w:t>
      </w:r>
      <w:r>
        <w:rPr>
          <w:rFonts w:hint="eastAsia"/>
          <w:sz w:val="30"/>
          <w:szCs w:val="30"/>
        </w:rPr>
        <w:t>62190</w:t>
      </w:r>
      <w:r>
        <w:rPr>
          <w:rFonts w:hint="eastAsia"/>
          <w:sz w:val="30"/>
          <w:szCs w:val="30"/>
        </w:rPr>
        <w:t>元，李某、许某、王某均退清违法所得。</w:t>
      </w:r>
    </w:p>
    <w:p w14:paraId="64D89AB6" w14:textId="77777777" w:rsidR="000E10DC" w:rsidRDefault="000E10DC">
      <w:pPr>
        <w:spacing w:line="500" w:lineRule="atLeast"/>
        <w:ind w:firstLine="600"/>
        <w:divId w:val="1838113729"/>
        <w:rPr>
          <w:rFonts w:hint="eastAsia"/>
          <w:sz w:val="30"/>
          <w:szCs w:val="30"/>
        </w:rPr>
      </w:pPr>
      <w:r>
        <w:rPr>
          <w:rFonts w:hint="eastAsia"/>
          <w:sz w:val="30"/>
          <w:szCs w:val="30"/>
        </w:rPr>
        <w:t>以上事实，被告人王宽连在开庭审理过程中亦无异议，并有李某、许某、王某的证言，被告人的供述及辩解、开硇卫</w:t>
      </w:r>
      <w:r>
        <w:rPr>
          <w:rFonts w:hint="eastAsia"/>
          <w:sz w:val="30"/>
          <w:szCs w:val="30"/>
        </w:rPr>
        <w:t>[2009]7</w:t>
      </w:r>
      <w:r>
        <w:rPr>
          <w:rFonts w:hint="eastAsia"/>
          <w:sz w:val="30"/>
          <w:szCs w:val="30"/>
        </w:rPr>
        <w:t>号湛江市硇洲地段卫生院文件，广东仁兴药业有限公司二类疫苗购销协议，</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湛江经济技术开发区硇洲卫生院入库仁兴公司疫苗一览表，广东仁兴药业有限公司药品销售单，广东仁兴药业有限公司药品销售、复核单、出库复核单，东简社区服务中心销售药品单汇总表，药品经营质量管理规范认证证书，质量保证协议，营业执照，组织机构代码证，药品经营许可证，扣押决定书，扣押财物、文件清单，湛江经济技术开发区硇洲卫生院关于王宽连个人简介，到案经过，人口信息资料等证据证实，足以认定。</w:t>
      </w:r>
    </w:p>
    <w:p w14:paraId="64B4128E" w14:textId="77777777" w:rsidR="000E10DC" w:rsidRDefault="000E10DC">
      <w:pPr>
        <w:spacing w:line="500" w:lineRule="atLeast"/>
        <w:ind w:firstLine="600"/>
        <w:divId w:val="13845955"/>
        <w:rPr>
          <w:rFonts w:hint="eastAsia"/>
          <w:sz w:val="30"/>
          <w:szCs w:val="30"/>
        </w:rPr>
      </w:pPr>
      <w:r>
        <w:rPr>
          <w:rFonts w:hint="eastAsia"/>
          <w:sz w:val="30"/>
          <w:szCs w:val="30"/>
        </w:rPr>
        <w:t>本院认为，被告人王宽连无视国家法律，身为国家工作人员，在经济往来中，违反国家规定，收受回购人民币</w:t>
      </w:r>
      <w:r>
        <w:rPr>
          <w:rFonts w:hint="eastAsia"/>
          <w:sz w:val="30"/>
          <w:szCs w:val="30"/>
        </w:rPr>
        <w:t>102123</w:t>
      </w:r>
      <w:r>
        <w:rPr>
          <w:rFonts w:hint="eastAsia"/>
          <w:sz w:val="30"/>
          <w:szCs w:val="30"/>
        </w:rPr>
        <w:t>元，数额较大，其行为已构成受贿罪，公诉机关指控被告人犯罪事实清楚，证据确实、充分，受贿罪罪名成立，本院予以支持。被告人如实供述自己的罪行，依法可以从轻处罚。被告人退缴违法所得，可酌情从轻处罚。被告人犯罪情节较轻，具有悔罪表现，对其适用缓刑，对所居住的社区没有重大不良影响。根据被告人犯罪的事实、犯罪的性质、情节及对社会的危害程度，依照《中华人民共和国刑法》第三百八十五条第二款、第三百八十三条第一款第（一）项、第三百八十六条、第五十二条、第五十三条第一款、第六十四条、第六十七条第三款、《最高人民法院、最高人民检察院关于办理贪污贿赂刑事案件适用法律若干问题的解释》第一条第一款、第十九条第一款之规定，判决如下：</w:t>
      </w:r>
    </w:p>
    <w:p w14:paraId="6B38B4A4" w14:textId="77777777" w:rsidR="000E10DC" w:rsidRDefault="000E10DC">
      <w:pPr>
        <w:spacing w:line="500" w:lineRule="atLeast"/>
        <w:ind w:firstLine="600"/>
        <w:divId w:val="1478650685"/>
        <w:rPr>
          <w:rFonts w:hint="eastAsia"/>
          <w:sz w:val="30"/>
          <w:szCs w:val="30"/>
        </w:rPr>
      </w:pPr>
      <w:r>
        <w:rPr>
          <w:rFonts w:hint="eastAsia"/>
          <w:sz w:val="30"/>
          <w:szCs w:val="30"/>
        </w:rPr>
        <w:t>一、被告人王宽连犯受贿罪，判处有期徒刑一年六个月，缓刑二年，并处罚金人民币</w:t>
      </w:r>
      <w:r>
        <w:rPr>
          <w:rFonts w:hint="eastAsia"/>
          <w:sz w:val="30"/>
          <w:szCs w:val="30"/>
        </w:rPr>
        <w:t>100000</w:t>
      </w:r>
      <w:r>
        <w:rPr>
          <w:rFonts w:hint="eastAsia"/>
          <w:sz w:val="30"/>
          <w:szCs w:val="30"/>
        </w:rPr>
        <w:t>元。</w:t>
      </w:r>
    </w:p>
    <w:p w14:paraId="7976D65C" w14:textId="77777777" w:rsidR="000E10DC" w:rsidRDefault="000E10DC">
      <w:pPr>
        <w:spacing w:line="500" w:lineRule="atLeast"/>
        <w:ind w:firstLine="600"/>
        <w:divId w:val="916355973"/>
        <w:rPr>
          <w:rFonts w:hint="eastAsia"/>
          <w:sz w:val="30"/>
          <w:szCs w:val="30"/>
        </w:rPr>
      </w:pPr>
      <w:r>
        <w:rPr>
          <w:rFonts w:hint="eastAsia"/>
          <w:sz w:val="30"/>
          <w:szCs w:val="30"/>
        </w:rPr>
        <w:t>（缓刑考验期从判决确定之日起计算，罚金限于本判决生效后十日内向本院缴纳，上缴国库。）</w:t>
      </w:r>
    </w:p>
    <w:p w14:paraId="5F0A7F15" w14:textId="77777777" w:rsidR="000E10DC" w:rsidRDefault="000E10DC">
      <w:pPr>
        <w:spacing w:line="500" w:lineRule="atLeast"/>
        <w:ind w:firstLine="600"/>
        <w:divId w:val="1281062083"/>
        <w:rPr>
          <w:rFonts w:hint="eastAsia"/>
          <w:sz w:val="30"/>
          <w:szCs w:val="30"/>
        </w:rPr>
      </w:pPr>
      <w:r>
        <w:rPr>
          <w:rFonts w:hint="eastAsia"/>
          <w:sz w:val="30"/>
          <w:szCs w:val="30"/>
        </w:rPr>
        <w:t>二、违法所得人民币</w:t>
      </w:r>
      <w:r>
        <w:rPr>
          <w:rFonts w:hint="eastAsia"/>
          <w:sz w:val="30"/>
          <w:szCs w:val="30"/>
        </w:rPr>
        <w:t>102123</w:t>
      </w:r>
      <w:r>
        <w:rPr>
          <w:rFonts w:hint="eastAsia"/>
          <w:sz w:val="30"/>
          <w:szCs w:val="30"/>
        </w:rPr>
        <w:t>元予以没收，上缴国库，由扣押机关负责处理。</w:t>
      </w:r>
    </w:p>
    <w:p w14:paraId="30BA259E" w14:textId="77777777" w:rsidR="000E10DC" w:rsidRDefault="000E10DC">
      <w:pPr>
        <w:spacing w:line="500" w:lineRule="atLeast"/>
        <w:ind w:firstLine="600"/>
        <w:divId w:val="2089421909"/>
        <w:rPr>
          <w:rFonts w:hint="eastAsia"/>
          <w:sz w:val="30"/>
          <w:szCs w:val="30"/>
        </w:rPr>
      </w:pPr>
      <w:r>
        <w:rPr>
          <w:rFonts w:hint="eastAsia"/>
          <w:sz w:val="30"/>
          <w:szCs w:val="30"/>
        </w:rPr>
        <w:t>如不服本判决，可在接到判决书的第二日起十日内，通过</w:t>
      </w:r>
    </w:p>
    <w:p w14:paraId="7041E1D5" w14:textId="77777777" w:rsidR="000E10DC" w:rsidRDefault="000E10DC">
      <w:pPr>
        <w:spacing w:line="500" w:lineRule="atLeast"/>
        <w:ind w:firstLine="600"/>
        <w:divId w:val="435449332"/>
        <w:rPr>
          <w:rFonts w:hint="eastAsia"/>
          <w:sz w:val="30"/>
          <w:szCs w:val="30"/>
        </w:rPr>
      </w:pPr>
      <w:r>
        <w:rPr>
          <w:rFonts w:hint="eastAsia"/>
          <w:sz w:val="30"/>
          <w:szCs w:val="30"/>
        </w:rPr>
        <w:t>本院或直接向广东省湛江市中级人民法院提出上诉。书面上诉的，应当提交上诉状正本一份，副本二份。</w:t>
      </w:r>
    </w:p>
    <w:p w14:paraId="2A819481" w14:textId="77777777" w:rsidR="000E10DC" w:rsidRDefault="000E10DC">
      <w:pPr>
        <w:spacing w:line="500" w:lineRule="atLeast"/>
        <w:jc w:val="right"/>
        <w:divId w:val="1117288463"/>
        <w:rPr>
          <w:rFonts w:hint="eastAsia"/>
          <w:sz w:val="30"/>
          <w:szCs w:val="30"/>
        </w:rPr>
      </w:pPr>
      <w:r>
        <w:rPr>
          <w:rFonts w:hint="eastAsia"/>
          <w:sz w:val="30"/>
          <w:szCs w:val="30"/>
        </w:rPr>
        <w:t>审判长　陈　明</w:t>
      </w:r>
    </w:p>
    <w:p w14:paraId="482AD089" w14:textId="77777777" w:rsidR="000E10DC" w:rsidRDefault="000E10DC">
      <w:pPr>
        <w:spacing w:line="500" w:lineRule="atLeast"/>
        <w:jc w:val="right"/>
        <w:divId w:val="77487050"/>
        <w:rPr>
          <w:rFonts w:hint="eastAsia"/>
          <w:sz w:val="30"/>
          <w:szCs w:val="30"/>
        </w:rPr>
      </w:pPr>
      <w:r>
        <w:rPr>
          <w:rFonts w:hint="eastAsia"/>
          <w:sz w:val="30"/>
          <w:szCs w:val="30"/>
        </w:rPr>
        <w:t>审判员　陈　丽</w:t>
      </w:r>
    </w:p>
    <w:p w14:paraId="2D8EF009" w14:textId="77777777" w:rsidR="000E10DC" w:rsidRDefault="000E10DC">
      <w:pPr>
        <w:spacing w:line="500" w:lineRule="atLeast"/>
        <w:jc w:val="right"/>
        <w:divId w:val="2134327006"/>
        <w:rPr>
          <w:rFonts w:hint="eastAsia"/>
          <w:sz w:val="30"/>
          <w:szCs w:val="30"/>
        </w:rPr>
      </w:pPr>
      <w:r>
        <w:rPr>
          <w:rFonts w:hint="eastAsia"/>
          <w:sz w:val="30"/>
          <w:szCs w:val="30"/>
        </w:rPr>
        <w:t>审判员　邱雄宇</w:t>
      </w:r>
    </w:p>
    <w:p w14:paraId="5F9B620F" w14:textId="77777777" w:rsidR="000E10DC" w:rsidRDefault="000E10DC">
      <w:pPr>
        <w:spacing w:line="500" w:lineRule="atLeast"/>
        <w:jc w:val="right"/>
        <w:divId w:val="1519394339"/>
        <w:rPr>
          <w:rFonts w:hint="eastAsia"/>
          <w:sz w:val="30"/>
          <w:szCs w:val="30"/>
        </w:rPr>
      </w:pPr>
      <w:r>
        <w:rPr>
          <w:rFonts w:hint="eastAsia"/>
          <w:sz w:val="30"/>
          <w:szCs w:val="30"/>
        </w:rPr>
        <w:t>二〇一七年九月一日</w:t>
      </w:r>
    </w:p>
    <w:p w14:paraId="670DBCA7" w14:textId="77777777" w:rsidR="000E10DC" w:rsidRDefault="000E10DC">
      <w:pPr>
        <w:spacing w:line="500" w:lineRule="atLeast"/>
        <w:jc w:val="right"/>
        <w:divId w:val="710229275"/>
        <w:rPr>
          <w:rFonts w:hint="eastAsia"/>
          <w:sz w:val="30"/>
          <w:szCs w:val="30"/>
        </w:rPr>
      </w:pPr>
      <w:r>
        <w:rPr>
          <w:rFonts w:hint="eastAsia"/>
          <w:sz w:val="30"/>
          <w:szCs w:val="30"/>
        </w:rPr>
        <w:t>书记员　董晓君</w:t>
      </w:r>
    </w:p>
    <w:p w14:paraId="150B3F64" w14:textId="77777777" w:rsidR="000E10DC" w:rsidRDefault="000E10DC">
      <w:pPr>
        <w:spacing w:line="500" w:lineRule="atLeast"/>
        <w:ind w:firstLine="600"/>
        <w:divId w:val="1382631656"/>
        <w:rPr>
          <w:rFonts w:hint="eastAsia"/>
          <w:sz w:val="30"/>
          <w:szCs w:val="30"/>
        </w:rPr>
      </w:pPr>
      <w:r>
        <w:rPr>
          <w:rFonts w:hint="eastAsia"/>
          <w:sz w:val="30"/>
          <w:szCs w:val="30"/>
        </w:rPr>
        <w:t>附相关法律条文</w:t>
      </w:r>
    </w:p>
    <w:p w14:paraId="6B8BA84E" w14:textId="77777777" w:rsidR="000E10DC" w:rsidRDefault="000E10DC">
      <w:pPr>
        <w:spacing w:line="500" w:lineRule="atLeast"/>
        <w:ind w:firstLine="600"/>
        <w:divId w:val="123819600"/>
        <w:rPr>
          <w:rFonts w:hint="eastAsia"/>
          <w:sz w:val="30"/>
          <w:szCs w:val="30"/>
        </w:rPr>
      </w:pPr>
      <w:r>
        <w:rPr>
          <w:rFonts w:hint="eastAsia"/>
          <w:sz w:val="30"/>
          <w:szCs w:val="30"/>
        </w:rPr>
        <w:t>《中华人民共和国刑法》</w:t>
      </w:r>
    </w:p>
    <w:p w14:paraId="67C4B564" w14:textId="77777777" w:rsidR="000E10DC" w:rsidRDefault="000E10DC">
      <w:pPr>
        <w:spacing w:line="500" w:lineRule="atLeast"/>
        <w:ind w:firstLine="600"/>
        <w:divId w:val="15381583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06F9D51" w14:textId="77777777" w:rsidR="000E10DC" w:rsidRDefault="000E10DC">
      <w:pPr>
        <w:spacing w:line="500" w:lineRule="atLeast"/>
        <w:ind w:firstLine="600"/>
        <w:divId w:val="1165168451"/>
        <w:rPr>
          <w:rFonts w:hint="eastAsia"/>
          <w:sz w:val="30"/>
          <w:szCs w:val="30"/>
        </w:rPr>
      </w:pPr>
      <w:r>
        <w:rPr>
          <w:rFonts w:hint="eastAsia"/>
          <w:sz w:val="30"/>
          <w:szCs w:val="30"/>
        </w:rPr>
        <w:t>国家工作人员在经济往来中，违反国家规定，收受各种名义的回扣、手续费，归个人所有的，以受贿论处。</w:t>
      </w:r>
    </w:p>
    <w:p w14:paraId="54F2D3B0" w14:textId="77777777" w:rsidR="000E10DC" w:rsidRDefault="000E10DC">
      <w:pPr>
        <w:spacing w:line="500" w:lineRule="atLeast"/>
        <w:ind w:firstLine="600"/>
        <w:divId w:val="2064979552"/>
        <w:rPr>
          <w:rFonts w:hint="eastAsia"/>
          <w:sz w:val="30"/>
          <w:szCs w:val="30"/>
        </w:rPr>
      </w:pPr>
      <w:r>
        <w:rPr>
          <w:rFonts w:hint="eastAsia"/>
          <w:sz w:val="30"/>
          <w:szCs w:val="30"/>
        </w:rPr>
        <w:t>第三百八十三条对犯贪污罪的，根据情节轻重，分别依照下列规定处罚：</w:t>
      </w:r>
    </w:p>
    <w:p w14:paraId="02AFE7AD" w14:textId="77777777" w:rsidR="000E10DC" w:rsidRDefault="000E10DC">
      <w:pPr>
        <w:spacing w:line="500" w:lineRule="atLeast"/>
        <w:ind w:firstLine="600"/>
        <w:divId w:val="184728314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1578388" w14:textId="77777777" w:rsidR="000E10DC" w:rsidRDefault="000E10DC">
      <w:pPr>
        <w:spacing w:line="500" w:lineRule="atLeast"/>
        <w:ind w:firstLine="600"/>
        <w:divId w:val="18672114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55DCE48" w14:textId="77777777" w:rsidR="000E10DC" w:rsidRDefault="000E10DC">
      <w:pPr>
        <w:spacing w:line="500" w:lineRule="atLeast"/>
        <w:ind w:firstLine="600"/>
        <w:divId w:val="111143434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ABF4A6A" w14:textId="77777777" w:rsidR="000E10DC" w:rsidRDefault="000E10DC">
      <w:pPr>
        <w:spacing w:line="500" w:lineRule="atLeast"/>
        <w:ind w:firstLine="600"/>
        <w:divId w:val="479468594"/>
        <w:rPr>
          <w:rFonts w:hint="eastAsia"/>
          <w:sz w:val="30"/>
          <w:szCs w:val="30"/>
        </w:rPr>
      </w:pPr>
      <w:r>
        <w:rPr>
          <w:rFonts w:hint="eastAsia"/>
          <w:sz w:val="30"/>
          <w:szCs w:val="30"/>
        </w:rPr>
        <w:t>对多次贪污未经处理的，按照累计贪污数额处罚。</w:t>
      </w:r>
    </w:p>
    <w:p w14:paraId="1796AF6F" w14:textId="77777777" w:rsidR="000E10DC" w:rsidRDefault="000E10DC">
      <w:pPr>
        <w:spacing w:line="500" w:lineRule="atLeast"/>
        <w:ind w:firstLine="600"/>
        <w:divId w:val="11988091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AD4F099" w14:textId="77777777" w:rsidR="000E10DC" w:rsidRDefault="000E10DC">
      <w:pPr>
        <w:spacing w:line="500" w:lineRule="atLeast"/>
        <w:ind w:firstLine="600"/>
        <w:divId w:val="12876170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61EC4B2" w14:textId="77777777" w:rsidR="000E10DC" w:rsidRDefault="000E10DC">
      <w:pPr>
        <w:spacing w:line="500" w:lineRule="atLeast"/>
        <w:ind w:firstLine="600"/>
        <w:divId w:val="151711276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56CB377" w14:textId="77777777" w:rsidR="000E10DC" w:rsidRDefault="000E10DC">
      <w:pPr>
        <w:spacing w:line="500" w:lineRule="atLeast"/>
        <w:ind w:firstLine="600"/>
        <w:divId w:val="1166357343"/>
        <w:rPr>
          <w:rFonts w:hint="eastAsia"/>
          <w:sz w:val="30"/>
          <w:szCs w:val="30"/>
        </w:rPr>
      </w:pPr>
      <w:r>
        <w:rPr>
          <w:rFonts w:hint="eastAsia"/>
          <w:sz w:val="30"/>
          <w:szCs w:val="30"/>
        </w:rPr>
        <w:t>第五十二条判处罚金，应当根据犯罪情节决定罚金数额。</w:t>
      </w:r>
    </w:p>
    <w:p w14:paraId="362D84B1" w14:textId="77777777" w:rsidR="000E10DC" w:rsidRDefault="000E10DC">
      <w:pPr>
        <w:spacing w:line="500" w:lineRule="atLeast"/>
        <w:ind w:firstLine="600"/>
        <w:divId w:val="15189310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B485771" w14:textId="77777777" w:rsidR="000E10DC" w:rsidRDefault="000E10DC">
      <w:pPr>
        <w:spacing w:line="500" w:lineRule="atLeast"/>
        <w:ind w:firstLine="600"/>
        <w:divId w:val="17188928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14F350F" w14:textId="77777777" w:rsidR="000E10DC" w:rsidRDefault="000E10DC">
      <w:pPr>
        <w:spacing w:line="500" w:lineRule="atLeast"/>
        <w:ind w:firstLine="600"/>
        <w:divId w:val="9547542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B36455" w14:textId="77777777" w:rsidR="000E10DC" w:rsidRDefault="000E10DC">
      <w:pPr>
        <w:spacing w:line="500" w:lineRule="atLeast"/>
        <w:ind w:firstLine="600"/>
        <w:divId w:val="10428241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B1CC94D" w14:textId="77777777" w:rsidR="000E10DC" w:rsidRDefault="000E10DC">
      <w:pPr>
        <w:spacing w:line="500" w:lineRule="atLeast"/>
        <w:ind w:firstLine="600"/>
        <w:divId w:val="133603218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A636033" w14:textId="77777777" w:rsidR="000E10DC" w:rsidRDefault="000E10DC">
      <w:pPr>
        <w:spacing w:line="500" w:lineRule="atLeast"/>
        <w:ind w:firstLine="600"/>
        <w:divId w:val="610090399"/>
        <w:rPr>
          <w:rFonts w:hint="eastAsia"/>
          <w:sz w:val="30"/>
          <w:szCs w:val="30"/>
        </w:rPr>
      </w:pPr>
      <w:r>
        <w:rPr>
          <w:rFonts w:hint="eastAsia"/>
          <w:sz w:val="30"/>
          <w:szCs w:val="30"/>
        </w:rPr>
        <w:t>最高人民法院、最高人民检察院《关于办理贪污贿赂刑事案件适用法律若干问题的解释》</w:t>
      </w:r>
    </w:p>
    <w:p w14:paraId="216E341C" w14:textId="77777777" w:rsidR="000E10DC" w:rsidRDefault="000E10DC">
      <w:pPr>
        <w:spacing w:line="500" w:lineRule="atLeast"/>
        <w:ind w:firstLine="600"/>
        <w:divId w:val="293486592"/>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14:paraId="1BD1D6C3" w14:textId="77777777" w:rsidR="000E10DC" w:rsidRDefault="000E10DC">
      <w:pPr>
        <w:spacing w:line="500" w:lineRule="atLeast"/>
        <w:ind w:firstLine="600"/>
        <w:divId w:val="1624456031"/>
        <w:rPr>
          <w:rFonts w:hint="eastAsia"/>
          <w:sz w:val="30"/>
          <w:szCs w:val="30"/>
        </w:rPr>
      </w:pPr>
      <w:r>
        <w:rPr>
          <w:rFonts w:hint="eastAsia"/>
          <w:sz w:val="30"/>
          <w:szCs w:val="30"/>
        </w:rPr>
        <w:t>贪污数额在一万元以上不满三万元，具有下列情形之一的，应当认定为刑法第三百八十三条第一款规定的“其他较生情节”，依法判处三年以下有期徒刑或者拘役，并处罚金：</w:t>
      </w:r>
    </w:p>
    <w:p w14:paraId="5C28C058" w14:textId="77777777" w:rsidR="000E10DC" w:rsidRDefault="000E10DC">
      <w:pPr>
        <w:spacing w:line="500" w:lineRule="atLeast"/>
        <w:ind w:firstLine="600"/>
        <w:divId w:val="992097915"/>
        <w:rPr>
          <w:rFonts w:hint="eastAsia"/>
          <w:sz w:val="30"/>
          <w:szCs w:val="30"/>
        </w:rPr>
      </w:pPr>
      <w:r>
        <w:rPr>
          <w:rFonts w:hint="eastAsia"/>
          <w:sz w:val="30"/>
          <w:szCs w:val="30"/>
        </w:rPr>
        <w:t>（一）贪污救灾、抢险、防汛、优抚、扶贫、移民、救济、防疫、社会捐助等特定物的；</w:t>
      </w:r>
    </w:p>
    <w:p w14:paraId="2267D114" w14:textId="77777777" w:rsidR="000E10DC" w:rsidRDefault="000E10DC">
      <w:pPr>
        <w:spacing w:line="500" w:lineRule="atLeast"/>
        <w:ind w:firstLine="600"/>
        <w:divId w:val="889804745"/>
        <w:rPr>
          <w:rFonts w:hint="eastAsia"/>
          <w:sz w:val="30"/>
          <w:szCs w:val="30"/>
        </w:rPr>
      </w:pPr>
      <w:r>
        <w:rPr>
          <w:rFonts w:hint="eastAsia"/>
          <w:sz w:val="30"/>
          <w:szCs w:val="30"/>
        </w:rPr>
        <w:t>（二）曾在贪污、受贿、挪用公款受过党纪、行政处分的；</w:t>
      </w:r>
    </w:p>
    <w:p w14:paraId="03CCAF55" w14:textId="77777777" w:rsidR="000E10DC" w:rsidRDefault="000E10DC">
      <w:pPr>
        <w:spacing w:line="500" w:lineRule="atLeast"/>
        <w:ind w:firstLine="600"/>
        <w:divId w:val="1538661030"/>
        <w:rPr>
          <w:rFonts w:hint="eastAsia"/>
          <w:sz w:val="30"/>
          <w:szCs w:val="30"/>
        </w:rPr>
      </w:pPr>
      <w:r>
        <w:rPr>
          <w:rFonts w:hint="eastAsia"/>
          <w:sz w:val="30"/>
          <w:szCs w:val="30"/>
        </w:rPr>
        <w:t>（三）曾因故意犯罪受过刑事追究的；</w:t>
      </w:r>
    </w:p>
    <w:p w14:paraId="5E6EF2CB" w14:textId="77777777" w:rsidR="000E10DC" w:rsidRDefault="000E10DC">
      <w:pPr>
        <w:spacing w:line="500" w:lineRule="atLeast"/>
        <w:ind w:firstLine="600"/>
        <w:divId w:val="1438602253"/>
        <w:rPr>
          <w:rFonts w:hint="eastAsia"/>
          <w:sz w:val="30"/>
          <w:szCs w:val="30"/>
        </w:rPr>
      </w:pPr>
      <w:r>
        <w:rPr>
          <w:rFonts w:hint="eastAsia"/>
          <w:sz w:val="30"/>
          <w:szCs w:val="30"/>
        </w:rPr>
        <w:t>（四）赃款赃物用于非法活动的；</w:t>
      </w:r>
    </w:p>
    <w:p w14:paraId="6165484F" w14:textId="77777777" w:rsidR="000E10DC" w:rsidRDefault="000E10DC">
      <w:pPr>
        <w:spacing w:line="500" w:lineRule="atLeast"/>
        <w:ind w:firstLine="600"/>
        <w:divId w:val="688483124"/>
        <w:rPr>
          <w:rFonts w:hint="eastAsia"/>
          <w:sz w:val="30"/>
          <w:szCs w:val="30"/>
        </w:rPr>
      </w:pPr>
      <w:r>
        <w:rPr>
          <w:rFonts w:hint="eastAsia"/>
          <w:sz w:val="30"/>
          <w:szCs w:val="30"/>
        </w:rPr>
        <w:t>（五）拒不交待赃款赃物去向或拒不配合追缴工作，致使无法追缴的；</w:t>
      </w:r>
    </w:p>
    <w:p w14:paraId="0593F47E" w14:textId="77777777" w:rsidR="000E10DC" w:rsidRDefault="000E10DC">
      <w:pPr>
        <w:spacing w:line="500" w:lineRule="atLeast"/>
        <w:ind w:firstLine="600"/>
        <w:divId w:val="1080174065"/>
        <w:rPr>
          <w:rFonts w:hint="eastAsia"/>
          <w:sz w:val="30"/>
          <w:szCs w:val="30"/>
        </w:rPr>
      </w:pPr>
      <w:r>
        <w:rPr>
          <w:rFonts w:hint="eastAsia"/>
          <w:sz w:val="30"/>
          <w:szCs w:val="30"/>
        </w:rPr>
        <w:t>（六）造成恶劣影响或者其他严重后果的。</w:t>
      </w:r>
    </w:p>
    <w:p w14:paraId="18172792" w14:textId="77777777" w:rsidR="000E10DC" w:rsidRDefault="000E10DC">
      <w:pPr>
        <w:spacing w:line="500" w:lineRule="atLeast"/>
        <w:ind w:firstLine="600"/>
        <w:divId w:val="53524371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B55BC71" w14:textId="77777777" w:rsidR="000E10DC" w:rsidRDefault="000E10DC">
      <w:pPr>
        <w:spacing w:line="500" w:lineRule="atLeast"/>
        <w:ind w:firstLine="600"/>
        <w:divId w:val="1756319057"/>
        <w:rPr>
          <w:rFonts w:hint="eastAsia"/>
          <w:sz w:val="30"/>
          <w:szCs w:val="30"/>
        </w:rPr>
      </w:pPr>
      <w:r>
        <w:rPr>
          <w:rFonts w:hint="eastAsia"/>
          <w:sz w:val="30"/>
          <w:szCs w:val="30"/>
        </w:rPr>
        <w:t>多次索贿的；</w:t>
      </w:r>
    </w:p>
    <w:p w14:paraId="332B21EE" w14:textId="77777777" w:rsidR="000E10DC" w:rsidRDefault="000E10DC">
      <w:pPr>
        <w:spacing w:line="500" w:lineRule="atLeast"/>
        <w:ind w:firstLine="600"/>
        <w:divId w:val="816801444"/>
        <w:rPr>
          <w:rFonts w:hint="eastAsia"/>
          <w:sz w:val="30"/>
          <w:szCs w:val="30"/>
        </w:rPr>
      </w:pPr>
      <w:r>
        <w:rPr>
          <w:rFonts w:hint="eastAsia"/>
          <w:sz w:val="30"/>
          <w:szCs w:val="30"/>
        </w:rPr>
        <w:t>为他人谋取不正利益，致使公共财产、国家和人民</w:t>
      </w:r>
    </w:p>
    <w:p w14:paraId="18C16A00" w14:textId="77777777" w:rsidR="000E10DC" w:rsidRDefault="000E10DC">
      <w:pPr>
        <w:spacing w:line="500" w:lineRule="atLeast"/>
        <w:ind w:firstLine="600"/>
        <w:divId w:val="1476147574"/>
        <w:rPr>
          <w:rFonts w:hint="eastAsia"/>
          <w:sz w:val="30"/>
          <w:szCs w:val="30"/>
        </w:rPr>
      </w:pPr>
      <w:r>
        <w:rPr>
          <w:rFonts w:hint="eastAsia"/>
          <w:sz w:val="30"/>
          <w:szCs w:val="30"/>
        </w:rPr>
        <w:t>利益遭受损失的；</w:t>
      </w:r>
    </w:p>
    <w:p w14:paraId="4F0C40DD" w14:textId="77777777" w:rsidR="000E10DC" w:rsidRDefault="000E10DC">
      <w:pPr>
        <w:spacing w:line="500" w:lineRule="atLeast"/>
        <w:ind w:firstLine="600"/>
        <w:divId w:val="1787846807"/>
        <w:rPr>
          <w:rFonts w:hint="eastAsia"/>
          <w:sz w:val="30"/>
          <w:szCs w:val="30"/>
        </w:rPr>
      </w:pPr>
      <w:r>
        <w:rPr>
          <w:rFonts w:hint="eastAsia"/>
          <w:sz w:val="30"/>
          <w:szCs w:val="30"/>
        </w:rPr>
        <w:t>（三）为他人谋取职务提拔、调整的。</w:t>
      </w:r>
    </w:p>
    <w:p w14:paraId="24214756" w14:textId="77777777" w:rsidR="000E10DC" w:rsidRDefault="000E10DC">
      <w:pPr>
        <w:spacing w:line="500" w:lineRule="atLeast"/>
        <w:ind w:firstLine="600"/>
        <w:divId w:val="64496827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BBA7B0C" w14:textId="77777777" w:rsidR="000E10DC" w:rsidRDefault="000E10DC">
      <w:pPr>
        <w:spacing w:line="500" w:lineRule="atLeast"/>
        <w:ind w:firstLine="600"/>
        <w:divId w:val="33816610"/>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9C76C" w14:textId="77777777" w:rsidR="000E10DC" w:rsidRDefault="000E10DC" w:rsidP="000E10DC">
      <w:pPr>
        <w:rPr>
          <w:rFonts w:hint="eastAsia"/>
        </w:rPr>
      </w:pPr>
      <w:r>
        <w:separator/>
      </w:r>
    </w:p>
  </w:endnote>
  <w:endnote w:type="continuationSeparator" w:id="0">
    <w:p w14:paraId="1C57C0AF" w14:textId="77777777" w:rsidR="000E10DC" w:rsidRDefault="000E10DC" w:rsidP="000E10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FED63" w14:textId="77777777" w:rsidR="000E10DC" w:rsidRDefault="000E10DC" w:rsidP="000E10DC">
      <w:pPr>
        <w:rPr>
          <w:rFonts w:hint="eastAsia"/>
        </w:rPr>
      </w:pPr>
      <w:r>
        <w:separator/>
      </w:r>
    </w:p>
  </w:footnote>
  <w:footnote w:type="continuationSeparator" w:id="0">
    <w:p w14:paraId="642B78A3" w14:textId="77777777" w:rsidR="000E10DC" w:rsidRDefault="000E10DC" w:rsidP="000E10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10DC"/>
    <w:rsid w:val="000E10D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927B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10DC"/>
    <w:pPr>
      <w:tabs>
        <w:tab w:val="center" w:pos="4153"/>
        <w:tab w:val="right" w:pos="8306"/>
      </w:tabs>
      <w:snapToGrid w:val="0"/>
      <w:jc w:val="center"/>
    </w:pPr>
    <w:rPr>
      <w:sz w:val="18"/>
      <w:szCs w:val="18"/>
    </w:rPr>
  </w:style>
  <w:style w:type="character" w:customStyle="1" w:styleId="a4">
    <w:name w:val="页眉 字符"/>
    <w:basedOn w:val="a0"/>
    <w:link w:val="a3"/>
    <w:uiPriority w:val="99"/>
    <w:rsid w:val="000E10DC"/>
    <w:rPr>
      <w:rFonts w:ascii="宋体" w:eastAsia="宋体" w:hAnsi="宋体" w:cs="宋体"/>
      <w:sz w:val="18"/>
      <w:szCs w:val="18"/>
    </w:rPr>
  </w:style>
  <w:style w:type="paragraph" w:styleId="a5">
    <w:name w:val="footer"/>
    <w:basedOn w:val="a"/>
    <w:link w:val="a6"/>
    <w:uiPriority w:val="99"/>
    <w:unhideWhenUsed/>
    <w:rsid w:val="000E10DC"/>
    <w:pPr>
      <w:tabs>
        <w:tab w:val="center" w:pos="4153"/>
        <w:tab w:val="right" w:pos="8306"/>
      </w:tabs>
      <w:snapToGrid w:val="0"/>
    </w:pPr>
    <w:rPr>
      <w:sz w:val="18"/>
      <w:szCs w:val="18"/>
    </w:rPr>
  </w:style>
  <w:style w:type="character" w:customStyle="1" w:styleId="a6">
    <w:name w:val="页脚 字符"/>
    <w:basedOn w:val="a0"/>
    <w:link w:val="a5"/>
    <w:uiPriority w:val="99"/>
    <w:rsid w:val="000E10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5955">
      <w:marLeft w:val="0"/>
      <w:marRight w:val="0"/>
      <w:marTop w:val="10"/>
      <w:marBottom w:val="10"/>
      <w:divBdr>
        <w:top w:val="none" w:sz="0" w:space="0" w:color="auto"/>
        <w:left w:val="none" w:sz="0" w:space="0" w:color="auto"/>
        <w:bottom w:val="none" w:sz="0" w:space="0" w:color="auto"/>
        <w:right w:val="none" w:sz="0" w:space="0" w:color="auto"/>
      </w:divBdr>
    </w:div>
    <w:div w:id="33816610">
      <w:marLeft w:val="0"/>
      <w:marRight w:val="0"/>
      <w:marTop w:val="10"/>
      <w:marBottom w:val="10"/>
      <w:divBdr>
        <w:top w:val="none" w:sz="0" w:space="0" w:color="auto"/>
        <w:left w:val="none" w:sz="0" w:space="0" w:color="auto"/>
        <w:bottom w:val="none" w:sz="0" w:space="0" w:color="auto"/>
        <w:right w:val="none" w:sz="0" w:space="0" w:color="auto"/>
      </w:divBdr>
    </w:div>
    <w:div w:id="47917695">
      <w:marLeft w:val="0"/>
      <w:marRight w:val="0"/>
      <w:marTop w:val="10"/>
      <w:marBottom w:val="10"/>
      <w:divBdr>
        <w:top w:val="none" w:sz="0" w:space="0" w:color="auto"/>
        <w:left w:val="none" w:sz="0" w:space="0" w:color="auto"/>
        <w:bottom w:val="none" w:sz="0" w:space="0" w:color="auto"/>
        <w:right w:val="none" w:sz="0" w:space="0" w:color="auto"/>
      </w:divBdr>
    </w:div>
    <w:div w:id="77487050">
      <w:marLeft w:val="0"/>
      <w:marRight w:val="720"/>
      <w:marTop w:val="10"/>
      <w:marBottom w:val="10"/>
      <w:divBdr>
        <w:top w:val="none" w:sz="0" w:space="0" w:color="auto"/>
        <w:left w:val="none" w:sz="0" w:space="0" w:color="auto"/>
        <w:bottom w:val="none" w:sz="0" w:space="0" w:color="auto"/>
        <w:right w:val="none" w:sz="0" w:space="0" w:color="auto"/>
      </w:divBdr>
    </w:div>
    <w:div w:id="123819600">
      <w:marLeft w:val="0"/>
      <w:marRight w:val="0"/>
      <w:marTop w:val="10"/>
      <w:marBottom w:val="10"/>
      <w:divBdr>
        <w:top w:val="none" w:sz="0" w:space="0" w:color="auto"/>
        <w:left w:val="none" w:sz="0" w:space="0" w:color="auto"/>
        <w:bottom w:val="none" w:sz="0" w:space="0" w:color="auto"/>
        <w:right w:val="none" w:sz="0" w:space="0" w:color="auto"/>
      </w:divBdr>
    </w:div>
    <w:div w:id="227226944">
      <w:marLeft w:val="0"/>
      <w:marRight w:val="0"/>
      <w:marTop w:val="10"/>
      <w:marBottom w:val="10"/>
      <w:divBdr>
        <w:top w:val="none" w:sz="0" w:space="0" w:color="auto"/>
        <w:left w:val="none" w:sz="0" w:space="0" w:color="auto"/>
        <w:bottom w:val="none" w:sz="0" w:space="0" w:color="auto"/>
        <w:right w:val="none" w:sz="0" w:space="0" w:color="auto"/>
      </w:divBdr>
    </w:div>
    <w:div w:id="293486592">
      <w:marLeft w:val="0"/>
      <w:marRight w:val="0"/>
      <w:marTop w:val="10"/>
      <w:marBottom w:val="10"/>
      <w:divBdr>
        <w:top w:val="none" w:sz="0" w:space="0" w:color="auto"/>
        <w:left w:val="none" w:sz="0" w:space="0" w:color="auto"/>
        <w:bottom w:val="none" w:sz="0" w:space="0" w:color="auto"/>
        <w:right w:val="none" w:sz="0" w:space="0" w:color="auto"/>
      </w:divBdr>
    </w:div>
    <w:div w:id="435449332">
      <w:marLeft w:val="0"/>
      <w:marRight w:val="0"/>
      <w:marTop w:val="10"/>
      <w:marBottom w:val="10"/>
      <w:divBdr>
        <w:top w:val="none" w:sz="0" w:space="0" w:color="auto"/>
        <w:left w:val="none" w:sz="0" w:space="0" w:color="auto"/>
        <w:bottom w:val="none" w:sz="0" w:space="0" w:color="auto"/>
        <w:right w:val="none" w:sz="0" w:space="0" w:color="auto"/>
      </w:divBdr>
    </w:div>
    <w:div w:id="479468594">
      <w:marLeft w:val="0"/>
      <w:marRight w:val="0"/>
      <w:marTop w:val="10"/>
      <w:marBottom w:val="10"/>
      <w:divBdr>
        <w:top w:val="none" w:sz="0" w:space="0" w:color="auto"/>
        <w:left w:val="none" w:sz="0" w:space="0" w:color="auto"/>
        <w:bottom w:val="none" w:sz="0" w:space="0" w:color="auto"/>
        <w:right w:val="none" w:sz="0" w:space="0" w:color="auto"/>
      </w:divBdr>
    </w:div>
    <w:div w:id="535243715">
      <w:marLeft w:val="0"/>
      <w:marRight w:val="0"/>
      <w:marTop w:val="10"/>
      <w:marBottom w:val="10"/>
      <w:divBdr>
        <w:top w:val="none" w:sz="0" w:space="0" w:color="auto"/>
        <w:left w:val="none" w:sz="0" w:space="0" w:color="auto"/>
        <w:bottom w:val="none" w:sz="0" w:space="0" w:color="auto"/>
        <w:right w:val="none" w:sz="0" w:space="0" w:color="auto"/>
      </w:divBdr>
    </w:div>
    <w:div w:id="610090399">
      <w:marLeft w:val="0"/>
      <w:marRight w:val="0"/>
      <w:marTop w:val="10"/>
      <w:marBottom w:val="10"/>
      <w:divBdr>
        <w:top w:val="none" w:sz="0" w:space="0" w:color="auto"/>
        <w:left w:val="none" w:sz="0" w:space="0" w:color="auto"/>
        <w:bottom w:val="none" w:sz="0" w:space="0" w:color="auto"/>
        <w:right w:val="none" w:sz="0" w:space="0" w:color="auto"/>
      </w:divBdr>
    </w:div>
    <w:div w:id="613563491">
      <w:marLeft w:val="0"/>
      <w:marRight w:val="0"/>
      <w:marTop w:val="10"/>
      <w:marBottom w:val="10"/>
      <w:divBdr>
        <w:top w:val="none" w:sz="0" w:space="0" w:color="auto"/>
        <w:left w:val="none" w:sz="0" w:space="0" w:color="auto"/>
        <w:bottom w:val="none" w:sz="0" w:space="0" w:color="auto"/>
        <w:right w:val="none" w:sz="0" w:space="0" w:color="auto"/>
      </w:divBdr>
    </w:div>
    <w:div w:id="644968276">
      <w:marLeft w:val="0"/>
      <w:marRight w:val="0"/>
      <w:marTop w:val="10"/>
      <w:marBottom w:val="10"/>
      <w:divBdr>
        <w:top w:val="none" w:sz="0" w:space="0" w:color="auto"/>
        <w:left w:val="none" w:sz="0" w:space="0" w:color="auto"/>
        <w:bottom w:val="none" w:sz="0" w:space="0" w:color="auto"/>
        <w:right w:val="none" w:sz="0" w:space="0" w:color="auto"/>
      </w:divBdr>
    </w:div>
    <w:div w:id="688483124">
      <w:marLeft w:val="0"/>
      <w:marRight w:val="0"/>
      <w:marTop w:val="10"/>
      <w:marBottom w:val="10"/>
      <w:divBdr>
        <w:top w:val="none" w:sz="0" w:space="0" w:color="auto"/>
        <w:left w:val="none" w:sz="0" w:space="0" w:color="auto"/>
        <w:bottom w:val="none" w:sz="0" w:space="0" w:color="auto"/>
        <w:right w:val="none" w:sz="0" w:space="0" w:color="auto"/>
      </w:divBdr>
    </w:div>
    <w:div w:id="710229275">
      <w:marLeft w:val="0"/>
      <w:marRight w:val="720"/>
      <w:marTop w:val="10"/>
      <w:marBottom w:val="10"/>
      <w:divBdr>
        <w:top w:val="none" w:sz="0" w:space="0" w:color="auto"/>
        <w:left w:val="none" w:sz="0" w:space="0" w:color="auto"/>
        <w:bottom w:val="none" w:sz="0" w:space="0" w:color="auto"/>
        <w:right w:val="none" w:sz="0" w:space="0" w:color="auto"/>
      </w:divBdr>
    </w:div>
    <w:div w:id="816801444">
      <w:marLeft w:val="0"/>
      <w:marRight w:val="0"/>
      <w:marTop w:val="10"/>
      <w:marBottom w:val="10"/>
      <w:divBdr>
        <w:top w:val="none" w:sz="0" w:space="0" w:color="auto"/>
        <w:left w:val="none" w:sz="0" w:space="0" w:color="auto"/>
        <w:bottom w:val="none" w:sz="0" w:space="0" w:color="auto"/>
        <w:right w:val="none" w:sz="0" w:space="0" w:color="auto"/>
      </w:divBdr>
    </w:div>
    <w:div w:id="889804745">
      <w:marLeft w:val="0"/>
      <w:marRight w:val="0"/>
      <w:marTop w:val="10"/>
      <w:marBottom w:val="10"/>
      <w:divBdr>
        <w:top w:val="none" w:sz="0" w:space="0" w:color="auto"/>
        <w:left w:val="none" w:sz="0" w:space="0" w:color="auto"/>
        <w:bottom w:val="none" w:sz="0" w:space="0" w:color="auto"/>
        <w:right w:val="none" w:sz="0" w:space="0" w:color="auto"/>
      </w:divBdr>
    </w:div>
    <w:div w:id="916355973">
      <w:marLeft w:val="0"/>
      <w:marRight w:val="0"/>
      <w:marTop w:val="10"/>
      <w:marBottom w:val="10"/>
      <w:divBdr>
        <w:top w:val="none" w:sz="0" w:space="0" w:color="auto"/>
        <w:left w:val="none" w:sz="0" w:space="0" w:color="auto"/>
        <w:bottom w:val="none" w:sz="0" w:space="0" w:color="auto"/>
        <w:right w:val="none" w:sz="0" w:space="0" w:color="auto"/>
      </w:divBdr>
    </w:div>
    <w:div w:id="954754263">
      <w:marLeft w:val="0"/>
      <w:marRight w:val="0"/>
      <w:marTop w:val="10"/>
      <w:marBottom w:val="10"/>
      <w:divBdr>
        <w:top w:val="none" w:sz="0" w:space="0" w:color="auto"/>
        <w:left w:val="none" w:sz="0" w:space="0" w:color="auto"/>
        <w:bottom w:val="none" w:sz="0" w:space="0" w:color="auto"/>
        <w:right w:val="none" w:sz="0" w:space="0" w:color="auto"/>
      </w:divBdr>
    </w:div>
    <w:div w:id="992097915">
      <w:marLeft w:val="0"/>
      <w:marRight w:val="0"/>
      <w:marTop w:val="10"/>
      <w:marBottom w:val="10"/>
      <w:divBdr>
        <w:top w:val="none" w:sz="0" w:space="0" w:color="auto"/>
        <w:left w:val="none" w:sz="0" w:space="0" w:color="auto"/>
        <w:bottom w:val="none" w:sz="0" w:space="0" w:color="auto"/>
        <w:right w:val="none" w:sz="0" w:space="0" w:color="auto"/>
      </w:divBdr>
    </w:div>
    <w:div w:id="1042824111">
      <w:marLeft w:val="0"/>
      <w:marRight w:val="0"/>
      <w:marTop w:val="10"/>
      <w:marBottom w:val="10"/>
      <w:divBdr>
        <w:top w:val="none" w:sz="0" w:space="0" w:color="auto"/>
        <w:left w:val="none" w:sz="0" w:space="0" w:color="auto"/>
        <w:bottom w:val="none" w:sz="0" w:space="0" w:color="auto"/>
        <w:right w:val="none" w:sz="0" w:space="0" w:color="auto"/>
      </w:divBdr>
    </w:div>
    <w:div w:id="1080174065">
      <w:marLeft w:val="0"/>
      <w:marRight w:val="0"/>
      <w:marTop w:val="10"/>
      <w:marBottom w:val="10"/>
      <w:divBdr>
        <w:top w:val="none" w:sz="0" w:space="0" w:color="auto"/>
        <w:left w:val="none" w:sz="0" w:space="0" w:color="auto"/>
        <w:bottom w:val="none" w:sz="0" w:space="0" w:color="auto"/>
        <w:right w:val="none" w:sz="0" w:space="0" w:color="auto"/>
      </w:divBdr>
    </w:div>
    <w:div w:id="1111434347">
      <w:marLeft w:val="0"/>
      <w:marRight w:val="0"/>
      <w:marTop w:val="10"/>
      <w:marBottom w:val="10"/>
      <w:divBdr>
        <w:top w:val="none" w:sz="0" w:space="0" w:color="auto"/>
        <w:left w:val="none" w:sz="0" w:space="0" w:color="auto"/>
        <w:bottom w:val="none" w:sz="0" w:space="0" w:color="auto"/>
        <w:right w:val="none" w:sz="0" w:space="0" w:color="auto"/>
      </w:divBdr>
    </w:div>
    <w:div w:id="1117288463">
      <w:marLeft w:val="0"/>
      <w:marRight w:val="720"/>
      <w:marTop w:val="10"/>
      <w:marBottom w:val="10"/>
      <w:divBdr>
        <w:top w:val="none" w:sz="0" w:space="0" w:color="auto"/>
        <w:left w:val="none" w:sz="0" w:space="0" w:color="auto"/>
        <w:bottom w:val="none" w:sz="0" w:space="0" w:color="auto"/>
        <w:right w:val="none" w:sz="0" w:space="0" w:color="auto"/>
      </w:divBdr>
    </w:div>
    <w:div w:id="1165168451">
      <w:marLeft w:val="0"/>
      <w:marRight w:val="0"/>
      <w:marTop w:val="10"/>
      <w:marBottom w:val="10"/>
      <w:divBdr>
        <w:top w:val="none" w:sz="0" w:space="0" w:color="auto"/>
        <w:left w:val="none" w:sz="0" w:space="0" w:color="auto"/>
        <w:bottom w:val="none" w:sz="0" w:space="0" w:color="auto"/>
        <w:right w:val="none" w:sz="0" w:space="0" w:color="auto"/>
      </w:divBdr>
    </w:div>
    <w:div w:id="1166357343">
      <w:marLeft w:val="0"/>
      <w:marRight w:val="0"/>
      <w:marTop w:val="10"/>
      <w:marBottom w:val="10"/>
      <w:divBdr>
        <w:top w:val="none" w:sz="0" w:space="0" w:color="auto"/>
        <w:left w:val="none" w:sz="0" w:space="0" w:color="auto"/>
        <w:bottom w:val="none" w:sz="0" w:space="0" w:color="auto"/>
        <w:right w:val="none" w:sz="0" w:space="0" w:color="auto"/>
      </w:divBdr>
    </w:div>
    <w:div w:id="1198809163">
      <w:marLeft w:val="0"/>
      <w:marRight w:val="0"/>
      <w:marTop w:val="10"/>
      <w:marBottom w:val="10"/>
      <w:divBdr>
        <w:top w:val="none" w:sz="0" w:space="0" w:color="auto"/>
        <w:left w:val="none" w:sz="0" w:space="0" w:color="auto"/>
        <w:bottom w:val="none" w:sz="0" w:space="0" w:color="auto"/>
        <w:right w:val="none" w:sz="0" w:space="0" w:color="auto"/>
      </w:divBdr>
    </w:div>
    <w:div w:id="1249580936">
      <w:marLeft w:val="0"/>
      <w:marRight w:val="0"/>
      <w:marTop w:val="10"/>
      <w:marBottom w:val="10"/>
      <w:divBdr>
        <w:top w:val="none" w:sz="0" w:space="0" w:color="auto"/>
        <w:left w:val="none" w:sz="0" w:space="0" w:color="auto"/>
        <w:bottom w:val="none" w:sz="0" w:space="0" w:color="auto"/>
        <w:right w:val="none" w:sz="0" w:space="0" w:color="auto"/>
      </w:divBdr>
    </w:div>
    <w:div w:id="1281062083">
      <w:marLeft w:val="0"/>
      <w:marRight w:val="0"/>
      <w:marTop w:val="10"/>
      <w:marBottom w:val="10"/>
      <w:divBdr>
        <w:top w:val="none" w:sz="0" w:space="0" w:color="auto"/>
        <w:left w:val="none" w:sz="0" w:space="0" w:color="auto"/>
        <w:bottom w:val="none" w:sz="0" w:space="0" w:color="auto"/>
        <w:right w:val="none" w:sz="0" w:space="0" w:color="auto"/>
      </w:divBdr>
    </w:div>
    <w:div w:id="1286158920">
      <w:marLeft w:val="0"/>
      <w:marRight w:val="0"/>
      <w:marTop w:val="10"/>
      <w:marBottom w:val="10"/>
      <w:divBdr>
        <w:top w:val="none" w:sz="0" w:space="0" w:color="auto"/>
        <w:left w:val="none" w:sz="0" w:space="0" w:color="auto"/>
        <w:bottom w:val="none" w:sz="0" w:space="0" w:color="auto"/>
        <w:right w:val="none" w:sz="0" w:space="0" w:color="auto"/>
      </w:divBdr>
    </w:div>
    <w:div w:id="1287617020">
      <w:marLeft w:val="0"/>
      <w:marRight w:val="0"/>
      <w:marTop w:val="10"/>
      <w:marBottom w:val="10"/>
      <w:divBdr>
        <w:top w:val="none" w:sz="0" w:space="0" w:color="auto"/>
        <w:left w:val="none" w:sz="0" w:space="0" w:color="auto"/>
        <w:bottom w:val="none" w:sz="0" w:space="0" w:color="auto"/>
        <w:right w:val="none" w:sz="0" w:space="0" w:color="auto"/>
      </w:divBdr>
    </w:div>
    <w:div w:id="1336032188">
      <w:marLeft w:val="0"/>
      <w:marRight w:val="0"/>
      <w:marTop w:val="10"/>
      <w:marBottom w:val="10"/>
      <w:divBdr>
        <w:top w:val="none" w:sz="0" w:space="0" w:color="auto"/>
        <w:left w:val="none" w:sz="0" w:space="0" w:color="auto"/>
        <w:bottom w:val="none" w:sz="0" w:space="0" w:color="auto"/>
        <w:right w:val="none" w:sz="0" w:space="0" w:color="auto"/>
      </w:divBdr>
    </w:div>
    <w:div w:id="1382631656">
      <w:marLeft w:val="0"/>
      <w:marRight w:val="0"/>
      <w:marTop w:val="10"/>
      <w:marBottom w:val="10"/>
      <w:divBdr>
        <w:top w:val="none" w:sz="0" w:space="0" w:color="auto"/>
        <w:left w:val="none" w:sz="0" w:space="0" w:color="auto"/>
        <w:bottom w:val="none" w:sz="0" w:space="0" w:color="auto"/>
        <w:right w:val="none" w:sz="0" w:space="0" w:color="auto"/>
      </w:divBdr>
    </w:div>
    <w:div w:id="1438602253">
      <w:marLeft w:val="0"/>
      <w:marRight w:val="0"/>
      <w:marTop w:val="10"/>
      <w:marBottom w:val="10"/>
      <w:divBdr>
        <w:top w:val="none" w:sz="0" w:space="0" w:color="auto"/>
        <w:left w:val="none" w:sz="0" w:space="0" w:color="auto"/>
        <w:bottom w:val="none" w:sz="0" w:space="0" w:color="auto"/>
        <w:right w:val="none" w:sz="0" w:space="0" w:color="auto"/>
      </w:divBdr>
    </w:div>
    <w:div w:id="1476147574">
      <w:marLeft w:val="0"/>
      <w:marRight w:val="0"/>
      <w:marTop w:val="10"/>
      <w:marBottom w:val="10"/>
      <w:divBdr>
        <w:top w:val="none" w:sz="0" w:space="0" w:color="auto"/>
        <w:left w:val="none" w:sz="0" w:space="0" w:color="auto"/>
        <w:bottom w:val="none" w:sz="0" w:space="0" w:color="auto"/>
        <w:right w:val="none" w:sz="0" w:space="0" w:color="auto"/>
      </w:divBdr>
    </w:div>
    <w:div w:id="1478650685">
      <w:marLeft w:val="0"/>
      <w:marRight w:val="0"/>
      <w:marTop w:val="10"/>
      <w:marBottom w:val="10"/>
      <w:divBdr>
        <w:top w:val="none" w:sz="0" w:space="0" w:color="auto"/>
        <w:left w:val="none" w:sz="0" w:space="0" w:color="auto"/>
        <w:bottom w:val="none" w:sz="0" w:space="0" w:color="auto"/>
        <w:right w:val="none" w:sz="0" w:space="0" w:color="auto"/>
      </w:divBdr>
    </w:div>
    <w:div w:id="1494226521">
      <w:marLeft w:val="0"/>
      <w:marRight w:val="0"/>
      <w:marTop w:val="10"/>
      <w:marBottom w:val="10"/>
      <w:divBdr>
        <w:top w:val="none" w:sz="0" w:space="0" w:color="auto"/>
        <w:left w:val="none" w:sz="0" w:space="0" w:color="auto"/>
        <w:bottom w:val="none" w:sz="0" w:space="0" w:color="auto"/>
        <w:right w:val="none" w:sz="0" w:space="0" w:color="auto"/>
      </w:divBdr>
    </w:div>
    <w:div w:id="1517112764">
      <w:marLeft w:val="0"/>
      <w:marRight w:val="0"/>
      <w:marTop w:val="10"/>
      <w:marBottom w:val="10"/>
      <w:divBdr>
        <w:top w:val="none" w:sz="0" w:space="0" w:color="auto"/>
        <w:left w:val="none" w:sz="0" w:space="0" w:color="auto"/>
        <w:bottom w:val="none" w:sz="0" w:space="0" w:color="auto"/>
        <w:right w:val="none" w:sz="0" w:space="0" w:color="auto"/>
      </w:divBdr>
    </w:div>
    <w:div w:id="1518931037">
      <w:marLeft w:val="0"/>
      <w:marRight w:val="0"/>
      <w:marTop w:val="10"/>
      <w:marBottom w:val="10"/>
      <w:divBdr>
        <w:top w:val="none" w:sz="0" w:space="0" w:color="auto"/>
        <w:left w:val="none" w:sz="0" w:space="0" w:color="auto"/>
        <w:bottom w:val="none" w:sz="0" w:space="0" w:color="auto"/>
        <w:right w:val="none" w:sz="0" w:space="0" w:color="auto"/>
      </w:divBdr>
    </w:div>
    <w:div w:id="1519394339">
      <w:marLeft w:val="0"/>
      <w:marRight w:val="720"/>
      <w:marTop w:val="10"/>
      <w:marBottom w:val="10"/>
      <w:divBdr>
        <w:top w:val="none" w:sz="0" w:space="0" w:color="auto"/>
        <w:left w:val="none" w:sz="0" w:space="0" w:color="auto"/>
        <w:bottom w:val="none" w:sz="0" w:space="0" w:color="auto"/>
        <w:right w:val="none" w:sz="0" w:space="0" w:color="auto"/>
      </w:divBdr>
    </w:div>
    <w:div w:id="1538158311">
      <w:marLeft w:val="0"/>
      <w:marRight w:val="0"/>
      <w:marTop w:val="10"/>
      <w:marBottom w:val="10"/>
      <w:divBdr>
        <w:top w:val="none" w:sz="0" w:space="0" w:color="auto"/>
        <w:left w:val="none" w:sz="0" w:space="0" w:color="auto"/>
        <w:bottom w:val="none" w:sz="0" w:space="0" w:color="auto"/>
        <w:right w:val="none" w:sz="0" w:space="0" w:color="auto"/>
      </w:divBdr>
    </w:div>
    <w:div w:id="1538661030">
      <w:marLeft w:val="0"/>
      <w:marRight w:val="0"/>
      <w:marTop w:val="10"/>
      <w:marBottom w:val="10"/>
      <w:divBdr>
        <w:top w:val="none" w:sz="0" w:space="0" w:color="auto"/>
        <w:left w:val="none" w:sz="0" w:space="0" w:color="auto"/>
        <w:bottom w:val="none" w:sz="0" w:space="0" w:color="auto"/>
        <w:right w:val="none" w:sz="0" w:space="0" w:color="auto"/>
      </w:divBdr>
    </w:div>
    <w:div w:id="1552576298">
      <w:marLeft w:val="0"/>
      <w:marRight w:val="0"/>
      <w:marTop w:val="10"/>
      <w:marBottom w:val="10"/>
      <w:divBdr>
        <w:top w:val="none" w:sz="0" w:space="0" w:color="auto"/>
        <w:left w:val="none" w:sz="0" w:space="0" w:color="auto"/>
        <w:bottom w:val="none" w:sz="0" w:space="0" w:color="auto"/>
        <w:right w:val="none" w:sz="0" w:space="0" w:color="auto"/>
      </w:divBdr>
    </w:div>
    <w:div w:id="1624456031">
      <w:marLeft w:val="0"/>
      <w:marRight w:val="0"/>
      <w:marTop w:val="10"/>
      <w:marBottom w:val="10"/>
      <w:divBdr>
        <w:top w:val="none" w:sz="0" w:space="0" w:color="auto"/>
        <w:left w:val="none" w:sz="0" w:space="0" w:color="auto"/>
        <w:bottom w:val="none" w:sz="0" w:space="0" w:color="auto"/>
        <w:right w:val="none" w:sz="0" w:space="0" w:color="auto"/>
      </w:divBdr>
    </w:div>
    <w:div w:id="1718892883">
      <w:marLeft w:val="0"/>
      <w:marRight w:val="0"/>
      <w:marTop w:val="10"/>
      <w:marBottom w:val="10"/>
      <w:divBdr>
        <w:top w:val="none" w:sz="0" w:space="0" w:color="auto"/>
        <w:left w:val="none" w:sz="0" w:space="0" w:color="auto"/>
        <w:bottom w:val="none" w:sz="0" w:space="0" w:color="auto"/>
        <w:right w:val="none" w:sz="0" w:space="0" w:color="auto"/>
      </w:divBdr>
    </w:div>
    <w:div w:id="1756319057">
      <w:marLeft w:val="0"/>
      <w:marRight w:val="0"/>
      <w:marTop w:val="10"/>
      <w:marBottom w:val="10"/>
      <w:divBdr>
        <w:top w:val="none" w:sz="0" w:space="0" w:color="auto"/>
        <w:left w:val="none" w:sz="0" w:space="0" w:color="auto"/>
        <w:bottom w:val="none" w:sz="0" w:space="0" w:color="auto"/>
        <w:right w:val="none" w:sz="0" w:space="0" w:color="auto"/>
      </w:divBdr>
    </w:div>
    <w:div w:id="1787846807">
      <w:marLeft w:val="0"/>
      <w:marRight w:val="0"/>
      <w:marTop w:val="10"/>
      <w:marBottom w:val="10"/>
      <w:divBdr>
        <w:top w:val="none" w:sz="0" w:space="0" w:color="auto"/>
        <w:left w:val="none" w:sz="0" w:space="0" w:color="auto"/>
        <w:bottom w:val="none" w:sz="0" w:space="0" w:color="auto"/>
        <w:right w:val="none" w:sz="0" w:space="0" w:color="auto"/>
      </w:divBdr>
    </w:div>
    <w:div w:id="1838113729">
      <w:marLeft w:val="0"/>
      <w:marRight w:val="0"/>
      <w:marTop w:val="10"/>
      <w:marBottom w:val="10"/>
      <w:divBdr>
        <w:top w:val="none" w:sz="0" w:space="0" w:color="auto"/>
        <w:left w:val="none" w:sz="0" w:space="0" w:color="auto"/>
        <w:bottom w:val="none" w:sz="0" w:space="0" w:color="auto"/>
        <w:right w:val="none" w:sz="0" w:space="0" w:color="auto"/>
      </w:divBdr>
    </w:div>
    <w:div w:id="1847283143">
      <w:marLeft w:val="0"/>
      <w:marRight w:val="0"/>
      <w:marTop w:val="10"/>
      <w:marBottom w:val="10"/>
      <w:divBdr>
        <w:top w:val="none" w:sz="0" w:space="0" w:color="auto"/>
        <w:left w:val="none" w:sz="0" w:space="0" w:color="auto"/>
        <w:bottom w:val="none" w:sz="0" w:space="0" w:color="auto"/>
        <w:right w:val="none" w:sz="0" w:space="0" w:color="auto"/>
      </w:divBdr>
    </w:div>
    <w:div w:id="1867211458">
      <w:marLeft w:val="0"/>
      <w:marRight w:val="0"/>
      <w:marTop w:val="10"/>
      <w:marBottom w:val="10"/>
      <w:divBdr>
        <w:top w:val="none" w:sz="0" w:space="0" w:color="auto"/>
        <w:left w:val="none" w:sz="0" w:space="0" w:color="auto"/>
        <w:bottom w:val="none" w:sz="0" w:space="0" w:color="auto"/>
        <w:right w:val="none" w:sz="0" w:space="0" w:color="auto"/>
      </w:divBdr>
    </w:div>
    <w:div w:id="2063869875">
      <w:marLeft w:val="0"/>
      <w:marRight w:val="0"/>
      <w:marTop w:val="10"/>
      <w:marBottom w:val="10"/>
      <w:divBdr>
        <w:top w:val="none" w:sz="0" w:space="0" w:color="auto"/>
        <w:left w:val="none" w:sz="0" w:space="0" w:color="auto"/>
        <w:bottom w:val="none" w:sz="0" w:space="0" w:color="auto"/>
        <w:right w:val="none" w:sz="0" w:space="0" w:color="auto"/>
      </w:divBdr>
    </w:div>
    <w:div w:id="2064979552">
      <w:marLeft w:val="0"/>
      <w:marRight w:val="0"/>
      <w:marTop w:val="10"/>
      <w:marBottom w:val="10"/>
      <w:divBdr>
        <w:top w:val="none" w:sz="0" w:space="0" w:color="auto"/>
        <w:left w:val="none" w:sz="0" w:space="0" w:color="auto"/>
        <w:bottom w:val="none" w:sz="0" w:space="0" w:color="auto"/>
        <w:right w:val="none" w:sz="0" w:space="0" w:color="auto"/>
      </w:divBdr>
    </w:div>
    <w:div w:id="2089421909">
      <w:marLeft w:val="0"/>
      <w:marRight w:val="0"/>
      <w:marTop w:val="10"/>
      <w:marBottom w:val="10"/>
      <w:divBdr>
        <w:top w:val="none" w:sz="0" w:space="0" w:color="auto"/>
        <w:left w:val="none" w:sz="0" w:space="0" w:color="auto"/>
        <w:bottom w:val="none" w:sz="0" w:space="0" w:color="auto"/>
        <w:right w:val="none" w:sz="0" w:space="0" w:color="auto"/>
      </w:divBdr>
    </w:div>
    <w:div w:id="213432700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