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0387" w14:textId="77777777" w:rsidR="00AB4579" w:rsidRDefault="00AB4579">
      <w:pPr>
        <w:spacing w:line="500" w:lineRule="atLeast"/>
        <w:jc w:val="center"/>
        <w:divId w:val="591158321"/>
        <w:rPr>
          <w:rFonts w:ascii="黑体" w:eastAsia="黑体" w:hAnsi="黑体"/>
          <w:sz w:val="36"/>
          <w:szCs w:val="36"/>
        </w:rPr>
      </w:pPr>
      <w:r>
        <w:rPr>
          <w:rFonts w:ascii="黑体" w:eastAsia="黑体" w:hAnsi="黑体" w:hint="eastAsia"/>
          <w:sz w:val="36"/>
          <w:szCs w:val="36"/>
        </w:rPr>
        <w:t>广东省广州市越秀区人民法院</w:t>
      </w:r>
    </w:p>
    <w:p w14:paraId="06503A7F" w14:textId="77777777" w:rsidR="00AB4579" w:rsidRDefault="00AB4579">
      <w:pPr>
        <w:spacing w:line="500" w:lineRule="atLeast"/>
        <w:jc w:val="center"/>
        <w:divId w:val="1656951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E0D5B4" w14:textId="77777777" w:rsidR="00AB4579" w:rsidRDefault="00AB4579">
      <w:pPr>
        <w:spacing w:line="500" w:lineRule="atLeast"/>
        <w:jc w:val="right"/>
        <w:divId w:val="1667902760"/>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685</w:t>
      </w:r>
      <w:r>
        <w:rPr>
          <w:rFonts w:hint="eastAsia"/>
          <w:sz w:val="30"/>
          <w:szCs w:val="30"/>
        </w:rPr>
        <w:t>号</w:t>
      </w:r>
    </w:p>
    <w:p w14:paraId="227343BE" w14:textId="77777777" w:rsidR="00AB4579" w:rsidRDefault="00AB4579">
      <w:pPr>
        <w:spacing w:line="500" w:lineRule="atLeast"/>
        <w:ind w:firstLine="600"/>
        <w:divId w:val="2122602787"/>
        <w:rPr>
          <w:rFonts w:hint="eastAsia"/>
          <w:sz w:val="30"/>
          <w:szCs w:val="30"/>
        </w:rPr>
      </w:pPr>
      <w:r>
        <w:rPr>
          <w:rFonts w:hint="eastAsia"/>
          <w:sz w:val="30"/>
          <w:szCs w:val="30"/>
        </w:rPr>
        <w:t>公诉机关广东省广州市越秀区人民检察院。</w:t>
      </w:r>
    </w:p>
    <w:p w14:paraId="3AFA9256" w14:textId="77777777" w:rsidR="00AB4579" w:rsidRDefault="00AB4579">
      <w:pPr>
        <w:spacing w:line="500" w:lineRule="atLeast"/>
        <w:ind w:firstLine="600"/>
        <w:divId w:val="644049702"/>
        <w:rPr>
          <w:rFonts w:hint="eastAsia"/>
          <w:sz w:val="30"/>
          <w:szCs w:val="30"/>
        </w:rPr>
      </w:pPr>
      <w:r>
        <w:rPr>
          <w:rFonts w:hint="eastAsia"/>
          <w:sz w:val="30"/>
          <w:szCs w:val="30"/>
        </w:rPr>
        <w:t>被告人王某，男，</w:t>
      </w:r>
      <w:r>
        <w:rPr>
          <w:rFonts w:hint="eastAsia"/>
          <w:sz w:val="30"/>
          <w:szCs w:val="30"/>
        </w:rPr>
        <w:t>19xx</w:t>
      </w:r>
      <w:r>
        <w:rPr>
          <w:rFonts w:hint="eastAsia"/>
          <w:sz w:val="30"/>
          <w:szCs w:val="30"/>
        </w:rPr>
        <w:t>年</w:t>
      </w:r>
      <w:r>
        <w:rPr>
          <w:rFonts w:hint="eastAsia"/>
          <w:sz w:val="30"/>
          <w:szCs w:val="30"/>
        </w:rPr>
        <w:t>xx</w:t>
      </w:r>
      <w:r>
        <w:rPr>
          <w:rFonts w:hint="eastAsia"/>
          <w:sz w:val="30"/>
          <w:szCs w:val="30"/>
        </w:rPr>
        <w:t>月</w:t>
      </w:r>
      <w:r>
        <w:rPr>
          <w:rFonts w:hint="eastAsia"/>
          <w:sz w:val="30"/>
          <w:szCs w:val="30"/>
        </w:rPr>
        <w:t>xx</w:t>
      </w:r>
      <w:r>
        <w:rPr>
          <w:rFonts w:hint="eastAsia"/>
          <w:sz w:val="30"/>
          <w:szCs w:val="30"/>
        </w:rPr>
        <w:t>日出生，汉族，文化程度中专，广州</w:t>
      </w:r>
      <w:r>
        <w:rPr>
          <w:rFonts w:hint="eastAsia"/>
          <w:sz w:val="30"/>
          <w:szCs w:val="30"/>
        </w:rPr>
        <w:t>xx</w:t>
      </w:r>
      <w:r>
        <w:rPr>
          <w:rFonts w:hint="eastAsia"/>
          <w:sz w:val="30"/>
          <w:szCs w:val="30"/>
        </w:rPr>
        <w:t>环境科技发展有限公司副总经理，户籍地广州市越秀区。因本案于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日被广州市越秀区人民检察院取保候审，同年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日被本院决定继续取保候审。</w:t>
      </w:r>
    </w:p>
    <w:p w14:paraId="39CCBD91" w14:textId="77777777" w:rsidR="00AB4579" w:rsidRDefault="00AB4579">
      <w:pPr>
        <w:spacing w:line="500" w:lineRule="atLeast"/>
        <w:ind w:firstLine="600"/>
        <w:divId w:val="663170234"/>
        <w:rPr>
          <w:rFonts w:hint="eastAsia"/>
          <w:sz w:val="30"/>
          <w:szCs w:val="30"/>
        </w:rPr>
      </w:pPr>
      <w:r>
        <w:rPr>
          <w:rFonts w:hint="eastAsia"/>
          <w:sz w:val="30"/>
          <w:szCs w:val="30"/>
        </w:rPr>
        <w:t>辩护人费宁、吴海贵，广东联合发展律师事务所律师。</w:t>
      </w:r>
    </w:p>
    <w:p w14:paraId="7E9132B9" w14:textId="77777777" w:rsidR="00AB4579" w:rsidRDefault="00AB4579">
      <w:pPr>
        <w:spacing w:line="500" w:lineRule="atLeast"/>
        <w:ind w:firstLine="600"/>
        <w:divId w:val="1863208331"/>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677</w:t>
      </w:r>
      <w:r>
        <w:rPr>
          <w:rFonts w:hint="eastAsia"/>
          <w:sz w:val="30"/>
          <w:szCs w:val="30"/>
        </w:rPr>
        <w:t>号起诉书指控被告人王某犯行贿罪，于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日向本院提起公诉。本院于同月</w:t>
      </w:r>
      <w:r>
        <w:rPr>
          <w:rFonts w:hint="eastAsia"/>
          <w:sz w:val="30"/>
          <w:szCs w:val="30"/>
        </w:rPr>
        <w:t>23</w:t>
      </w:r>
      <w:r>
        <w:rPr>
          <w:rFonts w:hint="eastAsia"/>
          <w:sz w:val="30"/>
          <w:szCs w:val="30"/>
        </w:rPr>
        <w:t>日立案后，依法适用普通程序，组成合议庭，公开开庭审理了本案。广州市越秀区人民检察院指派代理检察员李颂捷出庭支持公诉。被告人王某及其辩护人费宁、吴海贵到庭参加诉讼。现已审理终结。</w:t>
      </w:r>
    </w:p>
    <w:p w14:paraId="2353D540" w14:textId="77777777" w:rsidR="00AB4579" w:rsidRDefault="00AB4579">
      <w:pPr>
        <w:spacing w:line="500" w:lineRule="atLeast"/>
        <w:divId w:val="2122796383"/>
        <w:rPr>
          <w:rFonts w:hint="eastAsia"/>
          <w:sz w:val="30"/>
          <w:szCs w:val="30"/>
        </w:rPr>
      </w:pPr>
      <w:r>
        <w:rPr>
          <w:rFonts w:hint="eastAsia"/>
          <w:sz w:val="30"/>
          <w:szCs w:val="30"/>
        </w:rPr>
        <w:t>广州市越秀区人民检察院指控：</w:t>
      </w:r>
    </w:p>
    <w:p w14:paraId="6228BD68" w14:textId="77777777" w:rsidR="00AB4579" w:rsidRDefault="00AB4579">
      <w:pPr>
        <w:spacing w:line="500" w:lineRule="atLeast"/>
        <w:ind w:firstLine="600"/>
        <w:divId w:val="1171525476"/>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年，被告人王某在承接“广州</w:t>
      </w:r>
      <w:r>
        <w:rPr>
          <w:rFonts w:hint="eastAsia"/>
          <w:sz w:val="30"/>
          <w:szCs w:val="30"/>
        </w:rPr>
        <w:t>xx</w:t>
      </w:r>
      <w:r>
        <w:rPr>
          <w:rFonts w:hint="eastAsia"/>
          <w:sz w:val="30"/>
          <w:szCs w:val="30"/>
        </w:rPr>
        <w:t>香料厂”、“广州</w:t>
      </w:r>
      <w:r>
        <w:rPr>
          <w:rFonts w:hint="eastAsia"/>
          <w:sz w:val="30"/>
          <w:szCs w:val="30"/>
        </w:rPr>
        <w:t>xx</w:t>
      </w:r>
      <w:r>
        <w:rPr>
          <w:rFonts w:hint="eastAsia"/>
          <w:sz w:val="30"/>
          <w:szCs w:val="30"/>
        </w:rPr>
        <w:t>压缩机公司”、“</w:t>
      </w:r>
      <w:r>
        <w:rPr>
          <w:rFonts w:hint="eastAsia"/>
          <w:sz w:val="30"/>
          <w:szCs w:val="30"/>
        </w:rPr>
        <w:t>xxKTV</w:t>
      </w:r>
      <w:r>
        <w:rPr>
          <w:rFonts w:hint="eastAsia"/>
          <w:sz w:val="30"/>
          <w:szCs w:val="30"/>
        </w:rPr>
        <w:t>”、“</w:t>
      </w:r>
      <w:r>
        <w:rPr>
          <w:rFonts w:hint="eastAsia"/>
          <w:sz w:val="30"/>
          <w:szCs w:val="30"/>
        </w:rPr>
        <w:t>xx</w:t>
      </w:r>
      <w:r>
        <w:rPr>
          <w:rFonts w:hint="eastAsia"/>
          <w:sz w:val="30"/>
          <w:szCs w:val="30"/>
        </w:rPr>
        <w:t>汽车客运站”、“广州</w:t>
      </w:r>
      <w:r>
        <w:rPr>
          <w:rFonts w:hint="eastAsia"/>
          <w:sz w:val="30"/>
          <w:szCs w:val="30"/>
        </w:rPr>
        <w:t>xx</w:t>
      </w:r>
      <w:r>
        <w:rPr>
          <w:rFonts w:hint="eastAsia"/>
          <w:sz w:val="30"/>
          <w:szCs w:val="30"/>
        </w:rPr>
        <w:t>汽车销售公司”等污水治理设施运营项目过程中，为感谢时任广州市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支队执法队长黎某浩帮其承接所监管企业环保项目，先后多次贿送给黎某浩现金共计人民币</w:t>
      </w:r>
      <w:r>
        <w:rPr>
          <w:rFonts w:hint="eastAsia"/>
          <w:sz w:val="30"/>
          <w:szCs w:val="30"/>
        </w:rPr>
        <w:t>5.1</w:t>
      </w:r>
      <w:r>
        <w:rPr>
          <w:rFonts w:hint="eastAsia"/>
          <w:sz w:val="30"/>
          <w:szCs w:val="30"/>
        </w:rPr>
        <w:t>万元。</w:t>
      </w:r>
    </w:p>
    <w:p w14:paraId="4FF731B8" w14:textId="77777777" w:rsidR="00AB4579" w:rsidRDefault="00AB4579">
      <w:pPr>
        <w:spacing w:line="500" w:lineRule="atLeast"/>
        <w:ind w:firstLine="600"/>
        <w:divId w:val="1860584685"/>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年，被告人王某在承接“</w:t>
      </w:r>
      <w:r>
        <w:rPr>
          <w:rFonts w:hint="eastAsia"/>
          <w:sz w:val="30"/>
          <w:szCs w:val="30"/>
        </w:rPr>
        <w:t>xx</w:t>
      </w:r>
      <w:r>
        <w:rPr>
          <w:rFonts w:hint="eastAsia"/>
          <w:sz w:val="30"/>
          <w:szCs w:val="30"/>
        </w:rPr>
        <w:t>纸厂”、“</w:t>
      </w:r>
      <w:r>
        <w:rPr>
          <w:rFonts w:hint="eastAsia"/>
          <w:sz w:val="30"/>
          <w:szCs w:val="30"/>
        </w:rPr>
        <w:t>xx</w:t>
      </w:r>
      <w:r>
        <w:rPr>
          <w:rFonts w:hint="eastAsia"/>
          <w:sz w:val="30"/>
          <w:szCs w:val="30"/>
        </w:rPr>
        <w:t>电镀厂”、“广州</w:t>
      </w:r>
      <w:r>
        <w:rPr>
          <w:rFonts w:hint="eastAsia"/>
          <w:sz w:val="30"/>
          <w:szCs w:val="30"/>
        </w:rPr>
        <w:t>xx</w:t>
      </w:r>
      <w:r>
        <w:rPr>
          <w:rFonts w:hint="eastAsia"/>
          <w:sz w:val="30"/>
          <w:szCs w:val="30"/>
        </w:rPr>
        <w:t>压缩机公司”等污水治理设施运营项目过程中，为感谢时任广州市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支队执法队副</w:t>
      </w:r>
      <w:r>
        <w:rPr>
          <w:rFonts w:hint="eastAsia"/>
          <w:sz w:val="30"/>
          <w:szCs w:val="30"/>
        </w:rPr>
        <w:lastRenderedPageBreak/>
        <w:t>队长陈某波帮其承接所监管企业环保项目，先后多次贿送给陈某波现金共计人民币</w:t>
      </w:r>
      <w:r>
        <w:rPr>
          <w:rFonts w:hint="eastAsia"/>
          <w:sz w:val="30"/>
          <w:szCs w:val="30"/>
        </w:rPr>
        <w:t>7.04</w:t>
      </w:r>
      <w:r>
        <w:rPr>
          <w:rFonts w:hint="eastAsia"/>
          <w:sz w:val="30"/>
          <w:szCs w:val="30"/>
        </w:rPr>
        <w:t>万元。</w:t>
      </w:r>
    </w:p>
    <w:p w14:paraId="593B521C" w14:textId="77777777" w:rsidR="00AB4579" w:rsidRDefault="00AB4579">
      <w:pPr>
        <w:spacing w:line="500" w:lineRule="atLeast"/>
        <w:ind w:firstLine="600"/>
        <w:divId w:val="1411732885"/>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年，被告人王某在承接“</w:t>
      </w:r>
      <w:r>
        <w:rPr>
          <w:rFonts w:hint="eastAsia"/>
          <w:sz w:val="30"/>
          <w:szCs w:val="30"/>
        </w:rPr>
        <w:t>xx</w:t>
      </w:r>
      <w:r>
        <w:rPr>
          <w:rFonts w:hint="eastAsia"/>
          <w:sz w:val="30"/>
          <w:szCs w:val="30"/>
        </w:rPr>
        <w:t>显示（广州）有限公司”、“</w:t>
      </w:r>
      <w:r>
        <w:rPr>
          <w:rFonts w:hint="eastAsia"/>
          <w:sz w:val="30"/>
          <w:szCs w:val="30"/>
        </w:rPr>
        <w:t>xx</w:t>
      </w:r>
      <w:r>
        <w:rPr>
          <w:rFonts w:hint="eastAsia"/>
          <w:sz w:val="30"/>
          <w:szCs w:val="30"/>
        </w:rPr>
        <w:t>酒家”等污水治理设施运营项目过程中，为感谢时任广州市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支队征监二科科长甘某帮其承接所监管企业环保项目，先后多次贿送给甘某现金共计人民币</w:t>
      </w:r>
      <w:r>
        <w:rPr>
          <w:rFonts w:hint="eastAsia"/>
          <w:sz w:val="30"/>
          <w:szCs w:val="30"/>
        </w:rPr>
        <w:t>7</w:t>
      </w:r>
      <w:r>
        <w:rPr>
          <w:rFonts w:hint="eastAsia"/>
          <w:sz w:val="30"/>
          <w:szCs w:val="30"/>
        </w:rPr>
        <w:t>万元。</w:t>
      </w:r>
    </w:p>
    <w:p w14:paraId="53C9D616" w14:textId="77777777" w:rsidR="00AB4579" w:rsidRDefault="00AB4579">
      <w:pPr>
        <w:spacing w:line="500" w:lineRule="atLeast"/>
        <w:ind w:firstLine="600"/>
        <w:divId w:val="1374383527"/>
        <w:rPr>
          <w:rFonts w:hint="eastAsia"/>
          <w:sz w:val="30"/>
          <w:szCs w:val="30"/>
        </w:rPr>
      </w:pPr>
      <w:r>
        <w:rPr>
          <w:rFonts w:hint="eastAsia"/>
          <w:sz w:val="30"/>
          <w:szCs w:val="30"/>
        </w:rPr>
        <w:t>综上，被告人王某为谋取非法利益，向国家工作人员行贿共计现金人民币</w:t>
      </w:r>
      <w:r>
        <w:rPr>
          <w:rFonts w:hint="eastAsia"/>
          <w:sz w:val="30"/>
          <w:szCs w:val="30"/>
        </w:rPr>
        <w:t>19.14</w:t>
      </w:r>
      <w:r>
        <w:rPr>
          <w:rFonts w:hint="eastAsia"/>
          <w:sz w:val="30"/>
          <w:szCs w:val="30"/>
        </w:rPr>
        <w:t>元，非法获利人民币</w:t>
      </w:r>
      <w:r>
        <w:rPr>
          <w:rFonts w:hint="eastAsia"/>
          <w:sz w:val="30"/>
          <w:szCs w:val="30"/>
        </w:rPr>
        <w:t>80</w:t>
      </w:r>
      <w:r>
        <w:rPr>
          <w:rFonts w:hint="eastAsia"/>
          <w:sz w:val="30"/>
          <w:szCs w:val="30"/>
        </w:rPr>
        <w:t>万元。</w:t>
      </w:r>
    </w:p>
    <w:p w14:paraId="0126E2A3" w14:textId="77777777" w:rsidR="00AB4579" w:rsidRDefault="00AB4579">
      <w:pPr>
        <w:spacing w:line="500" w:lineRule="atLeast"/>
        <w:ind w:firstLine="600"/>
        <w:divId w:val="1445226574"/>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日，被告人王某向广州市越秀区人民检察院投案自首，并退缴全部违法所得。</w:t>
      </w:r>
    </w:p>
    <w:p w14:paraId="4BD1361F" w14:textId="77777777" w:rsidR="00AB4579" w:rsidRDefault="00AB4579">
      <w:pPr>
        <w:spacing w:line="500" w:lineRule="atLeast"/>
        <w:ind w:firstLine="600"/>
        <w:divId w:val="472261853"/>
        <w:rPr>
          <w:rFonts w:hint="eastAsia"/>
          <w:sz w:val="30"/>
          <w:szCs w:val="30"/>
        </w:rPr>
      </w:pPr>
      <w:r>
        <w:rPr>
          <w:rFonts w:hint="eastAsia"/>
          <w:sz w:val="30"/>
          <w:szCs w:val="30"/>
        </w:rPr>
        <w:t>广州市越秀区人民检察院指控认为，被告人王某为谋取不正当利益，给予国家工作人员以财物，其行为触犯了《中华人民共和国刑法》第三百八十九条之规定，犯罪事实清楚，证据确实充分，应当以行贿罪追究其刑事责任。被告人王某犯罪后能自动投案，如实供述自己的罪行，是自首，根据《中华人民共和国刑法》第六十七条第一款之规定，可以从轻或者减轻处罚。并随案提交受贿人的陈述，物证、书证，视听资料和被告人供述等相关证据，提请本院依法判处。</w:t>
      </w:r>
    </w:p>
    <w:p w14:paraId="341611DD" w14:textId="77777777" w:rsidR="00AB4579" w:rsidRDefault="00AB4579">
      <w:pPr>
        <w:spacing w:line="500" w:lineRule="atLeast"/>
        <w:ind w:firstLine="600"/>
        <w:divId w:val="879438653"/>
        <w:rPr>
          <w:rFonts w:hint="eastAsia"/>
          <w:sz w:val="30"/>
          <w:szCs w:val="30"/>
        </w:rPr>
      </w:pPr>
      <w:r>
        <w:rPr>
          <w:rFonts w:hint="eastAsia"/>
          <w:sz w:val="30"/>
          <w:szCs w:val="30"/>
        </w:rPr>
        <w:t>被告人王某对公诉机关指控的行贿事实及罪名均无异议。其辩护人的主要辩护意见是：</w:t>
      </w:r>
      <w:r>
        <w:rPr>
          <w:rFonts w:hint="eastAsia"/>
          <w:sz w:val="30"/>
          <w:szCs w:val="30"/>
        </w:rPr>
        <w:t>1.</w:t>
      </w:r>
      <w:r>
        <w:rPr>
          <w:rFonts w:hint="eastAsia"/>
          <w:sz w:val="30"/>
          <w:szCs w:val="30"/>
        </w:rPr>
        <w:t>被告人王某是自首；被告人王某在被追诉前主动交待了行贿行为，属于特别自首，应适用刑法第三百九十条第二款的规定，依法予以减轻或者免除处罚；</w:t>
      </w:r>
      <w:r>
        <w:rPr>
          <w:rFonts w:hint="eastAsia"/>
          <w:sz w:val="30"/>
          <w:szCs w:val="30"/>
        </w:rPr>
        <w:t>2.</w:t>
      </w:r>
      <w:r>
        <w:rPr>
          <w:rFonts w:hint="eastAsia"/>
          <w:sz w:val="30"/>
          <w:szCs w:val="30"/>
        </w:rPr>
        <w:t>被告人王某犯罪后认罪态度好，主动退缴全部违法所得；</w:t>
      </w:r>
      <w:r>
        <w:rPr>
          <w:rFonts w:hint="eastAsia"/>
          <w:sz w:val="30"/>
          <w:szCs w:val="30"/>
        </w:rPr>
        <w:t>3.</w:t>
      </w:r>
      <w:r>
        <w:rPr>
          <w:rFonts w:hint="eastAsia"/>
          <w:sz w:val="30"/>
          <w:szCs w:val="30"/>
        </w:rPr>
        <w:t>被告人王某的犯罪行为未造成国家损失，主观恶性不大，社会危害较小。综上，请求法庭对被告人王某减轻处罚，并适用缓刑。</w:t>
      </w:r>
    </w:p>
    <w:p w14:paraId="4DB81EFB" w14:textId="77777777" w:rsidR="00AB4579" w:rsidRDefault="00AB4579">
      <w:pPr>
        <w:spacing w:line="500" w:lineRule="atLeast"/>
        <w:ind w:firstLine="600"/>
        <w:divId w:val="1595430747"/>
        <w:rPr>
          <w:rFonts w:hint="eastAsia"/>
          <w:sz w:val="30"/>
          <w:szCs w:val="30"/>
        </w:rPr>
      </w:pPr>
      <w:r>
        <w:rPr>
          <w:rFonts w:hint="eastAsia"/>
          <w:sz w:val="30"/>
          <w:szCs w:val="30"/>
        </w:rPr>
        <w:t>经审理查明：</w:t>
      </w:r>
    </w:p>
    <w:p w14:paraId="2B8958E7" w14:textId="77777777" w:rsidR="00AB4579" w:rsidRDefault="00AB4579">
      <w:pPr>
        <w:spacing w:line="500" w:lineRule="atLeast"/>
        <w:ind w:firstLine="600"/>
        <w:divId w:val="1299913477"/>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年，被告人王某在承接“广州</w:t>
      </w:r>
      <w:r>
        <w:rPr>
          <w:rFonts w:hint="eastAsia"/>
          <w:sz w:val="30"/>
          <w:szCs w:val="30"/>
        </w:rPr>
        <w:t>xx</w:t>
      </w:r>
      <w:r>
        <w:rPr>
          <w:rFonts w:hint="eastAsia"/>
          <w:sz w:val="30"/>
          <w:szCs w:val="30"/>
        </w:rPr>
        <w:t>香料厂”、“广州</w:t>
      </w:r>
      <w:r>
        <w:rPr>
          <w:rFonts w:hint="eastAsia"/>
          <w:sz w:val="30"/>
          <w:szCs w:val="30"/>
        </w:rPr>
        <w:t>xx</w:t>
      </w:r>
      <w:r>
        <w:rPr>
          <w:rFonts w:hint="eastAsia"/>
          <w:sz w:val="30"/>
          <w:szCs w:val="30"/>
        </w:rPr>
        <w:t>压缩机公司”、“</w:t>
      </w:r>
      <w:r>
        <w:rPr>
          <w:rFonts w:hint="eastAsia"/>
          <w:sz w:val="30"/>
          <w:szCs w:val="30"/>
        </w:rPr>
        <w:t>xxKTV</w:t>
      </w:r>
      <w:r>
        <w:rPr>
          <w:rFonts w:hint="eastAsia"/>
          <w:sz w:val="30"/>
          <w:szCs w:val="30"/>
        </w:rPr>
        <w:t>”、“</w:t>
      </w:r>
      <w:r>
        <w:rPr>
          <w:rFonts w:hint="eastAsia"/>
          <w:sz w:val="30"/>
          <w:szCs w:val="30"/>
        </w:rPr>
        <w:t>xx</w:t>
      </w:r>
      <w:r>
        <w:rPr>
          <w:rFonts w:hint="eastAsia"/>
          <w:sz w:val="30"/>
          <w:szCs w:val="30"/>
        </w:rPr>
        <w:t>汽车客运站”、“广州</w:t>
      </w:r>
      <w:r>
        <w:rPr>
          <w:rFonts w:hint="eastAsia"/>
          <w:sz w:val="30"/>
          <w:szCs w:val="30"/>
        </w:rPr>
        <w:t>xx</w:t>
      </w:r>
      <w:r>
        <w:rPr>
          <w:rFonts w:hint="eastAsia"/>
          <w:sz w:val="30"/>
          <w:szCs w:val="30"/>
        </w:rPr>
        <w:t>汽车销售公司”等污水治理设施运营项目过程中，为感谢时任广州市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支队机动执法队队长黎</w:t>
      </w:r>
      <w:r>
        <w:rPr>
          <w:rFonts w:hint="eastAsia"/>
          <w:sz w:val="30"/>
          <w:szCs w:val="30"/>
        </w:rPr>
        <w:t>X</w:t>
      </w:r>
      <w:r>
        <w:rPr>
          <w:rFonts w:hint="eastAsia"/>
          <w:sz w:val="30"/>
          <w:szCs w:val="30"/>
        </w:rPr>
        <w:t>浩帮其承接所监管企业环保项目，先后多次贿送给黎</w:t>
      </w:r>
      <w:r>
        <w:rPr>
          <w:rFonts w:hint="eastAsia"/>
          <w:sz w:val="30"/>
          <w:szCs w:val="30"/>
        </w:rPr>
        <w:t>X</w:t>
      </w:r>
      <w:r>
        <w:rPr>
          <w:rFonts w:hint="eastAsia"/>
          <w:sz w:val="30"/>
          <w:szCs w:val="30"/>
        </w:rPr>
        <w:t>浩现金共计人民币</w:t>
      </w:r>
      <w:r>
        <w:rPr>
          <w:rFonts w:hint="eastAsia"/>
          <w:sz w:val="30"/>
          <w:szCs w:val="30"/>
        </w:rPr>
        <w:t>5.1</w:t>
      </w:r>
      <w:r>
        <w:rPr>
          <w:rFonts w:hint="eastAsia"/>
          <w:sz w:val="30"/>
          <w:szCs w:val="30"/>
        </w:rPr>
        <w:t>万元。</w:t>
      </w:r>
    </w:p>
    <w:p w14:paraId="4F2467F7" w14:textId="77777777" w:rsidR="00AB4579" w:rsidRDefault="00AB4579">
      <w:pPr>
        <w:spacing w:line="500" w:lineRule="atLeast"/>
        <w:ind w:firstLine="600"/>
        <w:divId w:val="820317565"/>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年，被告人王某在承接“</w:t>
      </w:r>
      <w:r>
        <w:rPr>
          <w:rFonts w:hint="eastAsia"/>
          <w:sz w:val="30"/>
          <w:szCs w:val="30"/>
        </w:rPr>
        <w:t>xx</w:t>
      </w:r>
      <w:r>
        <w:rPr>
          <w:rFonts w:hint="eastAsia"/>
          <w:sz w:val="30"/>
          <w:szCs w:val="30"/>
        </w:rPr>
        <w:t>纸厂”、“</w:t>
      </w:r>
      <w:r>
        <w:rPr>
          <w:rFonts w:hint="eastAsia"/>
          <w:sz w:val="30"/>
          <w:szCs w:val="30"/>
        </w:rPr>
        <w:t>xx</w:t>
      </w:r>
      <w:r>
        <w:rPr>
          <w:rFonts w:hint="eastAsia"/>
          <w:sz w:val="30"/>
          <w:szCs w:val="30"/>
        </w:rPr>
        <w:t>电镀厂”、“广州</w:t>
      </w:r>
      <w:r>
        <w:rPr>
          <w:rFonts w:hint="eastAsia"/>
          <w:sz w:val="30"/>
          <w:szCs w:val="30"/>
        </w:rPr>
        <w:t>xx</w:t>
      </w:r>
      <w:r>
        <w:rPr>
          <w:rFonts w:hint="eastAsia"/>
          <w:sz w:val="30"/>
          <w:szCs w:val="30"/>
        </w:rPr>
        <w:t>压缩机公司”等污水治理设施运营项目过程中，为感谢时任广州市</w:t>
      </w:r>
      <w:r>
        <w:rPr>
          <w:rFonts w:hint="eastAsia"/>
          <w:sz w:val="30"/>
          <w:szCs w:val="30"/>
        </w:rPr>
        <w:t>XX</w:t>
      </w:r>
      <w:r>
        <w:rPr>
          <w:rFonts w:hint="eastAsia"/>
          <w:sz w:val="30"/>
          <w:szCs w:val="30"/>
        </w:rPr>
        <w:t>支队机动执法队副队长、广州市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支队机动执法队主任科员陈</w:t>
      </w:r>
      <w:r>
        <w:rPr>
          <w:rFonts w:hint="eastAsia"/>
          <w:sz w:val="30"/>
          <w:szCs w:val="30"/>
        </w:rPr>
        <w:t>X</w:t>
      </w:r>
      <w:r>
        <w:rPr>
          <w:rFonts w:hint="eastAsia"/>
          <w:sz w:val="30"/>
          <w:szCs w:val="30"/>
        </w:rPr>
        <w:t>波帮其承接所监管企业环保项目，先后多次贿送给陈</w:t>
      </w:r>
      <w:r>
        <w:rPr>
          <w:rFonts w:hint="eastAsia"/>
          <w:sz w:val="30"/>
          <w:szCs w:val="30"/>
        </w:rPr>
        <w:t>X</w:t>
      </w:r>
      <w:r>
        <w:rPr>
          <w:rFonts w:hint="eastAsia"/>
          <w:sz w:val="30"/>
          <w:szCs w:val="30"/>
        </w:rPr>
        <w:t>波现金共计人民币</w:t>
      </w:r>
      <w:r>
        <w:rPr>
          <w:rFonts w:hint="eastAsia"/>
          <w:sz w:val="30"/>
          <w:szCs w:val="30"/>
        </w:rPr>
        <w:t>7.04</w:t>
      </w:r>
      <w:r>
        <w:rPr>
          <w:rFonts w:hint="eastAsia"/>
          <w:sz w:val="30"/>
          <w:szCs w:val="30"/>
        </w:rPr>
        <w:t>万元。</w:t>
      </w:r>
    </w:p>
    <w:p w14:paraId="42B54499" w14:textId="77777777" w:rsidR="00AB4579" w:rsidRDefault="00AB4579">
      <w:pPr>
        <w:spacing w:line="500" w:lineRule="atLeast"/>
        <w:ind w:firstLine="600"/>
        <w:divId w:val="2057193375"/>
        <w:rPr>
          <w:rFonts w:hint="eastAsia"/>
          <w:sz w:val="30"/>
          <w:szCs w:val="30"/>
        </w:rPr>
      </w:pPr>
      <w:r>
        <w:rPr>
          <w:rFonts w:hint="eastAsia"/>
          <w:sz w:val="30"/>
          <w:szCs w:val="30"/>
        </w:rPr>
        <w:t>（三）</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年，被告人王某在承接“</w:t>
      </w:r>
      <w:r>
        <w:rPr>
          <w:rFonts w:hint="eastAsia"/>
          <w:sz w:val="30"/>
          <w:szCs w:val="30"/>
        </w:rPr>
        <w:t>xx</w:t>
      </w:r>
      <w:r>
        <w:rPr>
          <w:rFonts w:hint="eastAsia"/>
          <w:sz w:val="30"/>
          <w:szCs w:val="30"/>
        </w:rPr>
        <w:t>显示（广州）有限公司”、“</w:t>
      </w:r>
      <w:r>
        <w:rPr>
          <w:rFonts w:hint="eastAsia"/>
          <w:sz w:val="30"/>
          <w:szCs w:val="30"/>
        </w:rPr>
        <w:t>xx</w:t>
      </w:r>
      <w:r>
        <w:rPr>
          <w:rFonts w:hint="eastAsia"/>
          <w:sz w:val="30"/>
          <w:szCs w:val="30"/>
        </w:rPr>
        <w:t>酒家”等污水治理设施运营项目过程中，为感谢时任广州市</w:t>
      </w:r>
      <w:r>
        <w:rPr>
          <w:rFonts w:hint="eastAsia"/>
          <w:sz w:val="30"/>
          <w:szCs w:val="30"/>
        </w:rPr>
        <w:t>XX</w:t>
      </w:r>
      <w:r>
        <w:rPr>
          <w:rFonts w:hint="eastAsia"/>
          <w:sz w:val="30"/>
          <w:szCs w:val="30"/>
        </w:rPr>
        <w:t>局</w:t>
      </w:r>
      <w:r>
        <w:rPr>
          <w:rFonts w:hint="eastAsia"/>
          <w:sz w:val="30"/>
          <w:szCs w:val="30"/>
        </w:rPr>
        <w:t>xx</w:t>
      </w:r>
      <w:r>
        <w:rPr>
          <w:rFonts w:hint="eastAsia"/>
          <w:sz w:val="30"/>
          <w:szCs w:val="30"/>
        </w:rPr>
        <w:t>支队征监二科科长甘</w:t>
      </w:r>
      <w:r>
        <w:rPr>
          <w:rFonts w:hint="eastAsia"/>
          <w:sz w:val="30"/>
          <w:szCs w:val="30"/>
        </w:rPr>
        <w:t>X</w:t>
      </w:r>
      <w:r>
        <w:rPr>
          <w:rFonts w:hint="eastAsia"/>
          <w:sz w:val="30"/>
          <w:szCs w:val="30"/>
        </w:rPr>
        <w:t>帮其承接所监管企业环保项目，先后多次贿送给甘</w:t>
      </w:r>
      <w:r>
        <w:rPr>
          <w:rFonts w:hint="eastAsia"/>
          <w:sz w:val="30"/>
          <w:szCs w:val="30"/>
        </w:rPr>
        <w:t>X</w:t>
      </w:r>
      <w:r>
        <w:rPr>
          <w:rFonts w:hint="eastAsia"/>
          <w:sz w:val="30"/>
          <w:szCs w:val="30"/>
        </w:rPr>
        <w:t>现金共计人民币</w:t>
      </w:r>
      <w:r>
        <w:rPr>
          <w:rFonts w:hint="eastAsia"/>
          <w:sz w:val="30"/>
          <w:szCs w:val="30"/>
        </w:rPr>
        <w:t>7</w:t>
      </w:r>
      <w:r>
        <w:rPr>
          <w:rFonts w:hint="eastAsia"/>
          <w:sz w:val="30"/>
          <w:szCs w:val="30"/>
        </w:rPr>
        <w:t>万元。</w:t>
      </w:r>
    </w:p>
    <w:p w14:paraId="3F158191" w14:textId="77777777" w:rsidR="00AB4579" w:rsidRDefault="00AB4579">
      <w:pPr>
        <w:spacing w:line="500" w:lineRule="atLeast"/>
        <w:ind w:firstLine="600"/>
        <w:divId w:val="1205823221"/>
        <w:rPr>
          <w:rFonts w:hint="eastAsia"/>
          <w:sz w:val="30"/>
          <w:szCs w:val="30"/>
        </w:rPr>
      </w:pPr>
      <w:r>
        <w:rPr>
          <w:rFonts w:hint="eastAsia"/>
          <w:sz w:val="30"/>
          <w:szCs w:val="30"/>
        </w:rPr>
        <w:t>综上，被告人王某为谋取不正当利益，向国家工作人员行贿共计现金人民币</w:t>
      </w:r>
      <w:r>
        <w:rPr>
          <w:rFonts w:hint="eastAsia"/>
          <w:sz w:val="30"/>
          <w:szCs w:val="30"/>
        </w:rPr>
        <w:t>19.14</w:t>
      </w:r>
      <w:r>
        <w:rPr>
          <w:rFonts w:hint="eastAsia"/>
          <w:sz w:val="30"/>
          <w:szCs w:val="30"/>
        </w:rPr>
        <w:t>万元，非法获利人民币</w:t>
      </w:r>
      <w:r>
        <w:rPr>
          <w:rFonts w:hint="eastAsia"/>
          <w:sz w:val="30"/>
          <w:szCs w:val="30"/>
        </w:rPr>
        <w:t>80</w:t>
      </w:r>
      <w:r>
        <w:rPr>
          <w:rFonts w:hint="eastAsia"/>
          <w:sz w:val="30"/>
          <w:szCs w:val="30"/>
        </w:rPr>
        <w:t>万元。</w:t>
      </w:r>
    </w:p>
    <w:p w14:paraId="3718654D" w14:textId="77777777" w:rsidR="00AB4579" w:rsidRDefault="00AB4579">
      <w:pPr>
        <w:spacing w:line="500" w:lineRule="atLeast"/>
        <w:ind w:firstLine="600"/>
        <w:divId w:val="1785686095"/>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日，被告人王某向广州市越秀区人民检察院投案并如实供述了其向黎</w:t>
      </w:r>
      <w:r>
        <w:rPr>
          <w:rFonts w:hint="eastAsia"/>
          <w:sz w:val="30"/>
          <w:szCs w:val="30"/>
        </w:rPr>
        <w:t>X</w:t>
      </w:r>
      <w:r>
        <w:rPr>
          <w:rFonts w:hint="eastAsia"/>
          <w:sz w:val="30"/>
          <w:szCs w:val="30"/>
        </w:rPr>
        <w:t>浩行贿的事实。广州市越秀区人民检察院于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日对被告人王某的行贿行为予以立案侦查。立案后，被告人王某又向广州市越秀区人民检察院供述了其向陈</w:t>
      </w:r>
      <w:r>
        <w:rPr>
          <w:rFonts w:hint="eastAsia"/>
          <w:sz w:val="30"/>
          <w:szCs w:val="30"/>
        </w:rPr>
        <w:t>X</w:t>
      </w:r>
      <w:r>
        <w:rPr>
          <w:rFonts w:hint="eastAsia"/>
          <w:sz w:val="30"/>
          <w:szCs w:val="30"/>
        </w:rPr>
        <w:t>波、甘</w:t>
      </w:r>
      <w:r>
        <w:rPr>
          <w:rFonts w:hint="eastAsia"/>
          <w:sz w:val="30"/>
          <w:szCs w:val="30"/>
        </w:rPr>
        <w:t>X</w:t>
      </w:r>
      <w:r>
        <w:rPr>
          <w:rFonts w:hint="eastAsia"/>
          <w:sz w:val="30"/>
          <w:szCs w:val="30"/>
        </w:rPr>
        <w:t>行贿的上述事实。此后，被告人王某于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日向广州市越秀区人民检察院退缴违法所得人民币</w:t>
      </w:r>
      <w:r>
        <w:rPr>
          <w:rFonts w:hint="eastAsia"/>
          <w:sz w:val="30"/>
          <w:szCs w:val="30"/>
        </w:rPr>
        <w:t>80</w:t>
      </w:r>
      <w:r>
        <w:rPr>
          <w:rFonts w:hint="eastAsia"/>
          <w:sz w:val="30"/>
          <w:szCs w:val="30"/>
        </w:rPr>
        <w:t>万元。</w:t>
      </w:r>
    </w:p>
    <w:p w14:paraId="3DF31BB5" w14:textId="77777777" w:rsidR="00AB4579" w:rsidRDefault="00AB4579">
      <w:pPr>
        <w:spacing w:line="500" w:lineRule="atLeast"/>
        <w:ind w:firstLine="600"/>
        <w:divId w:val="1002121882"/>
        <w:rPr>
          <w:rFonts w:hint="eastAsia"/>
          <w:sz w:val="30"/>
          <w:szCs w:val="30"/>
        </w:rPr>
      </w:pPr>
      <w:r>
        <w:rPr>
          <w:rFonts w:hint="eastAsia"/>
          <w:sz w:val="30"/>
          <w:szCs w:val="30"/>
        </w:rPr>
        <w:t>上述事实，被告人王某在开庭审理过程中亦无异议，并有证人黎</w:t>
      </w:r>
      <w:r>
        <w:rPr>
          <w:rFonts w:hint="eastAsia"/>
          <w:sz w:val="30"/>
          <w:szCs w:val="30"/>
        </w:rPr>
        <w:t>X</w:t>
      </w:r>
      <w:r>
        <w:rPr>
          <w:rFonts w:hint="eastAsia"/>
          <w:sz w:val="30"/>
          <w:szCs w:val="30"/>
        </w:rPr>
        <w:t>浩、陈</w:t>
      </w:r>
      <w:r>
        <w:rPr>
          <w:rFonts w:hint="eastAsia"/>
          <w:sz w:val="30"/>
          <w:szCs w:val="30"/>
        </w:rPr>
        <w:t>X</w:t>
      </w:r>
      <w:r>
        <w:rPr>
          <w:rFonts w:hint="eastAsia"/>
          <w:sz w:val="30"/>
          <w:szCs w:val="30"/>
        </w:rPr>
        <w:t>波、甘</w:t>
      </w:r>
      <w:r>
        <w:rPr>
          <w:rFonts w:hint="eastAsia"/>
          <w:sz w:val="30"/>
          <w:szCs w:val="30"/>
        </w:rPr>
        <w:t>X</w:t>
      </w:r>
      <w:r>
        <w:rPr>
          <w:rFonts w:hint="eastAsia"/>
          <w:sz w:val="30"/>
          <w:szCs w:val="30"/>
        </w:rPr>
        <w:t>的证言，企业法人营业执照、组织机构代码证、环境污染治理设施运营资质证书，广州市</w:t>
      </w:r>
      <w:r>
        <w:rPr>
          <w:rFonts w:hint="eastAsia"/>
          <w:sz w:val="30"/>
          <w:szCs w:val="30"/>
        </w:rPr>
        <w:t>XX</w:t>
      </w:r>
      <w:r>
        <w:rPr>
          <w:rFonts w:hint="eastAsia"/>
          <w:sz w:val="30"/>
          <w:szCs w:val="30"/>
        </w:rPr>
        <w:t>局组织机构代码证及该局征收监理科、机动执法队职责，黎</w:t>
      </w:r>
      <w:r>
        <w:rPr>
          <w:rFonts w:hint="eastAsia"/>
          <w:sz w:val="30"/>
          <w:szCs w:val="30"/>
        </w:rPr>
        <w:t>X</w:t>
      </w:r>
      <w:r>
        <w:rPr>
          <w:rFonts w:hint="eastAsia"/>
          <w:sz w:val="30"/>
          <w:szCs w:val="30"/>
        </w:rPr>
        <w:t>浩、陈</w:t>
      </w:r>
      <w:r>
        <w:rPr>
          <w:rFonts w:hint="eastAsia"/>
          <w:sz w:val="30"/>
          <w:szCs w:val="30"/>
        </w:rPr>
        <w:t>X</w:t>
      </w:r>
      <w:r>
        <w:rPr>
          <w:rFonts w:hint="eastAsia"/>
          <w:sz w:val="30"/>
          <w:szCs w:val="30"/>
        </w:rPr>
        <w:t>波、甘</w:t>
      </w:r>
      <w:r>
        <w:rPr>
          <w:rFonts w:hint="eastAsia"/>
          <w:sz w:val="30"/>
          <w:szCs w:val="30"/>
        </w:rPr>
        <w:t>X</w:t>
      </w:r>
      <w:r>
        <w:rPr>
          <w:rFonts w:hint="eastAsia"/>
          <w:sz w:val="30"/>
          <w:szCs w:val="30"/>
        </w:rPr>
        <w:t>基本情况及履历资料，涉案环保设施运营管理合同、情况说明，破案报告，暂扣违法所得财物收据，被告人王某的常住人口信息，被告人王某的供述等证据证实，足以认定。</w:t>
      </w:r>
    </w:p>
    <w:p w14:paraId="327AB556" w14:textId="77777777" w:rsidR="00AB4579" w:rsidRDefault="00AB4579">
      <w:pPr>
        <w:spacing w:line="500" w:lineRule="atLeast"/>
        <w:ind w:firstLine="600"/>
        <w:divId w:val="1468206938"/>
        <w:rPr>
          <w:rFonts w:hint="eastAsia"/>
          <w:sz w:val="30"/>
          <w:szCs w:val="30"/>
        </w:rPr>
      </w:pPr>
      <w:r>
        <w:rPr>
          <w:rFonts w:hint="eastAsia"/>
          <w:sz w:val="30"/>
          <w:szCs w:val="30"/>
        </w:rPr>
        <w:t>本院认为，被告人王某为谋取不正当利益，给予国家工作人员以财物，其行为已构成行贿罪，且情节严重。公诉机关指控被告人王某犯行贿罪的事实清楚，证据确实、充分，罪名成立，本院予以支持。被告人王某向三名国家工作人员行贿，行贿数额超过十万元，情节严重，依法应当对其适用“五年以上十年以下有期徒刑”的量刑幅度予以处罚。被告人王某犯罪以后自动投案，如实供述自己的罪行，是自首，且能退缴全部违法所得，故依法予以减轻处罚。辩护人的相关减轻处罚量刑意见成立，本院予以采纳。对于辩护人称被告人王某属在被追诉前主动交待行贿行为，具有法定的减轻、免除处罚情节并建议对王某适用缓刑的辩护意见，经查，被告人王某在被立案侦查前，只交待自己的小部分行贿行为，大部分行贿行为是被告人王某在被立案侦查后交待的，故其不属于在被追诉前主动交待行贿行为，不应适用刑法第三百九十条第二款的有关特别规定。故辩护人的上述辩护意见与查明的事实不符且于法有悖，本院不予采纳。根据前述法定刑幅度、法定的量刑情节和酌定的量刑情节，并综合考虑被告人王某的犯罪事实、性质、情节、对社会的危害程度及认罪态度，依照《中华人民共和国刑法》第三百八十九条第一款、第三百九十条第一款、第六十七条第一</w:t>
      </w:r>
      <w:r>
        <w:rPr>
          <w:rFonts w:hint="eastAsia"/>
          <w:sz w:val="30"/>
          <w:szCs w:val="30"/>
        </w:rPr>
        <w:t>款、第六十四条及《最高人民法院、最高人民检察院关于办理行贿刑事案件具体应用法律若干问题的解释》第二条第（二）项、第十一条之规定，判决如下：</w:t>
      </w:r>
    </w:p>
    <w:p w14:paraId="288B8221" w14:textId="77777777" w:rsidR="00AB4579" w:rsidRDefault="00AB4579">
      <w:pPr>
        <w:spacing w:line="500" w:lineRule="atLeast"/>
        <w:ind w:firstLine="600"/>
        <w:divId w:val="1844971974"/>
        <w:rPr>
          <w:rFonts w:hint="eastAsia"/>
          <w:sz w:val="30"/>
          <w:szCs w:val="30"/>
        </w:rPr>
      </w:pPr>
      <w:r>
        <w:rPr>
          <w:rFonts w:hint="eastAsia"/>
          <w:sz w:val="30"/>
          <w:szCs w:val="30"/>
        </w:rPr>
        <w:t>一、被告人王某犯行贿罪，判处拘役五个月零十二天；</w:t>
      </w:r>
    </w:p>
    <w:p w14:paraId="0B0BF652" w14:textId="77777777" w:rsidR="00AB4579" w:rsidRDefault="00AB4579">
      <w:pPr>
        <w:spacing w:line="500" w:lineRule="atLeast"/>
        <w:ind w:firstLine="600"/>
        <w:divId w:val="2063602029"/>
        <w:rPr>
          <w:rFonts w:hint="eastAsia"/>
          <w:sz w:val="30"/>
          <w:szCs w:val="30"/>
        </w:rPr>
      </w:pPr>
      <w:r>
        <w:rPr>
          <w:rFonts w:hint="eastAsia"/>
          <w:sz w:val="30"/>
          <w:szCs w:val="30"/>
        </w:rPr>
        <w:t>（刑期从判决执行之日起计算。判决执行以前先行羁押的，羁押一日折抵刑期一日。羁押期自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日止，折抵刑期五个月零十二天。即刑期已执行完毕。罚金从本判决发生法律效力之次日起五日内一次性向本院缴纳。）</w:t>
      </w:r>
    </w:p>
    <w:p w14:paraId="64F56275" w14:textId="77777777" w:rsidR="00AB4579" w:rsidRDefault="00AB4579">
      <w:pPr>
        <w:spacing w:line="500" w:lineRule="atLeast"/>
        <w:ind w:firstLine="600"/>
        <w:divId w:val="49109819"/>
        <w:rPr>
          <w:rFonts w:hint="eastAsia"/>
          <w:sz w:val="30"/>
          <w:szCs w:val="30"/>
        </w:rPr>
      </w:pPr>
      <w:r>
        <w:rPr>
          <w:rFonts w:hint="eastAsia"/>
          <w:sz w:val="30"/>
          <w:szCs w:val="30"/>
        </w:rPr>
        <w:t>二、扣押在案的违法所得人民币八十万元，予以没收，上缴国库（由广州市越秀区人民检察院代为执行）。</w:t>
      </w:r>
    </w:p>
    <w:p w14:paraId="34CF04F6" w14:textId="77777777" w:rsidR="00AB4579" w:rsidRDefault="00AB4579">
      <w:pPr>
        <w:spacing w:line="500" w:lineRule="atLeast"/>
        <w:ind w:firstLine="600"/>
        <w:divId w:val="3808327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4FE1EC6" w14:textId="77777777" w:rsidR="00AB4579" w:rsidRDefault="00AB4579">
      <w:pPr>
        <w:spacing w:line="500" w:lineRule="atLeast"/>
        <w:jc w:val="right"/>
        <w:divId w:val="505243752"/>
        <w:rPr>
          <w:rFonts w:hint="eastAsia"/>
          <w:sz w:val="30"/>
          <w:szCs w:val="30"/>
        </w:rPr>
      </w:pPr>
      <w:r>
        <w:rPr>
          <w:rFonts w:hint="eastAsia"/>
          <w:sz w:val="30"/>
          <w:szCs w:val="30"/>
        </w:rPr>
        <w:t>审　判　长　　林旭群</w:t>
      </w:r>
    </w:p>
    <w:p w14:paraId="23EF3765" w14:textId="77777777" w:rsidR="00AB4579" w:rsidRDefault="00AB4579">
      <w:pPr>
        <w:spacing w:line="500" w:lineRule="atLeast"/>
        <w:jc w:val="right"/>
        <w:divId w:val="205798739"/>
        <w:rPr>
          <w:rFonts w:hint="eastAsia"/>
          <w:sz w:val="30"/>
          <w:szCs w:val="30"/>
        </w:rPr>
      </w:pPr>
      <w:r>
        <w:rPr>
          <w:rFonts w:hint="eastAsia"/>
          <w:sz w:val="30"/>
          <w:szCs w:val="30"/>
        </w:rPr>
        <w:t>人民陪审员　　程志雄</w:t>
      </w:r>
    </w:p>
    <w:p w14:paraId="2B2CF0A3" w14:textId="77777777" w:rsidR="00AB4579" w:rsidRDefault="00AB4579">
      <w:pPr>
        <w:spacing w:line="500" w:lineRule="atLeast"/>
        <w:jc w:val="right"/>
        <w:divId w:val="676738137"/>
        <w:rPr>
          <w:rFonts w:hint="eastAsia"/>
          <w:sz w:val="30"/>
          <w:szCs w:val="30"/>
        </w:rPr>
      </w:pPr>
      <w:r>
        <w:rPr>
          <w:rFonts w:hint="eastAsia"/>
          <w:sz w:val="30"/>
          <w:szCs w:val="30"/>
        </w:rPr>
        <w:t>人民陪审员　　曾　红</w:t>
      </w:r>
    </w:p>
    <w:p w14:paraId="761879F9" w14:textId="77777777" w:rsidR="00AB4579" w:rsidRDefault="00AB4579">
      <w:pPr>
        <w:spacing w:line="500" w:lineRule="atLeast"/>
        <w:jc w:val="right"/>
        <w:divId w:val="1264847182"/>
        <w:rPr>
          <w:rFonts w:hint="eastAsia"/>
          <w:sz w:val="30"/>
          <w:szCs w:val="30"/>
        </w:rPr>
      </w:pPr>
      <w:r>
        <w:rPr>
          <w:rFonts w:hint="eastAsia"/>
          <w:sz w:val="30"/>
          <w:szCs w:val="30"/>
        </w:rPr>
        <w:t>二〇一四年六月九日</w:t>
      </w:r>
    </w:p>
    <w:p w14:paraId="240C40B7" w14:textId="77777777" w:rsidR="00AB4579" w:rsidRDefault="00AB4579">
      <w:pPr>
        <w:spacing w:line="500" w:lineRule="atLeast"/>
        <w:jc w:val="right"/>
        <w:divId w:val="141508369"/>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8DE77" w14:textId="77777777" w:rsidR="00AB4579" w:rsidRDefault="00AB4579" w:rsidP="00AB4579">
      <w:pPr>
        <w:rPr>
          <w:rFonts w:hint="eastAsia"/>
        </w:rPr>
      </w:pPr>
      <w:r>
        <w:separator/>
      </w:r>
    </w:p>
  </w:endnote>
  <w:endnote w:type="continuationSeparator" w:id="0">
    <w:p w14:paraId="266699FA" w14:textId="77777777" w:rsidR="00AB4579" w:rsidRDefault="00AB4579" w:rsidP="00AB45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96A8" w14:textId="77777777" w:rsidR="00AB4579" w:rsidRDefault="00AB4579" w:rsidP="00AB4579">
      <w:pPr>
        <w:rPr>
          <w:rFonts w:hint="eastAsia"/>
        </w:rPr>
      </w:pPr>
      <w:r>
        <w:separator/>
      </w:r>
    </w:p>
  </w:footnote>
  <w:footnote w:type="continuationSeparator" w:id="0">
    <w:p w14:paraId="2DD4F685" w14:textId="77777777" w:rsidR="00AB4579" w:rsidRDefault="00AB4579" w:rsidP="00AB45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4579"/>
    <w:rsid w:val="007235DD"/>
    <w:rsid w:val="00AB4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44CE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4579"/>
    <w:pPr>
      <w:tabs>
        <w:tab w:val="center" w:pos="4153"/>
        <w:tab w:val="right" w:pos="8306"/>
      </w:tabs>
      <w:snapToGrid w:val="0"/>
      <w:jc w:val="center"/>
    </w:pPr>
    <w:rPr>
      <w:sz w:val="18"/>
      <w:szCs w:val="18"/>
    </w:rPr>
  </w:style>
  <w:style w:type="character" w:customStyle="1" w:styleId="a4">
    <w:name w:val="页眉 字符"/>
    <w:basedOn w:val="a0"/>
    <w:link w:val="a3"/>
    <w:uiPriority w:val="99"/>
    <w:rsid w:val="00AB4579"/>
    <w:rPr>
      <w:rFonts w:ascii="宋体" w:eastAsia="宋体" w:hAnsi="宋体" w:cs="宋体"/>
      <w:sz w:val="18"/>
      <w:szCs w:val="18"/>
    </w:rPr>
  </w:style>
  <w:style w:type="paragraph" w:styleId="a5">
    <w:name w:val="footer"/>
    <w:basedOn w:val="a"/>
    <w:link w:val="a6"/>
    <w:uiPriority w:val="99"/>
    <w:unhideWhenUsed/>
    <w:rsid w:val="00AB4579"/>
    <w:pPr>
      <w:tabs>
        <w:tab w:val="center" w:pos="4153"/>
        <w:tab w:val="right" w:pos="8306"/>
      </w:tabs>
      <w:snapToGrid w:val="0"/>
    </w:pPr>
    <w:rPr>
      <w:sz w:val="18"/>
      <w:szCs w:val="18"/>
    </w:rPr>
  </w:style>
  <w:style w:type="character" w:customStyle="1" w:styleId="a6">
    <w:name w:val="页脚 字符"/>
    <w:basedOn w:val="a0"/>
    <w:link w:val="a5"/>
    <w:uiPriority w:val="99"/>
    <w:rsid w:val="00AB45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09819">
      <w:marLeft w:val="0"/>
      <w:marRight w:val="0"/>
      <w:marTop w:val="10"/>
      <w:marBottom w:val="10"/>
      <w:divBdr>
        <w:top w:val="none" w:sz="0" w:space="0" w:color="auto"/>
        <w:left w:val="none" w:sz="0" w:space="0" w:color="auto"/>
        <w:bottom w:val="none" w:sz="0" w:space="0" w:color="auto"/>
        <w:right w:val="none" w:sz="0" w:space="0" w:color="auto"/>
      </w:divBdr>
    </w:div>
    <w:div w:id="141508369">
      <w:marLeft w:val="0"/>
      <w:marRight w:val="720"/>
      <w:marTop w:val="10"/>
      <w:marBottom w:val="10"/>
      <w:divBdr>
        <w:top w:val="none" w:sz="0" w:space="0" w:color="auto"/>
        <w:left w:val="none" w:sz="0" w:space="0" w:color="auto"/>
        <w:bottom w:val="none" w:sz="0" w:space="0" w:color="auto"/>
        <w:right w:val="none" w:sz="0" w:space="0" w:color="auto"/>
      </w:divBdr>
    </w:div>
    <w:div w:id="205798739">
      <w:marLeft w:val="0"/>
      <w:marRight w:val="720"/>
      <w:marTop w:val="10"/>
      <w:marBottom w:val="10"/>
      <w:divBdr>
        <w:top w:val="none" w:sz="0" w:space="0" w:color="auto"/>
        <w:left w:val="none" w:sz="0" w:space="0" w:color="auto"/>
        <w:bottom w:val="none" w:sz="0" w:space="0" w:color="auto"/>
        <w:right w:val="none" w:sz="0" w:space="0" w:color="auto"/>
      </w:divBdr>
    </w:div>
    <w:div w:id="380832726">
      <w:marLeft w:val="0"/>
      <w:marRight w:val="0"/>
      <w:marTop w:val="10"/>
      <w:marBottom w:val="10"/>
      <w:divBdr>
        <w:top w:val="none" w:sz="0" w:space="0" w:color="auto"/>
        <w:left w:val="none" w:sz="0" w:space="0" w:color="auto"/>
        <w:bottom w:val="none" w:sz="0" w:space="0" w:color="auto"/>
        <w:right w:val="none" w:sz="0" w:space="0" w:color="auto"/>
      </w:divBdr>
    </w:div>
    <w:div w:id="472261853">
      <w:marLeft w:val="0"/>
      <w:marRight w:val="0"/>
      <w:marTop w:val="10"/>
      <w:marBottom w:val="10"/>
      <w:divBdr>
        <w:top w:val="none" w:sz="0" w:space="0" w:color="auto"/>
        <w:left w:val="none" w:sz="0" w:space="0" w:color="auto"/>
        <w:bottom w:val="none" w:sz="0" w:space="0" w:color="auto"/>
        <w:right w:val="none" w:sz="0" w:space="0" w:color="auto"/>
      </w:divBdr>
    </w:div>
    <w:div w:id="505243752">
      <w:marLeft w:val="0"/>
      <w:marRight w:val="720"/>
      <w:marTop w:val="10"/>
      <w:marBottom w:val="10"/>
      <w:divBdr>
        <w:top w:val="none" w:sz="0" w:space="0" w:color="auto"/>
        <w:left w:val="none" w:sz="0" w:space="0" w:color="auto"/>
        <w:bottom w:val="none" w:sz="0" w:space="0" w:color="auto"/>
        <w:right w:val="none" w:sz="0" w:space="0" w:color="auto"/>
      </w:divBdr>
    </w:div>
    <w:div w:id="591158321">
      <w:marLeft w:val="0"/>
      <w:marRight w:val="0"/>
      <w:marTop w:val="10"/>
      <w:marBottom w:val="10"/>
      <w:divBdr>
        <w:top w:val="none" w:sz="0" w:space="0" w:color="auto"/>
        <w:left w:val="none" w:sz="0" w:space="0" w:color="auto"/>
        <w:bottom w:val="none" w:sz="0" w:space="0" w:color="auto"/>
        <w:right w:val="none" w:sz="0" w:space="0" w:color="auto"/>
      </w:divBdr>
    </w:div>
    <w:div w:id="644049702">
      <w:marLeft w:val="0"/>
      <w:marRight w:val="0"/>
      <w:marTop w:val="10"/>
      <w:marBottom w:val="10"/>
      <w:divBdr>
        <w:top w:val="none" w:sz="0" w:space="0" w:color="auto"/>
        <w:left w:val="none" w:sz="0" w:space="0" w:color="auto"/>
        <w:bottom w:val="none" w:sz="0" w:space="0" w:color="auto"/>
        <w:right w:val="none" w:sz="0" w:space="0" w:color="auto"/>
      </w:divBdr>
    </w:div>
    <w:div w:id="663170234">
      <w:marLeft w:val="0"/>
      <w:marRight w:val="0"/>
      <w:marTop w:val="10"/>
      <w:marBottom w:val="10"/>
      <w:divBdr>
        <w:top w:val="none" w:sz="0" w:space="0" w:color="auto"/>
        <w:left w:val="none" w:sz="0" w:space="0" w:color="auto"/>
        <w:bottom w:val="none" w:sz="0" w:space="0" w:color="auto"/>
        <w:right w:val="none" w:sz="0" w:space="0" w:color="auto"/>
      </w:divBdr>
    </w:div>
    <w:div w:id="676738137">
      <w:marLeft w:val="0"/>
      <w:marRight w:val="720"/>
      <w:marTop w:val="10"/>
      <w:marBottom w:val="10"/>
      <w:divBdr>
        <w:top w:val="none" w:sz="0" w:space="0" w:color="auto"/>
        <w:left w:val="none" w:sz="0" w:space="0" w:color="auto"/>
        <w:bottom w:val="none" w:sz="0" w:space="0" w:color="auto"/>
        <w:right w:val="none" w:sz="0" w:space="0" w:color="auto"/>
      </w:divBdr>
    </w:div>
    <w:div w:id="820317565">
      <w:marLeft w:val="0"/>
      <w:marRight w:val="0"/>
      <w:marTop w:val="10"/>
      <w:marBottom w:val="10"/>
      <w:divBdr>
        <w:top w:val="none" w:sz="0" w:space="0" w:color="auto"/>
        <w:left w:val="none" w:sz="0" w:space="0" w:color="auto"/>
        <w:bottom w:val="none" w:sz="0" w:space="0" w:color="auto"/>
        <w:right w:val="none" w:sz="0" w:space="0" w:color="auto"/>
      </w:divBdr>
    </w:div>
    <w:div w:id="879438653">
      <w:marLeft w:val="0"/>
      <w:marRight w:val="0"/>
      <w:marTop w:val="10"/>
      <w:marBottom w:val="10"/>
      <w:divBdr>
        <w:top w:val="none" w:sz="0" w:space="0" w:color="auto"/>
        <w:left w:val="none" w:sz="0" w:space="0" w:color="auto"/>
        <w:bottom w:val="none" w:sz="0" w:space="0" w:color="auto"/>
        <w:right w:val="none" w:sz="0" w:space="0" w:color="auto"/>
      </w:divBdr>
    </w:div>
    <w:div w:id="1002121882">
      <w:marLeft w:val="0"/>
      <w:marRight w:val="0"/>
      <w:marTop w:val="10"/>
      <w:marBottom w:val="10"/>
      <w:divBdr>
        <w:top w:val="none" w:sz="0" w:space="0" w:color="auto"/>
        <w:left w:val="none" w:sz="0" w:space="0" w:color="auto"/>
        <w:bottom w:val="none" w:sz="0" w:space="0" w:color="auto"/>
        <w:right w:val="none" w:sz="0" w:space="0" w:color="auto"/>
      </w:divBdr>
    </w:div>
    <w:div w:id="1171525476">
      <w:marLeft w:val="0"/>
      <w:marRight w:val="0"/>
      <w:marTop w:val="10"/>
      <w:marBottom w:val="10"/>
      <w:divBdr>
        <w:top w:val="none" w:sz="0" w:space="0" w:color="auto"/>
        <w:left w:val="none" w:sz="0" w:space="0" w:color="auto"/>
        <w:bottom w:val="none" w:sz="0" w:space="0" w:color="auto"/>
        <w:right w:val="none" w:sz="0" w:space="0" w:color="auto"/>
      </w:divBdr>
    </w:div>
    <w:div w:id="1205823221">
      <w:marLeft w:val="0"/>
      <w:marRight w:val="0"/>
      <w:marTop w:val="10"/>
      <w:marBottom w:val="10"/>
      <w:divBdr>
        <w:top w:val="none" w:sz="0" w:space="0" w:color="auto"/>
        <w:left w:val="none" w:sz="0" w:space="0" w:color="auto"/>
        <w:bottom w:val="none" w:sz="0" w:space="0" w:color="auto"/>
        <w:right w:val="none" w:sz="0" w:space="0" w:color="auto"/>
      </w:divBdr>
    </w:div>
    <w:div w:id="1264847182">
      <w:marLeft w:val="0"/>
      <w:marRight w:val="720"/>
      <w:marTop w:val="10"/>
      <w:marBottom w:val="10"/>
      <w:divBdr>
        <w:top w:val="none" w:sz="0" w:space="0" w:color="auto"/>
        <w:left w:val="none" w:sz="0" w:space="0" w:color="auto"/>
        <w:bottom w:val="none" w:sz="0" w:space="0" w:color="auto"/>
        <w:right w:val="none" w:sz="0" w:space="0" w:color="auto"/>
      </w:divBdr>
    </w:div>
    <w:div w:id="1299913477">
      <w:marLeft w:val="0"/>
      <w:marRight w:val="0"/>
      <w:marTop w:val="10"/>
      <w:marBottom w:val="10"/>
      <w:divBdr>
        <w:top w:val="none" w:sz="0" w:space="0" w:color="auto"/>
        <w:left w:val="none" w:sz="0" w:space="0" w:color="auto"/>
        <w:bottom w:val="none" w:sz="0" w:space="0" w:color="auto"/>
        <w:right w:val="none" w:sz="0" w:space="0" w:color="auto"/>
      </w:divBdr>
    </w:div>
    <w:div w:id="1374383527">
      <w:marLeft w:val="0"/>
      <w:marRight w:val="0"/>
      <w:marTop w:val="10"/>
      <w:marBottom w:val="10"/>
      <w:divBdr>
        <w:top w:val="none" w:sz="0" w:space="0" w:color="auto"/>
        <w:left w:val="none" w:sz="0" w:space="0" w:color="auto"/>
        <w:bottom w:val="none" w:sz="0" w:space="0" w:color="auto"/>
        <w:right w:val="none" w:sz="0" w:space="0" w:color="auto"/>
      </w:divBdr>
    </w:div>
    <w:div w:id="1411732885">
      <w:marLeft w:val="0"/>
      <w:marRight w:val="0"/>
      <w:marTop w:val="10"/>
      <w:marBottom w:val="10"/>
      <w:divBdr>
        <w:top w:val="none" w:sz="0" w:space="0" w:color="auto"/>
        <w:left w:val="none" w:sz="0" w:space="0" w:color="auto"/>
        <w:bottom w:val="none" w:sz="0" w:space="0" w:color="auto"/>
        <w:right w:val="none" w:sz="0" w:space="0" w:color="auto"/>
      </w:divBdr>
    </w:div>
    <w:div w:id="1445226574">
      <w:marLeft w:val="0"/>
      <w:marRight w:val="0"/>
      <w:marTop w:val="10"/>
      <w:marBottom w:val="10"/>
      <w:divBdr>
        <w:top w:val="none" w:sz="0" w:space="0" w:color="auto"/>
        <w:left w:val="none" w:sz="0" w:space="0" w:color="auto"/>
        <w:bottom w:val="none" w:sz="0" w:space="0" w:color="auto"/>
        <w:right w:val="none" w:sz="0" w:space="0" w:color="auto"/>
      </w:divBdr>
    </w:div>
    <w:div w:id="1468206938">
      <w:marLeft w:val="0"/>
      <w:marRight w:val="0"/>
      <w:marTop w:val="10"/>
      <w:marBottom w:val="10"/>
      <w:divBdr>
        <w:top w:val="none" w:sz="0" w:space="0" w:color="auto"/>
        <w:left w:val="none" w:sz="0" w:space="0" w:color="auto"/>
        <w:bottom w:val="none" w:sz="0" w:space="0" w:color="auto"/>
        <w:right w:val="none" w:sz="0" w:space="0" w:color="auto"/>
      </w:divBdr>
    </w:div>
    <w:div w:id="1595430747">
      <w:marLeft w:val="0"/>
      <w:marRight w:val="0"/>
      <w:marTop w:val="10"/>
      <w:marBottom w:val="10"/>
      <w:divBdr>
        <w:top w:val="none" w:sz="0" w:space="0" w:color="auto"/>
        <w:left w:val="none" w:sz="0" w:space="0" w:color="auto"/>
        <w:bottom w:val="none" w:sz="0" w:space="0" w:color="auto"/>
        <w:right w:val="none" w:sz="0" w:space="0" w:color="auto"/>
      </w:divBdr>
    </w:div>
    <w:div w:id="1656951054">
      <w:marLeft w:val="0"/>
      <w:marRight w:val="0"/>
      <w:marTop w:val="10"/>
      <w:marBottom w:val="10"/>
      <w:divBdr>
        <w:top w:val="none" w:sz="0" w:space="0" w:color="auto"/>
        <w:left w:val="none" w:sz="0" w:space="0" w:color="auto"/>
        <w:bottom w:val="none" w:sz="0" w:space="0" w:color="auto"/>
        <w:right w:val="none" w:sz="0" w:space="0" w:color="auto"/>
      </w:divBdr>
    </w:div>
    <w:div w:id="1667902760">
      <w:marLeft w:val="0"/>
      <w:marRight w:val="0"/>
      <w:marTop w:val="10"/>
      <w:marBottom w:val="10"/>
      <w:divBdr>
        <w:top w:val="none" w:sz="0" w:space="0" w:color="auto"/>
        <w:left w:val="none" w:sz="0" w:space="0" w:color="auto"/>
        <w:bottom w:val="none" w:sz="0" w:space="0" w:color="auto"/>
        <w:right w:val="none" w:sz="0" w:space="0" w:color="auto"/>
      </w:divBdr>
    </w:div>
    <w:div w:id="1785686095">
      <w:marLeft w:val="0"/>
      <w:marRight w:val="0"/>
      <w:marTop w:val="10"/>
      <w:marBottom w:val="10"/>
      <w:divBdr>
        <w:top w:val="none" w:sz="0" w:space="0" w:color="auto"/>
        <w:left w:val="none" w:sz="0" w:space="0" w:color="auto"/>
        <w:bottom w:val="none" w:sz="0" w:space="0" w:color="auto"/>
        <w:right w:val="none" w:sz="0" w:space="0" w:color="auto"/>
      </w:divBdr>
    </w:div>
    <w:div w:id="1844971974">
      <w:marLeft w:val="0"/>
      <w:marRight w:val="0"/>
      <w:marTop w:val="10"/>
      <w:marBottom w:val="10"/>
      <w:divBdr>
        <w:top w:val="none" w:sz="0" w:space="0" w:color="auto"/>
        <w:left w:val="none" w:sz="0" w:space="0" w:color="auto"/>
        <w:bottom w:val="none" w:sz="0" w:space="0" w:color="auto"/>
        <w:right w:val="none" w:sz="0" w:space="0" w:color="auto"/>
      </w:divBdr>
    </w:div>
    <w:div w:id="1860584685">
      <w:marLeft w:val="0"/>
      <w:marRight w:val="0"/>
      <w:marTop w:val="10"/>
      <w:marBottom w:val="10"/>
      <w:divBdr>
        <w:top w:val="none" w:sz="0" w:space="0" w:color="auto"/>
        <w:left w:val="none" w:sz="0" w:space="0" w:color="auto"/>
        <w:bottom w:val="none" w:sz="0" w:space="0" w:color="auto"/>
        <w:right w:val="none" w:sz="0" w:space="0" w:color="auto"/>
      </w:divBdr>
    </w:div>
    <w:div w:id="1863208331">
      <w:marLeft w:val="0"/>
      <w:marRight w:val="0"/>
      <w:marTop w:val="10"/>
      <w:marBottom w:val="10"/>
      <w:divBdr>
        <w:top w:val="none" w:sz="0" w:space="0" w:color="auto"/>
        <w:left w:val="none" w:sz="0" w:space="0" w:color="auto"/>
        <w:bottom w:val="none" w:sz="0" w:space="0" w:color="auto"/>
        <w:right w:val="none" w:sz="0" w:space="0" w:color="auto"/>
      </w:divBdr>
    </w:div>
    <w:div w:id="2057193375">
      <w:marLeft w:val="0"/>
      <w:marRight w:val="0"/>
      <w:marTop w:val="10"/>
      <w:marBottom w:val="10"/>
      <w:divBdr>
        <w:top w:val="none" w:sz="0" w:space="0" w:color="auto"/>
        <w:left w:val="none" w:sz="0" w:space="0" w:color="auto"/>
        <w:bottom w:val="none" w:sz="0" w:space="0" w:color="auto"/>
        <w:right w:val="none" w:sz="0" w:space="0" w:color="auto"/>
      </w:divBdr>
    </w:div>
    <w:div w:id="2063602029">
      <w:marLeft w:val="0"/>
      <w:marRight w:val="0"/>
      <w:marTop w:val="10"/>
      <w:marBottom w:val="10"/>
      <w:divBdr>
        <w:top w:val="none" w:sz="0" w:space="0" w:color="auto"/>
        <w:left w:val="none" w:sz="0" w:space="0" w:color="auto"/>
        <w:bottom w:val="none" w:sz="0" w:space="0" w:color="auto"/>
        <w:right w:val="none" w:sz="0" w:space="0" w:color="auto"/>
      </w:divBdr>
    </w:div>
    <w:div w:id="2122602787">
      <w:marLeft w:val="0"/>
      <w:marRight w:val="0"/>
      <w:marTop w:val="10"/>
      <w:marBottom w:val="10"/>
      <w:divBdr>
        <w:top w:val="none" w:sz="0" w:space="0" w:color="auto"/>
        <w:left w:val="none" w:sz="0" w:space="0" w:color="auto"/>
        <w:bottom w:val="none" w:sz="0" w:space="0" w:color="auto"/>
        <w:right w:val="none" w:sz="0" w:space="0" w:color="auto"/>
      </w:divBdr>
    </w:div>
    <w:div w:id="21227963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