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26191" w14:textId="77777777" w:rsidR="00C203E5" w:rsidRDefault="00C203E5">
      <w:pPr>
        <w:spacing w:line="500" w:lineRule="atLeast"/>
        <w:jc w:val="center"/>
        <w:divId w:val="2007854294"/>
        <w:rPr>
          <w:rFonts w:ascii="黑体" w:eastAsia="黑体" w:hAnsi="黑体"/>
          <w:sz w:val="36"/>
          <w:szCs w:val="36"/>
        </w:rPr>
      </w:pPr>
      <w:r>
        <w:rPr>
          <w:rFonts w:ascii="黑体" w:eastAsia="黑体" w:hAnsi="黑体" w:hint="eastAsia"/>
          <w:sz w:val="36"/>
          <w:szCs w:val="36"/>
        </w:rPr>
        <w:t>广东省新兴县人民法院</w:t>
      </w:r>
    </w:p>
    <w:p w14:paraId="5E85DFE6" w14:textId="77777777" w:rsidR="00C203E5" w:rsidRDefault="00C203E5">
      <w:pPr>
        <w:spacing w:line="500" w:lineRule="atLeast"/>
        <w:jc w:val="center"/>
        <w:divId w:val="192918863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0EB6DCB" w14:textId="77777777" w:rsidR="00C203E5" w:rsidRDefault="00C203E5">
      <w:pPr>
        <w:spacing w:line="500" w:lineRule="atLeast"/>
        <w:jc w:val="right"/>
        <w:divId w:val="81070780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5321</w:t>
      </w:r>
      <w:r>
        <w:rPr>
          <w:rFonts w:hint="eastAsia"/>
          <w:sz w:val="30"/>
          <w:szCs w:val="30"/>
        </w:rPr>
        <w:t>刑初</w:t>
      </w:r>
      <w:r>
        <w:rPr>
          <w:rFonts w:hint="eastAsia"/>
          <w:sz w:val="30"/>
          <w:szCs w:val="30"/>
        </w:rPr>
        <w:t>236</w:t>
      </w:r>
      <w:r>
        <w:rPr>
          <w:rFonts w:hint="eastAsia"/>
          <w:sz w:val="30"/>
          <w:szCs w:val="30"/>
        </w:rPr>
        <w:t>号</w:t>
      </w:r>
    </w:p>
    <w:p w14:paraId="72DFEC85" w14:textId="77777777" w:rsidR="00C203E5" w:rsidRDefault="00C203E5">
      <w:pPr>
        <w:spacing w:line="500" w:lineRule="atLeast"/>
        <w:ind w:firstLine="600"/>
        <w:divId w:val="1260066650"/>
        <w:rPr>
          <w:rFonts w:hint="eastAsia"/>
          <w:sz w:val="30"/>
          <w:szCs w:val="30"/>
        </w:rPr>
      </w:pPr>
      <w:r>
        <w:rPr>
          <w:rFonts w:hint="eastAsia"/>
          <w:sz w:val="30"/>
          <w:szCs w:val="30"/>
        </w:rPr>
        <w:t>公诉机关新兴县人民检察院。</w:t>
      </w:r>
    </w:p>
    <w:p w14:paraId="13819A1D" w14:textId="77777777" w:rsidR="00C203E5" w:rsidRDefault="00C203E5">
      <w:pPr>
        <w:spacing w:line="500" w:lineRule="atLeast"/>
        <w:ind w:firstLine="600"/>
        <w:divId w:val="1896817673"/>
        <w:rPr>
          <w:rFonts w:hint="eastAsia"/>
          <w:sz w:val="30"/>
          <w:szCs w:val="30"/>
        </w:rPr>
      </w:pPr>
      <w:r>
        <w:rPr>
          <w:rFonts w:hint="eastAsia"/>
          <w:sz w:val="30"/>
          <w:szCs w:val="30"/>
        </w:rPr>
        <w:t>被告人甘某某，男，</w:t>
      </w:r>
      <w:r>
        <w:rPr>
          <w:rFonts w:hint="eastAsia"/>
          <w:sz w:val="30"/>
          <w:szCs w:val="30"/>
        </w:rPr>
        <w:t>1976</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出生，汉族，广东省新兴县人，大专文化，中共党员，现任佛山顺德（云浮新兴新成）产业转移工业园管理委员会主任科员（正科级），原任新兴县东成镇人民政府党委副书记、镇长，户籍所在地新兴县，住新兴县。因本案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日被新兴县人民检察院取保候审，</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日被本院取保候审。</w:t>
      </w:r>
    </w:p>
    <w:p w14:paraId="6E01FE4F" w14:textId="77777777" w:rsidR="00C203E5" w:rsidRDefault="00C203E5">
      <w:pPr>
        <w:spacing w:line="500" w:lineRule="atLeast"/>
        <w:ind w:firstLine="600"/>
        <w:divId w:val="1897273066"/>
        <w:rPr>
          <w:rFonts w:hint="eastAsia"/>
          <w:sz w:val="30"/>
          <w:szCs w:val="30"/>
        </w:rPr>
      </w:pPr>
      <w:r>
        <w:rPr>
          <w:rFonts w:hint="eastAsia"/>
          <w:sz w:val="30"/>
          <w:szCs w:val="30"/>
        </w:rPr>
        <w:t>辩护人梁子兴，广东云新律师事务所律师。</w:t>
      </w:r>
    </w:p>
    <w:p w14:paraId="5D860A3E" w14:textId="77777777" w:rsidR="00C203E5" w:rsidRDefault="00C203E5">
      <w:pPr>
        <w:spacing w:line="500" w:lineRule="atLeast"/>
        <w:ind w:firstLine="600"/>
        <w:divId w:val="553783872"/>
        <w:rPr>
          <w:rFonts w:hint="eastAsia"/>
          <w:sz w:val="30"/>
          <w:szCs w:val="30"/>
        </w:rPr>
      </w:pPr>
      <w:r>
        <w:rPr>
          <w:rFonts w:hint="eastAsia"/>
          <w:sz w:val="30"/>
          <w:szCs w:val="30"/>
        </w:rPr>
        <w:t>新兴县人民检察院以新检诉刑诉</w:t>
      </w:r>
      <w:r>
        <w:rPr>
          <w:rFonts w:hint="eastAsia"/>
          <w:sz w:val="30"/>
          <w:szCs w:val="30"/>
        </w:rPr>
        <w:t>[2017]263</w:t>
      </w:r>
      <w:r>
        <w:rPr>
          <w:rFonts w:hint="eastAsia"/>
          <w:sz w:val="30"/>
          <w:szCs w:val="30"/>
        </w:rPr>
        <w:t>号起诉书指控被告人甘某某犯贪污罪，于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日向本院提起公诉，本院于同年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日立案，依法适用简易程序组成合议庭，于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日公开开庭进行了审理，新兴县人民检察院指派检察员梁珍出庭支持公诉，被告人甘某某及其辩护人梁子兴到庭参加诉讼。现已审理终结。</w:t>
      </w:r>
    </w:p>
    <w:p w14:paraId="7A43DBF0" w14:textId="77777777" w:rsidR="00C203E5" w:rsidRDefault="00C203E5">
      <w:pPr>
        <w:spacing w:line="500" w:lineRule="atLeast"/>
        <w:ind w:firstLine="600"/>
        <w:divId w:val="817452394"/>
        <w:rPr>
          <w:rFonts w:hint="eastAsia"/>
          <w:sz w:val="30"/>
          <w:szCs w:val="30"/>
        </w:rPr>
      </w:pPr>
      <w:r>
        <w:rPr>
          <w:rFonts w:hint="eastAsia"/>
          <w:sz w:val="30"/>
          <w:szCs w:val="30"/>
        </w:rPr>
        <w:t>公诉机关指控：（一）</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月春节前，时任新兴县东成镇党委书记甘某甲（已判决）授意新兴县东成镇人民政府镇长彭某某（已判决）和时任东成镇党委副书记的被告人甘某某，通过虚开发票套取约</w:t>
      </w:r>
      <w:r>
        <w:rPr>
          <w:rFonts w:hint="eastAsia"/>
          <w:sz w:val="30"/>
          <w:szCs w:val="30"/>
        </w:rPr>
        <w:t>80000</w:t>
      </w:r>
      <w:r>
        <w:rPr>
          <w:rFonts w:hint="eastAsia"/>
          <w:sz w:val="30"/>
          <w:szCs w:val="30"/>
        </w:rPr>
        <w:t>元作为东成镇班子成员的春节奖金。甘某某找到新兴县新城镇顺通土石方工程队的老板黄某某，叫其以东成圩镇街道路面工程款的名义虚开</w:t>
      </w:r>
      <w:r>
        <w:rPr>
          <w:rFonts w:hint="eastAsia"/>
          <w:sz w:val="30"/>
          <w:szCs w:val="30"/>
        </w:rPr>
        <w:t>80000</w:t>
      </w:r>
      <w:r>
        <w:rPr>
          <w:rFonts w:hint="eastAsia"/>
          <w:sz w:val="30"/>
          <w:szCs w:val="30"/>
        </w:rPr>
        <w:t>元的工程发票，套取的</w:t>
      </w:r>
      <w:r>
        <w:rPr>
          <w:rFonts w:hint="eastAsia"/>
          <w:sz w:val="30"/>
          <w:szCs w:val="30"/>
        </w:rPr>
        <w:t>80000</w:t>
      </w:r>
      <w:r>
        <w:rPr>
          <w:rFonts w:hint="eastAsia"/>
          <w:sz w:val="30"/>
          <w:szCs w:val="30"/>
        </w:rPr>
        <w:t>元工程款除支付</w:t>
      </w:r>
      <w:r>
        <w:rPr>
          <w:rFonts w:hint="eastAsia"/>
          <w:sz w:val="30"/>
          <w:szCs w:val="30"/>
        </w:rPr>
        <w:t>8000</w:t>
      </w:r>
      <w:r>
        <w:rPr>
          <w:rFonts w:hint="eastAsia"/>
          <w:sz w:val="30"/>
          <w:szCs w:val="30"/>
        </w:rPr>
        <w:t>元税金和费用给黄某某外，剩余的</w:t>
      </w:r>
      <w:r>
        <w:rPr>
          <w:rFonts w:hint="eastAsia"/>
          <w:sz w:val="30"/>
          <w:szCs w:val="30"/>
        </w:rPr>
        <w:t>72000</w:t>
      </w:r>
      <w:r>
        <w:rPr>
          <w:rFonts w:hint="eastAsia"/>
          <w:sz w:val="30"/>
          <w:szCs w:val="30"/>
        </w:rPr>
        <w:t>元中的</w:t>
      </w:r>
      <w:r>
        <w:rPr>
          <w:rFonts w:hint="eastAsia"/>
          <w:sz w:val="30"/>
          <w:szCs w:val="30"/>
        </w:rPr>
        <w:t>49400</w:t>
      </w:r>
      <w:r>
        <w:rPr>
          <w:rFonts w:hint="eastAsia"/>
          <w:sz w:val="30"/>
          <w:szCs w:val="30"/>
        </w:rPr>
        <w:t>元由被告人甘某某等东成镇</w:t>
      </w:r>
      <w:r>
        <w:rPr>
          <w:rFonts w:hint="eastAsia"/>
          <w:sz w:val="30"/>
          <w:szCs w:val="30"/>
        </w:rPr>
        <w:t>13</w:t>
      </w:r>
      <w:r>
        <w:rPr>
          <w:rFonts w:hint="eastAsia"/>
          <w:sz w:val="30"/>
          <w:szCs w:val="30"/>
        </w:rPr>
        <w:t>个班子成员以补助及家属慰问金名义分掉（其中被告人甘</w:t>
      </w:r>
      <w:r>
        <w:rPr>
          <w:rFonts w:hint="eastAsia"/>
          <w:sz w:val="30"/>
          <w:szCs w:val="30"/>
        </w:rPr>
        <w:lastRenderedPageBreak/>
        <w:t>某某分得</w:t>
      </w:r>
      <w:r>
        <w:rPr>
          <w:rFonts w:hint="eastAsia"/>
          <w:sz w:val="30"/>
          <w:szCs w:val="30"/>
        </w:rPr>
        <w:t>3800</w:t>
      </w:r>
      <w:r>
        <w:rPr>
          <w:rFonts w:hint="eastAsia"/>
          <w:sz w:val="30"/>
          <w:szCs w:val="30"/>
        </w:rPr>
        <w:t>元），剩余的</w:t>
      </w:r>
      <w:r>
        <w:rPr>
          <w:rFonts w:hint="eastAsia"/>
          <w:sz w:val="30"/>
          <w:szCs w:val="30"/>
        </w:rPr>
        <w:t>22600</w:t>
      </w:r>
      <w:r>
        <w:rPr>
          <w:rFonts w:hint="eastAsia"/>
          <w:sz w:val="30"/>
          <w:szCs w:val="30"/>
        </w:rPr>
        <w:t>元作为东成镇人民政府的经费开支使用。</w:t>
      </w:r>
    </w:p>
    <w:p w14:paraId="18598A37" w14:textId="77777777" w:rsidR="00C203E5" w:rsidRDefault="00C203E5">
      <w:pPr>
        <w:spacing w:line="500" w:lineRule="atLeast"/>
        <w:ind w:firstLine="600"/>
        <w:divId w:val="1870221186"/>
        <w:rPr>
          <w:rFonts w:hint="eastAsia"/>
          <w:sz w:val="30"/>
          <w:szCs w:val="30"/>
        </w:rPr>
      </w:pPr>
      <w:r>
        <w:rPr>
          <w:rFonts w:hint="eastAsia"/>
          <w:sz w:val="30"/>
          <w:szCs w:val="30"/>
        </w:rPr>
        <w:t>（二）</w:t>
      </w:r>
      <w:r>
        <w:rPr>
          <w:rFonts w:hint="eastAsia"/>
          <w:sz w:val="30"/>
          <w:szCs w:val="30"/>
        </w:rPr>
        <w:t>2014</w:t>
      </w:r>
      <w:r>
        <w:rPr>
          <w:rFonts w:hint="eastAsia"/>
          <w:sz w:val="30"/>
          <w:szCs w:val="30"/>
        </w:rPr>
        <w:t>年</w:t>
      </w:r>
      <w:r>
        <w:rPr>
          <w:rFonts w:hint="eastAsia"/>
          <w:sz w:val="30"/>
          <w:szCs w:val="30"/>
        </w:rPr>
        <w:t>1</w:t>
      </w:r>
      <w:r>
        <w:rPr>
          <w:rFonts w:hint="eastAsia"/>
          <w:sz w:val="30"/>
          <w:szCs w:val="30"/>
        </w:rPr>
        <w:t>月间，由甘某甲伙同彭某某、被告人甘某某，通过虚开发票套取</w:t>
      </w:r>
      <w:r>
        <w:rPr>
          <w:rFonts w:hint="eastAsia"/>
          <w:sz w:val="30"/>
          <w:szCs w:val="30"/>
        </w:rPr>
        <w:t>7</w:t>
      </w:r>
      <w:r>
        <w:rPr>
          <w:rFonts w:hint="eastAsia"/>
          <w:sz w:val="30"/>
          <w:szCs w:val="30"/>
        </w:rPr>
        <w:t>万元或</w:t>
      </w:r>
      <w:r>
        <w:rPr>
          <w:rFonts w:hint="eastAsia"/>
          <w:sz w:val="30"/>
          <w:szCs w:val="30"/>
        </w:rPr>
        <w:t>8</w:t>
      </w:r>
      <w:r>
        <w:rPr>
          <w:rFonts w:hint="eastAsia"/>
          <w:sz w:val="30"/>
          <w:szCs w:val="30"/>
        </w:rPr>
        <w:t>万元作为东成镇班子成员的春节奖金。被告人甘某某首先找到曾帮东成镇政府做了大院绿化工程的陈某某，叫其以东成镇人民政府购买绿化树苗的名义虚开</w:t>
      </w:r>
      <w:r>
        <w:rPr>
          <w:rFonts w:hint="eastAsia"/>
          <w:sz w:val="30"/>
          <w:szCs w:val="30"/>
        </w:rPr>
        <w:t>44944</w:t>
      </w:r>
      <w:r>
        <w:rPr>
          <w:rFonts w:hint="eastAsia"/>
          <w:sz w:val="30"/>
          <w:szCs w:val="30"/>
        </w:rPr>
        <w:t>元发票，从中套取</w:t>
      </w:r>
      <w:r>
        <w:rPr>
          <w:rFonts w:hint="eastAsia"/>
          <w:sz w:val="30"/>
          <w:szCs w:val="30"/>
        </w:rPr>
        <w:t>44944</w:t>
      </w:r>
      <w:r>
        <w:rPr>
          <w:rFonts w:hint="eastAsia"/>
          <w:sz w:val="30"/>
          <w:szCs w:val="30"/>
        </w:rPr>
        <w:t>元。接着甘某某找到新兴县稔村镇强雄五金店老板麦某某，叫其以政府宿舍楼水电安装工程的名义虚开</w:t>
      </w:r>
      <w:r>
        <w:rPr>
          <w:rFonts w:hint="eastAsia"/>
          <w:sz w:val="30"/>
          <w:szCs w:val="30"/>
        </w:rPr>
        <w:t>32800</w:t>
      </w:r>
      <w:r>
        <w:rPr>
          <w:rFonts w:hint="eastAsia"/>
          <w:sz w:val="30"/>
          <w:szCs w:val="30"/>
        </w:rPr>
        <w:t>元的发票，套取的</w:t>
      </w:r>
      <w:r>
        <w:rPr>
          <w:rFonts w:hint="eastAsia"/>
          <w:sz w:val="30"/>
          <w:szCs w:val="30"/>
        </w:rPr>
        <w:t>32800</w:t>
      </w:r>
      <w:r>
        <w:rPr>
          <w:rFonts w:hint="eastAsia"/>
          <w:sz w:val="30"/>
          <w:szCs w:val="30"/>
        </w:rPr>
        <w:t>元除支付</w:t>
      </w:r>
      <w:r>
        <w:rPr>
          <w:rFonts w:hint="eastAsia"/>
          <w:sz w:val="30"/>
          <w:szCs w:val="30"/>
        </w:rPr>
        <w:t>1800</w:t>
      </w:r>
      <w:r>
        <w:rPr>
          <w:rFonts w:hint="eastAsia"/>
          <w:sz w:val="30"/>
          <w:szCs w:val="30"/>
        </w:rPr>
        <w:t>元税金和费用给麦某某后，剩余的</w:t>
      </w:r>
      <w:r>
        <w:rPr>
          <w:rFonts w:hint="eastAsia"/>
          <w:sz w:val="30"/>
          <w:szCs w:val="30"/>
        </w:rPr>
        <w:t>31000</w:t>
      </w:r>
      <w:r>
        <w:rPr>
          <w:rFonts w:hint="eastAsia"/>
          <w:sz w:val="30"/>
          <w:szCs w:val="30"/>
        </w:rPr>
        <w:t>元连同此前套取的</w:t>
      </w:r>
      <w:r>
        <w:rPr>
          <w:rFonts w:hint="eastAsia"/>
          <w:sz w:val="30"/>
          <w:szCs w:val="30"/>
        </w:rPr>
        <w:t>44944</w:t>
      </w:r>
      <w:r>
        <w:rPr>
          <w:rFonts w:hint="eastAsia"/>
          <w:sz w:val="30"/>
          <w:szCs w:val="30"/>
        </w:rPr>
        <w:t>元共计</w:t>
      </w:r>
      <w:r>
        <w:rPr>
          <w:rFonts w:hint="eastAsia"/>
          <w:sz w:val="30"/>
          <w:szCs w:val="30"/>
        </w:rPr>
        <w:t>75944</w:t>
      </w:r>
      <w:r>
        <w:rPr>
          <w:rFonts w:hint="eastAsia"/>
          <w:sz w:val="30"/>
          <w:szCs w:val="30"/>
        </w:rPr>
        <w:t>元，其中的</w:t>
      </w:r>
      <w:r>
        <w:rPr>
          <w:rFonts w:hint="eastAsia"/>
          <w:sz w:val="30"/>
          <w:szCs w:val="30"/>
        </w:rPr>
        <w:t>49700</w:t>
      </w:r>
      <w:r>
        <w:rPr>
          <w:rFonts w:hint="eastAsia"/>
          <w:sz w:val="30"/>
          <w:szCs w:val="30"/>
        </w:rPr>
        <w:t>元由被告人甘某某等</w:t>
      </w:r>
      <w:r>
        <w:rPr>
          <w:rFonts w:hint="eastAsia"/>
          <w:sz w:val="30"/>
          <w:szCs w:val="30"/>
        </w:rPr>
        <w:t>13</w:t>
      </w:r>
      <w:r>
        <w:rPr>
          <w:rFonts w:hint="eastAsia"/>
          <w:sz w:val="30"/>
          <w:szCs w:val="30"/>
        </w:rPr>
        <w:t>个班子成员以补助及家属慰问金名义分掉（其中被告人甘某某分得</w:t>
      </w:r>
      <w:r>
        <w:rPr>
          <w:rFonts w:hint="eastAsia"/>
          <w:sz w:val="30"/>
          <w:szCs w:val="30"/>
        </w:rPr>
        <w:t>3800</w:t>
      </w:r>
      <w:r>
        <w:rPr>
          <w:rFonts w:hint="eastAsia"/>
          <w:sz w:val="30"/>
          <w:szCs w:val="30"/>
        </w:rPr>
        <w:t>元），剩余的</w:t>
      </w:r>
      <w:r>
        <w:rPr>
          <w:rFonts w:hint="eastAsia"/>
          <w:sz w:val="30"/>
          <w:szCs w:val="30"/>
        </w:rPr>
        <w:t>26244</w:t>
      </w:r>
      <w:r>
        <w:rPr>
          <w:rFonts w:hint="eastAsia"/>
          <w:sz w:val="30"/>
          <w:szCs w:val="30"/>
        </w:rPr>
        <w:t>元作为东成镇人民政府的经费开支使用。</w:t>
      </w:r>
    </w:p>
    <w:p w14:paraId="3E18158E" w14:textId="77777777" w:rsidR="00C203E5" w:rsidRDefault="00C203E5">
      <w:pPr>
        <w:spacing w:line="500" w:lineRule="atLeast"/>
        <w:ind w:firstLine="600"/>
        <w:divId w:val="1033916594"/>
        <w:rPr>
          <w:rFonts w:hint="eastAsia"/>
          <w:sz w:val="30"/>
          <w:szCs w:val="30"/>
        </w:rPr>
      </w:pPr>
      <w:r>
        <w:rPr>
          <w:rFonts w:hint="eastAsia"/>
          <w:sz w:val="30"/>
          <w:szCs w:val="30"/>
        </w:rPr>
        <w:t>公诉机关针对指控的事实提供了：立案决定书、抓获经过、户籍资料、个人档案、甘某甲、彭某某任职文件、新兴县东成镇人民政府财务资料、合同、说明、银行流水、暂缴款单据、刑事判决书等书证；证人苏某某、顾某某、梁某甲、江某某、叶某、梁某乙、高某某、周某某、黎某某、梁某丙、戚某某、黄某某、陈某某、麦某某等人的证言；同案人甘某甲、彭某某、刘裕军的供述；被告人甘某某的供述与辩解及同步录音录像等证据。</w:t>
      </w:r>
    </w:p>
    <w:p w14:paraId="3CFFBD8E" w14:textId="77777777" w:rsidR="00C203E5" w:rsidRDefault="00C203E5">
      <w:pPr>
        <w:spacing w:line="500" w:lineRule="atLeast"/>
        <w:ind w:firstLine="600"/>
        <w:divId w:val="1744183137"/>
        <w:rPr>
          <w:rFonts w:hint="eastAsia"/>
          <w:sz w:val="30"/>
          <w:szCs w:val="30"/>
        </w:rPr>
      </w:pPr>
      <w:r>
        <w:rPr>
          <w:rFonts w:hint="eastAsia"/>
          <w:sz w:val="30"/>
          <w:szCs w:val="30"/>
        </w:rPr>
        <w:t>公诉机关认为，被告人甘某某身为国家工作人员，利用职务之便，通过虚构工程款等方法，与他人共同骗取</w:t>
      </w:r>
      <w:r>
        <w:rPr>
          <w:rFonts w:hint="eastAsia"/>
          <w:sz w:val="30"/>
          <w:szCs w:val="30"/>
        </w:rPr>
        <w:t>147944</w:t>
      </w:r>
      <w:r>
        <w:rPr>
          <w:rFonts w:hint="eastAsia"/>
          <w:sz w:val="30"/>
          <w:szCs w:val="30"/>
        </w:rPr>
        <w:t>元，其个人占有</w:t>
      </w:r>
      <w:r>
        <w:rPr>
          <w:rFonts w:hint="eastAsia"/>
          <w:sz w:val="30"/>
          <w:szCs w:val="30"/>
        </w:rPr>
        <w:t>7600</w:t>
      </w:r>
      <w:r>
        <w:rPr>
          <w:rFonts w:hint="eastAsia"/>
          <w:sz w:val="30"/>
          <w:szCs w:val="30"/>
        </w:rPr>
        <w:t>元，其行为已触犯了《中华人民共和国刑法》第三百八十二条第一款的规定，应以贪污罪追究其刑事责任。被告人甘某某主动投案，如实供述自己的罪行，是自首。提请本院依法判处。</w:t>
      </w:r>
    </w:p>
    <w:p w14:paraId="3A17C9AD" w14:textId="77777777" w:rsidR="00C203E5" w:rsidRDefault="00C203E5">
      <w:pPr>
        <w:spacing w:line="500" w:lineRule="atLeast"/>
        <w:ind w:firstLine="600"/>
        <w:divId w:val="1250623901"/>
        <w:rPr>
          <w:rFonts w:hint="eastAsia"/>
          <w:sz w:val="30"/>
          <w:szCs w:val="30"/>
        </w:rPr>
      </w:pPr>
      <w:r>
        <w:rPr>
          <w:rFonts w:hint="eastAsia"/>
          <w:sz w:val="30"/>
          <w:szCs w:val="30"/>
        </w:rPr>
        <w:t>被告人甘某某对公诉机关指控的犯罪事实和罪名均无异议，当庭认罪。提出：</w:t>
      </w:r>
      <w:r>
        <w:rPr>
          <w:rFonts w:hint="eastAsia"/>
          <w:sz w:val="30"/>
          <w:szCs w:val="30"/>
        </w:rPr>
        <w:t>1.</w:t>
      </w:r>
      <w:r>
        <w:rPr>
          <w:rFonts w:hint="eastAsia"/>
          <w:sz w:val="30"/>
          <w:szCs w:val="30"/>
        </w:rPr>
        <w:t>其是按照书记甘某甲、镇长彭某某的安排实施上述犯罪事实；</w:t>
      </w:r>
      <w:r>
        <w:rPr>
          <w:rFonts w:hint="eastAsia"/>
          <w:sz w:val="30"/>
          <w:szCs w:val="30"/>
        </w:rPr>
        <w:t>2.</w:t>
      </w:r>
      <w:r>
        <w:rPr>
          <w:rFonts w:hint="eastAsia"/>
          <w:sz w:val="30"/>
          <w:szCs w:val="30"/>
        </w:rPr>
        <w:t>犯罪所得</w:t>
      </w:r>
      <w:r>
        <w:rPr>
          <w:rFonts w:hint="eastAsia"/>
          <w:sz w:val="30"/>
          <w:szCs w:val="30"/>
        </w:rPr>
        <w:t>7600</w:t>
      </w:r>
      <w:r>
        <w:rPr>
          <w:rFonts w:hint="eastAsia"/>
          <w:sz w:val="30"/>
          <w:szCs w:val="30"/>
        </w:rPr>
        <w:t>元已经退清，没有造成国家损失；</w:t>
      </w:r>
      <w:r>
        <w:rPr>
          <w:rFonts w:hint="eastAsia"/>
          <w:sz w:val="30"/>
          <w:szCs w:val="30"/>
        </w:rPr>
        <w:t>3.</w:t>
      </w:r>
      <w:r>
        <w:rPr>
          <w:rFonts w:hint="eastAsia"/>
          <w:sz w:val="30"/>
          <w:szCs w:val="30"/>
        </w:rPr>
        <w:t>其主动到案，如实供述自己的犯罪事实，是自首；</w:t>
      </w:r>
      <w:r>
        <w:rPr>
          <w:rFonts w:hint="eastAsia"/>
          <w:sz w:val="30"/>
          <w:szCs w:val="30"/>
        </w:rPr>
        <w:t>4.</w:t>
      </w:r>
      <w:r>
        <w:rPr>
          <w:rFonts w:hint="eastAsia"/>
          <w:sz w:val="30"/>
          <w:szCs w:val="30"/>
        </w:rPr>
        <w:t>其向检察院提供本案的犯罪线索，协助破案，有立功表现。希望法院减轻处罚，对其免予刑事处罚。</w:t>
      </w:r>
    </w:p>
    <w:p w14:paraId="3DA0CA90" w14:textId="77777777" w:rsidR="00C203E5" w:rsidRDefault="00C203E5">
      <w:pPr>
        <w:spacing w:line="500" w:lineRule="atLeast"/>
        <w:ind w:firstLine="600"/>
        <w:divId w:val="1842426317"/>
        <w:rPr>
          <w:rFonts w:hint="eastAsia"/>
          <w:sz w:val="30"/>
          <w:szCs w:val="30"/>
        </w:rPr>
      </w:pPr>
      <w:r>
        <w:rPr>
          <w:rFonts w:hint="eastAsia"/>
          <w:sz w:val="30"/>
          <w:szCs w:val="30"/>
        </w:rPr>
        <w:t>被告人甘某某提供的证据有：新兴县监察局（</w:t>
      </w:r>
      <w:r>
        <w:rPr>
          <w:rFonts w:hint="eastAsia"/>
          <w:sz w:val="30"/>
          <w:szCs w:val="30"/>
        </w:rPr>
        <w:t>2016</w:t>
      </w:r>
      <w:r>
        <w:rPr>
          <w:rFonts w:hint="eastAsia"/>
          <w:sz w:val="30"/>
          <w:szCs w:val="30"/>
        </w:rPr>
        <w:t>）新监决字</w:t>
      </w:r>
      <w:r>
        <w:rPr>
          <w:rFonts w:hint="eastAsia"/>
          <w:sz w:val="30"/>
          <w:szCs w:val="30"/>
        </w:rPr>
        <w:t>2</w:t>
      </w:r>
      <w:r>
        <w:rPr>
          <w:rFonts w:hint="eastAsia"/>
          <w:sz w:val="30"/>
          <w:szCs w:val="30"/>
        </w:rPr>
        <w:t>号监察决定书、中共新兴县纪律检查委员会新纪审（</w:t>
      </w:r>
      <w:r>
        <w:rPr>
          <w:rFonts w:hint="eastAsia"/>
          <w:sz w:val="30"/>
          <w:szCs w:val="30"/>
        </w:rPr>
        <w:t>2016</w:t>
      </w:r>
      <w:r>
        <w:rPr>
          <w:rFonts w:hint="eastAsia"/>
          <w:sz w:val="30"/>
          <w:szCs w:val="30"/>
        </w:rPr>
        <w:t>）</w:t>
      </w:r>
      <w:r>
        <w:rPr>
          <w:rFonts w:hint="eastAsia"/>
          <w:sz w:val="30"/>
          <w:szCs w:val="30"/>
        </w:rPr>
        <w:t>52</w:t>
      </w:r>
      <w:r>
        <w:rPr>
          <w:rFonts w:hint="eastAsia"/>
          <w:sz w:val="30"/>
          <w:szCs w:val="30"/>
        </w:rPr>
        <w:t>号处分决定书，证明：被告人甘某某因本案的事实被中共新兴县纪律检查委员会于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日以其违反党纪，对其给予党内严重警告处分，没收其退出的违法所得</w:t>
      </w:r>
      <w:r>
        <w:rPr>
          <w:rFonts w:hint="eastAsia"/>
          <w:sz w:val="30"/>
          <w:szCs w:val="30"/>
        </w:rPr>
        <w:t>7600</w:t>
      </w:r>
      <w:r>
        <w:rPr>
          <w:rFonts w:hint="eastAsia"/>
          <w:sz w:val="30"/>
          <w:szCs w:val="30"/>
        </w:rPr>
        <w:t>元及违纪所得</w:t>
      </w:r>
      <w:r>
        <w:rPr>
          <w:rFonts w:hint="eastAsia"/>
          <w:sz w:val="30"/>
          <w:szCs w:val="30"/>
        </w:rPr>
        <w:t>2000</w:t>
      </w:r>
      <w:r>
        <w:rPr>
          <w:rFonts w:hint="eastAsia"/>
          <w:sz w:val="30"/>
          <w:szCs w:val="30"/>
        </w:rPr>
        <w:t>元共</w:t>
      </w:r>
      <w:r>
        <w:rPr>
          <w:rFonts w:hint="eastAsia"/>
          <w:sz w:val="30"/>
          <w:szCs w:val="30"/>
        </w:rPr>
        <w:t>9600</w:t>
      </w:r>
      <w:r>
        <w:rPr>
          <w:rFonts w:hint="eastAsia"/>
          <w:sz w:val="30"/>
          <w:szCs w:val="30"/>
        </w:rPr>
        <w:t>元上缴国库。新兴县监察局于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日对被告人甘某某给予行政记大过处分。</w:t>
      </w:r>
    </w:p>
    <w:p w14:paraId="5C87D28C" w14:textId="77777777" w:rsidR="00C203E5" w:rsidRDefault="00C203E5">
      <w:pPr>
        <w:spacing w:line="500" w:lineRule="atLeast"/>
        <w:ind w:firstLine="600"/>
        <w:divId w:val="234511157"/>
        <w:rPr>
          <w:rFonts w:hint="eastAsia"/>
          <w:sz w:val="30"/>
          <w:szCs w:val="30"/>
        </w:rPr>
      </w:pPr>
      <w:r>
        <w:rPr>
          <w:rFonts w:hint="eastAsia"/>
          <w:sz w:val="30"/>
          <w:szCs w:val="30"/>
        </w:rPr>
        <w:t>辩护人梁子兴提出的辩护意见：</w:t>
      </w:r>
      <w:r>
        <w:rPr>
          <w:rFonts w:hint="eastAsia"/>
          <w:sz w:val="30"/>
          <w:szCs w:val="30"/>
        </w:rPr>
        <w:t>1.</w:t>
      </w:r>
      <w:r>
        <w:rPr>
          <w:rFonts w:hint="eastAsia"/>
          <w:sz w:val="30"/>
          <w:szCs w:val="30"/>
        </w:rPr>
        <w:t>被告人甘某某有自首情节，依法可以从轻、减轻处罚，犯罪较轻的，可以免除处罚；</w:t>
      </w:r>
      <w:r>
        <w:rPr>
          <w:rFonts w:hint="eastAsia"/>
          <w:sz w:val="30"/>
          <w:szCs w:val="30"/>
        </w:rPr>
        <w:t>2.</w:t>
      </w:r>
      <w:r>
        <w:rPr>
          <w:rFonts w:hint="eastAsia"/>
          <w:sz w:val="30"/>
          <w:szCs w:val="30"/>
        </w:rPr>
        <w:t>被告人甘某某根据甘某甲、彭某某的指使实施套取款项，在共同犯罪中起次要作用，是从犯，依法应当从轻、减轻处罚或者免除处罚；</w:t>
      </w:r>
      <w:r>
        <w:rPr>
          <w:rFonts w:hint="eastAsia"/>
          <w:sz w:val="30"/>
          <w:szCs w:val="30"/>
        </w:rPr>
        <w:t>3.</w:t>
      </w:r>
      <w:r>
        <w:rPr>
          <w:rFonts w:hint="eastAsia"/>
          <w:sz w:val="30"/>
          <w:szCs w:val="30"/>
        </w:rPr>
        <w:t>其个人违法所得的</w:t>
      </w:r>
      <w:r>
        <w:rPr>
          <w:rFonts w:hint="eastAsia"/>
          <w:sz w:val="30"/>
          <w:szCs w:val="30"/>
        </w:rPr>
        <w:t>7600</w:t>
      </w:r>
      <w:r>
        <w:rPr>
          <w:rFonts w:hint="eastAsia"/>
          <w:sz w:val="30"/>
          <w:szCs w:val="30"/>
        </w:rPr>
        <w:t>元在纪委查处时已经退还，没有造成国家损失；</w:t>
      </w:r>
      <w:r>
        <w:rPr>
          <w:rFonts w:hint="eastAsia"/>
          <w:sz w:val="30"/>
          <w:szCs w:val="30"/>
        </w:rPr>
        <w:t>4.</w:t>
      </w:r>
      <w:r>
        <w:rPr>
          <w:rFonts w:hint="eastAsia"/>
          <w:sz w:val="30"/>
          <w:szCs w:val="30"/>
        </w:rPr>
        <w:t>当时东成镇政府班子成员在挂点村进行征地工作，工作量大、难度大，很辛苦，从而发生该案。希望法院在法理及情理上进行综合考虑被告人甘某某的犯罪情节及性质，建议法院对被告人甘某某免予刑事处罚。</w:t>
      </w:r>
    </w:p>
    <w:p w14:paraId="61A535B3" w14:textId="77777777" w:rsidR="00C203E5" w:rsidRDefault="00C203E5">
      <w:pPr>
        <w:spacing w:line="500" w:lineRule="atLeast"/>
        <w:ind w:firstLine="600"/>
        <w:divId w:val="878739097"/>
        <w:rPr>
          <w:rFonts w:hint="eastAsia"/>
          <w:sz w:val="30"/>
          <w:szCs w:val="30"/>
        </w:rPr>
      </w:pPr>
      <w:r>
        <w:rPr>
          <w:rFonts w:hint="eastAsia"/>
          <w:sz w:val="30"/>
          <w:szCs w:val="30"/>
        </w:rPr>
        <w:t>经审理查明，（一）</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春节前，时任中共新兴县东成镇委书记甘某甲（已判决）与时任中共新兴县东成镇委副书记、镇长彭某某（已判决）、时任中共新兴县东成镇委副书记被告人甘某某商议为该镇班子成员额外多发放春节补贴等事情，达成共识后，甘某甲指定被告人甘某某落实开具工程发票解决资金问题。被告人甘某某找新兴县新城镇顺通土石方工程队黄某某商量，以该工程队建造工程项目的名义套取</w:t>
      </w:r>
      <w:r>
        <w:rPr>
          <w:rFonts w:hint="eastAsia"/>
          <w:sz w:val="30"/>
          <w:szCs w:val="30"/>
        </w:rPr>
        <w:t>80000</w:t>
      </w:r>
      <w:r>
        <w:rPr>
          <w:rFonts w:hint="eastAsia"/>
          <w:sz w:val="30"/>
          <w:szCs w:val="30"/>
        </w:rPr>
        <w:t>元资金，黄某某提出需按市价收取</w:t>
      </w:r>
      <w:r>
        <w:rPr>
          <w:rFonts w:hint="eastAsia"/>
          <w:sz w:val="30"/>
          <w:szCs w:val="30"/>
        </w:rPr>
        <w:t>10%</w:t>
      </w:r>
      <w:r>
        <w:rPr>
          <w:rFonts w:hint="eastAsia"/>
          <w:sz w:val="30"/>
          <w:szCs w:val="30"/>
        </w:rPr>
        <w:t>的代开工程发票费用和税金。甘某某将黄某某开出的条件告知甘某甲、彭某某，并取得甘某甲、彭某某的同意。甘某某依据黄某某提供的工程队资料虚构了新兴县东成镇圩镇街道路面工程合同，并将合同等资料交给彭某某签字审批同意。之后，新兴县东成镇政府将新兴县交通局下拨</w:t>
      </w:r>
      <w:r>
        <w:rPr>
          <w:rFonts w:hint="eastAsia"/>
          <w:sz w:val="30"/>
          <w:szCs w:val="30"/>
        </w:rPr>
        <w:t>80000</w:t>
      </w:r>
      <w:r>
        <w:rPr>
          <w:rFonts w:hint="eastAsia"/>
          <w:sz w:val="30"/>
          <w:szCs w:val="30"/>
        </w:rPr>
        <w:t>元山区公路建设补助资金转入新兴县新城镇顺通土石方工程队账户。黄某某将</w:t>
      </w:r>
      <w:r>
        <w:rPr>
          <w:rFonts w:hint="eastAsia"/>
          <w:sz w:val="30"/>
          <w:szCs w:val="30"/>
        </w:rPr>
        <w:t>80000</w:t>
      </w:r>
      <w:r>
        <w:rPr>
          <w:rFonts w:hint="eastAsia"/>
          <w:sz w:val="30"/>
          <w:szCs w:val="30"/>
        </w:rPr>
        <w:t>元取出并扣除</w:t>
      </w:r>
      <w:r>
        <w:rPr>
          <w:rFonts w:hint="eastAsia"/>
          <w:sz w:val="30"/>
          <w:szCs w:val="30"/>
        </w:rPr>
        <w:t>10%</w:t>
      </w:r>
      <w:r>
        <w:rPr>
          <w:rFonts w:hint="eastAsia"/>
          <w:sz w:val="30"/>
          <w:szCs w:val="30"/>
        </w:rPr>
        <w:t>的代开工程发票费用和税金，余下</w:t>
      </w:r>
      <w:r>
        <w:rPr>
          <w:rFonts w:hint="eastAsia"/>
          <w:sz w:val="30"/>
          <w:szCs w:val="30"/>
        </w:rPr>
        <w:t>72000</w:t>
      </w:r>
      <w:r>
        <w:rPr>
          <w:rFonts w:hint="eastAsia"/>
          <w:sz w:val="30"/>
          <w:szCs w:val="30"/>
        </w:rPr>
        <w:t>元交给甘某某。甘某某将</w:t>
      </w:r>
      <w:r>
        <w:rPr>
          <w:rFonts w:hint="eastAsia"/>
          <w:sz w:val="30"/>
          <w:szCs w:val="30"/>
        </w:rPr>
        <w:t>72000</w:t>
      </w:r>
      <w:r>
        <w:rPr>
          <w:rFonts w:hint="eastAsia"/>
          <w:sz w:val="30"/>
          <w:szCs w:val="30"/>
        </w:rPr>
        <w:t>元交给刘裕军，刘裕军按照甘某甲、彭某某确定的班子成员每人</w:t>
      </w:r>
      <w:r>
        <w:rPr>
          <w:rFonts w:hint="eastAsia"/>
          <w:sz w:val="30"/>
          <w:szCs w:val="30"/>
        </w:rPr>
        <w:t>3000</w:t>
      </w:r>
      <w:r>
        <w:rPr>
          <w:rFonts w:hint="eastAsia"/>
          <w:sz w:val="30"/>
          <w:szCs w:val="30"/>
        </w:rPr>
        <w:t>元及其班子家属大人</w:t>
      </w:r>
      <w:r>
        <w:rPr>
          <w:rFonts w:hint="eastAsia"/>
          <w:sz w:val="30"/>
          <w:szCs w:val="30"/>
        </w:rPr>
        <w:t>500</w:t>
      </w:r>
      <w:r>
        <w:rPr>
          <w:rFonts w:hint="eastAsia"/>
          <w:sz w:val="30"/>
          <w:szCs w:val="30"/>
        </w:rPr>
        <w:t>元、小孩</w:t>
      </w:r>
      <w:r>
        <w:rPr>
          <w:rFonts w:hint="eastAsia"/>
          <w:sz w:val="30"/>
          <w:szCs w:val="30"/>
        </w:rPr>
        <w:t>300</w:t>
      </w:r>
      <w:r>
        <w:rPr>
          <w:rFonts w:hint="eastAsia"/>
          <w:sz w:val="30"/>
          <w:szCs w:val="30"/>
        </w:rPr>
        <w:t>元、征地组工作人员每人</w:t>
      </w:r>
      <w:r>
        <w:rPr>
          <w:rFonts w:hint="eastAsia"/>
          <w:sz w:val="30"/>
          <w:szCs w:val="30"/>
        </w:rPr>
        <w:t>1000</w:t>
      </w:r>
      <w:r>
        <w:rPr>
          <w:rFonts w:hint="eastAsia"/>
          <w:sz w:val="30"/>
          <w:szCs w:val="30"/>
        </w:rPr>
        <w:t>元标准予以发放。被告人甘某某分得</w:t>
      </w:r>
      <w:r>
        <w:rPr>
          <w:rFonts w:hint="eastAsia"/>
          <w:sz w:val="30"/>
          <w:szCs w:val="30"/>
        </w:rPr>
        <w:t>3800</w:t>
      </w:r>
      <w:r>
        <w:rPr>
          <w:rFonts w:hint="eastAsia"/>
          <w:sz w:val="30"/>
          <w:szCs w:val="30"/>
        </w:rPr>
        <w:t>元。</w:t>
      </w:r>
    </w:p>
    <w:p w14:paraId="1A0A0300" w14:textId="77777777" w:rsidR="00C203E5" w:rsidRDefault="00C203E5">
      <w:pPr>
        <w:spacing w:line="500" w:lineRule="atLeast"/>
        <w:ind w:firstLine="600"/>
        <w:divId w:val="1566914402"/>
        <w:rPr>
          <w:rFonts w:hint="eastAsia"/>
          <w:sz w:val="30"/>
          <w:szCs w:val="30"/>
        </w:rPr>
      </w:pPr>
      <w:r>
        <w:rPr>
          <w:rFonts w:hint="eastAsia"/>
          <w:sz w:val="30"/>
          <w:szCs w:val="30"/>
        </w:rPr>
        <w:t>（二）</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春节前，甘某甲、彭某某商议再次为班子成员额外多发放春节补贴的事情，通过账外资金列支。甘某甲、彭某某商量后，要求被告人甘某某落实资金问题。甘某某找到新兴县水台镇洁兴花木场陈某某协商，商请陈某某帮忙为新兴县东成镇政府开一张</w:t>
      </w:r>
      <w:r>
        <w:rPr>
          <w:rFonts w:hint="eastAsia"/>
          <w:sz w:val="30"/>
          <w:szCs w:val="30"/>
        </w:rPr>
        <w:t>4</w:t>
      </w:r>
      <w:r>
        <w:rPr>
          <w:rFonts w:hint="eastAsia"/>
          <w:sz w:val="30"/>
          <w:szCs w:val="30"/>
        </w:rPr>
        <w:t>万多元购买绿化苗的发票，陈某某同意了甘某某的请求。甘某某制作虚假的苗木购销合同交给陈某某签字后，并经彭某某审批同意，新兴县东成镇政府将</w:t>
      </w:r>
      <w:r>
        <w:rPr>
          <w:rFonts w:hint="eastAsia"/>
          <w:sz w:val="30"/>
          <w:szCs w:val="30"/>
        </w:rPr>
        <w:t>44944</w:t>
      </w:r>
      <w:r>
        <w:rPr>
          <w:rFonts w:hint="eastAsia"/>
          <w:sz w:val="30"/>
          <w:szCs w:val="30"/>
        </w:rPr>
        <w:t>元转入新兴县水台镇洁兴花木场账户，陈某某将</w:t>
      </w:r>
      <w:r>
        <w:rPr>
          <w:rFonts w:hint="eastAsia"/>
          <w:sz w:val="30"/>
          <w:szCs w:val="30"/>
        </w:rPr>
        <w:t>44944</w:t>
      </w:r>
      <w:r>
        <w:rPr>
          <w:rFonts w:hint="eastAsia"/>
          <w:sz w:val="30"/>
          <w:szCs w:val="30"/>
        </w:rPr>
        <w:t>元取出后交给甘某某；甘某某通过麦国良的关系找麦某某协商，商请麦某某帮忙为新兴县东成镇政府开一张</w:t>
      </w:r>
      <w:r>
        <w:rPr>
          <w:rFonts w:hint="eastAsia"/>
          <w:sz w:val="30"/>
          <w:szCs w:val="30"/>
        </w:rPr>
        <w:t>3</w:t>
      </w:r>
      <w:r>
        <w:rPr>
          <w:rFonts w:hint="eastAsia"/>
          <w:sz w:val="30"/>
          <w:szCs w:val="30"/>
        </w:rPr>
        <w:t>万多元水电安装的发票，麦某某同意了甘某某的请求。甘某某制作虚假的电路安装工程合同书交给麦某某签字后，并经彭某某审批同意，新兴县东成镇政府将</w:t>
      </w:r>
      <w:r>
        <w:rPr>
          <w:rFonts w:hint="eastAsia"/>
          <w:sz w:val="30"/>
          <w:szCs w:val="30"/>
        </w:rPr>
        <w:t>32800</w:t>
      </w:r>
      <w:r>
        <w:rPr>
          <w:rFonts w:hint="eastAsia"/>
          <w:sz w:val="30"/>
          <w:szCs w:val="30"/>
        </w:rPr>
        <w:t>元转入麦某某账户，麦某某将</w:t>
      </w:r>
      <w:r>
        <w:rPr>
          <w:rFonts w:hint="eastAsia"/>
          <w:sz w:val="30"/>
          <w:szCs w:val="30"/>
        </w:rPr>
        <w:t>32800</w:t>
      </w:r>
      <w:r>
        <w:rPr>
          <w:rFonts w:hint="eastAsia"/>
          <w:sz w:val="30"/>
          <w:szCs w:val="30"/>
        </w:rPr>
        <w:t>元扣除税费</w:t>
      </w:r>
      <w:r>
        <w:rPr>
          <w:rFonts w:hint="eastAsia"/>
          <w:sz w:val="30"/>
          <w:szCs w:val="30"/>
        </w:rPr>
        <w:t>1800</w:t>
      </w:r>
      <w:r>
        <w:rPr>
          <w:rFonts w:hint="eastAsia"/>
          <w:sz w:val="30"/>
          <w:szCs w:val="30"/>
        </w:rPr>
        <w:t>元后将</w:t>
      </w:r>
      <w:r>
        <w:rPr>
          <w:rFonts w:hint="eastAsia"/>
          <w:sz w:val="30"/>
          <w:szCs w:val="30"/>
        </w:rPr>
        <w:t>31000</w:t>
      </w:r>
      <w:r>
        <w:rPr>
          <w:rFonts w:hint="eastAsia"/>
          <w:sz w:val="30"/>
          <w:szCs w:val="30"/>
        </w:rPr>
        <w:t>元交给甘某某。被告人甘某某先后将</w:t>
      </w:r>
      <w:r>
        <w:rPr>
          <w:rFonts w:hint="eastAsia"/>
          <w:sz w:val="30"/>
          <w:szCs w:val="30"/>
        </w:rPr>
        <w:t>44944</w:t>
      </w:r>
      <w:r>
        <w:rPr>
          <w:rFonts w:hint="eastAsia"/>
          <w:sz w:val="30"/>
          <w:szCs w:val="30"/>
        </w:rPr>
        <w:t>元、</w:t>
      </w:r>
      <w:r>
        <w:rPr>
          <w:rFonts w:hint="eastAsia"/>
          <w:sz w:val="30"/>
          <w:szCs w:val="30"/>
        </w:rPr>
        <w:t>31000</w:t>
      </w:r>
      <w:r>
        <w:rPr>
          <w:rFonts w:hint="eastAsia"/>
          <w:sz w:val="30"/>
          <w:szCs w:val="30"/>
        </w:rPr>
        <w:t>元交给刘裕军，刘裕军将</w:t>
      </w:r>
      <w:r>
        <w:rPr>
          <w:rFonts w:hint="eastAsia"/>
          <w:sz w:val="30"/>
          <w:szCs w:val="30"/>
        </w:rPr>
        <w:t>75944</w:t>
      </w:r>
      <w:r>
        <w:rPr>
          <w:rFonts w:hint="eastAsia"/>
          <w:sz w:val="30"/>
          <w:szCs w:val="30"/>
        </w:rPr>
        <w:t>元按照甘某甲、彭某某确定的班子成员补助标准予以发放。被告人甘某某分得</w:t>
      </w:r>
      <w:r>
        <w:rPr>
          <w:rFonts w:hint="eastAsia"/>
          <w:sz w:val="30"/>
          <w:szCs w:val="30"/>
        </w:rPr>
        <w:t>3800</w:t>
      </w:r>
      <w:r>
        <w:rPr>
          <w:rFonts w:hint="eastAsia"/>
          <w:sz w:val="30"/>
          <w:szCs w:val="30"/>
        </w:rPr>
        <w:t>元。</w:t>
      </w:r>
    </w:p>
    <w:p w14:paraId="0D21CADB" w14:textId="77777777" w:rsidR="00C203E5" w:rsidRDefault="00C203E5">
      <w:pPr>
        <w:spacing w:line="500" w:lineRule="atLeast"/>
        <w:ind w:firstLine="600"/>
        <w:divId w:val="1257636337"/>
        <w:rPr>
          <w:rFonts w:hint="eastAsia"/>
          <w:sz w:val="30"/>
          <w:szCs w:val="30"/>
        </w:rPr>
      </w:pPr>
      <w:r>
        <w:rPr>
          <w:rFonts w:hint="eastAsia"/>
          <w:sz w:val="30"/>
          <w:szCs w:val="30"/>
        </w:rPr>
        <w:t>另查明：本案由新兴县人民检察院反贪污贿赂工作局在办案中发现并进行初查，新兴县人民检察院于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日通知被告人甘某某进行询问时，被告人甘某某自动到案，如实供述其贪污的犯罪事实。新兴县人民检察院于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日对本案立案侦查。被告人甘某某于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日将违法所得</w:t>
      </w:r>
      <w:r>
        <w:rPr>
          <w:rFonts w:hint="eastAsia"/>
          <w:sz w:val="30"/>
          <w:szCs w:val="30"/>
        </w:rPr>
        <w:t>7600</w:t>
      </w:r>
      <w:r>
        <w:rPr>
          <w:rFonts w:hint="eastAsia"/>
          <w:sz w:val="30"/>
          <w:szCs w:val="30"/>
        </w:rPr>
        <w:t>元及违纪所得</w:t>
      </w:r>
      <w:r>
        <w:rPr>
          <w:rFonts w:hint="eastAsia"/>
          <w:sz w:val="30"/>
          <w:szCs w:val="30"/>
        </w:rPr>
        <w:t>2000</w:t>
      </w:r>
      <w:r>
        <w:rPr>
          <w:rFonts w:hint="eastAsia"/>
          <w:sz w:val="30"/>
          <w:szCs w:val="30"/>
        </w:rPr>
        <w:t>元共</w:t>
      </w:r>
      <w:r>
        <w:rPr>
          <w:rFonts w:hint="eastAsia"/>
          <w:sz w:val="30"/>
          <w:szCs w:val="30"/>
        </w:rPr>
        <w:t>9600</w:t>
      </w:r>
      <w:r>
        <w:rPr>
          <w:rFonts w:hint="eastAsia"/>
          <w:sz w:val="30"/>
          <w:szCs w:val="30"/>
        </w:rPr>
        <w:t>元退到中共新兴县纪律检查委员会，中共新兴县纪律检查委员会于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日以被告人甘某某违反党纪，对甘某某给予党内严重警告处分，没收甘某某退出的违法所得</w:t>
      </w:r>
      <w:r>
        <w:rPr>
          <w:rFonts w:hint="eastAsia"/>
          <w:sz w:val="30"/>
          <w:szCs w:val="30"/>
        </w:rPr>
        <w:t>7600</w:t>
      </w:r>
      <w:r>
        <w:rPr>
          <w:rFonts w:hint="eastAsia"/>
          <w:sz w:val="30"/>
          <w:szCs w:val="30"/>
        </w:rPr>
        <w:t>元及违纪所得</w:t>
      </w:r>
      <w:r>
        <w:rPr>
          <w:rFonts w:hint="eastAsia"/>
          <w:sz w:val="30"/>
          <w:szCs w:val="30"/>
        </w:rPr>
        <w:t>2000</w:t>
      </w:r>
      <w:r>
        <w:rPr>
          <w:rFonts w:hint="eastAsia"/>
          <w:sz w:val="30"/>
          <w:szCs w:val="30"/>
        </w:rPr>
        <w:t>元共</w:t>
      </w:r>
      <w:r>
        <w:rPr>
          <w:rFonts w:hint="eastAsia"/>
          <w:sz w:val="30"/>
          <w:szCs w:val="30"/>
        </w:rPr>
        <w:t>9600</w:t>
      </w:r>
      <w:r>
        <w:rPr>
          <w:rFonts w:hint="eastAsia"/>
          <w:sz w:val="30"/>
          <w:szCs w:val="30"/>
        </w:rPr>
        <w:t>元上缴国库。新兴县监察局于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日对被告人甘某某给予行政记大过处分。</w:t>
      </w:r>
    </w:p>
    <w:p w14:paraId="646FDB58" w14:textId="77777777" w:rsidR="00C203E5" w:rsidRDefault="00C203E5">
      <w:pPr>
        <w:spacing w:line="500" w:lineRule="atLeast"/>
        <w:ind w:firstLine="600"/>
        <w:divId w:val="93476168"/>
        <w:rPr>
          <w:rFonts w:hint="eastAsia"/>
          <w:sz w:val="30"/>
          <w:szCs w:val="30"/>
        </w:rPr>
      </w:pPr>
      <w:r>
        <w:rPr>
          <w:rFonts w:hint="eastAsia"/>
          <w:sz w:val="30"/>
          <w:szCs w:val="30"/>
        </w:rPr>
        <w:t>以上事实，有经庭审质证的公诉机关、被告人甘某某提供的前列证据、本院提取的云浮市中级人民法院刑事裁定书等证据证实，足以认定。</w:t>
      </w:r>
    </w:p>
    <w:p w14:paraId="323EAA1E" w14:textId="77777777" w:rsidR="00C203E5" w:rsidRDefault="00C203E5">
      <w:pPr>
        <w:spacing w:line="500" w:lineRule="atLeast"/>
        <w:ind w:firstLine="600"/>
        <w:divId w:val="1083988510"/>
        <w:rPr>
          <w:rFonts w:hint="eastAsia"/>
          <w:sz w:val="30"/>
          <w:szCs w:val="30"/>
        </w:rPr>
      </w:pPr>
      <w:r>
        <w:rPr>
          <w:rFonts w:hint="eastAsia"/>
          <w:sz w:val="30"/>
          <w:szCs w:val="30"/>
        </w:rPr>
        <w:t>对被告人甘某某提出其有立功表现的意见，经查，本案由新兴县人民检察院在查办案件工作中发现，新兴县人民检察院于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日通知被告人甘某某进行询问时，被告人甘某某已主动如实供述自己的犯罪事实及同案人的违法行为。新兴县人民检察院于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对被告人甘某某立案侦查，被告人甘某某又依通知到案，如实供述自己的罪行。被告人甘某某归案后如实提供案件相关线索，查处涉案事实，属于如实供述自己的罪行的情形，不属于立功，该意见理据不足，不予采纳。</w:t>
      </w:r>
    </w:p>
    <w:p w14:paraId="29111100" w14:textId="77777777" w:rsidR="00C203E5" w:rsidRDefault="00C203E5">
      <w:pPr>
        <w:spacing w:line="500" w:lineRule="atLeast"/>
        <w:ind w:firstLine="600"/>
        <w:divId w:val="1105074276"/>
        <w:rPr>
          <w:rFonts w:hint="eastAsia"/>
          <w:sz w:val="30"/>
          <w:szCs w:val="30"/>
        </w:rPr>
      </w:pPr>
      <w:r>
        <w:rPr>
          <w:rFonts w:hint="eastAsia"/>
          <w:sz w:val="30"/>
          <w:szCs w:val="30"/>
        </w:rPr>
        <w:t>本院认为，被告人甘某某身为国家工作人员，利用职务上的便利，伙同他人虚报套取公款</w:t>
      </w:r>
      <w:r>
        <w:rPr>
          <w:rFonts w:hint="eastAsia"/>
          <w:sz w:val="30"/>
          <w:szCs w:val="30"/>
        </w:rPr>
        <w:t>147944</w:t>
      </w:r>
      <w:r>
        <w:rPr>
          <w:rFonts w:hint="eastAsia"/>
          <w:sz w:val="30"/>
          <w:szCs w:val="30"/>
        </w:rPr>
        <w:t>元，贪污数额较大，被告人甘某某个人分得</w:t>
      </w:r>
      <w:r>
        <w:rPr>
          <w:rFonts w:hint="eastAsia"/>
          <w:sz w:val="30"/>
          <w:szCs w:val="30"/>
        </w:rPr>
        <w:t>7600</w:t>
      </w:r>
      <w:r>
        <w:rPr>
          <w:rFonts w:hint="eastAsia"/>
          <w:sz w:val="30"/>
          <w:szCs w:val="30"/>
        </w:rPr>
        <w:t>元，其行为已构成贪污罪，应处三年以下有期徒刑或者拘役，并处罚金。公诉机关指控被告人甘某某的犯罪事实清楚，证据确实充分，罪名成立，予以采纳。被告人甘某某依侦查机关没有刑事强制力的通知自动到案，并在尚未受到讯问、未被采取强制措施时主动如实供述了自己的罪行，是自首，依法可以从轻或者减轻处罚，犯罪较轻的，可以免除处罚。在共同犯罪中，被告人甘某某在甘某甲的授意下实施犯罪，起次要作用，是从犯，应当从轻、减轻处罚或者免除处罚。套取的款项需经同案人彭某某签名审批才能套现，甘某某的作用比彭某某的作用要轻。被告人甘某某在提起公诉前积极退清赃款，真诚悔罪，可以从轻、减轻处罚或者免除处罚；被告人甘某某伙同他人套取公款</w:t>
      </w:r>
      <w:r>
        <w:rPr>
          <w:rFonts w:hint="eastAsia"/>
          <w:sz w:val="30"/>
          <w:szCs w:val="30"/>
        </w:rPr>
        <w:t>147944</w:t>
      </w:r>
      <w:r>
        <w:rPr>
          <w:rFonts w:hint="eastAsia"/>
          <w:sz w:val="30"/>
          <w:szCs w:val="30"/>
        </w:rPr>
        <w:t>元，但其个人分得</w:t>
      </w:r>
      <w:r>
        <w:rPr>
          <w:rFonts w:hint="eastAsia"/>
          <w:sz w:val="30"/>
          <w:szCs w:val="30"/>
        </w:rPr>
        <w:t>7600</w:t>
      </w:r>
      <w:r>
        <w:rPr>
          <w:rFonts w:hint="eastAsia"/>
          <w:sz w:val="30"/>
          <w:szCs w:val="30"/>
        </w:rPr>
        <w:t>元，犯罪情节轻微，根据其犯罪事实、性质、情节、对于社会的危害程度及其悔罪表现，依法对其免予刑事处罚。被告人甘某某退出的违法所得</w:t>
      </w:r>
      <w:r>
        <w:rPr>
          <w:rFonts w:hint="eastAsia"/>
          <w:sz w:val="30"/>
          <w:szCs w:val="30"/>
        </w:rPr>
        <w:t>7600</w:t>
      </w:r>
      <w:r>
        <w:rPr>
          <w:rFonts w:hint="eastAsia"/>
          <w:sz w:val="30"/>
          <w:szCs w:val="30"/>
        </w:rPr>
        <w:t>元，依法上缴国库。案经本院审判委员会讨论决定，依照《中华人民共和国刑法》第三百八十二条第一款、第三百八十三条第一款第（一）项、第二款、第三款、第六十七条第一款、第二十七条、第三十七条、第六十四条，</w:t>
      </w:r>
      <w:r>
        <w:rPr>
          <w:rFonts w:hint="eastAsia"/>
          <w:sz w:val="30"/>
          <w:szCs w:val="30"/>
        </w:rPr>
        <w:t>最高人民法院、最高人民检察院《关于办理贪污贿赂刑事案件适用法律若干问题的解释》第一条第一款、第十八条的规定，判决如下：</w:t>
      </w:r>
    </w:p>
    <w:p w14:paraId="0EC5E726" w14:textId="77777777" w:rsidR="00C203E5" w:rsidRDefault="00C203E5">
      <w:pPr>
        <w:spacing w:line="500" w:lineRule="atLeast"/>
        <w:ind w:firstLine="600"/>
        <w:divId w:val="1274367214"/>
        <w:rPr>
          <w:rFonts w:hint="eastAsia"/>
          <w:sz w:val="30"/>
          <w:szCs w:val="30"/>
        </w:rPr>
      </w:pPr>
      <w:r>
        <w:rPr>
          <w:rFonts w:hint="eastAsia"/>
          <w:sz w:val="30"/>
          <w:szCs w:val="30"/>
        </w:rPr>
        <w:t>一、被告人甘某某犯贪污罪，免予刑事处罚。</w:t>
      </w:r>
    </w:p>
    <w:p w14:paraId="59414E7B" w14:textId="77777777" w:rsidR="00C203E5" w:rsidRDefault="00C203E5">
      <w:pPr>
        <w:spacing w:line="500" w:lineRule="atLeast"/>
        <w:ind w:firstLine="600"/>
        <w:divId w:val="1887520396"/>
        <w:rPr>
          <w:rFonts w:hint="eastAsia"/>
          <w:sz w:val="30"/>
          <w:szCs w:val="30"/>
        </w:rPr>
      </w:pPr>
      <w:r>
        <w:rPr>
          <w:rFonts w:hint="eastAsia"/>
          <w:sz w:val="30"/>
          <w:szCs w:val="30"/>
        </w:rPr>
        <w:t>二、被告人甘某某退出的违法所得</w:t>
      </w:r>
      <w:r>
        <w:rPr>
          <w:rFonts w:hint="eastAsia"/>
          <w:sz w:val="30"/>
          <w:szCs w:val="30"/>
        </w:rPr>
        <w:t>7600</w:t>
      </w:r>
      <w:r>
        <w:rPr>
          <w:rFonts w:hint="eastAsia"/>
          <w:sz w:val="30"/>
          <w:szCs w:val="30"/>
        </w:rPr>
        <w:t>元，由扣押机关中共新兴县纪律检查委员会依法上缴国库。</w:t>
      </w:r>
    </w:p>
    <w:p w14:paraId="396CAEEF" w14:textId="77777777" w:rsidR="00C203E5" w:rsidRDefault="00C203E5">
      <w:pPr>
        <w:spacing w:line="500" w:lineRule="atLeast"/>
        <w:ind w:firstLine="600"/>
        <w:divId w:val="2055158505"/>
        <w:rPr>
          <w:rFonts w:hint="eastAsia"/>
          <w:sz w:val="30"/>
          <w:szCs w:val="30"/>
        </w:rPr>
      </w:pPr>
      <w:r>
        <w:rPr>
          <w:rFonts w:hint="eastAsia"/>
          <w:sz w:val="30"/>
          <w:szCs w:val="30"/>
        </w:rPr>
        <w:t>如不服本判决，可在接到判决书的第二日起十日内，通过本院或者直接向广东省云浮市中级人民法院提出上诉。书面上诉的，应当提交上诉状正本一份，副本二份。</w:t>
      </w:r>
    </w:p>
    <w:p w14:paraId="197FD008" w14:textId="77777777" w:rsidR="00C203E5" w:rsidRDefault="00C203E5">
      <w:pPr>
        <w:spacing w:line="500" w:lineRule="atLeast"/>
        <w:jc w:val="right"/>
        <w:divId w:val="477768572"/>
        <w:rPr>
          <w:rFonts w:hint="eastAsia"/>
          <w:sz w:val="30"/>
          <w:szCs w:val="30"/>
        </w:rPr>
      </w:pPr>
      <w:r>
        <w:rPr>
          <w:rFonts w:hint="eastAsia"/>
          <w:sz w:val="30"/>
          <w:szCs w:val="30"/>
        </w:rPr>
        <w:t>审　判　长　　郭善伟</w:t>
      </w:r>
    </w:p>
    <w:p w14:paraId="575C8824" w14:textId="77777777" w:rsidR="00C203E5" w:rsidRDefault="00C203E5">
      <w:pPr>
        <w:spacing w:line="500" w:lineRule="atLeast"/>
        <w:jc w:val="right"/>
        <w:divId w:val="1474833982"/>
        <w:rPr>
          <w:rFonts w:hint="eastAsia"/>
          <w:sz w:val="30"/>
          <w:szCs w:val="30"/>
        </w:rPr>
      </w:pPr>
      <w:r>
        <w:rPr>
          <w:rFonts w:hint="eastAsia"/>
          <w:sz w:val="30"/>
          <w:szCs w:val="30"/>
        </w:rPr>
        <w:t>审　判　员　　余洁玲</w:t>
      </w:r>
    </w:p>
    <w:p w14:paraId="13DFA0A0" w14:textId="77777777" w:rsidR="00C203E5" w:rsidRDefault="00C203E5">
      <w:pPr>
        <w:spacing w:line="500" w:lineRule="atLeast"/>
        <w:jc w:val="right"/>
        <w:divId w:val="81611368"/>
        <w:rPr>
          <w:rFonts w:hint="eastAsia"/>
          <w:sz w:val="30"/>
          <w:szCs w:val="30"/>
        </w:rPr>
      </w:pPr>
      <w:r>
        <w:rPr>
          <w:rFonts w:hint="eastAsia"/>
          <w:sz w:val="30"/>
          <w:szCs w:val="30"/>
        </w:rPr>
        <w:t>人民陪审员　　黄健中</w:t>
      </w:r>
    </w:p>
    <w:p w14:paraId="0521E1E9" w14:textId="77777777" w:rsidR="00C203E5" w:rsidRDefault="00C203E5">
      <w:pPr>
        <w:spacing w:line="500" w:lineRule="atLeast"/>
        <w:jc w:val="right"/>
        <w:divId w:val="471486838"/>
        <w:rPr>
          <w:rFonts w:hint="eastAsia"/>
          <w:sz w:val="30"/>
          <w:szCs w:val="30"/>
        </w:rPr>
      </w:pPr>
      <w:r>
        <w:rPr>
          <w:rFonts w:hint="eastAsia"/>
          <w:sz w:val="30"/>
          <w:szCs w:val="30"/>
        </w:rPr>
        <w:t>二〇一八年二月八日</w:t>
      </w:r>
    </w:p>
    <w:p w14:paraId="7FE45B91" w14:textId="77777777" w:rsidR="00C203E5" w:rsidRDefault="00C203E5">
      <w:pPr>
        <w:spacing w:line="500" w:lineRule="atLeast"/>
        <w:ind w:firstLine="600"/>
        <w:divId w:val="865292678"/>
        <w:rPr>
          <w:rFonts w:hint="eastAsia"/>
          <w:sz w:val="30"/>
          <w:szCs w:val="30"/>
        </w:rPr>
      </w:pPr>
      <w:r>
        <w:rPr>
          <w:rFonts w:hint="eastAsia"/>
          <w:sz w:val="30"/>
          <w:szCs w:val="30"/>
        </w:rPr>
        <w:t>法官助理陈绍宏</w:t>
      </w:r>
    </w:p>
    <w:p w14:paraId="7699C528" w14:textId="77777777" w:rsidR="00C203E5" w:rsidRDefault="00C203E5">
      <w:pPr>
        <w:spacing w:line="500" w:lineRule="atLeast"/>
        <w:ind w:firstLine="600"/>
        <w:divId w:val="328874005"/>
        <w:rPr>
          <w:rFonts w:hint="eastAsia"/>
          <w:sz w:val="30"/>
          <w:szCs w:val="30"/>
        </w:rPr>
      </w:pPr>
      <w:r>
        <w:rPr>
          <w:rFonts w:hint="eastAsia"/>
          <w:sz w:val="30"/>
          <w:szCs w:val="30"/>
        </w:rPr>
        <w:t>书记员梁燕霞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BFCBB" w14:textId="77777777" w:rsidR="00C203E5" w:rsidRDefault="00C203E5" w:rsidP="00C203E5">
      <w:pPr>
        <w:rPr>
          <w:rFonts w:hint="eastAsia"/>
        </w:rPr>
      </w:pPr>
      <w:r>
        <w:separator/>
      </w:r>
    </w:p>
  </w:endnote>
  <w:endnote w:type="continuationSeparator" w:id="0">
    <w:p w14:paraId="34D61606" w14:textId="77777777" w:rsidR="00C203E5" w:rsidRDefault="00C203E5" w:rsidP="00C203E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A1C7F" w14:textId="77777777" w:rsidR="00C203E5" w:rsidRDefault="00C203E5" w:rsidP="00C203E5">
      <w:pPr>
        <w:rPr>
          <w:rFonts w:hint="eastAsia"/>
        </w:rPr>
      </w:pPr>
      <w:r>
        <w:separator/>
      </w:r>
    </w:p>
  </w:footnote>
  <w:footnote w:type="continuationSeparator" w:id="0">
    <w:p w14:paraId="656D1008" w14:textId="77777777" w:rsidR="00C203E5" w:rsidRDefault="00C203E5" w:rsidP="00C203E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203E5"/>
    <w:rsid w:val="007235DD"/>
    <w:rsid w:val="00C203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EC18EE"/>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203E5"/>
    <w:pPr>
      <w:tabs>
        <w:tab w:val="center" w:pos="4153"/>
        <w:tab w:val="right" w:pos="8306"/>
      </w:tabs>
      <w:snapToGrid w:val="0"/>
      <w:jc w:val="center"/>
    </w:pPr>
    <w:rPr>
      <w:sz w:val="18"/>
      <w:szCs w:val="18"/>
    </w:rPr>
  </w:style>
  <w:style w:type="character" w:customStyle="1" w:styleId="a5">
    <w:name w:val="页眉 字符"/>
    <w:basedOn w:val="a0"/>
    <w:link w:val="a4"/>
    <w:uiPriority w:val="99"/>
    <w:rsid w:val="00C203E5"/>
    <w:rPr>
      <w:rFonts w:ascii="宋体" w:eastAsia="宋体" w:hAnsi="宋体" w:cs="宋体"/>
      <w:sz w:val="18"/>
      <w:szCs w:val="18"/>
    </w:rPr>
  </w:style>
  <w:style w:type="paragraph" w:styleId="a6">
    <w:name w:val="footer"/>
    <w:basedOn w:val="a"/>
    <w:link w:val="a7"/>
    <w:uiPriority w:val="99"/>
    <w:unhideWhenUsed/>
    <w:rsid w:val="00C203E5"/>
    <w:pPr>
      <w:tabs>
        <w:tab w:val="center" w:pos="4153"/>
        <w:tab w:val="right" w:pos="8306"/>
      </w:tabs>
      <w:snapToGrid w:val="0"/>
    </w:pPr>
    <w:rPr>
      <w:sz w:val="18"/>
      <w:szCs w:val="18"/>
    </w:rPr>
  </w:style>
  <w:style w:type="character" w:customStyle="1" w:styleId="a7">
    <w:name w:val="页脚 字符"/>
    <w:basedOn w:val="a0"/>
    <w:link w:val="a6"/>
    <w:uiPriority w:val="99"/>
    <w:rsid w:val="00C203E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11368">
      <w:marLeft w:val="0"/>
      <w:marRight w:val="720"/>
      <w:marTop w:val="10"/>
      <w:marBottom w:val="10"/>
      <w:divBdr>
        <w:top w:val="none" w:sz="0" w:space="0" w:color="auto"/>
        <w:left w:val="none" w:sz="0" w:space="0" w:color="auto"/>
        <w:bottom w:val="none" w:sz="0" w:space="0" w:color="auto"/>
        <w:right w:val="none" w:sz="0" w:space="0" w:color="auto"/>
      </w:divBdr>
    </w:div>
    <w:div w:id="93476168">
      <w:marLeft w:val="0"/>
      <w:marRight w:val="0"/>
      <w:marTop w:val="10"/>
      <w:marBottom w:val="10"/>
      <w:divBdr>
        <w:top w:val="none" w:sz="0" w:space="0" w:color="auto"/>
        <w:left w:val="none" w:sz="0" w:space="0" w:color="auto"/>
        <w:bottom w:val="none" w:sz="0" w:space="0" w:color="auto"/>
        <w:right w:val="none" w:sz="0" w:space="0" w:color="auto"/>
      </w:divBdr>
    </w:div>
    <w:div w:id="234511157">
      <w:marLeft w:val="0"/>
      <w:marRight w:val="0"/>
      <w:marTop w:val="10"/>
      <w:marBottom w:val="10"/>
      <w:divBdr>
        <w:top w:val="none" w:sz="0" w:space="0" w:color="auto"/>
        <w:left w:val="none" w:sz="0" w:space="0" w:color="auto"/>
        <w:bottom w:val="none" w:sz="0" w:space="0" w:color="auto"/>
        <w:right w:val="none" w:sz="0" w:space="0" w:color="auto"/>
      </w:divBdr>
    </w:div>
    <w:div w:id="328874005">
      <w:marLeft w:val="0"/>
      <w:marRight w:val="0"/>
      <w:marTop w:val="10"/>
      <w:marBottom w:val="10"/>
      <w:divBdr>
        <w:top w:val="none" w:sz="0" w:space="0" w:color="auto"/>
        <w:left w:val="none" w:sz="0" w:space="0" w:color="auto"/>
        <w:bottom w:val="none" w:sz="0" w:space="0" w:color="auto"/>
        <w:right w:val="none" w:sz="0" w:space="0" w:color="auto"/>
      </w:divBdr>
    </w:div>
    <w:div w:id="471486838">
      <w:marLeft w:val="0"/>
      <w:marRight w:val="720"/>
      <w:marTop w:val="10"/>
      <w:marBottom w:val="10"/>
      <w:divBdr>
        <w:top w:val="none" w:sz="0" w:space="0" w:color="auto"/>
        <w:left w:val="none" w:sz="0" w:space="0" w:color="auto"/>
        <w:bottom w:val="none" w:sz="0" w:space="0" w:color="auto"/>
        <w:right w:val="none" w:sz="0" w:space="0" w:color="auto"/>
      </w:divBdr>
    </w:div>
    <w:div w:id="477768572">
      <w:marLeft w:val="0"/>
      <w:marRight w:val="720"/>
      <w:marTop w:val="10"/>
      <w:marBottom w:val="10"/>
      <w:divBdr>
        <w:top w:val="none" w:sz="0" w:space="0" w:color="auto"/>
        <w:left w:val="none" w:sz="0" w:space="0" w:color="auto"/>
        <w:bottom w:val="none" w:sz="0" w:space="0" w:color="auto"/>
        <w:right w:val="none" w:sz="0" w:space="0" w:color="auto"/>
      </w:divBdr>
    </w:div>
    <w:div w:id="553783872">
      <w:marLeft w:val="0"/>
      <w:marRight w:val="0"/>
      <w:marTop w:val="10"/>
      <w:marBottom w:val="10"/>
      <w:divBdr>
        <w:top w:val="none" w:sz="0" w:space="0" w:color="auto"/>
        <w:left w:val="none" w:sz="0" w:space="0" w:color="auto"/>
        <w:bottom w:val="none" w:sz="0" w:space="0" w:color="auto"/>
        <w:right w:val="none" w:sz="0" w:space="0" w:color="auto"/>
      </w:divBdr>
    </w:div>
    <w:div w:id="810707801">
      <w:marLeft w:val="0"/>
      <w:marRight w:val="0"/>
      <w:marTop w:val="10"/>
      <w:marBottom w:val="10"/>
      <w:divBdr>
        <w:top w:val="none" w:sz="0" w:space="0" w:color="auto"/>
        <w:left w:val="none" w:sz="0" w:space="0" w:color="auto"/>
        <w:bottom w:val="none" w:sz="0" w:space="0" w:color="auto"/>
        <w:right w:val="none" w:sz="0" w:space="0" w:color="auto"/>
      </w:divBdr>
    </w:div>
    <w:div w:id="817452394">
      <w:marLeft w:val="0"/>
      <w:marRight w:val="0"/>
      <w:marTop w:val="10"/>
      <w:marBottom w:val="10"/>
      <w:divBdr>
        <w:top w:val="none" w:sz="0" w:space="0" w:color="auto"/>
        <w:left w:val="none" w:sz="0" w:space="0" w:color="auto"/>
        <w:bottom w:val="none" w:sz="0" w:space="0" w:color="auto"/>
        <w:right w:val="none" w:sz="0" w:space="0" w:color="auto"/>
      </w:divBdr>
    </w:div>
    <w:div w:id="865292678">
      <w:marLeft w:val="0"/>
      <w:marRight w:val="0"/>
      <w:marTop w:val="10"/>
      <w:marBottom w:val="10"/>
      <w:divBdr>
        <w:top w:val="none" w:sz="0" w:space="0" w:color="auto"/>
        <w:left w:val="none" w:sz="0" w:space="0" w:color="auto"/>
        <w:bottom w:val="none" w:sz="0" w:space="0" w:color="auto"/>
        <w:right w:val="none" w:sz="0" w:space="0" w:color="auto"/>
      </w:divBdr>
    </w:div>
    <w:div w:id="878739097">
      <w:marLeft w:val="0"/>
      <w:marRight w:val="0"/>
      <w:marTop w:val="10"/>
      <w:marBottom w:val="10"/>
      <w:divBdr>
        <w:top w:val="none" w:sz="0" w:space="0" w:color="auto"/>
        <w:left w:val="none" w:sz="0" w:space="0" w:color="auto"/>
        <w:bottom w:val="none" w:sz="0" w:space="0" w:color="auto"/>
        <w:right w:val="none" w:sz="0" w:space="0" w:color="auto"/>
      </w:divBdr>
    </w:div>
    <w:div w:id="1033916594">
      <w:marLeft w:val="0"/>
      <w:marRight w:val="0"/>
      <w:marTop w:val="10"/>
      <w:marBottom w:val="10"/>
      <w:divBdr>
        <w:top w:val="none" w:sz="0" w:space="0" w:color="auto"/>
        <w:left w:val="none" w:sz="0" w:space="0" w:color="auto"/>
        <w:bottom w:val="none" w:sz="0" w:space="0" w:color="auto"/>
        <w:right w:val="none" w:sz="0" w:space="0" w:color="auto"/>
      </w:divBdr>
    </w:div>
    <w:div w:id="1083988510">
      <w:marLeft w:val="0"/>
      <w:marRight w:val="0"/>
      <w:marTop w:val="10"/>
      <w:marBottom w:val="10"/>
      <w:divBdr>
        <w:top w:val="none" w:sz="0" w:space="0" w:color="auto"/>
        <w:left w:val="none" w:sz="0" w:space="0" w:color="auto"/>
        <w:bottom w:val="none" w:sz="0" w:space="0" w:color="auto"/>
        <w:right w:val="none" w:sz="0" w:space="0" w:color="auto"/>
      </w:divBdr>
    </w:div>
    <w:div w:id="1105074276">
      <w:marLeft w:val="0"/>
      <w:marRight w:val="0"/>
      <w:marTop w:val="10"/>
      <w:marBottom w:val="10"/>
      <w:divBdr>
        <w:top w:val="none" w:sz="0" w:space="0" w:color="auto"/>
        <w:left w:val="none" w:sz="0" w:space="0" w:color="auto"/>
        <w:bottom w:val="none" w:sz="0" w:space="0" w:color="auto"/>
        <w:right w:val="none" w:sz="0" w:space="0" w:color="auto"/>
      </w:divBdr>
    </w:div>
    <w:div w:id="1250623901">
      <w:marLeft w:val="0"/>
      <w:marRight w:val="0"/>
      <w:marTop w:val="10"/>
      <w:marBottom w:val="10"/>
      <w:divBdr>
        <w:top w:val="none" w:sz="0" w:space="0" w:color="auto"/>
        <w:left w:val="none" w:sz="0" w:space="0" w:color="auto"/>
        <w:bottom w:val="none" w:sz="0" w:space="0" w:color="auto"/>
        <w:right w:val="none" w:sz="0" w:space="0" w:color="auto"/>
      </w:divBdr>
    </w:div>
    <w:div w:id="1257636337">
      <w:marLeft w:val="0"/>
      <w:marRight w:val="0"/>
      <w:marTop w:val="10"/>
      <w:marBottom w:val="10"/>
      <w:divBdr>
        <w:top w:val="none" w:sz="0" w:space="0" w:color="auto"/>
        <w:left w:val="none" w:sz="0" w:space="0" w:color="auto"/>
        <w:bottom w:val="none" w:sz="0" w:space="0" w:color="auto"/>
        <w:right w:val="none" w:sz="0" w:space="0" w:color="auto"/>
      </w:divBdr>
    </w:div>
    <w:div w:id="1260066650">
      <w:marLeft w:val="0"/>
      <w:marRight w:val="0"/>
      <w:marTop w:val="10"/>
      <w:marBottom w:val="10"/>
      <w:divBdr>
        <w:top w:val="none" w:sz="0" w:space="0" w:color="auto"/>
        <w:left w:val="none" w:sz="0" w:space="0" w:color="auto"/>
        <w:bottom w:val="none" w:sz="0" w:space="0" w:color="auto"/>
        <w:right w:val="none" w:sz="0" w:space="0" w:color="auto"/>
      </w:divBdr>
    </w:div>
    <w:div w:id="1274367214">
      <w:marLeft w:val="0"/>
      <w:marRight w:val="0"/>
      <w:marTop w:val="10"/>
      <w:marBottom w:val="10"/>
      <w:divBdr>
        <w:top w:val="none" w:sz="0" w:space="0" w:color="auto"/>
        <w:left w:val="none" w:sz="0" w:space="0" w:color="auto"/>
        <w:bottom w:val="none" w:sz="0" w:space="0" w:color="auto"/>
        <w:right w:val="none" w:sz="0" w:space="0" w:color="auto"/>
      </w:divBdr>
    </w:div>
    <w:div w:id="1474833982">
      <w:marLeft w:val="0"/>
      <w:marRight w:val="720"/>
      <w:marTop w:val="10"/>
      <w:marBottom w:val="10"/>
      <w:divBdr>
        <w:top w:val="none" w:sz="0" w:space="0" w:color="auto"/>
        <w:left w:val="none" w:sz="0" w:space="0" w:color="auto"/>
        <w:bottom w:val="none" w:sz="0" w:space="0" w:color="auto"/>
        <w:right w:val="none" w:sz="0" w:space="0" w:color="auto"/>
      </w:divBdr>
    </w:div>
    <w:div w:id="1566914402">
      <w:marLeft w:val="0"/>
      <w:marRight w:val="0"/>
      <w:marTop w:val="10"/>
      <w:marBottom w:val="10"/>
      <w:divBdr>
        <w:top w:val="none" w:sz="0" w:space="0" w:color="auto"/>
        <w:left w:val="none" w:sz="0" w:space="0" w:color="auto"/>
        <w:bottom w:val="none" w:sz="0" w:space="0" w:color="auto"/>
        <w:right w:val="none" w:sz="0" w:space="0" w:color="auto"/>
      </w:divBdr>
    </w:div>
    <w:div w:id="1744183137">
      <w:marLeft w:val="0"/>
      <w:marRight w:val="0"/>
      <w:marTop w:val="10"/>
      <w:marBottom w:val="10"/>
      <w:divBdr>
        <w:top w:val="none" w:sz="0" w:space="0" w:color="auto"/>
        <w:left w:val="none" w:sz="0" w:space="0" w:color="auto"/>
        <w:bottom w:val="none" w:sz="0" w:space="0" w:color="auto"/>
        <w:right w:val="none" w:sz="0" w:space="0" w:color="auto"/>
      </w:divBdr>
    </w:div>
    <w:div w:id="1842426317">
      <w:marLeft w:val="0"/>
      <w:marRight w:val="0"/>
      <w:marTop w:val="10"/>
      <w:marBottom w:val="10"/>
      <w:divBdr>
        <w:top w:val="none" w:sz="0" w:space="0" w:color="auto"/>
        <w:left w:val="none" w:sz="0" w:space="0" w:color="auto"/>
        <w:bottom w:val="none" w:sz="0" w:space="0" w:color="auto"/>
        <w:right w:val="none" w:sz="0" w:space="0" w:color="auto"/>
      </w:divBdr>
    </w:div>
    <w:div w:id="1870221186">
      <w:marLeft w:val="0"/>
      <w:marRight w:val="0"/>
      <w:marTop w:val="10"/>
      <w:marBottom w:val="10"/>
      <w:divBdr>
        <w:top w:val="none" w:sz="0" w:space="0" w:color="auto"/>
        <w:left w:val="none" w:sz="0" w:space="0" w:color="auto"/>
        <w:bottom w:val="none" w:sz="0" w:space="0" w:color="auto"/>
        <w:right w:val="none" w:sz="0" w:space="0" w:color="auto"/>
      </w:divBdr>
    </w:div>
    <w:div w:id="1887520396">
      <w:marLeft w:val="0"/>
      <w:marRight w:val="0"/>
      <w:marTop w:val="10"/>
      <w:marBottom w:val="10"/>
      <w:divBdr>
        <w:top w:val="none" w:sz="0" w:space="0" w:color="auto"/>
        <w:left w:val="none" w:sz="0" w:space="0" w:color="auto"/>
        <w:bottom w:val="none" w:sz="0" w:space="0" w:color="auto"/>
        <w:right w:val="none" w:sz="0" w:space="0" w:color="auto"/>
      </w:divBdr>
    </w:div>
    <w:div w:id="1896817673">
      <w:marLeft w:val="0"/>
      <w:marRight w:val="0"/>
      <w:marTop w:val="10"/>
      <w:marBottom w:val="10"/>
      <w:divBdr>
        <w:top w:val="none" w:sz="0" w:space="0" w:color="auto"/>
        <w:left w:val="none" w:sz="0" w:space="0" w:color="auto"/>
        <w:bottom w:val="none" w:sz="0" w:space="0" w:color="auto"/>
        <w:right w:val="none" w:sz="0" w:space="0" w:color="auto"/>
      </w:divBdr>
    </w:div>
    <w:div w:id="1897273066">
      <w:marLeft w:val="0"/>
      <w:marRight w:val="0"/>
      <w:marTop w:val="10"/>
      <w:marBottom w:val="10"/>
      <w:divBdr>
        <w:top w:val="none" w:sz="0" w:space="0" w:color="auto"/>
        <w:left w:val="none" w:sz="0" w:space="0" w:color="auto"/>
        <w:bottom w:val="none" w:sz="0" w:space="0" w:color="auto"/>
        <w:right w:val="none" w:sz="0" w:space="0" w:color="auto"/>
      </w:divBdr>
    </w:div>
    <w:div w:id="1929188631">
      <w:marLeft w:val="0"/>
      <w:marRight w:val="0"/>
      <w:marTop w:val="10"/>
      <w:marBottom w:val="10"/>
      <w:divBdr>
        <w:top w:val="none" w:sz="0" w:space="0" w:color="auto"/>
        <w:left w:val="none" w:sz="0" w:space="0" w:color="auto"/>
        <w:bottom w:val="none" w:sz="0" w:space="0" w:color="auto"/>
        <w:right w:val="none" w:sz="0" w:space="0" w:color="auto"/>
      </w:divBdr>
    </w:div>
    <w:div w:id="2007854294">
      <w:marLeft w:val="0"/>
      <w:marRight w:val="0"/>
      <w:marTop w:val="10"/>
      <w:marBottom w:val="10"/>
      <w:divBdr>
        <w:top w:val="none" w:sz="0" w:space="0" w:color="auto"/>
        <w:left w:val="none" w:sz="0" w:space="0" w:color="auto"/>
        <w:bottom w:val="none" w:sz="0" w:space="0" w:color="auto"/>
        <w:right w:val="none" w:sz="0" w:space="0" w:color="auto"/>
      </w:divBdr>
    </w:div>
    <w:div w:id="205515850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644</Words>
  <Characters>3673</Characters>
  <Application>Microsoft Office Word</Application>
  <DocSecurity>0</DocSecurity>
  <Lines>30</Lines>
  <Paragraphs>8</Paragraphs>
  <ScaleCrop>false</ScaleCrop>
  <Company/>
  <LinksUpToDate>false</LinksUpToDate>
  <CharactersWithSpaces>4309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