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2CC5" w:rsidRDefault="00322CC5">
      <w:pPr>
        <w:spacing w:line="500" w:lineRule="atLeast"/>
        <w:jc w:val="center"/>
        <w:divId w:val="1120034174"/>
        <w:rPr>
          <w:rFonts w:ascii="黑体" w:eastAsia="黑体" w:hAnsi="黑体"/>
          <w:sz w:val="36"/>
          <w:szCs w:val="36"/>
        </w:rPr>
      </w:pPr>
      <w:r>
        <w:rPr>
          <w:rFonts w:ascii="黑体" w:eastAsia="黑体" w:hAnsi="黑体" w:hint="eastAsia"/>
          <w:sz w:val="36"/>
          <w:szCs w:val="36"/>
        </w:rPr>
        <w:t>广东省连山壮族瑶族自治县人民法院</w:t>
      </w:r>
    </w:p>
    <w:p w:rsidR="00322CC5" w:rsidRDefault="00322CC5">
      <w:pPr>
        <w:spacing w:line="500" w:lineRule="atLeast"/>
        <w:jc w:val="center"/>
        <w:divId w:val="16342132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2CC5" w:rsidRDefault="00322CC5">
      <w:pPr>
        <w:spacing w:line="500" w:lineRule="atLeast"/>
        <w:jc w:val="right"/>
        <w:divId w:val="28778054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19</w:t>
      </w:r>
      <w:r>
        <w:rPr>
          <w:rFonts w:hint="eastAsia"/>
          <w:sz w:val="30"/>
          <w:szCs w:val="30"/>
        </w:rPr>
        <w:t>号</w:t>
      </w:r>
    </w:p>
    <w:p w:rsidR="00322CC5" w:rsidRDefault="00322CC5">
      <w:pPr>
        <w:spacing w:line="500" w:lineRule="atLeast"/>
        <w:ind w:firstLine="600"/>
        <w:divId w:val="260576683"/>
        <w:rPr>
          <w:rFonts w:hint="eastAsia"/>
          <w:sz w:val="30"/>
          <w:szCs w:val="30"/>
        </w:rPr>
      </w:pPr>
      <w:r>
        <w:rPr>
          <w:rFonts w:hint="eastAsia"/>
          <w:sz w:val="30"/>
          <w:szCs w:val="30"/>
        </w:rPr>
        <w:t>公诉机关广东省连山壮族瑶族自治县人民检察院。</w:t>
      </w:r>
    </w:p>
    <w:p w:rsidR="00322CC5" w:rsidRDefault="00322CC5">
      <w:pPr>
        <w:spacing w:line="500" w:lineRule="atLeast"/>
        <w:ind w:firstLine="600"/>
        <w:divId w:val="1553082295"/>
        <w:rPr>
          <w:rFonts w:hint="eastAsia"/>
          <w:sz w:val="30"/>
          <w:szCs w:val="30"/>
        </w:rPr>
      </w:pPr>
      <w:r>
        <w:rPr>
          <w:rFonts w:hint="eastAsia"/>
          <w:sz w:val="30"/>
          <w:szCs w:val="30"/>
        </w:rPr>
        <w:t>被告人符之平，男，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日出生，海南省东方市人。</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日因涉嫌行贿罪被连山壮族瑶族自治县人民检察院取保候审，</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日被我院监视居住，现在家。</w:t>
      </w:r>
    </w:p>
    <w:p w:rsidR="00322CC5" w:rsidRDefault="00322CC5">
      <w:pPr>
        <w:spacing w:line="500" w:lineRule="atLeast"/>
        <w:ind w:firstLine="600"/>
        <w:divId w:val="895240916"/>
        <w:rPr>
          <w:rFonts w:hint="eastAsia"/>
          <w:sz w:val="30"/>
          <w:szCs w:val="30"/>
        </w:rPr>
      </w:pPr>
      <w:r>
        <w:rPr>
          <w:rFonts w:hint="eastAsia"/>
          <w:sz w:val="30"/>
          <w:szCs w:val="30"/>
        </w:rPr>
        <w:t>辩护人李雪华，广东明典律师事务所律师。</w:t>
      </w:r>
    </w:p>
    <w:p w:rsidR="00322CC5" w:rsidRDefault="00322CC5">
      <w:pPr>
        <w:spacing w:line="500" w:lineRule="atLeast"/>
        <w:ind w:firstLine="600"/>
        <w:divId w:val="1389306005"/>
        <w:rPr>
          <w:rFonts w:hint="eastAsia"/>
          <w:sz w:val="30"/>
          <w:szCs w:val="30"/>
        </w:rPr>
      </w:pPr>
      <w:r>
        <w:rPr>
          <w:rFonts w:hint="eastAsia"/>
          <w:sz w:val="30"/>
          <w:szCs w:val="30"/>
        </w:rPr>
        <w:t>连山壮族瑶族自治县人民检察院以山检起诉刑诉</w:t>
      </w:r>
      <w:r>
        <w:rPr>
          <w:rFonts w:hint="eastAsia"/>
          <w:sz w:val="30"/>
          <w:szCs w:val="30"/>
        </w:rPr>
        <w:t>[2020]17</w:t>
      </w:r>
      <w:r>
        <w:rPr>
          <w:rFonts w:hint="eastAsia"/>
          <w:sz w:val="30"/>
          <w:szCs w:val="30"/>
        </w:rPr>
        <w:t>号起诉书指控被告人符之平犯行贿罪，于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日向本院提起公诉。本院于当日立案</w:t>
      </w:r>
      <w:r>
        <w:rPr>
          <w:rFonts w:hint="eastAsia"/>
          <w:sz w:val="30"/>
          <w:szCs w:val="30"/>
        </w:rPr>
        <w:t>,</w:t>
      </w:r>
      <w:r>
        <w:rPr>
          <w:rFonts w:hint="eastAsia"/>
          <w:sz w:val="30"/>
          <w:szCs w:val="30"/>
        </w:rPr>
        <w:t>并依法组成合议庭，于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日公开开庭审理了本案。连山壮族瑶族自治县人民检察院指派检察员黄天翔出庭支持公诉，被告人符之平及其辩护人到庭参加了诉讼。现已审理终结。</w:t>
      </w:r>
    </w:p>
    <w:p w:rsidR="00322CC5" w:rsidRDefault="00322CC5">
      <w:pPr>
        <w:spacing w:line="500" w:lineRule="atLeast"/>
        <w:ind w:firstLine="600"/>
        <w:divId w:val="2033651834"/>
        <w:rPr>
          <w:rFonts w:hint="eastAsia"/>
          <w:sz w:val="30"/>
          <w:szCs w:val="30"/>
        </w:rPr>
      </w:pPr>
      <w:r>
        <w:rPr>
          <w:rFonts w:hint="eastAsia"/>
          <w:sz w:val="30"/>
          <w:szCs w:val="30"/>
        </w:rPr>
        <w:t>连山壮族瑶族自治县人民检察院指控，</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月，被告人符之平为赚取企业资质升级业务的中介费用，在明知道建筑企业资质未达标的情况下，仍然与</w:t>
      </w:r>
      <w:r>
        <w:rPr>
          <w:rFonts w:hint="eastAsia"/>
          <w:sz w:val="30"/>
          <w:szCs w:val="30"/>
        </w:rPr>
        <w:t>15</w:t>
      </w:r>
      <w:r>
        <w:rPr>
          <w:rFonts w:hint="eastAsia"/>
          <w:sz w:val="30"/>
          <w:szCs w:val="30"/>
        </w:rPr>
        <w:t>家建筑企业口头约定办理资质升级等相关业务，并收取业务费共计人民币</w:t>
      </w:r>
      <w:r>
        <w:rPr>
          <w:rFonts w:hint="eastAsia"/>
          <w:sz w:val="30"/>
          <w:szCs w:val="30"/>
        </w:rPr>
        <w:t>120</w:t>
      </w:r>
      <w:r>
        <w:rPr>
          <w:rFonts w:hint="eastAsia"/>
          <w:sz w:val="30"/>
          <w:szCs w:val="30"/>
        </w:rPr>
        <w:t>万元。因建筑企业资质的升级需补录虚假建筑工程业绩，符之平先后</w:t>
      </w:r>
      <w:r>
        <w:rPr>
          <w:rFonts w:hint="eastAsia"/>
          <w:sz w:val="30"/>
          <w:szCs w:val="30"/>
        </w:rPr>
        <w:t>4</w:t>
      </w:r>
      <w:r>
        <w:rPr>
          <w:rFonts w:hint="eastAsia"/>
          <w:sz w:val="30"/>
          <w:szCs w:val="30"/>
        </w:rPr>
        <w:t>次送予原县住房和城乡规划建设管理局建设工程管理股股长尹昭盛（已判刑）好处费共计人民币</w:t>
      </w:r>
      <w:r>
        <w:rPr>
          <w:rFonts w:hint="eastAsia"/>
          <w:sz w:val="30"/>
          <w:szCs w:val="30"/>
        </w:rPr>
        <w:t>80</w:t>
      </w:r>
      <w:r>
        <w:rPr>
          <w:rFonts w:hint="eastAsia"/>
          <w:sz w:val="30"/>
          <w:szCs w:val="30"/>
        </w:rPr>
        <w:t>万元，并多次违规借走尹昭盛的粤建通密匙补录虚假业绩，致使</w:t>
      </w:r>
      <w:r>
        <w:rPr>
          <w:rFonts w:hint="eastAsia"/>
          <w:sz w:val="30"/>
          <w:szCs w:val="30"/>
        </w:rPr>
        <w:t>33</w:t>
      </w:r>
      <w:r>
        <w:rPr>
          <w:rFonts w:hint="eastAsia"/>
          <w:sz w:val="30"/>
          <w:szCs w:val="30"/>
        </w:rPr>
        <w:t>条虚假建筑工程业绩被录入广东省建筑市场监管公共服务平台，</w:t>
      </w:r>
      <w:r>
        <w:rPr>
          <w:rFonts w:hint="eastAsia"/>
          <w:sz w:val="30"/>
          <w:szCs w:val="30"/>
        </w:rPr>
        <w:t>15</w:t>
      </w:r>
      <w:r>
        <w:rPr>
          <w:rFonts w:hint="eastAsia"/>
          <w:sz w:val="30"/>
          <w:szCs w:val="30"/>
        </w:rPr>
        <w:t>家建筑企业录入虚假建筑工程业绩。</w:t>
      </w:r>
    </w:p>
    <w:p w:rsidR="00322CC5" w:rsidRDefault="00322CC5">
      <w:pPr>
        <w:spacing w:line="500" w:lineRule="atLeast"/>
        <w:ind w:firstLine="600"/>
        <w:divId w:val="553008948"/>
        <w:rPr>
          <w:rFonts w:hint="eastAsia"/>
          <w:sz w:val="30"/>
          <w:szCs w:val="30"/>
        </w:rPr>
      </w:pPr>
      <w:r>
        <w:rPr>
          <w:rFonts w:hint="eastAsia"/>
          <w:sz w:val="30"/>
          <w:szCs w:val="30"/>
        </w:rPr>
        <w:t>对上述指控，公诉机关提供了书证、证人证言、被告人的供述与辩解等证据材料。</w:t>
      </w:r>
    </w:p>
    <w:p w:rsidR="00322CC5" w:rsidRDefault="00322CC5">
      <w:pPr>
        <w:spacing w:line="500" w:lineRule="atLeast"/>
        <w:ind w:firstLine="600"/>
        <w:divId w:val="1052457904"/>
        <w:rPr>
          <w:rFonts w:hint="eastAsia"/>
          <w:sz w:val="30"/>
          <w:szCs w:val="30"/>
        </w:rPr>
      </w:pPr>
      <w:r>
        <w:rPr>
          <w:rFonts w:hint="eastAsia"/>
          <w:sz w:val="30"/>
          <w:szCs w:val="30"/>
        </w:rPr>
        <w:lastRenderedPageBreak/>
        <w:t>公诉机关认为，被告人符之平为谋取不正当利益而行贿国家机关工作人员，其行为触犯了《中华人民共和国刑法》第三百八十九条之规定，已构成行贿罪，应当依法追究被告人的刑事责任。被告人符之平属认罪认罚，根据《中华人民共和国刑事诉讼法》第十五条的规定，建议判处其有期徒刑三年，缓刑三年，并处罚金人民币</w:t>
      </w:r>
      <w:r>
        <w:rPr>
          <w:rFonts w:hint="eastAsia"/>
          <w:sz w:val="30"/>
          <w:szCs w:val="30"/>
        </w:rPr>
        <w:t>20</w:t>
      </w:r>
      <w:r>
        <w:rPr>
          <w:rFonts w:hint="eastAsia"/>
          <w:sz w:val="30"/>
          <w:szCs w:val="30"/>
        </w:rPr>
        <w:t>万元。根据《中华人民共和国刑事诉讼法》第一百七十六条的规定，提起公诉。</w:t>
      </w:r>
    </w:p>
    <w:p w:rsidR="00322CC5" w:rsidRDefault="00322CC5">
      <w:pPr>
        <w:spacing w:line="500" w:lineRule="atLeast"/>
        <w:ind w:firstLine="600"/>
        <w:divId w:val="2056854639"/>
        <w:rPr>
          <w:rFonts w:hint="eastAsia"/>
          <w:sz w:val="30"/>
          <w:szCs w:val="30"/>
        </w:rPr>
      </w:pPr>
      <w:r>
        <w:rPr>
          <w:rFonts w:hint="eastAsia"/>
          <w:sz w:val="30"/>
          <w:szCs w:val="30"/>
        </w:rPr>
        <w:t>在法庭审理中，被告人符之平对起诉书指控的犯罪事实和罪名、量刑建议均无意见，请求法院从轻处罚。</w:t>
      </w:r>
    </w:p>
    <w:p w:rsidR="00322CC5" w:rsidRDefault="00322CC5">
      <w:pPr>
        <w:spacing w:line="500" w:lineRule="atLeast"/>
        <w:ind w:firstLine="600"/>
        <w:divId w:val="1427001112"/>
        <w:rPr>
          <w:rFonts w:hint="eastAsia"/>
          <w:sz w:val="30"/>
          <w:szCs w:val="30"/>
        </w:rPr>
      </w:pPr>
      <w:r>
        <w:rPr>
          <w:rFonts w:hint="eastAsia"/>
          <w:sz w:val="30"/>
          <w:szCs w:val="30"/>
        </w:rPr>
        <w:t>辩护人对被告人符之平涉嫌行贿罪一案提出如下辩护意见：</w:t>
      </w:r>
    </w:p>
    <w:p w:rsidR="00322CC5" w:rsidRDefault="00322CC5">
      <w:pPr>
        <w:spacing w:line="500" w:lineRule="atLeast"/>
        <w:ind w:firstLine="600"/>
        <w:divId w:val="1809736150"/>
        <w:rPr>
          <w:rFonts w:hint="eastAsia"/>
          <w:sz w:val="30"/>
          <w:szCs w:val="30"/>
        </w:rPr>
      </w:pPr>
      <w:r>
        <w:rPr>
          <w:rFonts w:hint="eastAsia"/>
          <w:sz w:val="30"/>
          <w:szCs w:val="30"/>
        </w:rPr>
        <w:t>一、对公诉机关指控被告人符之平犯行贿罪的犯罪事实和定性没有异议；</w:t>
      </w:r>
    </w:p>
    <w:p w:rsidR="00322CC5" w:rsidRDefault="00322CC5">
      <w:pPr>
        <w:spacing w:line="500" w:lineRule="atLeast"/>
        <w:ind w:firstLine="600"/>
        <w:divId w:val="1683585862"/>
        <w:rPr>
          <w:rFonts w:hint="eastAsia"/>
          <w:sz w:val="30"/>
          <w:szCs w:val="30"/>
        </w:rPr>
      </w:pPr>
      <w:r>
        <w:rPr>
          <w:rFonts w:hint="eastAsia"/>
          <w:sz w:val="30"/>
          <w:szCs w:val="30"/>
        </w:rPr>
        <w:t>二、被告人符之平有自首情节，应依法对其从轻或者减轻处罚；</w:t>
      </w:r>
    </w:p>
    <w:p w:rsidR="00322CC5" w:rsidRDefault="00322CC5">
      <w:pPr>
        <w:spacing w:line="500" w:lineRule="atLeast"/>
        <w:ind w:firstLine="600"/>
        <w:divId w:val="1344475335"/>
        <w:rPr>
          <w:rFonts w:hint="eastAsia"/>
          <w:sz w:val="30"/>
          <w:szCs w:val="30"/>
        </w:rPr>
      </w:pPr>
      <w:r>
        <w:rPr>
          <w:rFonts w:hint="eastAsia"/>
          <w:sz w:val="30"/>
          <w:szCs w:val="30"/>
        </w:rPr>
        <w:t>三、被告人符之平主动退赃，依法应从轻或者减轻处罚；</w:t>
      </w:r>
    </w:p>
    <w:p w:rsidR="00322CC5" w:rsidRDefault="00322CC5">
      <w:pPr>
        <w:spacing w:line="500" w:lineRule="atLeast"/>
        <w:ind w:firstLine="600"/>
        <w:divId w:val="901984080"/>
        <w:rPr>
          <w:rFonts w:hint="eastAsia"/>
          <w:sz w:val="30"/>
          <w:szCs w:val="30"/>
        </w:rPr>
      </w:pPr>
      <w:r>
        <w:rPr>
          <w:rFonts w:hint="eastAsia"/>
          <w:sz w:val="30"/>
          <w:szCs w:val="30"/>
        </w:rPr>
        <w:t>四、符之平是初犯、偶犯，此前没有前科劣迹，具有明显的悔罪表现，对其应从轻处罚；</w:t>
      </w:r>
    </w:p>
    <w:p w:rsidR="00322CC5" w:rsidRDefault="00322CC5">
      <w:pPr>
        <w:spacing w:line="500" w:lineRule="atLeast"/>
        <w:ind w:firstLine="600"/>
        <w:divId w:val="373239092"/>
        <w:rPr>
          <w:rFonts w:hint="eastAsia"/>
          <w:sz w:val="30"/>
          <w:szCs w:val="30"/>
        </w:rPr>
      </w:pPr>
      <w:r>
        <w:rPr>
          <w:rFonts w:hint="eastAsia"/>
          <w:sz w:val="30"/>
          <w:szCs w:val="30"/>
        </w:rPr>
        <w:t>五、被告人符之平自愿签署了《认罪认罚具结书》，符合认罪认罚从宽处罚制度。</w:t>
      </w:r>
    </w:p>
    <w:p w:rsidR="00322CC5" w:rsidRDefault="00322CC5">
      <w:pPr>
        <w:spacing w:line="500" w:lineRule="atLeast"/>
        <w:ind w:firstLine="600"/>
        <w:divId w:val="1003319618"/>
        <w:rPr>
          <w:rFonts w:hint="eastAsia"/>
          <w:sz w:val="30"/>
          <w:szCs w:val="30"/>
        </w:rPr>
      </w:pPr>
      <w:r>
        <w:rPr>
          <w:rFonts w:hint="eastAsia"/>
          <w:sz w:val="30"/>
          <w:szCs w:val="30"/>
        </w:rPr>
        <w:t>综上所述，被告人符之平具有自首情节，如实供述，自愿认罪、认罪认罚，主动退赃，其主观恶性和社会危害性较小，具有明显的悔罪表现，恳请法院对被告人符之平从轻处罚，判处缓刑。</w:t>
      </w:r>
    </w:p>
    <w:p w:rsidR="00322CC5" w:rsidRDefault="00322CC5">
      <w:pPr>
        <w:spacing w:line="500" w:lineRule="atLeast"/>
        <w:ind w:firstLine="600"/>
        <w:divId w:val="578557286"/>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月，被告人符之平为赚取企业资质升级业务的中介费用，在明知道建筑企业资质未达标的情况下，仍然与</w:t>
      </w:r>
      <w:r>
        <w:rPr>
          <w:rFonts w:hint="eastAsia"/>
          <w:sz w:val="30"/>
          <w:szCs w:val="30"/>
        </w:rPr>
        <w:t>15</w:t>
      </w:r>
      <w:r>
        <w:rPr>
          <w:rFonts w:hint="eastAsia"/>
          <w:sz w:val="30"/>
          <w:szCs w:val="30"/>
        </w:rPr>
        <w:t>家建筑企业口头约定办理资质升级等相关业务，并收取业务费共计人民币</w:t>
      </w:r>
      <w:r>
        <w:rPr>
          <w:rFonts w:hint="eastAsia"/>
          <w:sz w:val="30"/>
          <w:szCs w:val="30"/>
        </w:rPr>
        <w:t>120</w:t>
      </w:r>
      <w:r>
        <w:rPr>
          <w:rFonts w:hint="eastAsia"/>
          <w:sz w:val="30"/>
          <w:szCs w:val="30"/>
        </w:rPr>
        <w:t>万元。因建筑企业资质的升级需补录虚假建筑工程业绩（成功补录到省级平台的建筑工程业绩是建筑企业升级资质的必备条件之一），符之平先后</w:t>
      </w:r>
      <w:r>
        <w:rPr>
          <w:rFonts w:hint="eastAsia"/>
          <w:sz w:val="30"/>
          <w:szCs w:val="30"/>
        </w:rPr>
        <w:t>4</w:t>
      </w:r>
      <w:r>
        <w:rPr>
          <w:rFonts w:hint="eastAsia"/>
          <w:sz w:val="30"/>
          <w:szCs w:val="30"/>
        </w:rPr>
        <w:t>次在连山壮族瑶族自治县如景花苑附近、龙山花园酒店停车场等地送予原县住房和城乡规划建设管理局建设工程管理股股长尹昭盛好处费共计人民币</w:t>
      </w:r>
      <w:r>
        <w:rPr>
          <w:rFonts w:hint="eastAsia"/>
          <w:sz w:val="30"/>
          <w:szCs w:val="30"/>
        </w:rPr>
        <w:t>80</w:t>
      </w:r>
      <w:r>
        <w:rPr>
          <w:rFonts w:hint="eastAsia"/>
          <w:sz w:val="30"/>
          <w:szCs w:val="30"/>
        </w:rPr>
        <w:t>万元，并多次违规借走尹昭盛的粤建通密匙补录虚假业绩，致使</w:t>
      </w:r>
      <w:r>
        <w:rPr>
          <w:rFonts w:hint="eastAsia"/>
          <w:sz w:val="30"/>
          <w:szCs w:val="30"/>
        </w:rPr>
        <w:t>33</w:t>
      </w:r>
      <w:r>
        <w:rPr>
          <w:rFonts w:hint="eastAsia"/>
          <w:sz w:val="30"/>
          <w:szCs w:val="30"/>
        </w:rPr>
        <w:t>条虚假建筑工程业绩被录入广东省建筑市场监管公共服务平台，</w:t>
      </w:r>
      <w:r>
        <w:rPr>
          <w:rFonts w:hint="eastAsia"/>
          <w:sz w:val="30"/>
          <w:szCs w:val="30"/>
        </w:rPr>
        <w:t>15</w:t>
      </w:r>
      <w:r>
        <w:rPr>
          <w:rFonts w:hint="eastAsia"/>
          <w:sz w:val="30"/>
          <w:szCs w:val="30"/>
        </w:rPr>
        <w:t>家建筑企业录入虚假建筑工程业绩，遍布全省多个地市，严重破坏了建筑企业资质升级监管秩序，造成严重的建筑安全隐患和恶劣的社会影响。</w:t>
      </w:r>
    </w:p>
    <w:p w:rsidR="00322CC5" w:rsidRDefault="00322CC5">
      <w:pPr>
        <w:spacing w:line="500" w:lineRule="atLeast"/>
        <w:ind w:firstLine="600"/>
        <w:divId w:val="1900358958"/>
        <w:rPr>
          <w:rFonts w:hint="eastAsia"/>
          <w:sz w:val="30"/>
          <w:szCs w:val="30"/>
        </w:rPr>
      </w:pPr>
      <w:r>
        <w:rPr>
          <w:rFonts w:hint="eastAsia"/>
          <w:sz w:val="30"/>
          <w:szCs w:val="30"/>
        </w:rPr>
        <w:t>另查明，被告人符之平于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日向中国共产党连山壮族瑶族自治县纪律检查委员会退出违法所得</w:t>
      </w:r>
      <w:r>
        <w:rPr>
          <w:rFonts w:hint="eastAsia"/>
          <w:sz w:val="30"/>
          <w:szCs w:val="30"/>
        </w:rPr>
        <w:t>41</w:t>
      </w:r>
      <w:r>
        <w:rPr>
          <w:rFonts w:hint="eastAsia"/>
          <w:sz w:val="30"/>
          <w:szCs w:val="30"/>
        </w:rPr>
        <w:t>万元，此款现暂扣于本院。</w:t>
      </w:r>
    </w:p>
    <w:p w:rsidR="00322CC5" w:rsidRDefault="00322CC5">
      <w:pPr>
        <w:spacing w:line="500" w:lineRule="atLeast"/>
        <w:ind w:firstLine="600"/>
        <w:divId w:val="1340961216"/>
        <w:rPr>
          <w:rFonts w:hint="eastAsia"/>
          <w:sz w:val="30"/>
          <w:szCs w:val="30"/>
        </w:rPr>
      </w:pPr>
      <w:r>
        <w:rPr>
          <w:rFonts w:hint="eastAsia"/>
          <w:sz w:val="30"/>
          <w:szCs w:val="30"/>
        </w:rPr>
        <w:t>上述事实，有公诉机关提供，经过庭审举证、质证的户籍证明、到案经过、认罪认罚具结书、被告人的供述与辩解、证人证言、辨认笔录等证据证实，证据来源合法，证据间相互印证，能证明被告人符之平犯行贿罪的事实，本院予以采信。</w:t>
      </w:r>
    </w:p>
    <w:p w:rsidR="00322CC5" w:rsidRDefault="00322CC5">
      <w:pPr>
        <w:spacing w:line="500" w:lineRule="atLeast"/>
        <w:ind w:firstLine="600"/>
        <w:divId w:val="108159339"/>
        <w:rPr>
          <w:rFonts w:hint="eastAsia"/>
          <w:sz w:val="30"/>
          <w:szCs w:val="30"/>
        </w:rPr>
      </w:pPr>
      <w:r>
        <w:rPr>
          <w:rFonts w:hint="eastAsia"/>
          <w:sz w:val="30"/>
          <w:szCs w:val="30"/>
        </w:rPr>
        <w:t>本院认为，被告人符之平无视国家法律，为谋取不正当利益而行贿国家机关工作人员，其行为已构成行贿罪，应予惩处。公诉机关指控被告人符之平犯行贿罪，事实清楚，证据确实、充分，指控罪名成立，本院予以支持。</w:t>
      </w:r>
    </w:p>
    <w:p w:rsidR="00322CC5" w:rsidRDefault="00322CC5">
      <w:pPr>
        <w:spacing w:line="500" w:lineRule="atLeast"/>
        <w:ind w:firstLine="600"/>
        <w:divId w:val="1739203717"/>
        <w:rPr>
          <w:rFonts w:hint="eastAsia"/>
          <w:sz w:val="30"/>
          <w:szCs w:val="30"/>
        </w:rPr>
      </w:pPr>
      <w:r>
        <w:rPr>
          <w:rFonts w:hint="eastAsia"/>
          <w:sz w:val="30"/>
          <w:szCs w:val="30"/>
        </w:rPr>
        <w:t>根据最高人民法院、最高人民检察院《关于办理职务犯罪案件认定自首、立功等量刑情节若干问题的意见》第一条“犯罪事实或者犯罪分子未被办案机关掌握，或者虽被掌握，但犯罪分子尚未受到调查谈话、讯问，或者未被宣布采取调查措施或者强制措施时，向办案机关投案的，是自动投案”。被告人符之平的辩护人提出，在尚未对被告人符之平进行立案前，符之平接到连山监察委的询问通知后，主动到监察委接受询问，属于主动投案。经查，连山县监察委在调查尹昭盛涉嫌受贿一案中，尹昭盛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月供述出收取了符之平送予的人民币</w:t>
      </w:r>
      <w:r>
        <w:rPr>
          <w:rFonts w:hint="eastAsia"/>
          <w:sz w:val="30"/>
          <w:szCs w:val="30"/>
        </w:rPr>
        <w:t>80</w:t>
      </w:r>
      <w:r>
        <w:rPr>
          <w:rFonts w:hint="eastAsia"/>
          <w:sz w:val="30"/>
          <w:szCs w:val="30"/>
        </w:rPr>
        <w:t>万元，监察委工作人员根据该线索后通知被告人符之平接受询问，故被告人符之平是在办案人员掌握犯罪线索后通知到案，不符合该意见关于自动投案的情形。辩护人提出被告人符之平有自首情节的意见，不予采纳。</w:t>
      </w:r>
    </w:p>
    <w:p w:rsidR="00322CC5" w:rsidRDefault="00322CC5">
      <w:pPr>
        <w:spacing w:line="500" w:lineRule="atLeast"/>
        <w:ind w:firstLine="600"/>
        <w:divId w:val="504443085"/>
        <w:rPr>
          <w:rFonts w:hint="eastAsia"/>
          <w:sz w:val="30"/>
          <w:szCs w:val="30"/>
        </w:rPr>
      </w:pPr>
      <w:r>
        <w:rPr>
          <w:rFonts w:hint="eastAsia"/>
          <w:sz w:val="30"/>
          <w:szCs w:val="30"/>
        </w:rPr>
        <w:t>被告人符之平归案后如实供述罪行，属坦白，依法予以从轻处罚；被告人认罪认罚，并退回全部违法所得，依法可以从轻处罚。鉴于被告人符之平是初犯，认罪态度较好，认罪认罚，并退清全部赃款，具有一定的悔罪表现，对其适用缓刑对所居住的社区没有重大不良影响，决定对其宣告缓刑。辩护人提出被告人符之平到案后如实供述、认罪认罚、主动退赃等多个从轻处罚情节，请求法院对被告人符之平宣告缓刑的意见，予以采纳。连山壮族瑶族自治县人民检察院建议本院判处被告人符之平有期徒刑三年，缓刑三年，并处罚金人民币</w:t>
      </w:r>
      <w:r>
        <w:rPr>
          <w:rFonts w:hint="eastAsia"/>
          <w:sz w:val="30"/>
          <w:szCs w:val="30"/>
        </w:rPr>
        <w:t>20</w:t>
      </w:r>
      <w:r>
        <w:rPr>
          <w:rFonts w:hint="eastAsia"/>
          <w:sz w:val="30"/>
          <w:szCs w:val="30"/>
        </w:rPr>
        <w:t>万元的量刑适当，本院予以采纳。</w:t>
      </w:r>
    </w:p>
    <w:p w:rsidR="00322CC5" w:rsidRDefault="00322CC5">
      <w:pPr>
        <w:spacing w:line="500" w:lineRule="atLeast"/>
        <w:ind w:firstLine="600"/>
        <w:divId w:val="1090468708"/>
        <w:rPr>
          <w:rFonts w:hint="eastAsia"/>
          <w:sz w:val="30"/>
          <w:szCs w:val="30"/>
        </w:rPr>
      </w:pPr>
      <w:r>
        <w:rPr>
          <w:rFonts w:hint="eastAsia"/>
          <w:sz w:val="30"/>
          <w:szCs w:val="30"/>
        </w:rPr>
        <w:t>根据被告人符之平犯罪的事实、犯罪的性质、情节，对社会的危害性，结合其犯罪后的表现，依照《中华人民共和国刑法》第三百八十九条第一款、第三百九十条、第五十二条、第六十七条第三款、第七十二条，《最高人民法院、最高人民检察院关于办理贪污贿赂刑事案件适用法律若干问题的解释》第七条第一款、第十九条第二款，《中华人民共和国刑事诉讼法》第十五条之规定，判决如下：</w:t>
      </w:r>
    </w:p>
    <w:p w:rsidR="00322CC5" w:rsidRDefault="00322CC5">
      <w:pPr>
        <w:spacing w:line="500" w:lineRule="atLeast"/>
        <w:ind w:firstLine="600"/>
        <w:divId w:val="158887614"/>
        <w:rPr>
          <w:rFonts w:hint="eastAsia"/>
          <w:sz w:val="30"/>
          <w:szCs w:val="30"/>
        </w:rPr>
      </w:pPr>
      <w:r>
        <w:rPr>
          <w:rFonts w:hint="eastAsia"/>
          <w:sz w:val="30"/>
          <w:szCs w:val="30"/>
        </w:rPr>
        <w:t>一、被告人符之平犯行贿罪，判处有期徒刑三年，缓刑三年，并处罚金人民币</w:t>
      </w:r>
      <w:r>
        <w:rPr>
          <w:rFonts w:hint="eastAsia"/>
          <w:sz w:val="30"/>
          <w:szCs w:val="30"/>
        </w:rPr>
        <w:t>20</w:t>
      </w:r>
      <w:r>
        <w:rPr>
          <w:rFonts w:hint="eastAsia"/>
          <w:sz w:val="30"/>
          <w:szCs w:val="30"/>
        </w:rPr>
        <w:t>万元（罚金限于判决发生法律效力之日起十日内缴纳）。</w:t>
      </w:r>
    </w:p>
    <w:p w:rsidR="00322CC5" w:rsidRDefault="00322CC5">
      <w:pPr>
        <w:spacing w:line="500" w:lineRule="atLeast"/>
        <w:ind w:firstLine="600"/>
        <w:divId w:val="82999168"/>
        <w:rPr>
          <w:rFonts w:hint="eastAsia"/>
          <w:sz w:val="30"/>
          <w:szCs w:val="30"/>
        </w:rPr>
      </w:pPr>
      <w:r>
        <w:rPr>
          <w:rFonts w:hint="eastAsia"/>
          <w:sz w:val="30"/>
          <w:szCs w:val="30"/>
        </w:rPr>
        <w:t>（缓刑考验期限，从判决确定之日起计算。）</w:t>
      </w:r>
    </w:p>
    <w:p w:rsidR="00322CC5" w:rsidRDefault="00322CC5">
      <w:pPr>
        <w:spacing w:line="500" w:lineRule="atLeast"/>
        <w:ind w:firstLine="600"/>
        <w:divId w:val="286474297"/>
        <w:rPr>
          <w:rFonts w:hint="eastAsia"/>
          <w:sz w:val="30"/>
          <w:szCs w:val="30"/>
        </w:rPr>
      </w:pPr>
      <w:r>
        <w:rPr>
          <w:rFonts w:hint="eastAsia"/>
          <w:sz w:val="30"/>
          <w:szCs w:val="30"/>
        </w:rPr>
        <w:t>二、对被告人符之平退出的违法所得人民币</w:t>
      </w:r>
      <w:r>
        <w:rPr>
          <w:rFonts w:hint="eastAsia"/>
          <w:sz w:val="30"/>
          <w:szCs w:val="30"/>
        </w:rPr>
        <w:t>41</w:t>
      </w:r>
      <w:r>
        <w:rPr>
          <w:rFonts w:hint="eastAsia"/>
          <w:sz w:val="30"/>
          <w:szCs w:val="30"/>
        </w:rPr>
        <w:t>万元予以追缴，依法上缴国库。</w:t>
      </w:r>
    </w:p>
    <w:p w:rsidR="00322CC5" w:rsidRDefault="00322CC5">
      <w:pPr>
        <w:spacing w:line="500" w:lineRule="atLeast"/>
        <w:ind w:firstLine="600"/>
        <w:divId w:val="1894191118"/>
        <w:rPr>
          <w:rFonts w:hint="eastAsia"/>
          <w:sz w:val="30"/>
          <w:szCs w:val="30"/>
        </w:rPr>
      </w:pPr>
      <w:r>
        <w:rPr>
          <w:rFonts w:hint="eastAsia"/>
          <w:sz w:val="30"/>
          <w:szCs w:val="30"/>
        </w:rPr>
        <w:t>如不服本判决，可在接到判决书第二日起十日内，通过本院或者直接向广东省清远市中级人民法院提出上诉。书面上诉的，应当提交上诉状正本一份，副本三份。</w:t>
      </w:r>
    </w:p>
    <w:p w:rsidR="00322CC5" w:rsidRDefault="00322CC5">
      <w:pPr>
        <w:spacing w:line="500" w:lineRule="atLeast"/>
        <w:jc w:val="right"/>
        <w:divId w:val="2033258494"/>
        <w:rPr>
          <w:rFonts w:hint="eastAsia"/>
          <w:sz w:val="30"/>
          <w:szCs w:val="30"/>
        </w:rPr>
      </w:pPr>
      <w:r>
        <w:rPr>
          <w:rFonts w:hint="eastAsia"/>
          <w:sz w:val="30"/>
          <w:szCs w:val="30"/>
        </w:rPr>
        <w:t>审　判　长　　韦钦献</w:t>
      </w:r>
    </w:p>
    <w:p w:rsidR="00322CC5" w:rsidRDefault="00322CC5">
      <w:pPr>
        <w:spacing w:line="500" w:lineRule="atLeast"/>
        <w:jc w:val="right"/>
        <w:divId w:val="377322316"/>
        <w:rPr>
          <w:rFonts w:hint="eastAsia"/>
          <w:sz w:val="30"/>
          <w:szCs w:val="30"/>
        </w:rPr>
      </w:pPr>
      <w:r>
        <w:rPr>
          <w:rFonts w:hint="eastAsia"/>
          <w:sz w:val="30"/>
          <w:szCs w:val="30"/>
        </w:rPr>
        <w:t>审　判　员　　张咪咪</w:t>
      </w:r>
    </w:p>
    <w:p w:rsidR="00322CC5" w:rsidRDefault="00322CC5">
      <w:pPr>
        <w:spacing w:line="500" w:lineRule="atLeast"/>
        <w:jc w:val="right"/>
        <w:divId w:val="1224364882"/>
        <w:rPr>
          <w:rFonts w:hint="eastAsia"/>
          <w:sz w:val="30"/>
          <w:szCs w:val="30"/>
        </w:rPr>
      </w:pPr>
      <w:r>
        <w:rPr>
          <w:rFonts w:hint="eastAsia"/>
          <w:sz w:val="30"/>
          <w:szCs w:val="30"/>
        </w:rPr>
        <w:t>人民陪审员　　郭青梅</w:t>
      </w:r>
    </w:p>
    <w:p w:rsidR="00322CC5" w:rsidRDefault="00322CC5">
      <w:pPr>
        <w:spacing w:line="500" w:lineRule="atLeast"/>
        <w:jc w:val="right"/>
        <w:divId w:val="91096674"/>
        <w:rPr>
          <w:rFonts w:hint="eastAsia"/>
          <w:sz w:val="30"/>
          <w:szCs w:val="30"/>
        </w:rPr>
      </w:pPr>
      <w:r>
        <w:rPr>
          <w:rFonts w:hint="eastAsia"/>
          <w:sz w:val="30"/>
          <w:szCs w:val="30"/>
        </w:rPr>
        <w:t>二〇二〇年五月十九日</w:t>
      </w:r>
    </w:p>
    <w:p w:rsidR="00322CC5" w:rsidRDefault="00322CC5">
      <w:pPr>
        <w:spacing w:line="500" w:lineRule="atLeast"/>
        <w:jc w:val="right"/>
        <w:divId w:val="2011134955"/>
        <w:rPr>
          <w:rFonts w:hint="eastAsia"/>
          <w:sz w:val="30"/>
          <w:szCs w:val="30"/>
        </w:rPr>
      </w:pPr>
      <w:r>
        <w:rPr>
          <w:rFonts w:hint="eastAsia"/>
          <w:sz w:val="30"/>
          <w:szCs w:val="30"/>
        </w:rPr>
        <w:t>书　记　员　　韦小力</w:t>
      </w:r>
    </w:p>
    <w:p w:rsidR="00322CC5" w:rsidRDefault="00322CC5">
      <w:pPr>
        <w:spacing w:line="500" w:lineRule="atLeast"/>
        <w:ind w:firstLine="600"/>
        <w:divId w:val="209807958"/>
        <w:rPr>
          <w:rFonts w:hint="eastAsia"/>
          <w:sz w:val="30"/>
          <w:szCs w:val="30"/>
        </w:rPr>
      </w:pPr>
      <w:r>
        <w:rPr>
          <w:rFonts w:hint="eastAsia"/>
          <w:sz w:val="30"/>
          <w:szCs w:val="30"/>
        </w:rPr>
        <w:t>附相关法律条文：</w:t>
      </w:r>
    </w:p>
    <w:p w:rsidR="00322CC5" w:rsidRDefault="00322CC5">
      <w:pPr>
        <w:spacing w:line="500" w:lineRule="atLeast"/>
        <w:ind w:firstLine="600"/>
        <w:divId w:val="227419104"/>
        <w:rPr>
          <w:rFonts w:hint="eastAsia"/>
          <w:sz w:val="30"/>
          <w:szCs w:val="30"/>
        </w:rPr>
      </w:pPr>
      <w:r>
        <w:rPr>
          <w:rFonts w:hint="eastAsia"/>
          <w:sz w:val="30"/>
          <w:szCs w:val="30"/>
        </w:rPr>
        <w:t>《中华人民共和国刑法》</w:t>
      </w:r>
    </w:p>
    <w:p w:rsidR="00322CC5" w:rsidRDefault="00322CC5">
      <w:pPr>
        <w:spacing w:line="500" w:lineRule="atLeast"/>
        <w:ind w:firstLine="600"/>
        <w:divId w:val="1258244669"/>
        <w:rPr>
          <w:rFonts w:hint="eastAsia"/>
          <w:sz w:val="30"/>
          <w:szCs w:val="30"/>
        </w:rPr>
      </w:pPr>
      <w:r>
        <w:rPr>
          <w:rFonts w:hint="eastAsia"/>
          <w:sz w:val="30"/>
          <w:szCs w:val="30"/>
        </w:rPr>
        <w:t>第三百八十九条为谋取不正当利益，给予国家工作人员以财物的，是行贿罪。</w:t>
      </w:r>
    </w:p>
    <w:p w:rsidR="00322CC5" w:rsidRDefault="00322CC5">
      <w:pPr>
        <w:spacing w:line="500" w:lineRule="atLeast"/>
        <w:ind w:firstLine="600"/>
        <w:divId w:val="29846308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22CC5" w:rsidRDefault="00322CC5">
      <w:pPr>
        <w:spacing w:line="500" w:lineRule="atLeast"/>
        <w:ind w:firstLine="600"/>
        <w:divId w:val="1581327061"/>
        <w:rPr>
          <w:rFonts w:hint="eastAsia"/>
          <w:sz w:val="30"/>
          <w:szCs w:val="30"/>
        </w:rPr>
      </w:pPr>
      <w:r>
        <w:rPr>
          <w:rFonts w:hint="eastAsia"/>
          <w:sz w:val="30"/>
          <w:szCs w:val="30"/>
        </w:rPr>
        <w:t>因被勒索给予国家工作人员以财物，没有获得不正当利益的，不是行贿。</w:t>
      </w:r>
    </w:p>
    <w:p w:rsidR="00322CC5" w:rsidRDefault="00322CC5">
      <w:pPr>
        <w:spacing w:line="500" w:lineRule="atLeast"/>
        <w:ind w:firstLine="600"/>
        <w:divId w:val="128210471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22CC5" w:rsidRDefault="00322CC5">
      <w:pPr>
        <w:spacing w:line="500" w:lineRule="atLeast"/>
        <w:ind w:firstLine="600"/>
        <w:divId w:val="100797451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22CC5" w:rsidRDefault="00322CC5">
      <w:pPr>
        <w:spacing w:line="500" w:lineRule="atLeast"/>
        <w:ind w:firstLine="600"/>
        <w:divId w:val="1671323141"/>
        <w:rPr>
          <w:rFonts w:hint="eastAsia"/>
          <w:sz w:val="30"/>
          <w:szCs w:val="30"/>
        </w:rPr>
      </w:pPr>
      <w:r>
        <w:rPr>
          <w:rFonts w:hint="eastAsia"/>
          <w:sz w:val="30"/>
          <w:szCs w:val="30"/>
        </w:rPr>
        <w:t>第五十二条判处罚金，应当根据犯罪情节决定罚金数额。</w:t>
      </w:r>
    </w:p>
    <w:p w:rsidR="00322CC5" w:rsidRDefault="00322CC5">
      <w:pPr>
        <w:spacing w:line="500" w:lineRule="atLeast"/>
        <w:ind w:firstLine="600"/>
        <w:divId w:val="1555319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22CC5" w:rsidRDefault="00322CC5">
      <w:pPr>
        <w:spacing w:line="500" w:lineRule="atLeast"/>
        <w:ind w:firstLine="600"/>
        <w:divId w:val="6049676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22CC5" w:rsidRDefault="00322CC5">
      <w:pPr>
        <w:spacing w:line="500" w:lineRule="atLeast"/>
        <w:ind w:firstLine="600"/>
        <w:divId w:val="10191140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22CC5" w:rsidRDefault="00322CC5">
      <w:pPr>
        <w:spacing w:line="500" w:lineRule="atLeast"/>
        <w:ind w:firstLine="600"/>
        <w:divId w:val="6180290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22CC5" w:rsidRDefault="00322CC5">
      <w:pPr>
        <w:spacing w:line="500" w:lineRule="atLeast"/>
        <w:ind w:firstLine="600"/>
        <w:divId w:val="737945599"/>
        <w:rPr>
          <w:rFonts w:hint="eastAsia"/>
          <w:sz w:val="30"/>
          <w:szCs w:val="30"/>
        </w:rPr>
      </w:pPr>
      <w:r>
        <w:rPr>
          <w:rFonts w:hint="eastAsia"/>
          <w:sz w:val="30"/>
          <w:szCs w:val="30"/>
        </w:rPr>
        <w:t>（一）犯罪情节较轻；</w:t>
      </w:r>
    </w:p>
    <w:p w:rsidR="00322CC5" w:rsidRDefault="00322CC5">
      <w:pPr>
        <w:spacing w:line="500" w:lineRule="atLeast"/>
        <w:ind w:firstLine="600"/>
        <w:divId w:val="1806316565"/>
        <w:rPr>
          <w:rFonts w:hint="eastAsia"/>
          <w:sz w:val="30"/>
          <w:szCs w:val="30"/>
        </w:rPr>
      </w:pPr>
      <w:r>
        <w:rPr>
          <w:rFonts w:hint="eastAsia"/>
          <w:sz w:val="30"/>
          <w:szCs w:val="30"/>
        </w:rPr>
        <w:t>（二）有悔罪表现；</w:t>
      </w:r>
    </w:p>
    <w:p w:rsidR="00322CC5" w:rsidRDefault="00322CC5">
      <w:pPr>
        <w:spacing w:line="500" w:lineRule="atLeast"/>
        <w:ind w:firstLine="600"/>
        <w:divId w:val="283124201"/>
        <w:rPr>
          <w:rFonts w:hint="eastAsia"/>
          <w:sz w:val="30"/>
          <w:szCs w:val="30"/>
        </w:rPr>
      </w:pPr>
      <w:r>
        <w:rPr>
          <w:rFonts w:hint="eastAsia"/>
          <w:sz w:val="30"/>
          <w:szCs w:val="30"/>
        </w:rPr>
        <w:t>（三）没有再犯罪的危险；</w:t>
      </w:r>
    </w:p>
    <w:p w:rsidR="00322CC5" w:rsidRDefault="00322CC5">
      <w:pPr>
        <w:spacing w:line="500" w:lineRule="atLeast"/>
        <w:ind w:firstLine="600"/>
        <w:divId w:val="188494541"/>
        <w:rPr>
          <w:rFonts w:hint="eastAsia"/>
          <w:sz w:val="30"/>
          <w:szCs w:val="30"/>
        </w:rPr>
      </w:pPr>
      <w:r>
        <w:rPr>
          <w:rFonts w:hint="eastAsia"/>
          <w:sz w:val="30"/>
          <w:szCs w:val="30"/>
        </w:rPr>
        <w:t>（四）宣告缓刑对所居住社区没有重大不良影响。</w:t>
      </w:r>
    </w:p>
    <w:p w:rsidR="00322CC5" w:rsidRDefault="00322CC5">
      <w:pPr>
        <w:spacing w:line="500" w:lineRule="atLeast"/>
        <w:ind w:firstLine="600"/>
        <w:divId w:val="18641741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22CC5" w:rsidRDefault="00322CC5">
      <w:pPr>
        <w:spacing w:line="500" w:lineRule="atLeast"/>
        <w:ind w:firstLine="600"/>
        <w:divId w:val="1660690383"/>
        <w:rPr>
          <w:rFonts w:hint="eastAsia"/>
          <w:sz w:val="30"/>
          <w:szCs w:val="30"/>
        </w:rPr>
      </w:pPr>
      <w:r>
        <w:rPr>
          <w:rFonts w:hint="eastAsia"/>
          <w:sz w:val="30"/>
          <w:szCs w:val="30"/>
        </w:rPr>
        <w:t>被宣告缓刑的犯罪分子，如果被判处附加刑，附加刑仍须执行。</w:t>
      </w:r>
    </w:p>
    <w:p w:rsidR="00322CC5" w:rsidRDefault="00322CC5">
      <w:pPr>
        <w:spacing w:line="500" w:lineRule="atLeast"/>
        <w:ind w:firstLine="600"/>
        <w:divId w:val="1628778325"/>
        <w:rPr>
          <w:rFonts w:hint="eastAsia"/>
          <w:sz w:val="30"/>
          <w:szCs w:val="30"/>
        </w:rPr>
      </w:pPr>
      <w:r>
        <w:rPr>
          <w:rFonts w:hint="eastAsia"/>
          <w:sz w:val="30"/>
          <w:szCs w:val="30"/>
        </w:rPr>
        <w:t>《最高人民法院、最高人民检察院关于办理贪污贿赂刑事案件适用法律若干问题的解释》</w:t>
      </w:r>
    </w:p>
    <w:p w:rsidR="00322CC5" w:rsidRDefault="00322CC5">
      <w:pPr>
        <w:spacing w:line="500" w:lineRule="atLeast"/>
        <w:ind w:firstLine="600"/>
        <w:divId w:val="150844363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322CC5" w:rsidRDefault="00322CC5">
      <w:pPr>
        <w:spacing w:line="500" w:lineRule="atLeast"/>
        <w:ind w:firstLine="600"/>
        <w:divId w:val="26785230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322CC5" w:rsidRDefault="00322CC5">
      <w:pPr>
        <w:spacing w:line="500" w:lineRule="atLeast"/>
        <w:ind w:firstLine="600"/>
        <w:divId w:val="50734916"/>
        <w:rPr>
          <w:rFonts w:hint="eastAsia"/>
          <w:sz w:val="30"/>
          <w:szCs w:val="30"/>
        </w:rPr>
      </w:pPr>
      <w:r>
        <w:rPr>
          <w:rFonts w:hint="eastAsia"/>
          <w:sz w:val="30"/>
          <w:szCs w:val="30"/>
        </w:rPr>
        <w:t>（一）向三人以上行贿的；</w:t>
      </w:r>
    </w:p>
    <w:p w:rsidR="00322CC5" w:rsidRDefault="00322CC5">
      <w:pPr>
        <w:spacing w:line="500" w:lineRule="atLeast"/>
        <w:ind w:firstLine="600"/>
        <w:divId w:val="1721588375"/>
        <w:rPr>
          <w:rFonts w:hint="eastAsia"/>
          <w:sz w:val="30"/>
          <w:szCs w:val="30"/>
        </w:rPr>
      </w:pPr>
      <w:r>
        <w:rPr>
          <w:rFonts w:hint="eastAsia"/>
          <w:sz w:val="30"/>
          <w:szCs w:val="30"/>
        </w:rPr>
        <w:t>（二）将违法所得用于行贿的；</w:t>
      </w:r>
    </w:p>
    <w:p w:rsidR="00322CC5" w:rsidRDefault="00322CC5">
      <w:pPr>
        <w:spacing w:line="500" w:lineRule="atLeast"/>
        <w:ind w:firstLine="600"/>
        <w:divId w:val="1749309758"/>
        <w:rPr>
          <w:rFonts w:hint="eastAsia"/>
          <w:sz w:val="30"/>
          <w:szCs w:val="30"/>
        </w:rPr>
      </w:pPr>
      <w:r>
        <w:rPr>
          <w:rFonts w:hint="eastAsia"/>
          <w:sz w:val="30"/>
          <w:szCs w:val="30"/>
        </w:rPr>
        <w:t>（三）通过行贿谋取职务提拔、调整的；</w:t>
      </w:r>
    </w:p>
    <w:p w:rsidR="00322CC5" w:rsidRDefault="00322CC5">
      <w:pPr>
        <w:spacing w:line="500" w:lineRule="atLeast"/>
        <w:ind w:firstLine="600"/>
        <w:divId w:val="949705775"/>
        <w:rPr>
          <w:rFonts w:hint="eastAsia"/>
          <w:sz w:val="30"/>
          <w:szCs w:val="30"/>
        </w:rPr>
      </w:pPr>
      <w:r>
        <w:rPr>
          <w:rFonts w:hint="eastAsia"/>
          <w:sz w:val="30"/>
          <w:szCs w:val="30"/>
        </w:rPr>
        <w:t>（四）向负有食品、药品、安全生产、环境保护等监督管理职责的国家工作人员行贿，实施非法活动的；</w:t>
      </w:r>
    </w:p>
    <w:p w:rsidR="00322CC5" w:rsidRDefault="00322CC5">
      <w:pPr>
        <w:spacing w:line="500" w:lineRule="atLeast"/>
        <w:ind w:firstLine="600"/>
        <w:divId w:val="486092608"/>
        <w:rPr>
          <w:rFonts w:hint="eastAsia"/>
          <w:sz w:val="30"/>
          <w:szCs w:val="30"/>
        </w:rPr>
      </w:pPr>
      <w:r>
        <w:rPr>
          <w:rFonts w:hint="eastAsia"/>
          <w:sz w:val="30"/>
          <w:szCs w:val="30"/>
        </w:rPr>
        <w:t>（五）向司法工作人员行贿，影响司法公正的；</w:t>
      </w:r>
    </w:p>
    <w:p w:rsidR="00322CC5" w:rsidRDefault="00322CC5">
      <w:pPr>
        <w:spacing w:line="500" w:lineRule="atLeast"/>
        <w:ind w:firstLine="600"/>
        <w:divId w:val="1214610862"/>
        <w:rPr>
          <w:rFonts w:hint="eastAsia"/>
          <w:sz w:val="30"/>
          <w:szCs w:val="30"/>
        </w:rPr>
      </w:pPr>
      <w:r>
        <w:rPr>
          <w:rFonts w:hint="eastAsia"/>
          <w:sz w:val="30"/>
          <w:szCs w:val="30"/>
        </w:rPr>
        <w:t>（六）造成经济损失数额在五十万元以上不满一百万元的。</w:t>
      </w:r>
    </w:p>
    <w:p w:rsidR="00322CC5" w:rsidRDefault="00322CC5">
      <w:pPr>
        <w:spacing w:line="500" w:lineRule="atLeast"/>
        <w:ind w:firstLine="600"/>
        <w:divId w:val="9839670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22CC5" w:rsidRDefault="00322CC5">
      <w:pPr>
        <w:spacing w:line="500" w:lineRule="atLeast"/>
        <w:ind w:firstLine="600"/>
        <w:divId w:val="90509779"/>
        <w:rPr>
          <w:rFonts w:hint="eastAsia"/>
          <w:sz w:val="30"/>
          <w:szCs w:val="30"/>
        </w:rPr>
      </w:pPr>
      <w:r>
        <w:rPr>
          <w:rFonts w:hint="eastAsia"/>
          <w:sz w:val="30"/>
          <w:szCs w:val="30"/>
        </w:rPr>
        <w:t>对刑法规定并处罚金的其他贪污贿赂犯罪，应当在十万元以上犯罪数额二倍以下判处罚金。</w:t>
      </w:r>
    </w:p>
    <w:p w:rsidR="00322CC5" w:rsidRDefault="00322CC5">
      <w:pPr>
        <w:spacing w:line="500" w:lineRule="atLeast"/>
        <w:ind w:firstLine="600"/>
        <w:divId w:val="1708487804"/>
        <w:rPr>
          <w:rFonts w:hint="eastAsia"/>
          <w:sz w:val="30"/>
          <w:szCs w:val="30"/>
        </w:rPr>
      </w:pPr>
      <w:r>
        <w:rPr>
          <w:rFonts w:hint="eastAsia"/>
          <w:sz w:val="30"/>
          <w:szCs w:val="30"/>
        </w:rPr>
        <w:t>《中华人民共和国刑事诉讼法》</w:t>
      </w:r>
    </w:p>
    <w:p w:rsidR="00322CC5" w:rsidRDefault="00322CC5">
      <w:pPr>
        <w:spacing w:line="500" w:lineRule="atLeast"/>
        <w:ind w:firstLine="600"/>
        <w:divId w:val="1499618255"/>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CC5" w:rsidRDefault="00322CC5" w:rsidP="00322CC5">
      <w:pPr>
        <w:rPr>
          <w:rFonts w:hint="eastAsia"/>
        </w:rPr>
      </w:pPr>
      <w:r>
        <w:separator/>
      </w:r>
    </w:p>
  </w:endnote>
  <w:endnote w:type="continuationSeparator" w:id="0">
    <w:p w:rsidR="00322CC5" w:rsidRDefault="00322CC5" w:rsidP="00322C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CC5" w:rsidRDefault="00322CC5" w:rsidP="00322CC5">
      <w:pPr>
        <w:rPr>
          <w:rFonts w:hint="eastAsia"/>
        </w:rPr>
      </w:pPr>
      <w:r>
        <w:separator/>
      </w:r>
    </w:p>
  </w:footnote>
  <w:footnote w:type="continuationSeparator" w:id="0">
    <w:p w:rsidR="00322CC5" w:rsidRDefault="00322CC5" w:rsidP="00322C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2CC5"/>
    <w:rsid w:val="00322CC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22CC5"/>
    <w:pPr>
      <w:tabs>
        <w:tab w:val="center" w:pos="4153"/>
        <w:tab w:val="right" w:pos="8306"/>
      </w:tabs>
      <w:snapToGrid w:val="0"/>
      <w:jc w:val="center"/>
    </w:pPr>
    <w:rPr>
      <w:sz w:val="18"/>
      <w:szCs w:val="18"/>
    </w:rPr>
  </w:style>
  <w:style w:type="character" w:customStyle="1" w:styleId="a5">
    <w:name w:val="页眉 字符"/>
    <w:basedOn w:val="a0"/>
    <w:link w:val="a4"/>
    <w:uiPriority w:val="99"/>
    <w:rsid w:val="00322CC5"/>
    <w:rPr>
      <w:rFonts w:ascii="宋体" w:eastAsia="宋体" w:hAnsi="宋体" w:cs="宋体"/>
      <w:sz w:val="18"/>
      <w:szCs w:val="18"/>
    </w:rPr>
  </w:style>
  <w:style w:type="paragraph" w:styleId="a6">
    <w:name w:val="footer"/>
    <w:basedOn w:val="a"/>
    <w:link w:val="a7"/>
    <w:uiPriority w:val="99"/>
    <w:unhideWhenUsed/>
    <w:rsid w:val="00322CC5"/>
    <w:pPr>
      <w:tabs>
        <w:tab w:val="center" w:pos="4153"/>
        <w:tab w:val="right" w:pos="8306"/>
      </w:tabs>
      <w:snapToGrid w:val="0"/>
    </w:pPr>
    <w:rPr>
      <w:sz w:val="18"/>
      <w:szCs w:val="18"/>
    </w:rPr>
  </w:style>
  <w:style w:type="character" w:customStyle="1" w:styleId="a7">
    <w:name w:val="页脚 字符"/>
    <w:basedOn w:val="a0"/>
    <w:link w:val="a6"/>
    <w:uiPriority w:val="99"/>
    <w:rsid w:val="00322C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916">
      <w:marLeft w:val="0"/>
      <w:marRight w:val="0"/>
      <w:marTop w:val="10"/>
      <w:marBottom w:val="10"/>
      <w:divBdr>
        <w:top w:val="none" w:sz="0" w:space="0" w:color="auto"/>
        <w:left w:val="none" w:sz="0" w:space="0" w:color="auto"/>
        <w:bottom w:val="none" w:sz="0" w:space="0" w:color="auto"/>
        <w:right w:val="none" w:sz="0" w:space="0" w:color="auto"/>
      </w:divBdr>
    </w:div>
    <w:div w:id="82999168">
      <w:marLeft w:val="0"/>
      <w:marRight w:val="0"/>
      <w:marTop w:val="10"/>
      <w:marBottom w:val="10"/>
      <w:divBdr>
        <w:top w:val="none" w:sz="0" w:space="0" w:color="auto"/>
        <w:left w:val="none" w:sz="0" w:space="0" w:color="auto"/>
        <w:bottom w:val="none" w:sz="0" w:space="0" w:color="auto"/>
        <w:right w:val="none" w:sz="0" w:space="0" w:color="auto"/>
      </w:divBdr>
    </w:div>
    <w:div w:id="90509779">
      <w:marLeft w:val="0"/>
      <w:marRight w:val="0"/>
      <w:marTop w:val="10"/>
      <w:marBottom w:val="10"/>
      <w:divBdr>
        <w:top w:val="none" w:sz="0" w:space="0" w:color="auto"/>
        <w:left w:val="none" w:sz="0" w:space="0" w:color="auto"/>
        <w:bottom w:val="none" w:sz="0" w:space="0" w:color="auto"/>
        <w:right w:val="none" w:sz="0" w:space="0" w:color="auto"/>
      </w:divBdr>
    </w:div>
    <w:div w:id="91096674">
      <w:marLeft w:val="0"/>
      <w:marRight w:val="720"/>
      <w:marTop w:val="10"/>
      <w:marBottom w:val="10"/>
      <w:divBdr>
        <w:top w:val="none" w:sz="0" w:space="0" w:color="auto"/>
        <w:left w:val="none" w:sz="0" w:space="0" w:color="auto"/>
        <w:bottom w:val="none" w:sz="0" w:space="0" w:color="auto"/>
        <w:right w:val="none" w:sz="0" w:space="0" w:color="auto"/>
      </w:divBdr>
    </w:div>
    <w:div w:id="108159339">
      <w:marLeft w:val="0"/>
      <w:marRight w:val="0"/>
      <w:marTop w:val="10"/>
      <w:marBottom w:val="10"/>
      <w:divBdr>
        <w:top w:val="none" w:sz="0" w:space="0" w:color="auto"/>
        <w:left w:val="none" w:sz="0" w:space="0" w:color="auto"/>
        <w:bottom w:val="none" w:sz="0" w:space="0" w:color="auto"/>
        <w:right w:val="none" w:sz="0" w:space="0" w:color="auto"/>
      </w:divBdr>
    </w:div>
    <w:div w:id="155531976">
      <w:marLeft w:val="0"/>
      <w:marRight w:val="0"/>
      <w:marTop w:val="10"/>
      <w:marBottom w:val="10"/>
      <w:divBdr>
        <w:top w:val="none" w:sz="0" w:space="0" w:color="auto"/>
        <w:left w:val="none" w:sz="0" w:space="0" w:color="auto"/>
        <w:bottom w:val="none" w:sz="0" w:space="0" w:color="auto"/>
        <w:right w:val="none" w:sz="0" w:space="0" w:color="auto"/>
      </w:divBdr>
    </w:div>
    <w:div w:id="158887614">
      <w:marLeft w:val="0"/>
      <w:marRight w:val="0"/>
      <w:marTop w:val="10"/>
      <w:marBottom w:val="10"/>
      <w:divBdr>
        <w:top w:val="none" w:sz="0" w:space="0" w:color="auto"/>
        <w:left w:val="none" w:sz="0" w:space="0" w:color="auto"/>
        <w:bottom w:val="none" w:sz="0" w:space="0" w:color="auto"/>
        <w:right w:val="none" w:sz="0" w:space="0" w:color="auto"/>
      </w:divBdr>
    </w:div>
    <w:div w:id="188494541">
      <w:marLeft w:val="0"/>
      <w:marRight w:val="0"/>
      <w:marTop w:val="10"/>
      <w:marBottom w:val="10"/>
      <w:divBdr>
        <w:top w:val="none" w:sz="0" w:space="0" w:color="auto"/>
        <w:left w:val="none" w:sz="0" w:space="0" w:color="auto"/>
        <w:bottom w:val="none" w:sz="0" w:space="0" w:color="auto"/>
        <w:right w:val="none" w:sz="0" w:space="0" w:color="auto"/>
      </w:divBdr>
    </w:div>
    <w:div w:id="209807958">
      <w:marLeft w:val="0"/>
      <w:marRight w:val="0"/>
      <w:marTop w:val="10"/>
      <w:marBottom w:val="10"/>
      <w:divBdr>
        <w:top w:val="none" w:sz="0" w:space="0" w:color="auto"/>
        <w:left w:val="none" w:sz="0" w:space="0" w:color="auto"/>
        <w:bottom w:val="none" w:sz="0" w:space="0" w:color="auto"/>
        <w:right w:val="none" w:sz="0" w:space="0" w:color="auto"/>
      </w:divBdr>
    </w:div>
    <w:div w:id="227419104">
      <w:marLeft w:val="0"/>
      <w:marRight w:val="0"/>
      <w:marTop w:val="10"/>
      <w:marBottom w:val="10"/>
      <w:divBdr>
        <w:top w:val="none" w:sz="0" w:space="0" w:color="auto"/>
        <w:left w:val="none" w:sz="0" w:space="0" w:color="auto"/>
        <w:bottom w:val="none" w:sz="0" w:space="0" w:color="auto"/>
        <w:right w:val="none" w:sz="0" w:space="0" w:color="auto"/>
      </w:divBdr>
    </w:div>
    <w:div w:id="260576683">
      <w:marLeft w:val="0"/>
      <w:marRight w:val="0"/>
      <w:marTop w:val="10"/>
      <w:marBottom w:val="10"/>
      <w:divBdr>
        <w:top w:val="none" w:sz="0" w:space="0" w:color="auto"/>
        <w:left w:val="none" w:sz="0" w:space="0" w:color="auto"/>
        <w:bottom w:val="none" w:sz="0" w:space="0" w:color="auto"/>
        <w:right w:val="none" w:sz="0" w:space="0" w:color="auto"/>
      </w:divBdr>
    </w:div>
    <w:div w:id="267852308">
      <w:marLeft w:val="0"/>
      <w:marRight w:val="0"/>
      <w:marTop w:val="10"/>
      <w:marBottom w:val="10"/>
      <w:divBdr>
        <w:top w:val="none" w:sz="0" w:space="0" w:color="auto"/>
        <w:left w:val="none" w:sz="0" w:space="0" w:color="auto"/>
        <w:bottom w:val="none" w:sz="0" w:space="0" w:color="auto"/>
        <w:right w:val="none" w:sz="0" w:space="0" w:color="auto"/>
      </w:divBdr>
    </w:div>
    <w:div w:id="283124201">
      <w:marLeft w:val="0"/>
      <w:marRight w:val="0"/>
      <w:marTop w:val="10"/>
      <w:marBottom w:val="10"/>
      <w:divBdr>
        <w:top w:val="none" w:sz="0" w:space="0" w:color="auto"/>
        <w:left w:val="none" w:sz="0" w:space="0" w:color="auto"/>
        <w:bottom w:val="none" w:sz="0" w:space="0" w:color="auto"/>
        <w:right w:val="none" w:sz="0" w:space="0" w:color="auto"/>
      </w:divBdr>
    </w:div>
    <w:div w:id="286474297">
      <w:marLeft w:val="0"/>
      <w:marRight w:val="0"/>
      <w:marTop w:val="10"/>
      <w:marBottom w:val="10"/>
      <w:divBdr>
        <w:top w:val="none" w:sz="0" w:space="0" w:color="auto"/>
        <w:left w:val="none" w:sz="0" w:space="0" w:color="auto"/>
        <w:bottom w:val="none" w:sz="0" w:space="0" w:color="auto"/>
        <w:right w:val="none" w:sz="0" w:space="0" w:color="auto"/>
      </w:divBdr>
    </w:div>
    <w:div w:id="287780541">
      <w:marLeft w:val="0"/>
      <w:marRight w:val="0"/>
      <w:marTop w:val="10"/>
      <w:marBottom w:val="10"/>
      <w:divBdr>
        <w:top w:val="none" w:sz="0" w:space="0" w:color="auto"/>
        <w:left w:val="none" w:sz="0" w:space="0" w:color="auto"/>
        <w:bottom w:val="none" w:sz="0" w:space="0" w:color="auto"/>
        <w:right w:val="none" w:sz="0" w:space="0" w:color="auto"/>
      </w:divBdr>
    </w:div>
    <w:div w:id="298463081">
      <w:marLeft w:val="0"/>
      <w:marRight w:val="0"/>
      <w:marTop w:val="10"/>
      <w:marBottom w:val="10"/>
      <w:divBdr>
        <w:top w:val="none" w:sz="0" w:space="0" w:color="auto"/>
        <w:left w:val="none" w:sz="0" w:space="0" w:color="auto"/>
        <w:bottom w:val="none" w:sz="0" w:space="0" w:color="auto"/>
        <w:right w:val="none" w:sz="0" w:space="0" w:color="auto"/>
      </w:divBdr>
    </w:div>
    <w:div w:id="373239092">
      <w:marLeft w:val="0"/>
      <w:marRight w:val="0"/>
      <w:marTop w:val="10"/>
      <w:marBottom w:val="10"/>
      <w:divBdr>
        <w:top w:val="none" w:sz="0" w:space="0" w:color="auto"/>
        <w:left w:val="none" w:sz="0" w:space="0" w:color="auto"/>
        <w:bottom w:val="none" w:sz="0" w:space="0" w:color="auto"/>
        <w:right w:val="none" w:sz="0" w:space="0" w:color="auto"/>
      </w:divBdr>
    </w:div>
    <w:div w:id="377322316">
      <w:marLeft w:val="0"/>
      <w:marRight w:val="720"/>
      <w:marTop w:val="10"/>
      <w:marBottom w:val="10"/>
      <w:divBdr>
        <w:top w:val="none" w:sz="0" w:space="0" w:color="auto"/>
        <w:left w:val="none" w:sz="0" w:space="0" w:color="auto"/>
        <w:bottom w:val="none" w:sz="0" w:space="0" w:color="auto"/>
        <w:right w:val="none" w:sz="0" w:space="0" w:color="auto"/>
      </w:divBdr>
    </w:div>
    <w:div w:id="486092608">
      <w:marLeft w:val="0"/>
      <w:marRight w:val="0"/>
      <w:marTop w:val="10"/>
      <w:marBottom w:val="10"/>
      <w:divBdr>
        <w:top w:val="none" w:sz="0" w:space="0" w:color="auto"/>
        <w:left w:val="none" w:sz="0" w:space="0" w:color="auto"/>
        <w:bottom w:val="none" w:sz="0" w:space="0" w:color="auto"/>
        <w:right w:val="none" w:sz="0" w:space="0" w:color="auto"/>
      </w:divBdr>
    </w:div>
    <w:div w:id="504443085">
      <w:marLeft w:val="0"/>
      <w:marRight w:val="0"/>
      <w:marTop w:val="10"/>
      <w:marBottom w:val="10"/>
      <w:divBdr>
        <w:top w:val="none" w:sz="0" w:space="0" w:color="auto"/>
        <w:left w:val="none" w:sz="0" w:space="0" w:color="auto"/>
        <w:bottom w:val="none" w:sz="0" w:space="0" w:color="auto"/>
        <w:right w:val="none" w:sz="0" w:space="0" w:color="auto"/>
      </w:divBdr>
    </w:div>
    <w:div w:id="553008948">
      <w:marLeft w:val="0"/>
      <w:marRight w:val="0"/>
      <w:marTop w:val="10"/>
      <w:marBottom w:val="10"/>
      <w:divBdr>
        <w:top w:val="none" w:sz="0" w:space="0" w:color="auto"/>
        <w:left w:val="none" w:sz="0" w:space="0" w:color="auto"/>
        <w:bottom w:val="none" w:sz="0" w:space="0" w:color="auto"/>
        <w:right w:val="none" w:sz="0" w:space="0" w:color="auto"/>
      </w:divBdr>
    </w:div>
    <w:div w:id="578557286">
      <w:marLeft w:val="0"/>
      <w:marRight w:val="0"/>
      <w:marTop w:val="10"/>
      <w:marBottom w:val="10"/>
      <w:divBdr>
        <w:top w:val="none" w:sz="0" w:space="0" w:color="auto"/>
        <w:left w:val="none" w:sz="0" w:space="0" w:color="auto"/>
        <w:bottom w:val="none" w:sz="0" w:space="0" w:color="auto"/>
        <w:right w:val="none" w:sz="0" w:space="0" w:color="auto"/>
      </w:divBdr>
    </w:div>
    <w:div w:id="604967699">
      <w:marLeft w:val="0"/>
      <w:marRight w:val="0"/>
      <w:marTop w:val="10"/>
      <w:marBottom w:val="10"/>
      <w:divBdr>
        <w:top w:val="none" w:sz="0" w:space="0" w:color="auto"/>
        <w:left w:val="none" w:sz="0" w:space="0" w:color="auto"/>
        <w:bottom w:val="none" w:sz="0" w:space="0" w:color="auto"/>
        <w:right w:val="none" w:sz="0" w:space="0" w:color="auto"/>
      </w:divBdr>
    </w:div>
    <w:div w:id="618029087">
      <w:marLeft w:val="0"/>
      <w:marRight w:val="0"/>
      <w:marTop w:val="10"/>
      <w:marBottom w:val="10"/>
      <w:divBdr>
        <w:top w:val="none" w:sz="0" w:space="0" w:color="auto"/>
        <w:left w:val="none" w:sz="0" w:space="0" w:color="auto"/>
        <w:bottom w:val="none" w:sz="0" w:space="0" w:color="auto"/>
        <w:right w:val="none" w:sz="0" w:space="0" w:color="auto"/>
      </w:divBdr>
    </w:div>
    <w:div w:id="737945599">
      <w:marLeft w:val="0"/>
      <w:marRight w:val="0"/>
      <w:marTop w:val="10"/>
      <w:marBottom w:val="10"/>
      <w:divBdr>
        <w:top w:val="none" w:sz="0" w:space="0" w:color="auto"/>
        <w:left w:val="none" w:sz="0" w:space="0" w:color="auto"/>
        <w:bottom w:val="none" w:sz="0" w:space="0" w:color="auto"/>
        <w:right w:val="none" w:sz="0" w:space="0" w:color="auto"/>
      </w:divBdr>
    </w:div>
    <w:div w:id="895240916">
      <w:marLeft w:val="0"/>
      <w:marRight w:val="0"/>
      <w:marTop w:val="10"/>
      <w:marBottom w:val="10"/>
      <w:divBdr>
        <w:top w:val="none" w:sz="0" w:space="0" w:color="auto"/>
        <w:left w:val="none" w:sz="0" w:space="0" w:color="auto"/>
        <w:bottom w:val="none" w:sz="0" w:space="0" w:color="auto"/>
        <w:right w:val="none" w:sz="0" w:space="0" w:color="auto"/>
      </w:divBdr>
    </w:div>
    <w:div w:id="901984080">
      <w:marLeft w:val="0"/>
      <w:marRight w:val="0"/>
      <w:marTop w:val="10"/>
      <w:marBottom w:val="10"/>
      <w:divBdr>
        <w:top w:val="none" w:sz="0" w:space="0" w:color="auto"/>
        <w:left w:val="none" w:sz="0" w:space="0" w:color="auto"/>
        <w:bottom w:val="none" w:sz="0" w:space="0" w:color="auto"/>
        <w:right w:val="none" w:sz="0" w:space="0" w:color="auto"/>
      </w:divBdr>
    </w:div>
    <w:div w:id="949705775">
      <w:marLeft w:val="0"/>
      <w:marRight w:val="0"/>
      <w:marTop w:val="10"/>
      <w:marBottom w:val="10"/>
      <w:divBdr>
        <w:top w:val="none" w:sz="0" w:space="0" w:color="auto"/>
        <w:left w:val="none" w:sz="0" w:space="0" w:color="auto"/>
        <w:bottom w:val="none" w:sz="0" w:space="0" w:color="auto"/>
        <w:right w:val="none" w:sz="0" w:space="0" w:color="auto"/>
      </w:divBdr>
    </w:div>
    <w:div w:id="983967026">
      <w:marLeft w:val="0"/>
      <w:marRight w:val="0"/>
      <w:marTop w:val="10"/>
      <w:marBottom w:val="10"/>
      <w:divBdr>
        <w:top w:val="none" w:sz="0" w:space="0" w:color="auto"/>
        <w:left w:val="none" w:sz="0" w:space="0" w:color="auto"/>
        <w:bottom w:val="none" w:sz="0" w:space="0" w:color="auto"/>
        <w:right w:val="none" w:sz="0" w:space="0" w:color="auto"/>
      </w:divBdr>
    </w:div>
    <w:div w:id="1003319618">
      <w:marLeft w:val="0"/>
      <w:marRight w:val="0"/>
      <w:marTop w:val="10"/>
      <w:marBottom w:val="10"/>
      <w:divBdr>
        <w:top w:val="none" w:sz="0" w:space="0" w:color="auto"/>
        <w:left w:val="none" w:sz="0" w:space="0" w:color="auto"/>
        <w:bottom w:val="none" w:sz="0" w:space="0" w:color="auto"/>
        <w:right w:val="none" w:sz="0" w:space="0" w:color="auto"/>
      </w:divBdr>
    </w:div>
    <w:div w:id="1007974514">
      <w:marLeft w:val="0"/>
      <w:marRight w:val="0"/>
      <w:marTop w:val="10"/>
      <w:marBottom w:val="10"/>
      <w:divBdr>
        <w:top w:val="none" w:sz="0" w:space="0" w:color="auto"/>
        <w:left w:val="none" w:sz="0" w:space="0" w:color="auto"/>
        <w:bottom w:val="none" w:sz="0" w:space="0" w:color="auto"/>
        <w:right w:val="none" w:sz="0" w:space="0" w:color="auto"/>
      </w:divBdr>
    </w:div>
    <w:div w:id="1019114088">
      <w:marLeft w:val="0"/>
      <w:marRight w:val="0"/>
      <w:marTop w:val="10"/>
      <w:marBottom w:val="10"/>
      <w:divBdr>
        <w:top w:val="none" w:sz="0" w:space="0" w:color="auto"/>
        <w:left w:val="none" w:sz="0" w:space="0" w:color="auto"/>
        <w:bottom w:val="none" w:sz="0" w:space="0" w:color="auto"/>
        <w:right w:val="none" w:sz="0" w:space="0" w:color="auto"/>
      </w:divBdr>
    </w:div>
    <w:div w:id="1052457904">
      <w:marLeft w:val="0"/>
      <w:marRight w:val="0"/>
      <w:marTop w:val="10"/>
      <w:marBottom w:val="10"/>
      <w:divBdr>
        <w:top w:val="none" w:sz="0" w:space="0" w:color="auto"/>
        <w:left w:val="none" w:sz="0" w:space="0" w:color="auto"/>
        <w:bottom w:val="none" w:sz="0" w:space="0" w:color="auto"/>
        <w:right w:val="none" w:sz="0" w:space="0" w:color="auto"/>
      </w:divBdr>
    </w:div>
    <w:div w:id="1090468708">
      <w:marLeft w:val="0"/>
      <w:marRight w:val="0"/>
      <w:marTop w:val="10"/>
      <w:marBottom w:val="10"/>
      <w:divBdr>
        <w:top w:val="none" w:sz="0" w:space="0" w:color="auto"/>
        <w:left w:val="none" w:sz="0" w:space="0" w:color="auto"/>
        <w:bottom w:val="none" w:sz="0" w:space="0" w:color="auto"/>
        <w:right w:val="none" w:sz="0" w:space="0" w:color="auto"/>
      </w:divBdr>
    </w:div>
    <w:div w:id="1120034174">
      <w:marLeft w:val="0"/>
      <w:marRight w:val="0"/>
      <w:marTop w:val="10"/>
      <w:marBottom w:val="10"/>
      <w:divBdr>
        <w:top w:val="none" w:sz="0" w:space="0" w:color="auto"/>
        <w:left w:val="none" w:sz="0" w:space="0" w:color="auto"/>
        <w:bottom w:val="none" w:sz="0" w:space="0" w:color="auto"/>
        <w:right w:val="none" w:sz="0" w:space="0" w:color="auto"/>
      </w:divBdr>
    </w:div>
    <w:div w:id="1214610862">
      <w:marLeft w:val="0"/>
      <w:marRight w:val="0"/>
      <w:marTop w:val="10"/>
      <w:marBottom w:val="10"/>
      <w:divBdr>
        <w:top w:val="none" w:sz="0" w:space="0" w:color="auto"/>
        <w:left w:val="none" w:sz="0" w:space="0" w:color="auto"/>
        <w:bottom w:val="none" w:sz="0" w:space="0" w:color="auto"/>
        <w:right w:val="none" w:sz="0" w:space="0" w:color="auto"/>
      </w:divBdr>
    </w:div>
    <w:div w:id="1224364882">
      <w:marLeft w:val="0"/>
      <w:marRight w:val="720"/>
      <w:marTop w:val="10"/>
      <w:marBottom w:val="10"/>
      <w:divBdr>
        <w:top w:val="none" w:sz="0" w:space="0" w:color="auto"/>
        <w:left w:val="none" w:sz="0" w:space="0" w:color="auto"/>
        <w:bottom w:val="none" w:sz="0" w:space="0" w:color="auto"/>
        <w:right w:val="none" w:sz="0" w:space="0" w:color="auto"/>
      </w:divBdr>
    </w:div>
    <w:div w:id="1258244669">
      <w:marLeft w:val="0"/>
      <w:marRight w:val="0"/>
      <w:marTop w:val="10"/>
      <w:marBottom w:val="10"/>
      <w:divBdr>
        <w:top w:val="none" w:sz="0" w:space="0" w:color="auto"/>
        <w:left w:val="none" w:sz="0" w:space="0" w:color="auto"/>
        <w:bottom w:val="none" w:sz="0" w:space="0" w:color="auto"/>
        <w:right w:val="none" w:sz="0" w:space="0" w:color="auto"/>
      </w:divBdr>
    </w:div>
    <w:div w:id="1282104718">
      <w:marLeft w:val="0"/>
      <w:marRight w:val="0"/>
      <w:marTop w:val="10"/>
      <w:marBottom w:val="10"/>
      <w:divBdr>
        <w:top w:val="none" w:sz="0" w:space="0" w:color="auto"/>
        <w:left w:val="none" w:sz="0" w:space="0" w:color="auto"/>
        <w:bottom w:val="none" w:sz="0" w:space="0" w:color="auto"/>
        <w:right w:val="none" w:sz="0" w:space="0" w:color="auto"/>
      </w:divBdr>
    </w:div>
    <w:div w:id="1340961216">
      <w:marLeft w:val="0"/>
      <w:marRight w:val="0"/>
      <w:marTop w:val="10"/>
      <w:marBottom w:val="10"/>
      <w:divBdr>
        <w:top w:val="none" w:sz="0" w:space="0" w:color="auto"/>
        <w:left w:val="none" w:sz="0" w:space="0" w:color="auto"/>
        <w:bottom w:val="none" w:sz="0" w:space="0" w:color="auto"/>
        <w:right w:val="none" w:sz="0" w:space="0" w:color="auto"/>
      </w:divBdr>
    </w:div>
    <w:div w:id="1344475335">
      <w:marLeft w:val="0"/>
      <w:marRight w:val="0"/>
      <w:marTop w:val="10"/>
      <w:marBottom w:val="10"/>
      <w:divBdr>
        <w:top w:val="none" w:sz="0" w:space="0" w:color="auto"/>
        <w:left w:val="none" w:sz="0" w:space="0" w:color="auto"/>
        <w:bottom w:val="none" w:sz="0" w:space="0" w:color="auto"/>
        <w:right w:val="none" w:sz="0" w:space="0" w:color="auto"/>
      </w:divBdr>
    </w:div>
    <w:div w:id="1389306005">
      <w:marLeft w:val="0"/>
      <w:marRight w:val="0"/>
      <w:marTop w:val="10"/>
      <w:marBottom w:val="10"/>
      <w:divBdr>
        <w:top w:val="none" w:sz="0" w:space="0" w:color="auto"/>
        <w:left w:val="none" w:sz="0" w:space="0" w:color="auto"/>
        <w:bottom w:val="none" w:sz="0" w:space="0" w:color="auto"/>
        <w:right w:val="none" w:sz="0" w:space="0" w:color="auto"/>
      </w:divBdr>
    </w:div>
    <w:div w:id="1427001112">
      <w:marLeft w:val="0"/>
      <w:marRight w:val="0"/>
      <w:marTop w:val="10"/>
      <w:marBottom w:val="10"/>
      <w:divBdr>
        <w:top w:val="none" w:sz="0" w:space="0" w:color="auto"/>
        <w:left w:val="none" w:sz="0" w:space="0" w:color="auto"/>
        <w:bottom w:val="none" w:sz="0" w:space="0" w:color="auto"/>
        <w:right w:val="none" w:sz="0" w:space="0" w:color="auto"/>
      </w:divBdr>
    </w:div>
    <w:div w:id="1499618255">
      <w:marLeft w:val="0"/>
      <w:marRight w:val="0"/>
      <w:marTop w:val="10"/>
      <w:marBottom w:val="10"/>
      <w:divBdr>
        <w:top w:val="none" w:sz="0" w:space="0" w:color="auto"/>
        <w:left w:val="none" w:sz="0" w:space="0" w:color="auto"/>
        <w:bottom w:val="none" w:sz="0" w:space="0" w:color="auto"/>
        <w:right w:val="none" w:sz="0" w:space="0" w:color="auto"/>
      </w:divBdr>
    </w:div>
    <w:div w:id="1508443630">
      <w:marLeft w:val="0"/>
      <w:marRight w:val="0"/>
      <w:marTop w:val="10"/>
      <w:marBottom w:val="10"/>
      <w:divBdr>
        <w:top w:val="none" w:sz="0" w:space="0" w:color="auto"/>
        <w:left w:val="none" w:sz="0" w:space="0" w:color="auto"/>
        <w:bottom w:val="none" w:sz="0" w:space="0" w:color="auto"/>
        <w:right w:val="none" w:sz="0" w:space="0" w:color="auto"/>
      </w:divBdr>
    </w:div>
    <w:div w:id="1553082295">
      <w:marLeft w:val="0"/>
      <w:marRight w:val="0"/>
      <w:marTop w:val="10"/>
      <w:marBottom w:val="10"/>
      <w:divBdr>
        <w:top w:val="none" w:sz="0" w:space="0" w:color="auto"/>
        <w:left w:val="none" w:sz="0" w:space="0" w:color="auto"/>
        <w:bottom w:val="none" w:sz="0" w:space="0" w:color="auto"/>
        <w:right w:val="none" w:sz="0" w:space="0" w:color="auto"/>
      </w:divBdr>
    </w:div>
    <w:div w:id="1581327061">
      <w:marLeft w:val="0"/>
      <w:marRight w:val="0"/>
      <w:marTop w:val="10"/>
      <w:marBottom w:val="10"/>
      <w:divBdr>
        <w:top w:val="none" w:sz="0" w:space="0" w:color="auto"/>
        <w:left w:val="none" w:sz="0" w:space="0" w:color="auto"/>
        <w:bottom w:val="none" w:sz="0" w:space="0" w:color="auto"/>
        <w:right w:val="none" w:sz="0" w:space="0" w:color="auto"/>
      </w:divBdr>
    </w:div>
    <w:div w:id="1628778325">
      <w:marLeft w:val="0"/>
      <w:marRight w:val="0"/>
      <w:marTop w:val="10"/>
      <w:marBottom w:val="10"/>
      <w:divBdr>
        <w:top w:val="none" w:sz="0" w:space="0" w:color="auto"/>
        <w:left w:val="none" w:sz="0" w:space="0" w:color="auto"/>
        <w:bottom w:val="none" w:sz="0" w:space="0" w:color="auto"/>
        <w:right w:val="none" w:sz="0" w:space="0" w:color="auto"/>
      </w:divBdr>
    </w:div>
    <w:div w:id="1634213287">
      <w:marLeft w:val="0"/>
      <w:marRight w:val="0"/>
      <w:marTop w:val="10"/>
      <w:marBottom w:val="10"/>
      <w:divBdr>
        <w:top w:val="none" w:sz="0" w:space="0" w:color="auto"/>
        <w:left w:val="none" w:sz="0" w:space="0" w:color="auto"/>
        <w:bottom w:val="none" w:sz="0" w:space="0" w:color="auto"/>
        <w:right w:val="none" w:sz="0" w:space="0" w:color="auto"/>
      </w:divBdr>
    </w:div>
    <w:div w:id="1660690383">
      <w:marLeft w:val="0"/>
      <w:marRight w:val="0"/>
      <w:marTop w:val="10"/>
      <w:marBottom w:val="10"/>
      <w:divBdr>
        <w:top w:val="none" w:sz="0" w:space="0" w:color="auto"/>
        <w:left w:val="none" w:sz="0" w:space="0" w:color="auto"/>
        <w:bottom w:val="none" w:sz="0" w:space="0" w:color="auto"/>
        <w:right w:val="none" w:sz="0" w:space="0" w:color="auto"/>
      </w:divBdr>
    </w:div>
    <w:div w:id="1671323141">
      <w:marLeft w:val="0"/>
      <w:marRight w:val="0"/>
      <w:marTop w:val="10"/>
      <w:marBottom w:val="10"/>
      <w:divBdr>
        <w:top w:val="none" w:sz="0" w:space="0" w:color="auto"/>
        <w:left w:val="none" w:sz="0" w:space="0" w:color="auto"/>
        <w:bottom w:val="none" w:sz="0" w:space="0" w:color="auto"/>
        <w:right w:val="none" w:sz="0" w:space="0" w:color="auto"/>
      </w:divBdr>
    </w:div>
    <w:div w:id="1683585862">
      <w:marLeft w:val="0"/>
      <w:marRight w:val="0"/>
      <w:marTop w:val="10"/>
      <w:marBottom w:val="10"/>
      <w:divBdr>
        <w:top w:val="none" w:sz="0" w:space="0" w:color="auto"/>
        <w:left w:val="none" w:sz="0" w:space="0" w:color="auto"/>
        <w:bottom w:val="none" w:sz="0" w:space="0" w:color="auto"/>
        <w:right w:val="none" w:sz="0" w:space="0" w:color="auto"/>
      </w:divBdr>
    </w:div>
    <w:div w:id="1708487804">
      <w:marLeft w:val="0"/>
      <w:marRight w:val="0"/>
      <w:marTop w:val="10"/>
      <w:marBottom w:val="10"/>
      <w:divBdr>
        <w:top w:val="none" w:sz="0" w:space="0" w:color="auto"/>
        <w:left w:val="none" w:sz="0" w:space="0" w:color="auto"/>
        <w:bottom w:val="none" w:sz="0" w:space="0" w:color="auto"/>
        <w:right w:val="none" w:sz="0" w:space="0" w:color="auto"/>
      </w:divBdr>
    </w:div>
    <w:div w:id="1721588375">
      <w:marLeft w:val="0"/>
      <w:marRight w:val="0"/>
      <w:marTop w:val="10"/>
      <w:marBottom w:val="10"/>
      <w:divBdr>
        <w:top w:val="none" w:sz="0" w:space="0" w:color="auto"/>
        <w:left w:val="none" w:sz="0" w:space="0" w:color="auto"/>
        <w:bottom w:val="none" w:sz="0" w:space="0" w:color="auto"/>
        <w:right w:val="none" w:sz="0" w:space="0" w:color="auto"/>
      </w:divBdr>
    </w:div>
    <w:div w:id="1739203717">
      <w:marLeft w:val="0"/>
      <w:marRight w:val="0"/>
      <w:marTop w:val="10"/>
      <w:marBottom w:val="10"/>
      <w:divBdr>
        <w:top w:val="none" w:sz="0" w:space="0" w:color="auto"/>
        <w:left w:val="none" w:sz="0" w:space="0" w:color="auto"/>
        <w:bottom w:val="none" w:sz="0" w:space="0" w:color="auto"/>
        <w:right w:val="none" w:sz="0" w:space="0" w:color="auto"/>
      </w:divBdr>
    </w:div>
    <w:div w:id="1749309758">
      <w:marLeft w:val="0"/>
      <w:marRight w:val="0"/>
      <w:marTop w:val="10"/>
      <w:marBottom w:val="10"/>
      <w:divBdr>
        <w:top w:val="none" w:sz="0" w:space="0" w:color="auto"/>
        <w:left w:val="none" w:sz="0" w:space="0" w:color="auto"/>
        <w:bottom w:val="none" w:sz="0" w:space="0" w:color="auto"/>
        <w:right w:val="none" w:sz="0" w:space="0" w:color="auto"/>
      </w:divBdr>
    </w:div>
    <w:div w:id="1806316565">
      <w:marLeft w:val="0"/>
      <w:marRight w:val="0"/>
      <w:marTop w:val="10"/>
      <w:marBottom w:val="10"/>
      <w:divBdr>
        <w:top w:val="none" w:sz="0" w:space="0" w:color="auto"/>
        <w:left w:val="none" w:sz="0" w:space="0" w:color="auto"/>
        <w:bottom w:val="none" w:sz="0" w:space="0" w:color="auto"/>
        <w:right w:val="none" w:sz="0" w:space="0" w:color="auto"/>
      </w:divBdr>
    </w:div>
    <w:div w:id="1809736150">
      <w:marLeft w:val="0"/>
      <w:marRight w:val="0"/>
      <w:marTop w:val="10"/>
      <w:marBottom w:val="10"/>
      <w:divBdr>
        <w:top w:val="none" w:sz="0" w:space="0" w:color="auto"/>
        <w:left w:val="none" w:sz="0" w:space="0" w:color="auto"/>
        <w:bottom w:val="none" w:sz="0" w:space="0" w:color="auto"/>
        <w:right w:val="none" w:sz="0" w:space="0" w:color="auto"/>
      </w:divBdr>
    </w:div>
    <w:div w:id="1864174188">
      <w:marLeft w:val="0"/>
      <w:marRight w:val="0"/>
      <w:marTop w:val="10"/>
      <w:marBottom w:val="10"/>
      <w:divBdr>
        <w:top w:val="none" w:sz="0" w:space="0" w:color="auto"/>
        <w:left w:val="none" w:sz="0" w:space="0" w:color="auto"/>
        <w:bottom w:val="none" w:sz="0" w:space="0" w:color="auto"/>
        <w:right w:val="none" w:sz="0" w:space="0" w:color="auto"/>
      </w:divBdr>
    </w:div>
    <w:div w:id="1894191118">
      <w:marLeft w:val="0"/>
      <w:marRight w:val="0"/>
      <w:marTop w:val="10"/>
      <w:marBottom w:val="10"/>
      <w:divBdr>
        <w:top w:val="none" w:sz="0" w:space="0" w:color="auto"/>
        <w:left w:val="none" w:sz="0" w:space="0" w:color="auto"/>
        <w:bottom w:val="none" w:sz="0" w:space="0" w:color="auto"/>
        <w:right w:val="none" w:sz="0" w:space="0" w:color="auto"/>
      </w:divBdr>
    </w:div>
    <w:div w:id="1900358958">
      <w:marLeft w:val="0"/>
      <w:marRight w:val="0"/>
      <w:marTop w:val="10"/>
      <w:marBottom w:val="10"/>
      <w:divBdr>
        <w:top w:val="none" w:sz="0" w:space="0" w:color="auto"/>
        <w:left w:val="none" w:sz="0" w:space="0" w:color="auto"/>
        <w:bottom w:val="none" w:sz="0" w:space="0" w:color="auto"/>
        <w:right w:val="none" w:sz="0" w:space="0" w:color="auto"/>
      </w:divBdr>
    </w:div>
    <w:div w:id="2011134955">
      <w:marLeft w:val="0"/>
      <w:marRight w:val="720"/>
      <w:marTop w:val="10"/>
      <w:marBottom w:val="10"/>
      <w:divBdr>
        <w:top w:val="none" w:sz="0" w:space="0" w:color="auto"/>
        <w:left w:val="none" w:sz="0" w:space="0" w:color="auto"/>
        <w:bottom w:val="none" w:sz="0" w:space="0" w:color="auto"/>
        <w:right w:val="none" w:sz="0" w:space="0" w:color="auto"/>
      </w:divBdr>
    </w:div>
    <w:div w:id="2033258494">
      <w:marLeft w:val="0"/>
      <w:marRight w:val="720"/>
      <w:marTop w:val="10"/>
      <w:marBottom w:val="10"/>
      <w:divBdr>
        <w:top w:val="none" w:sz="0" w:space="0" w:color="auto"/>
        <w:left w:val="none" w:sz="0" w:space="0" w:color="auto"/>
        <w:bottom w:val="none" w:sz="0" w:space="0" w:color="auto"/>
        <w:right w:val="none" w:sz="0" w:space="0" w:color="auto"/>
      </w:divBdr>
    </w:div>
    <w:div w:id="2033651834">
      <w:marLeft w:val="0"/>
      <w:marRight w:val="0"/>
      <w:marTop w:val="10"/>
      <w:marBottom w:val="10"/>
      <w:divBdr>
        <w:top w:val="none" w:sz="0" w:space="0" w:color="auto"/>
        <w:left w:val="none" w:sz="0" w:space="0" w:color="auto"/>
        <w:bottom w:val="none" w:sz="0" w:space="0" w:color="auto"/>
        <w:right w:val="none" w:sz="0" w:space="0" w:color="auto"/>
      </w:divBdr>
    </w:div>
    <w:div w:id="20568546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