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79AD" w14:textId="77777777" w:rsidR="00070B97" w:rsidRDefault="00070B97">
      <w:pPr>
        <w:spacing w:line="500" w:lineRule="atLeast"/>
        <w:jc w:val="center"/>
        <w:divId w:val="1642735167"/>
        <w:rPr>
          <w:rFonts w:ascii="黑体" w:eastAsia="黑体" w:hAnsi="黑体"/>
          <w:sz w:val="36"/>
          <w:szCs w:val="36"/>
        </w:rPr>
      </w:pPr>
      <w:r>
        <w:rPr>
          <w:rFonts w:ascii="黑体" w:eastAsia="黑体" w:hAnsi="黑体" w:hint="eastAsia"/>
          <w:sz w:val="36"/>
          <w:szCs w:val="36"/>
        </w:rPr>
        <w:t>广东省雷州市人民法院</w:t>
      </w:r>
    </w:p>
    <w:p w14:paraId="041192DB" w14:textId="77777777" w:rsidR="00070B97" w:rsidRDefault="00070B97">
      <w:pPr>
        <w:spacing w:line="500" w:lineRule="atLeast"/>
        <w:jc w:val="center"/>
        <w:divId w:val="13872979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3B8718" w14:textId="77777777" w:rsidR="00070B97" w:rsidRDefault="00070B97">
      <w:pPr>
        <w:spacing w:line="500" w:lineRule="atLeast"/>
        <w:jc w:val="right"/>
        <w:divId w:val="36656509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294</w:t>
      </w:r>
      <w:r>
        <w:rPr>
          <w:rFonts w:hint="eastAsia"/>
          <w:sz w:val="30"/>
          <w:szCs w:val="30"/>
        </w:rPr>
        <w:t>号</w:t>
      </w:r>
    </w:p>
    <w:p w14:paraId="53BA6BA6" w14:textId="77777777" w:rsidR="00070B97" w:rsidRDefault="00070B97">
      <w:pPr>
        <w:spacing w:line="500" w:lineRule="atLeast"/>
        <w:ind w:firstLine="600"/>
        <w:divId w:val="730541489"/>
        <w:rPr>
          <w:rFonts w:hint="eastAsia"/>
          <w:sz w:val="30"/>
          <w:szCs w:val="30"/>
        </w:rPr>
      </w:pPr>
      <w:r>
        <w:rPr>
          <w:rFonts w:hint="eastAsia"/>
          <w:sz w:val="30"/>
          <w:szCs w:val="30"/>
        </w:rPr>
        <w:t>公诉机关广东省雷州市人民检察院。</w:t>
      </w:r>
    </w:p>
    <w:p w14:paraId="31C0A788" w14:textId="77777777" w:rsidR="00070B97" w:rsidRDefault="00070B97">
      <w:pPr>
        <w:spacing w:line="500" w:lineRule="atLeast"/>
        <w:ind w:firstLine="600"/>
        <w:divId w:val="1837499728"/>
        <w:rPr>
          <w:rFonts w:hint="eastAsia"/>
          <w:sz w:val="30"/>
          <w:szCs w:val="30"/>
        </w:rPr>
      </w:pPr>
      <w:r>
        <w:rPr>
          <w:rFonts w:hint="eastAsia"/>
          <w:sz w:val="30"/>
          <w:szCs w:val="30"/>
        </w:rPr>
        <w:t>被告人符某某，男，</w:t>
      </w:r>
      <w:r>
        <w:rPr>
          <w:rFonts w:hint="eastAsia"/>
          <w:sz w:val="30"/>
          <w:szCs w:val="30"/>
        </w:rPr>
        <w:t>1950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440************310</w:t>
      </w:r>
      <w:r>
        <w:rPr>
          <w:rFonts w:hint="eastAsia"/>
          <w:sz w:val="30"/>
          <w:szCs w:val="30"/>
        </w:rPr>
        <w:t>，汉族，初中文化，广东省雷州市人，捕前系雷州市</w:t>
      </w:r>
      <w:r>
        <w:rPr>
          <w:rFonts w:hint="eastAsia"/>
          <w:sz w:val="30"/>
          <w:szCs w:val="30"/>
        </w:rPr>
        <w:t>***********</w:t>
      </w:r>
      <w:r>
        <w:rPr>
          <w:rFonts w:hint="eastAsia"/>
          <w:sz w:val="30"/>
          <w:szCs w:val="30"/>
        </w:rPr>
        <w:t>民小组组长，住雷州市</w:t>
      </w:r>
      <w:r>
        <w:rPr>
          <w:rFonts w:hint="eastAsia"/>
          <w:sz w:val="30"/>
          <w:szCs w:val="30"/>
        </w:rPr>
        <w:t>********</w:t>
      </w:r>
      <w:r>
        <w:rPr>
          <w:rFonts w:hint="eastAsia"/>
          <w:sz w:val="30"/>
          <w:szCs w:val="30"/>
        </w:rPr>
        <w:t>。因涉嫌犯挪用公款罪，于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日经雷州市人民检察院决定取保候审；于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日经本院决定取保候审；于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日经本院决定，被雷州市公安局执行逮捕。现羁押于雷州市看守所。</w:t>
      </w:r>
    </w:p>
    <w:p w14:paraId="46E7D948" w14:textId="77777777" w:rsidR="00070B97" w:rsidRDefault="00070B97">
      <w:pPr>
        <w:spacing w:line="500" w:lineRule="atLeast"/>
        <w:ind w:firstLine="600"/>
        <w:divId w:val="1397171335"/>
        <w:rPr>
          <w:rFonts w:hint="eastAsia"/>
          <w:sz w:val="30"/>
          <w:szCs w:val="30"/>
        </w:rPr>
      </w:pPr>
      <w:r>
        <w:rPr>
          <w:rFonts w:hint="eastAsia"/>
          <w:sz w:val="30"/>
          <w:szCs w:val="30"/>
        </w:rPr>
        <w:t>雷州市人民检察院以雷检一部刑诉〔</w:t>
      </w:r>
      <w:r>
        <w:rPr>
          <w:rFonts w:hint="eastAsia"/>
          <w:sz w:val="30"/>
          <w:szCs w:val="30"/>
        </w:rPr>
        <w:t>2020</w:t>
      </w:r>
      <w:r>
        <w:rPr>
          <w:rFonts w:hint="eastAsia"/>
          <w:sz w:val="30"/>
          <w:szCs w:val="30"/>
        </w:rPr>
        <w:t>〕</w:t>
      </w:r>
      <w:r>
        <w:rPr>
          <w:rFonts w:hint="eastAsia"/>
          <w:sz w:val="30"/>
          <w:szCs w:val="30"/>
        </w:rPr>
        <w:t>227</w:t>
      </w:r>
      <w:r>
        <w:rPr>
          <w:rFonts w:hint="eastAsia"/>
          <w:sz w:val="30"/>
          <w:szCs w:val="30"/>
        </w:rPr>
        <w:t>号起诉书指控被告人符某某犯挪用公款罪，向本院提起公诉，本院于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日立案，并决定适用简易程序审理。于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日，本院决定中止适用简易程序，按普通程序重新审理。</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本院向被告人符某某送达起诉书副本及刑事诉讼权利告知书、中止适用简易程序决定书时，告知其可以聘请律师或者要求近亲属为其出庭辩护或者由本院通知法律援助机构为其指派辩护律师。被告人符某某明确表示拒绝委托辩护人和指派辩护律师。本院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日公开开庭进行了审理。公诉机关雷州市人民检察院指派检察员何政文、助理卢静出庭支持公诉，被告人符某某到庭参加诉讼。</w:t>
      </w:r>
    </w:p>
    <w:p w14:paraId="478786EF" w14:textId="77777777" w:rsidR="00070B97" w:rsidRDefault="00070B97">
      <w:pPr>
        <w:spacing w:line="500" w:lineRule="atLeast"/>
        <w:ind w:firstLine="600"/>
        <w:divId w:val="1848473098"/>
        <w:rPr>
          <w:rFonts w:hint="eastAsia"/>
          <w:sz w:val="30"/>
          <w:szCs w:val="30"/>
        </w:rPr>
      </w:pPr>
      <w:r>
        <w:rPr>
          <w:rFonts w:hint="eastAsia"/>
          <w:sz w:val="30"/>
          <w:szCs w:val="30"/>
        </w:rPr>
        <w:t>雷州市人民检察院指控，</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月期间，被告人符某某担任杨家镇宅湾村委会宅湾村民小组组长，负责宅湾村全面工作。</w:t>
      </w:r>
      <w:r>
        <w:rPr>
          <w:rFonts w:hint="eastAsia"/>
          <w:sz w:val="30"/>
          <w:szCs w:val="30"/>
        </w:rPr>
        <w:t>2006</w:t>
      </w:r>
      <w:r>
        <w:rPr>
          <w:rFonts w:hint="eastAsia"/>
          <w:sz w:val="30"/>
          <w:szCs w:val="30"/>
        </w:rPr>
        <w:t>年开始，国家实施移民建房政策扶持移民村庄，杨家镇宅湾村委会属于移民村庄。宅湾村时任组长符某某按上级相关部门关于申请移民建房补助资金的要求向</w:t>
      </w:r>
      <w:r>
        <w:rPr>
          <w:rFonts w:hint="eastAsia"/>
          <w:sz w:val="30"/>
          <w:szCs w:val="30"/>
        </w:rPr>
        <w:lastRenderedPageBreak/>
        <w:t>宅湾村委会村民收集身份证和银行账户等资料，再交由宅湾村民委员会统一逐级向杨家镇人民政府和雷州市水库移民工作领导小组办公室申报移民建房补助资金。</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年间，国家财政部门分批次将宅湾村村民</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年的移民建房补助资金共</w:t>
      </w:r>
      <w:r>
        <w:rPr>
          <w:rFonts w:hint="eastAsia"/>
          <w:sz w:val="30"/>
          <w:szCs w:val="30"/>
        </w:rPr>
        <w:t>3816400</w:t>
      </w:r>
      <w:r>
        <w:rPr>
          <w:rFonts w:hint="eastAsia"/>
          <w:sz w:val="30"/>
          <w:szCs w:val="30"/>
        </w:rPr>
        <w:t>元拨入相关村民的银行账户。</w:t>
      </w:r>
      <w:r>
        <w:rPr>
          <w:rFonts w:hint="eastAsia"/>
          <w:sz w:val="30"/>
          <w:szCs w:val="30"/>
        </w:rPr>
        <w:t>2007</w:t>
      </w:r>
      <w:r>
        <w:rPr>
          <w:rFonts w:hint="eastAsia"/>
          <w:sz w:val="30"/>
          <w:szCs w:val="30"/>
        </w:rPr>
        <w:t>年，符某某组织干部和村民召开村民代表会议，讨论并同意从村民移民建房补助资金中扣除一部分资金用于村务费用，最后统一按</w:t>
      </w:r>
      <w:r>
        <w:rPr>
          <w:rFonts w:hint="eastAsia"/>
          <w:sz w:val="30"/>
          <w:szCs w:val="30"/>
        </w:rPr>
        <w:t>2500</w:t>
      </w:r>
      <w:r>
        <w:rPr>
          <w:rFonts w:hint="eastAsia"/>
          <w:sz w:val="30"/>
          <w:szCs w:val="30"/>
        </w:rPr>
        <w:t>元</w:t>
      </w:r>
      <w:r>
        <w:rPr>
          <w:rFonts w:hint="eastAsia"/>
          <w:sz w:val="30"/>
          <w:szCs w:val="30"/>
        </w:rPr>
        <w:t>/</w:t>
      </w:r>
      <w:r>
        <w:rPr>
          <w:rFonts w:hint="eastAsia"/>
          <w:sz w:val="30"/>
          <w:szCs w:val="30"/>
        </w:rPr>
        <w:t>人标准发放给村民。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年间，宅湾村</w:t>
      </w:r>
      <w:r>
        <w:rPr>
          <w:rFonts w:hint="eastAsia"/>
          <w:sz w:val="30"/>
          <w:szCs w:val="30"/>
        </w:rPr>
        <w:t>979</w:t>
      </w:r>
      <w:r>
        <w:rPr>
          <w:rFonts w:hint="eastAsia"/>
          <w:sz w:val="30"/>
          <w:szCs w:val="30"/>
        </w:rPr>
        <w:t>名村民移民建房补助资金的银行存折统一由符某某保管并从中支取然后按</w:t>
      </w:r>
      <w:r>
        <w:rPr>
          <w:rFonts w:hint="eastAsia"/>
          <w:sz w:val="30"/>
          <w:szCs w:val="30"/>
        </w:rPr>
        <w:t>2500</w:t>
      </w:r>
      <w:r>
        <w:rPr>
          <w:rFonts w:hint="eastAsia"/>
          <w:sz w:val="30"/>
          <w:szCs w:val="30"/>
        </w:rPr>
        <w:t>元</w:t>
      </w:r>
      <w:r>
        <w:rPr>
          <w:rFonts w:hint="eastAsia"/>
          <w:sz w:val="30"/>
          <w:szCs w:val="30"/>
        </w:rPr>
        <w:t>/</w:t>
      </w:r>
      <w:r>
        <w:rPr>
          <w:rFonts w:hint="eastAsia"/>
          <w:sz w:val="30"/>
          <w:szCs w:val="30"/>
        </w:rPr>
        <w:t>人标准发放给相关村民，余下的部分移民建房补助资金由符某某继续保管。</w:t>
      </w:r>
    </w:p>
    <w:p w14:paraId="35504841" w14:textId="77777777" w:rsidR="00070B97" w:rsidRDefault="00070B97">
      <w:pPr>
        <w:spacing w:line="500" w:lineRule="atLeast"/>
        <w:ind w:firstLine="600"/>
        <w:divId w:val="1998458617"/>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月</w:t>
      </w:r>
      <w:r>
        <w:rPr>
          <w:rFonts w:hint="eastAsia"/>
          <w:sz w:val="30"/>
          <w:szCs w:val="30"/>
        </w:rPr>
        <w:t>19</w:t>
      </w:r>
      <w:r>
        <w:rPr>
          <w:rFonts w:hint="eastAsia"/>
          <w:sz w:val="30"/>
          <w:szCs w:val="30"/>
        </w:rPr>
        <w:t>日二次共将国家移民建房补助资金</w:t>
      </w:r>
      <w:r>
        <w:rPr>
          <w:rFonts w:hint="eastAsia"/>
          <w:sz w:val="30"/>
          <w:szCs w:val="30"/>
        </w:rPr>
        <w:t>248890</w:t>
      </w:r>
      <w:r>
        <w:rPr>
          <w:rFonts w:hint="eastAsia"/>
          <w:sz w:val="30"/>
          <w:szCs w:val="30"/>
        </w:rPr>
        <w:t>元借给符某、符某某</w:t>
      </w:r>
      <w:r>
        <w:rPr>
          <w:rFonts w:hint="eastAsia"/>
          <w:sz w:val="30"/>
          <w:szCs w:val="30"/>
        </w:rPr>
        <w:t>2</w:t>
      </w:r>
      <w:r>
        <w:rPr>
          <w:rFonts w:hint="eastAsia"/>
          <w:sz w:val="30"/>
          <w:szCs w:val="30"/>
        </w:rPr>
        <w:t>用于宅湾村建祠堂及神庙费；符某某将国家移民建房补助资金分别于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日共借给符某某</w:t>
      </w:r>
      <w:r>
        <w:rPr>
          <w:rFonts w:hint="eastAsia"/>
          <w:sz w:val="30"/>
          <w:szCs w:val="30"/>
        </w:rPr>
        <w:t>55200</w:t>
      </w:r>
      <w:r>
        <w:rPr>
          <w:rFonts w:hint="eastAsia"/>
          <w:sz w:val="30"/>
          <w:szCs w:val="30"/>
        </w:rPr>
        <w:t>元；从</w:t>
      </w:r>
      <w:r>
        <w:rPr>
          <w:rFonts w:hint="eastAsia"/>
          <w:sz w:val="30"/>
          <w:szCs w:val="30"/>
        </w:rPr>
        <w:t>2009</w:t>
      </w:r>
      <w:r>
        <w:rPr>
          <w:rFonts w:hint="eastAsia"/>
          <w:sz w:val="30"/>
          <w:szCs w:val="30"/>
        </w:rPr>
        <w:t>年至</w:t>
      </w:r>
      <w:r>
        <w:rPr>
          <w:rFonts w:hint="eastAsia"/>
          <w:sz w:val="30"/>
          <w:szCs w:val="30"/>
        </w:rPr>
        <w:t>2019</w:t>
      </w:r>
      <w:r>
        <w:rPr>
          <w:rFonts w:hint="eastAsia"/>
          <w:sz w:val="30"/>
          <w:szCs w:val="30"/>
        </w:rPr>
        <w:t>年期间，符某某先后挪用国家水库移民建房政策扶持资金</w:t>
      </w:r>
      <w:r>
        <w:rPr>
          <w:rFonts w:hint="eastAsia"/>
          <w:sz w:val="30"/>
          <w:szCs w:val="30"/>
        </w:rPr>
        <w:t>214007.67</w:t>
      </w:r>
      <w:r>
        <w:rPr>
          <w:rFonts w:hint="eastAsia"/>
          <w:sz w:val="30"/>
          <w:szCs w:val="30"/>
        </w:rPr>
        <w:t>元用于家庭生活费用。</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日被告人符某某将其所挪用公款全部退还。</w:t>
      </w:r>
    </w:p>
    <w:p w14:paraId="63F0BFC0" w14:textId="77777777" w:rsidR="00070B97" w:rsidRDefault="00070B97">
      <w:pPr>
        <w:spacing w:line="500" w:lineRule="atLeast"/>
        <w:ind w:firstLine="600"/>
        <w:divId w:val="1932543548"/>
        <w:rPr>
          <w:rFonts w:hint="eastAsia"/>
          <w:sz w:val="30"/>
          <w:szCs w:val="30"/>
        </w:rPr>
      </w:pPr>
      <w:r>
        <w:rPr>
          <w:rFonts w:hint="eastAsia"/>
          <w:sz w:val="30"/>
          <w:szCs w:val="30"/>
        </w:rPr>
        <w:t>针对上述事实的指控，公诉机关向法庭出示了相关的证据，据此认为，被告人符某某利用其担任村长职务，挪用国家水库移民建房补助资金，数额较大，其行为触犯了《中华人民共和国刑法》第二百六十四条第二款之规定，犯罪事实清楚，证据确实、充分，应当以挪用公款罪追究其刑事责任。被告人符某某已全部退还赃款，认罪认罚，建议判处被告人符某某有期徒刑三年缓刑四年。提请本院依法判处。</w:t>
      </w:r>
    </w:p>
    <w:p w14:paraId="25F9164C" w14:textId="77777777" w:rsidR="00070B97" w:rsidRDefault="00070B97">
      <w:pPr>
        <w:spacing w:line="500" w:lineRule="atLeast"/>
        <w:ind w:firstLine="600"/>
        <w:divId w:val="326327097"/>
        <w:rPr>
          <w:rFonts w:hint="eastAsia"/>
          <w:sz w:val="30"/>
          <w:szCs w:val="30"/>
        </w:rPr>
      </w:pPr>
      <w:r>
        <w:rPr>
          <w:rFonts w:hint="eastAsia"/>
          <w:sz w:val="30"/>
          <w:szCs w:val="30"/>
        </w:rPr>
        <w:t>被告人符某某对公诉机关指控其犯挪用公款罪的犯罪事实、犯罪情节、适用法律及量刑建议均无异议，同意认罪认罚，并表示其已经知错，请求法院从轻处罚。</w:t>
      </w:r>
    </w:p>
    <w:p w14:paraId="5FD92A83" w14:textId="77777777" w:rsidR="00070B97" w:rsidRDefault="00070B97">
      <w:pPr>
        <w:spacing w:line="500" w:lineRule="atLeast"/>
        <w:ind w:firstLine="600"/>
        <w:divId w:val="1032801764"/>
        <w:rPr>
          <w:rFonts w:hint="eastAsia"/>
          <w:sz w:val="30"/>
          <w:szCs w:val="30"/>
        </w:rPr>
      </w:pPr>
      <w:r>
        <w:rPr>
          <w:rFonts w:hint="eastAsia"/>
          <w:sz w:val="30"/>
          <w:szCs w:val="30"/>
        </w:rPr>
        <w:t>经审理查明，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月期间，被告人符某某担任杨家镇宅湾村委会宅湾村民小组组长，负责宅湾村全面工作。</w:t>
      </w:r>
      <w:r>
        <w:rPr>
          <w:rFonts w:hint="eastAsia"/>
          <w:sz w:val="30"/>
          <w:szCs w:val="30"/>
        </w:rPr>
        <w:t>2006</w:t>
      </w:r>
      <w:r>
        <w:rPr>
          <w:rFonts w:hint="eastAsia"/>
          <w:sz w:val="30"/>
          <w:szCs w:val="30"/>
        </w:rPr>
        <w:t>年开始，由于杨家镇宅湾村委会宅湾村符合国家实施移民建房政策的条件，时任村民小组组长的被告人符某某按上级相关部门关于申请移民建房补助资金的要求，向村民收集身份证和银行账户等资料，交由宅湾村民委员会统一逐级向杨家镇人民政府和雷州市水库移民工作领导小组办公室申报移民建房补助资金。</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年间，国家财政部门分批次将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年的移民建房补助资金共</w:t>
      </w:r>
      <w:r>
        <w:rPr>
          <w:rFonts w:hint="eastAsia"/>
          <w:sz w:val="30"/>
          <w:szCs w:val="30"/>
        </w:rPr>
        <w:t>3816400</w:t>
      </w:r>
      <w:r>
        <w:rPr>
          <w:rFonts w:hint="eastAsia"/>
          <w:sz w:val="30"/>
          <w:szCs w:val="30"/>
        </w:rPr>
        <w:t>元拨入相关村民的银行账户。</w:t>
      </w:r>
      <w:r>
        <w:rPr>
          <w:rFonts w:hint="eastAsia"/>
          <w:sz w:val="30"/>
          <w:szCs w:val="30"/>
        </w:rPr>
        <w:t>2007</w:t>
      </w:r>
      <w:r>
        <w:rPr>
          <w:rFonts w:hint="eastAsia"/>
          <w:sz w:val="30"/>
          <w:szCs w:val="30"/>
        </w:rPr>
        <w:t>年，被告人符某某组织干部和村民召开村民代表会议。会议讨论并同意从村民移民建房补助资金中扣除一部分资金用于村务费用后，统一按</w:t>
      </w:r>
      <w:r>
        <w:rPr>
          <w:rFonts w:hint="eastAsia"/>
          <w:sz w:val="30"/>
          <w:szCs w:val="30"/>
        </w:rPr>
        <w:t>2500</w:t>
      </w:r>
      <w:r>
        <w:rPr>
          <w:rFonts w:hint="eastAsia"/>
          <w:sz w:val="30"/>
          <w:szCs w:val="30"/>
        </w:rPr>
        <w:t>元</w:t>
      </w:r>
      <w:r>
        <w:rPr>
          <w:rFonts w:hint="eastAsia"/>
          <w:sz w:val="30"/>
          <w:szCs w:val="30"/>
        </w:rPr>
        <w:t>/</w:t>
      </w:r>
      <w:r>
        <w:rPr>
          <w:rFonts w:hint="eastAsia"/>
          <w:sz w:val="30"/>
          <w:szCs w:val="30"/>
        </w:rPr>
        <w:t>人标准发放给村民。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年，被告人符某某保管宅湾村</w:t>
      </w:r>
      <w:r>
        <w:rPr>
          <w:rFonts w:hint="eastAsia"/>
          <w:sz w:val="30"/>
          <w:szCs w:val="30"/>
        </w:rPr>
        <w:t>979</w:t>
      </w:r>
      <w:r>
        <w:rPr>
          <w:rFonts w:hint="eastAsia"/>
          <w:sz w:val="30"/>
          <w:szCs w:val="30"/>
        </w:rPr>
        <w:t>名村民移民建房补助资金</w:t>
      </w:r>
      <w:r>
        <w:rPr>
          <w:rFonts w:hint="eastAsia"/>
          <w:sz w:val="30"/>
          <w:szCs w:val="30"/>
        </w:rPr>
        <w:t>3694600</w:t>
      </w:r>
      <w:r>
        <w:rPr>
          <w:rFonts w:hint="eastAsia"/>
          <w:sz w:val="30"/>
          <w:szCs w:val="30"/>
        </w:rPr>
        <w:t>元，并负责发放给相关村民；</w:t>
      </w:r>
      <w:r>
        <w:rPr>
          <w:rFonts w:hint="eastAsia"/>
          <w:sz w:val="30"/>
          <w:szCs w:val="30"/>
        </w:rPr>
        <w:t>2013</w:t>
      </w:r>
      <w:r>
        <w:rPr>
          <w:rFonts w:hint="eastAsia"/>
          <w:sz w:val="30"/>
          <w:szCs w:val="30"/>
        </w:rPr>
        <w:t>年的移民建房补助资金</w:t>
      </w:r>
      <w:r>
        <w:rPr>
          <w:rFonts w:hint="eastAsia"/>
          <w:sz w:val="30"/>
          <w:szCs w:val="30"/>
        </w:rPr>
        <w:t>121800</w:t>
      </w:r>
      <w:r>
        <w:rPr>
          <w:rFonts w:hint="eastAsia"/>
          <w:sz w:val="30"/>
          <w:szCs w:val="30"/>
        </w:rPr>
        <w:t>元，由现任村长符某某</w:t>
      </w:r>
      <w:r>
        <w:rPr>
          <w:rFonts w:hint="eastAsia"/>
          <w:sz w:val="30"/>
          <w:szCs w:val="30"/>
        </w:rPr>
        <w:t>5</w:t>
      </w:r>
      <w:r>
        <w:rPr>
          <w:rFonts w:hint="eastAsia"/>
          <w:sz w:val="30"/>
          <w:szCs w:val="30"/>
        </w:rPr>
        <w:t>发放给相关村民。</w:t>
      </w:r>
    </w:p>
    <w:p w14:paraId="2940D9AE" w14:textId="77777777" w:rsidR="00070B97" w:rsidRDefault="00070B97">
      <w:pPr>
        <w:spacing w:line="500" w:lineRule="atLeast"/>
        <w:ind w:firstLine="600"/>
        <w:divId w:val="1338390570"/>
        <w:rPr>
          <w:rFonts w:hint="eastAsia"/>
          <w:sz w:val="30"/>
          <w:szCs w:val="30"/>
        </w:rPr>
      </w:pP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月，被告人符某某保管宅湾村收入共计</w:t>
      </w:r>
      <w:r>
        <w:rPr>
          <w:rFonts w:hint="eastAsia"/>
          <w:sz w:val="30"/>
          <w:szCs w:val="30"/>
        </w:rPr>
        <w:t>3736600</w:t>
      </w:r>
      <w:r>
        <w:rPr>
          <w:rFonts w:hint="eastAsia"/>
          <w:sz w:val="30"/>
          <w:szCs w:val="30"/>
        </w:rPr>
        <w:t>元，包括</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年的村民移民建房补助资金共</w:t>
      </w:r>
      <w:r>
        <w:rPr>
          <w:rFonts w:hint="eastAsia"/>
          <w:sz w:val="30"/>
          <w:szCs w:val="30"/>
        </w:rPr>
        <w:t>3694600</w:t>
      </w:r>
      <w:r>
        <w:rPr>
          <w:rFonts w:hint="eastAsia"/>
          <w:sz w:val="30"/>
          <w:szCs w:val="30"/>
        </w:rPr>
        <w:t>元、</w:t>
      </w:r>
      <w:r>
        <w:rPr>
          <w:rFonts w:hint="eastAsia"/>
          <w:sz w:val="30"/>
          <w:szCs w:val="30"/>
        </w:rPr>
        <w:t>2006</w:t>
      </w:r>
      <w:r>
        <w:rPr>
          <w:rFonts w:hint="eastAsia"/>
          <w:sz w:val="30"/>
          <w:szCs w:val="30"/>
        </w:rPr>
        <w:t>年前宅基地收入</w:t>
      </w:r>
      <w:r>
        <w:rPr>
          <w:rFonts w:hint="eastAsia"/>
          <w:sz w:val="30"/>
          <w:szCs w:val="30"/>
        </w:rPr>
        <w:t>30000</w:t>
      </w:r>
      <w:r>
        <w:rPr>
          <w:rFonts w:hint="eastAsia"/>
          <w:sz w:val="30"/>
          <w:szCs w:val="30"/>
        </w:rPr>
        <w:t>元和粮差收入</w:t>
      </w:r>
      <w:r>
        <w:rPr>
          <w:rFonts w:hint="eastAsia"/>
          <w:sz w:val="30"/>
          <w:szCs w:val="30"/>
        </w:rPr>
        <w:t>12000</w:t>
      </w:r>
      <w:r>
        <w:rPr>
          <w:rFonts w:hint="eastAsia"/>
          <w:sz w:val="30"/>
          <w:szCs w:val="30"/>
        </w:rPr>
        <w:t>元（这两笔收入已全部开支于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年的宅湾村村务费用）；被告人符某某在上述款项中支出共计</w:t>
      </w:r>
      <w:r>
        <w:rPr>
          <w:rFonts w:hint="eastAsia"/>
          <w:sz w:val="30"/>
          <w:szCs w:val="30"/>
        </w:rPr>
        <w:t>3515992.33</w:t>
      </w:r>
      <w:r>
        <w:rPr>
          <w:rFonts w:hint="eastAsia"/>
          <w:sz w:val="30"/>
          <w:szCs w:val="30"/>
        </w:rPr>
        <w:t>元，包括</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年发放的村民移民建房补助资金共</w:t>
      </w:r>
      <w:r>
        <w:rPr>
          <w:rFonts w:hint="eastAsia"/>
          <w:sz w:val="30"/>
          <w:szCs w:val="30"/>
        </w:rPr>
        <w:t>2447500</w:t>
      </w:r>
      <w:r>
        <w:rPr>
          <w:rFonts w:hint="eastAsia"/>
          <w:sz w:val="30"/>
          <w:szCs w:val="30"/>
        </w:rPr>
        <w:t>元、提前发放村民李金霞家庭的移民建房补助资金</w:t>
      </w:r>
      <w:r>
        <w:rPr>
          <w:rFonts w:hint="eastAsia"/>
          <w:sz w:val="30"/>
          <w:szCs w:val="30"/>
        </w:rPr>
        <w:t>7500</w:t>
      </w:r>
      <w:r>
        <w:rPr>
          <w:rFonts w:hint="eastAsia"/>
          <w:sz w:val="30"/>
          <w:szCs w:val="30"/>
        </w:rPr>
        <w:t>元、建造宅湾村的祠堂及神庙的资金共</w:t>
      </w:r>
      <w:r>
        <w:rPr>
          <w:rFonts w:hint="eastAsia"/>
          <w:sz w:val="30"/>
          <w:szCs w:val="30"/>
        </w:rPr>
        <w:t>248890</w:t>
      </w:r>
      <w:r>
        <w:rPr>
          <w:rFonts w:hint="eastAsia"/>
          <w:sz w:val="30"/>
          <w:szCs w:val="30"/>
        </w:rPr>
        <w:t>元、修建宅湾村小学的资金</w:t>
      </w:r>
      <w:r>
        <w:rPr>
          <w:rFonts w:hint="eastAsia"/>
          <w:sz w:val="30"/>
          <w:szCs w:val="30"/>
        </w:rPr>
        <w:t>194710</w:t>
      </w:r>
      <w:r>
        <w:rPr>
          <w:rFonts w:hint="eastAsia"/>
          <w:sz w:val="30"/>
          <w:szCs w:val="30"/>
        </w:rPr>
        <w:t>元、</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年宅湾村的各项村务支出共</w:t>
      </w:r>
      <w:r>
        <w:rPr>
          <w:rFonts w:hint="eastAsia"/>
          <w:sz w:val="30"/>
          <w:szCs w:val="30"/>
        </w:rPr>
        <w:t>617392.33</w:t>
      </w:r>
      <w:r>
        <w:rPr>
          <w:rFonts w:hint="eastAsia"/>
          <w:sz w:val="30"/>
          <w:szCs w:val="30"/>
        </w:rPr>
        <w:t>元。另外，被告人符某某没有按照宅湾村村民代表会议的要求，将自家</w:t>
      </w:r>
      <w:r>
        <w:rPr>
          <w:rFonts w:hint="eastAsia"/>
          <w:sz w:val="30"/>
          <w:szCs w:val="30"/>
        </w:rPr>
        <w:t>2007</w:t>
      </w:r>
      <w:r>
        <w:rPr>
          <w:rFonts w:hint="eastAsia"/>
          <w:sz w:val="30"/>
          <w:szCs w:val="30"/>
        </w:rPr>
        <w:t>年的移民建房补助资金</w:t>
      </w:r>
      <w:r>
        <w:rPr>
          <w:rFonts w:hint="eastAsia"/>
          <w:sz w:val="30"/>
          <w:szCs w:val="30"/>
        </w:rPr>
        <w:t>6600</w:t>
      </w:r>
      <w:r>
        <w:rPr>
          <w:rFonts w:hint="eastAsia"/>
          <w:sz w:val="30"/>
          <w:szCs w:val="30"/>
        </w:rPr>
        <w:t>元用于村务开支。</w:t>
      </w:r>
    </w:p>
    <w:p w14:paraId="37EBA5E1" w14:textId="77777777" w:rsidR="00070B97" w:rsidRDefault="00070B97">
      <w:pPr>
        <w:spacing w:line="500" w:lineRule="atLeast"/>
        <w:ind w:firstLine="600"/>
        <w:divId w:val="129336396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月开始，被告人符某某不再担任宅湾村委会宅湾村民小组组长，在同年</w:t>
      </w:r>
      <w:r>
        <w:rPr>
          <w:rFonts w:hint="eastAsia"/>
          <w:sz w:val="30"/>
          <w:szCs w:val="30"/>
        </w:rPr>
        <w:t>6</w:t>
      </w:r>
      <w:r>
        <w:rPr>
          <w:rFonts w:hint="eastAsia"/>
          <w:sz w:val="30"/>
          <w:szCs w:val="30"/>
        </w:rPr>
        <w:t>月与新任村长符某某</w:t>
      </w:r>
      <w:r>
        <w:rPr>
          <w:rFonts w:hint="eastAsia"/>
          <w:sz w:val="30"/>
          <w:szCs w:val="30"/>
        </w:rPr>
        <w:t>5</w:t>
      </w:r>
      <w:r>
        <w:rPr>
          <w:rFonts w:hint="eastAsia"/>
          <w:sz w:val="30"/>
          <w:szCs w:val="30"/>
        </w:rPr>
        <w:t>等人办理了账务资料移交手续，但所保管的宅湾村资金没有进行结算和移交，即仍占有移民建房补助资金</w:t>
      </w:r>
      <w:r>
        <w:rPr>
          <w:rFonts w:hint="eastAsia"/>
          <w:sz w:val="30"/>
          <w:szCs w:val="30"/>
        </w:rPr>
        <w:t>214007.67</w:t>
      </w:r>
      <w:r>
        <w:rPr>
          <w:rFonts w:hint="eastAsia"/>
          <w:sz w:val="30"/>
          <w:szCs w:val="30"/>
        </w:rPr>
        <w:t>元（收入</w:t>
      </w:r>
      <w:r>
        <w:rPr>
          <w:rFonts w:hint="eastAsia"/>
          <w:sz w:val="30"/>
          <w:szCs w:val="30"/>
        </w:rPr>
        <w:t>3736600</w:t>
      </w:r>
      <w:r>
        <w:rPr>
          <w:rFonts w:hint="eastAsia"/>
          <w:sz w:val="30"/>
          <w:szCs w:val="30"/>
        </w:rPr>
        <w:t>元</w:t>
      </w:r>
      <w:r>
        <w:rPr>
          <w:rFonts w:hint="eastAsia"/>
          <w:sz w:val="30"/>
          <w:szCs w:val="30"/>
        </w:rPr>
        <w:t>-</w:t>
      </w:r>
      <w:r>
        <w:rPr>
          <w:rFonts w:hint="eastAsia"/>
          <w:sz w:val="30"/>
          <w:szCs w:val="30"/>
        </w:rPr>
        <w:t>支出</w:t>
      </w:r>
      <w:r>
        <w:rPr>
          <w:rFonts w:hint="eastAsia"/>
          <w:sz w:val="30"/>
          <w:szCs w:val="30"/>
        </w:rPr>
        <w:t>3515992.33</w:t>
      </w:r>
      <w:r>
        <w:rPr>
          <w:rFonts w:hint="eastAsia"/>
          <w:sz w:val="30"/>
          <w:szCs w:val="30"/>
        </w:rPr>
        <w:t>元</w:t>
      </w:r>
      <w:r>
        <w:rPr>
          <w:rFonts w:hint="eastAsia"/>
          <w:sz w:val="30"/>
          <w:szCs w:val="30"/>
        </w:rPr>
        <w:t>-</w:t>
      </w:r>
      <w:r>
        <w:rPr>
          <w:rFonts w:hint="eastAsia"/>
          <w:sz w:val="30"/>
          <w:szCs w:val="30"/>
        </w:rPr>
        <w:t>被告人符某某家庭应扣而未扣的</w:t>
      </w:r>
      <w:r>
        <w:rPr>
          <w:rFonts w:hint="eastAsia"/>
          <w:sz w:val="30"/>
          <w:szCs w:val="30"/>
        </w:rPr>
        <w:t>6600</w:t>
      </w:r>
      <w:r>
        <w:rPr>
          <w:rFonts w:hint="eastAsia"/>
          <w:sz w:val="30"/>
          <w:szCs w:val="30"/>
        </w:rPr>
        <w:t>元），用于家庭生活费用。</w:t>
      </w:r>
    </w:p>
    <w:p w14:paraId="66476F05" w14:textId="77777777" w:rsidR="00070B97" w:rsidRDefault="00070B97">
      <w:pPr>
        <w:spacing w:line="500" w:lineRule="atLeast"/>
        <w:ind w:firstLine="600"/>
        <w:divId w:val="1440032259"/>
        <w:rPr>
          <w:rFonts w:hint="eastAsia"/>
          <w:sz w:val="30"/>
          <w:szCs w:val="30"/>
        </w:rPr>
      </w:pPr>
      <w:r>
        <w:rPr>
          <w:rFonts w:hint="eastAsia"/>
          <w:sz w:val="30"/>
          <w:szCs w:val="30"/>
        </w:rPr>
        <w:t>另查明，于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日，被告人符某某分两次将</w:t>
      </w:r>
      <w:r>
        <w:rPr>
          <w:rFonts w:hint="eastAsia"/>
          <w:sz w:val="30"/>
          <w:szCs w:val="30"/>
        </w:rPr>
        <w:t>256748</w:t>
      </w:r>
      <w:r>
        <w:rPr>
          <w:rFonts w:hint="eastAsia"/>
          <w:sz w:val="30"/>
          <w:szCs w:val="30"/>
        </w:rPr>
        <w:t>元退回侦办机关，并扣押在案。</w:t>
      </w:r>
    </w:p>
    <w:p w14:paraId="5D7AFB31" w14:textId="77777777" w:rsidR="00070B97" w:rsidRDefault="00070B97">
      <w:pPr>
        <w:spacing w:line="500" w:lineRule="atLeast"/>
        <w:ind w:firstLine="600"/>
        <w:divId w:val="1126004823"/>
        <w:rPr>
          <w:rFonts w:hint="eastAsia"/>
          <w:sz w:val="30"/>
          <w:szCs w:val="30"/>
        </w:rPr>
      </w:pPr>
      <w:r>
        <w:rPr>
          <w:rFonts w:hint="eastAsia"/>
          <w:sz w:val="30"/>
          <w:szCs w:val="30"/>
        </w:rPr>
        <w:t>又查明，在审查起诉阶段，被告人符某某于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日在值班律师的帮助下，自愿签署了《认罪认罚具结书》。</w:t>
      </w:r>
    </w:p>
    <w:p w14:paraId="5203619D" w14:textId="77777777" w:rsidR="00070B97" w:rsidRDefault="00070B97">
      <w:pPr>
        <w:spacing w:line="500" w:lineRule="atLeast"/>
        <w:ind w:firstLine="600"/>
        <w:divId w:val="1504318461"/>
        <w:rPr>
          <w:rFonts w:hint="eastAsia"/>
          <w:sz w:val="30"/>
          <w:szCs w:val="30"/>
        </w:rPr>
      </w:pPr>
      <w:r>
        <w:rPr>
          <w:rFonts w:hint="eastAsia"/>
          <w:sz w:val="30"/>
          <w:szCs w:val="30"/>
        </w:rPr>
        <w:t>上述事实，有下列证据证明：</w:t>
      </w:r>
    </w:p>
    <w:p w14:paraId="66C4A391" w14:textId="77777777" w:rsidR="00070B97" w:rsidRDefault="00070B97">
      <w:pPr>
        <w:spacing w:line="500" w:lineRule="atLeast"/>
        <w:ind w:firstLine="600"/>
        <w:divId w:val="1794669392"/>
        <w:rPr>
          <w:rFonts w:hint="eastAsia"/>
          <w:sz w:val="30"/>
          <w:szCs w:val="30"/>
        </w:rPr>
      </w:pPr>
      <w:r>
        <w:rPr>
          <w:rFonts w:hint="eastAsia"/>
          <w:sz w:val="30"/>
          <w:szCs w:val="30"/>
        </w:rPr>
        <w:t>1</w:t>
      </w:r>
      <w:r>
        <w:rPr>
          <w:rFonts w:hint="eastAsia"/>
          <w:sz w:val="30"/>
          <w:szCs w:val="30"/>
        </w:rPr>
        <w:t>、书证：立案决定书、归案情况说明、常住人口登记信息、任职说明、国家有关的水库移民补助文件、国家有关的水库移民建房申报资料、财政拨款资料、银行明细资料、借据、收据、现金支出凭单、宅湾村村民的说明材料、《认罪认罚具结书》等；</w:t>
      </w:r>
      <w:r>
        <w:rPr>
          <w:rFonts w:hint="eastAsia"/>
          <w:sz w:val="30"/>
          <w:szCs w:val="30"/>
        </w:rPr>
        <w:t>2</w:t>
      </w:r>
      <w:r>
        <w:rPr>
          <w:rFonts w:hint="eastAsia"/>
          <w:sz w:val="30"/>
          <w:szCs w:val="30"/>
        </w:rPr>
        <w:t>、证人符某某</w:t>
      </w:r>
      <w:r>
        <w:rPr>
          <w:rFonts w:hint="eastAsia"/>
          <w:sz w:val="30"/>
          <w:szCs w:val="30"/>
        </w:rPr>
        <w:t>5</w:t>
      </w:r>
      <w:r>
        <w:rPr>
          <w:rFonts w:hint="eastAsia"/>
          <w:sz w:val="30"/>
          <w:szCs w:val="30"/>
        </w:rPr>
        <w:t>、符某某</w:t>
      </w:r>
      <w:r>
        <w:rPr>
          <w:rFonts w:hint="eastAsia"/>
          <w:sz w:val="30"/>
          <w:szCs w:val="30"/>
        </w:rPr>
        <w:t>7</w:t>
      </w:r>
      <w:r>
        <w:rPr>
          <w:rFonts w:hint="eastAsia"/>
          <w:sz w:val="30"/>
          <w:szCs w:val="30"/>
        </w:rPr>
        <w:t>、符某某</w:t>
      </w:r>
      <w:r>
        <w:rPr>
          <w:rFonts w:hint="eastAsia"/>
          <w:sz w:val="30"/>
          <w:szCs w:val="30"/>
        </w:rPr>
        <w:t>8</w:t>
      </w:r>
      <w:r>
        <w:rPr>
          <w:rFonts w:hint="eastAsia"/>
          <w:sz w:val="30"/>
          <w:szCs w:val="30"/>
        </w:rPr>
        <w:t>、符某某</w:t>
      </w:r>
      <w:r>
        <w:rPr>
          <w:rFonts w:hint="eastAsia"/>
          <w:sz w:val="30"/>
          <w:szCs w:val="30"/>
        </w:rPr>
        <w:t>9</w:t>
      </w:r>
      <w:r>
        <w:rPr>
          <w:rFonts w:hint="eastAsia"/>
          <w:sz w:val="30"/>
          <w:szCs w:val="30"/>
        </w:rPr>
        <w:t>、符某某</w:t>
      </w:r>
      <w:r>
        <w:rPr>
          <w:rFonts w:hint="eastAsia"/>
          <w:sz w:val="30"/>
          <w:szCs w:val="30"/>
        </w:rPr>
        <w:t>11</w:t>
      </w:r>
      <w:r>
        <w:rPr>
          <w:rFonts w:hint="eastAsia"/>
          <w:sz w:val="30"/>
          <w:szCs w:val="30"/>
        </w:rPr>
        <w:t>、符某某</w:t>
      </w:r>
      <w:r>
        <w:rPr>
          <w:rFonts w:hint="eastAsia"/>
          <w:sz w:val="30"/>
          <w:szCs w:val="30"/>
        </w:rPr>
        <w:t>12</w:t>
      </w:r>
      <w:r>
        <w:rPr>
          <w:rFonts w:hint="eastAsia"/>
          <w:sz w:val="30"/>
          <w:szCs w:val="30"/>
        </w:rPr>
        <w:t>等人的证言；</w:t>
      </w:r>
      <w:r>
        <w:rPr>
          <w:rFonts w:hint="eastAsia"/>
          <w:sz w:val="30"/>
          <w:szCs w:val="30"/>
        </w:rPr>
        <w:t>3</w:t>
      </w:r>
      <w:r>
        <w:rPr>
          <w:rFonts w:hint="eastAsia"/>
          <w:sz w:val="30"/>
          <w:szCs w:val="30"/>
        </w:rPr>
        <w:t>、被告人符某某的供述和辩解；</w:t>
      </w:r>
      <w:r>
        <w:rPr>
          <w:rFonts w:hint="eastAsia"/>
          <w:sz w:val="30"/>
          <w:szCs w:val="30"/>
        </w:rPr>
        <w:t>4</w:t>
      </w:r>
      <w:r>
        <w:rPr>
          <w:rFonts w:hint="eastAsia"/>
          <w:sz w:val="30"/>
          <w:szCs w:val="30"/>
        </w:rPr>
        <w:t>、辨认材料及说明；</w:t>
      </w:r>
      <w:r>
        <w:rPr>
          <w:rFonts w:hint="eastAsia"/>
          <w:sz w:val="30"/>
          <w:szCs w:val="30"/>
        </w:rPr>
        <w:t>5</w:t>
      </w:r>
      <w:r>
        <w:rPr>
          <w:rFonts w:hint="eastAsia"/>
          <w:sz w:val="30"/>
          <w:szCs w:val="30"/>
        </w:rPr>
        <w:t>、视听资料：光盘。</w:t>
      </w:r>
    </w:p>
    <w:p w14:paraId="20C3E238" w14:textId="77777777" w:rsidR="00070B97" w:rsidRDefault="00070B97">
      <w:pPr>
        <w:spacing w:line="500" w:lineRule="atLeast"/>
        <w:ind w:firstLine="600"/>
        <w:divId w:val="1381977901"/>
        <w:rPr>
          <w:rFonts w:hint="eastAsia"/>
          <w:sz w:val="30"/>
          <w:szCs w:val="30"/>
        </w:rPr>
      </w:pPr>
      <w:r>
        <w:rPr>
          <w:rFonts w:hint="eastAsia"/>
          <w:sz w:val="30"/>
          <w:szCs w:val="30"/>
        </w:rPr>
        <w:t>上述证据经当庭举证、质证，被告人符某某对上述证据均无异议，能形成证据链条，相互印证，且证据确实、充分，足以认定本案事实。</w:t>
      </w:r>
    </w:p>
    <w:p w14:paraId="15CA5171" w14:textId="77777777" w:rsidR="00070B97" w:rsidRDefault="00070B97">
      <w:pPr>
        <w:spacing w:line="500" w:lineRule="atLeast"/>
        <w:ind w:firstLine="600"/>
        <w:divId w:val="524908404"/>
        <w:rPr>
          <w:rFonts w:hint="eastAsia"/>
          <w:sz w:val="30"/>
          <w:szCs w:val="30"/>
        </w:rPr>
      </w:pPr>
      <w:r>
        <w:rPr>
          <w:rFonts w:hint="eastAsia"/>
          <w:sz w:val="30"/>
          <w:szCs w:val="30"/>
        </w:rPr>
        <w:t>本院认为，被告人符某某身为农村基层组织人员，基于村民小组组长的特定身份，在从事协助人民政府办理移民建房补助专项资金使用的工作过程中，利用职务便利，挪用移民建房补助资金</w:t>
      </w:r>
      <w:r>
        <w:rPr>
          <w:rFonts w:hint="eastAsia"/>
          <w:sz w:val="30"/>
          <w:szCs w:val="30"/>
        </w:rPr>
        <w:t>214007.67</w:t>
      </w:r>
      <w:r>
        <w:rPr>
          <w:rFonts w:hint="eastAsia"/>
          <w:sz w:val="30"/>
          <w:szCs w:val="30"/>
        </w:rPr>
        <w:t>元，根据最高人民法院、最高人民检察院《关于办理贪污贿赂刑事案件适用法律若干问题的解释》第六条之规定，属于挪用公款归个人使用，数额较大且超过三个月未还，其行为触犯了《中华人民共和国刑法》第三百八十四条第一款、第二款之规定，已构成挪用公款罪，依法应处五年以下有期徒刑或者拘役。公诉机关指控被告人符某某犯挪用公款罪事实清楚，证据确实、充分，罪名成立，本院予以支持。公诉机关对被告人符某某提出的量刑建议恰当，本院予以采纳。</w:t>
      </w:r>
    </w:p>
    <w:p w14:paraId="0DA32064" w14:textId="77777777" w:rsidR="00070B97" w:rsidRDefault="00070B97">
      <w:pPr>
        <w:spacing w:line="500" w:lineRule="atLeast"/>
        <w:ind w:firstLine="600"/>
        <w:divId w:val="917712666"/>
        <w:rPr>
          <w:rFonts w:hint="eastAsia"/>
          <w:sz w:val="30"/>
          <w:szCs w:val="30"/>
        </w:rPr>
      </w:pPr>
      <w:r>
        <w:rPr>
          <w:rFonts w:hint="eastAsia"/>
          <w:sz w:val="30"/>
          <w:szCs w:val="30"/>
        </w:rPr>
        <w:t>被告人符某某挪用移民建房补助资金归个人使用，本院依法予以从重处罚。鉴于被告人符某某归案后能如实供述自己的罪行，本院依法予以从轻处罚。被告人符某某在审查起诉阶段能签署《认罪认罚具结书》，本院依法予以从宽处理。被告人符某某积极退还所挪用的全部赃款</w:t>
      </w:r>
      <w:r>
        <w:rPr>
          <w:rFonts w:hint="eastAsia"/>
          <w:sz w:val="30"/>
          <w:szCs w:val="30"/>
        </w:rPr>
        <w:t>214007.67</w:t>
      </w:r>
      <w:r>
        <w:rPr>
          <w:rFonts w:hint="eastAsia"/>
          <w:sz w:val="30"/>
          <w:szCs w:val="30"/>
        </w:rPr>
        <w:t>元，且自愿接受财产刑处罚，已预先缴纳了罚金，确有悔罪表现，本院酌情予以从轻处罚。扣押在案的</w:t>
      </w:r>
      <w:r>
        <w:rPr>
          <w:rFonts w:hint="eastAsia"/>
          <w:sz w:val="30"/>
          <w:szCs w:val="30"/>
        </w:rPr>
        <w:t>256748</w:t>
      </w:r>
      <w:r>
        <w:rPr>
          <w:rFonts w:hint="eastAsia"/>
          <w:sz w:val="30"/>
          <w:szCs w:val="30"/>
        </w:rPr>
        <w:t>元，其中赃款</w:t>
      </w:r>
      <w:r>
        <w:rPr>
          <w:rFonts w:hint="eastAsia"/>
          <w:sz w:val="30"/>
          <w:szCs w:val="30"/>
        </w:rPr>
        <w:t>214007.67</w:t>
      </w:r>
      <w:r>
        <w:rPr>
          <w:rFonts w:hint="eastAsia"/>
          <w:sz w:val="30"/>
          <w:szCs w:val="30"/>
        </w:rPr>
        <w:t>元由侦办机关移送杨家镇宅湾村委会宅湾村民小组，按国家移民建房的政策处理；另外的</w:t>
      </w:r>
      <w:r>
        <w:rPr>
          <w:rFonts w:hint="eastAsia"/>
          <w:sz w:val="30"/>
          <w:szCs w:val="30"/>
        </w:rPr>
        <w:t>42740.33</w:t>
      </w:r>
      <w:r>
        <w:rPr>
          <w:rFonts w:hint="eastAsia"/>
          <w:sz w:val="30"/>
          <w:szCs w:val="30"/>
        </w:rPr>
        <w:t>元由侦办机关返还被告人符某某。</w:t>
      </w:r>
    </w:p>
    <w:p w14:paraId="461E429E" w14:textId="77777777" w:rsidR="00070B97" w:rsidRDefault="00070B97">
      <w:pPr>
        <w:spacing w:line="500" w:lineRule="atLeast"/>
        <w:ind w:firstLine="600"/>
        <w:divId w:val="815005"/>
        <w:rPr>
          <w:rFonts w:hint="eastAsia"/>
          <w:sz w:val="30"/>
          <w:szCs w:val="30"/>
        </w:rPr>
      </w:pPr>
      <w:r>
        <w:rPr>
          <w:rFonts w:hint="eastAsia"/>
          <w:sz w:val="30"/>
          <w:szCs w:val="30"/>
        </w:rPr>
        <w:t>为打击犯罪，根据被告人符某某的犯罪事实、犯罪性质、犯罪情节及悔罪表现，对被告人符某某予以宣告缓刑可不致再危害社会，依照《中华人民共和国刑法》第三百八十四条第一款、第二款、第六十七条第三款、第七十二条第一款、第七十三条第二款、第三款、第五十二条、第五十三条、第六十四条、《中华人民共和国刑事诉讼法》第十五条、《最高人民法院、最高人民检察</w:t>
      </w:r>
      <w:r>
        <w:rPr>
          <w:rFonts w:hint="eastAsia"/>
          <w:sz w:val="30"/>
          <w:szCs w:val="30"/>
        </w:rPr>
        <w:t>院</w:t>
      </w:r>
      <w:r>
        <w:rPr>
          <w:rFonts w:hint="eastAsia"/>
          <w:sz w:val="30"/>
          <w:szCs w:val="30"/>
        </w:rPr>
        <w:t>》第六条、第十九条第二款之规定，案经本院审判委员会讨论决定，判决如下：</w:t>
      </w:r>
    </w:p>
    <w:p w14:paraId="11EE7A46" w14:textId="77777777" w:rsidR="00070B97" w:rsidRDefault="00070B97">
      <w:pPr>
        <w:spacing w:line="500" w:lineRule="atLeast"/>
        <w:ind w:firstLine="600"/>
        <w:divId w:val="202642083"/>
        <w:rPr>
          <w:rFonts w:hint="eastAsia"/>
          <w:sz w:val="30"/>
          <w:szCs w:val="30"/>
        </w:rPr>
      </w:pPr>
      <w:r>
        <w:rPr>
          <w:rFonts w:hint="eastAsia"/>
          <w:sz w:val="30"/>
          <w:szCs w:val="30"/>
        </w:rPr>
        <w:t>一、被告人符某某犯挪用公款罪，判处有期徒刑三年，缓刑四年，并处罚金人民币十万元。</w:t>
      </w:r>
    </w:p>
    <w:p w14:paraId="04D57EDD" w14:textId="77777777" w:rsidR="00070B97" w:rsidRDefault="00070B97">
      <w:pPr>
        <w:spacing w:line="500" w:lineRule="atLeast"/>
        <w:ind w:firstLine="600"/>
        <w:divId w:val="22751935"/>
        <w:rPr>
          <w:rFonts w:hint="eastAsia"/>
          <w:sz w:val="30"/>
          <w:szCs w:val="30"/>
        </w:rPr>
      </w:pPr>
      <w:r>
        <w:rPr>
          <w:rFonts w:hint="eastAsia"/>
          <w:sz w:val="30"/>
          <w:szCs w:val="30"/>
        </w:rPr>
        <w:t>（缓刑考验期从判决确定之日起计算，罚金已缴纳）。</w:t>
      </w:r>
    </w:p>
    <w:p w14:paraId="0D7096F1" w14:textId="77777777" w:rsidR="00070B97" w:rsidRDefault="00070B97">
      <w:pPr>
        <w:spacing w:line="500" w:lineRule="atLeast"/>
        <w:ind w:firstLine="600"/>
        <w:divId w:val="2002738343"/>
        <w:rPr>
          <w:rFonts w:hint="eastAsia"/>
          <w:sz w:val="30"/>
          <w:szCs w:val="30"/>
        </w:rPr>
      </w:pPr>
      <w:r>
        <w:rPr>
          <w:rFonts w:hint="eastAsia"/>
          <w:sz w:val="30"/>
          <w:szCs w:val="30"/>
        </w:rPr>
        <w:t>二、扣押的赃款人民币</w:t>
      </w:r>
      <w:r>
        <w:rPr>
          <w:rFonts w:hint="eastAsia"/>
          <w:sz w:val="30"/>
          <w:szCs w:val="30"/>
        </w:rPr>
        <w:t>214007.67</w:t>
      </w:r>
      <w:r>
        <w:rPr>
          <w:rFonts w:hint="eastAsia"/>
          <w:sz w:val="30"/>
          <w:szCs w:val="30"/>
        </w:rPr>
        <w:t>元，由侦办机关移送杨家镇宅湾村委会宅湾村民小组，按国家移民建房的政策处理；扣押的</w:t>
      </w:r>
      <w:r>
        <w:rPr>
          <w:rFonts w:hint="eastAsia"/>
          <w:sz w:val="30"/>
          <w:szCs w:val="30"/>
        </w:rPr>
        <w:t>42740.33</w:t>
      </w:r>
      <w:r>
        <w:rPr>
          <w:rFonts w:hint="eastAsia"/>
          <w:sz w:val="30"/>
          <w:szCs w:val="30"/>
        </w:rPr>
        <w:t>元由侦办机关返还被告人符某某。</w:t>
      </w:r>
    </w:p>
    <w:p w14:paraId="335B46EF" w14:textId="77777777" w:rsidR="00070B97" w:rsidRDefault="00070B97">
      <w:pPr>
        <w:spacing w:line="500" w:lineRule="atLeast"/>
        <w:ind w:firstLine="600"/>
        <w:divId w:val="111362416"/>
        <w:rPr>
          <w:rFonts w:hint="eastAsia"/>
          <w:sz w:val="30"/>
          <w:szCs w:val="30"/>
        </w:rPr>
      </w:pPr>
      <w:r>
        <w:rPr>
          <w:rFonts w:hint="eastAsia"/>
          <w:sz w:val="30"/>
          <w:szCs w:val="30"/>
        </w:rPr>
        <w:t>如不服本判决，可在接到本判决书的第二日起十日内，通过本院或者直接向广东省湛江市中级人民法院提出上诉，书面上诉的，应当提交上诉状正本一份，副本二份。</w:t>
      </w:r>
    </w:p>
    <w:p w14:paraId="4FBD1F2E" w14:textId="77777777" w:rsidR="00070B97" w:rsidRDefault="00070B97">
      <w:pPr>
        <w:spacing w:line="500" w:lineRule="atLeast"/>
        <w:jc w:val="right"/>
        <w:divId w:val="231040337"/>
        <w:rPr>
          <w:rFonts w:hint="eastAsia"/>
          <w:sz w:val="30"/>
          <w:szCs w:val="30"/>
        </w:rPr>
      </w:pPr>
      <w:r>
        <w:rPr>
          <w:rFonts w:hint="eastAsia"/>
          <w:sz w:val="30"/>
          <w:szCs w:val="30"/>
        </w:rPr>
        <w:t>审　判　长　　陈宁宁</w:t>
      </w:r>
    </w:p>
    <w:p w14:paraId="2562182E" w14:textId="77777777" w:rsidR="00070B97" w:rsidRDefault="00070B97">
      <w:pPr>
        <w:spacing w:line="500" w:lineRule="atLeast"/>
        <w:jc w:val="right"/>
        <w:divId w:val="1816221906"/>
        <w:rPr>
          <w:rFonts w:hint="eastAsia"/>
          <w:sz w:val="30"/>
          <w:szCs w:val="30"/>
        </w:rPr>
      </w:pPr>
      <w:r>
        <w:rPr>
          <w:rFonts w:hint="eastAsia"/>
          <w:sz w:val="30"/>
          <w:szCs w:val="30"/>
        </w:rPr>
        <w:t>人民陪审员　　容　天</w:t>
      </w:r>
    </w:p>
    <w:p w14:paraId="3F4668D7" w14:textId="77777777" w:rsidR="00070B97" w:rsidRDefault="00070B97">
      <w:pPr>
        <w:spacing w:line="500" w:lineRule="atLeast"/>
        <w:jc w:val="right"/>
        <w:divId w:val="185485716"/>
        <w:rPr>
          <w:rFonts w:hint="eastAsia"/>
          <w:sz w:val="30"/>
          <w:szCs w:val="30"/>
        </w:rPr>
      </w:pPr>
      <w:r>
        <w:rPr>
          <w:rFonts w:hint="eastAsia"/>
          <w:sz w:val="30"/>
          <w:szCs w:val="30"/>
        </w:rPr>
        <w:t>人民陪审员　　邱丽英</w:t>
      </w:r>
    </w:p>
    <w:p w14:paraId="0B30C891" w14:textId="77777777" w:rsidR="00070B97" w:rsidRDefault="00070B97">
      <w:pPr>
        <w:spacing w:line="500" w:lineRule="atLeast"/>
        <w:jc w:val="right"/>
        <w:divId w:val="1048649596"/>
        <w:rPr>
          <w:rFonts w:hint="eastAsia"/>
          <w:sz w:val="30"/>
          <w:szCs w:val="30"/>
        </w:rPr>
      </w:pPr>
      <w:r>
        <w:rPr>
          <w:rFonts w:hint="eastAsia"/>
          <w:sz w:val="30"/>
          <w:szCs w:val="30"/>
        </w:rPr>
        <w:t>二〇二〇年七月三十日</w:t>
      </w:r>
    </w:p>
    <w:p w14:paraId="698B0896" w14:textId="77777777" w:rsidR="00070B97" w:rsidRDefault="00070B97">
      <w:pPr>
        <w:spacing w:line="500" w:lineRule="atLeast"/>
        <w:jc w:val="right"/>
        <w:divId w:val="1541163006"/>
        <w:rPr>
          <w:rFonts w:hint="eastAsia"/>
          <w:sz w:val="30"/>
          <w:szCs w:val="30"/>
        </w:rPr>
      </w:pPr>
      <w:r>
        <w:rPr>
          <w:rFonts w:hint="eastAsia"/>
          <w:sz w:val="30"/>
          <w:szCs w:val="30"/>
        </w:rPr>
        <w:t>书　记　员　　陈　瑰</w:t>
      </w:r>
    </w:p>
    <w:p w14:paraId="15D55F40" w14:textId="77777777" w:rsidR="00070B97" w:rsidRDefault="00070B97">
      <w:pPr>
        <w:spacing w:line="500" w:lineRule="atLeast"/>
        <w:ind w:firstLine="600"/>
        <w:divId w:val="61880647"/>
        <w:rPr>
          <w:rFonts w:hint="eastAsia"/>
          <w:sz w:val="30"/>
          <w:szCs w:val="30"/>
        </w:rPr>
      </w:pPr>
      <w:r>
        <w:rPr>
          <w:rFonts w:hint="eastAsia"/>
          <w:sz w:val="30"/>
          <w:szCs w:val="30"/>
        </w:rPr>
        <w:t>附相关法律条文、行政法规：</w:t>
      </w:r>
    </w:p>
    <w:p w14:paraId="35B3DE49" w14:textId="77777777" w:rsidR="00070B97" w:rsidRDefault="00070B97">
      <w:pPr>
        <w:spacing w:line="500" w:lineRule="atLeast"/>
        <w:ind w:firstLine="600"/>
        <w:divId w:val="1599367257"/>
        <w:rPr>
          <w:rFonts w:hint="eastAsia"/>
          <w:sz w:val="30"/>
          <w:szCs w:val="30"/>
        </w:rPr>
      </w:pPr>
      <w:r>
        <w:rPr>
          <w:rFonts w:hint="eastAsia"/>
          <w:sz w:val="30"/>
          <w:szCs w:val="30"/>
        </w:rPr>
        <w:t>《中华人民共和国刑法》</w:t>
      </w:r>
    </w:p>
    <w:p w14:paraId="50636DA9" w14:textId="77777777" w:rsidR="00070B97" w:rsidRDefault="00070B97">
      <w:pPr>
        <w:spacing w:line="500" w:lineRule="atLeast"/>
        <w:ind w:firstLine="600"/>
        <w:divId w:val="109821389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172CFC1" w14:textId="77777777" w:rsidR="00070B97" w:rsidRDefault="00070B97">
      <w:pPr>
        <w:spacing w:line="500" w:lineRule="atLeast"/>
        <w:ind w:firstLine="600"/>
        <w:divId w:val="1688092975"/>
        <w:rPr>
          <w:rFonts w:hint="eastAsia"/>
          <w:sz w:val="30"/>
          <w:szCs w:val="30"/>
        </w:rPr>
      </w:pPr>
      <w:r>
        <w:rPr>
          <w:rFonts w:hint="eastAsia"/>
          <w:sz w:val="30"/>
          <w:szCs w:val="30"/>
        </w:rPr>
        <w:t>挪用用于救灾、抢险、防汛、优抚、移民、救济款物归个人使用的，从重处罚。</w:t>
      </w:r>
    </w:p>
    <w:p w14:paraId="7C98CD0A" w14:textId="77777777" w:rsidR="00070B97" w:rsidRDefault="00070B97">
      <w:pPr>
        <w:spacing w:line="500" w:lineRule="atLeast"/>
        <w:ind w:firstLine="600"/>
        <w:divId w:val="1447852702"/>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CFF061A" w14:textId="77777777" w:rsidR="00070B97" w:rsidRDefault="00070B97">
      <w:pPr>
        <w:spacing w:line="500" w:lineRule="atLeast"/>
        <w:ind w:firstLine="600"/>
        <w:divId w:val="101669086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E99C486" w14:textId="77777777" w:rsidR="00070B97" w:rsidRDefault="00070B97">
      <w:pPr>
        <w:spacing w:line="500" w:lineRule="atLeast"/>
        <w:ind w:firstLine="600"/>
        <w:divId w:val="1397778186"/>
        <w:rPr>
          <w:rFonts w:hint="eastAsia"/>
          <w:sz w:val="30"/>
          <w:szCs w:val="30"/>
        </w:rPr>
      </w:pPr>
      <w:r>
        <w:rPr>
          <w:rFonts w:hint="eastAsia"/>
          <w:sz w:val="30"/>
          <w:szCs w:val="30"/>
        </w:rPr>
        <w:t>（一）犯罪情节较轻；</w:t>
      </w:r>
    </w:p>
    <w:p w14:paraId="5C15218B" w14:textId="77777777" w:rsidR="00070B97" w:rsidRDefault="00070B97">
      <w:pPr>
        <w:spacing w:line="500" w:lineRule="atLeast"/>
        <w:ind w:firstLine="600"/>
        <w:divId w:val="347486676"/>
        <w:rPr>
          <w:rFonts w:hint="eastAsia"/>
          <w:sz w:val="30"/>
          <w:szCs w:val="30"/>
        </w:rPr>
      </w:pPr>
      <w:r>
        <w:rPr>
          <w:rFonts w:hint="eastAsia"/>
          <w:sz w:val="30"/>
          <w:szCs w:val="30"/>
        </w:rPr>
        <w:t>（二）有悔罪表现；</w:t>
      </w:r>
    </w:p>
    <w:p w14:paraId="31B4BBAC" w14:textId="77777777" w:rsidR="00070B97" w:rsidRDefault="00070B97">
      <w:pPr>
        <w:spacing w:line="500" w:lineRule="atLeast"/>
        <w:ind w:firstLine="600"/>
        <w:divId w:val="613636109"/>
        <w:rPr>
          <w:rFonts w:hint="eastAsia"/>
          <w:sz w:val="30"/>
          <w:szCs w:val="30"/>
        </w:rPr>
      </w:pPr>
      <w:r>
        <w:rPr>
          <w:rFonts w:hint="eastAsia"/>
          <w:sz w:val="30"/>
          <w:szCs w:val="30"/>
        </w:rPr>
        <w:t>（三）没有再犯罪的危险；</w:t>
      </w:r>
    </w:p>
    <w:p w14:paraId="7D9077B8" w14:textId="77777777" w:rsidR="00070B97" w:rsidRDefault="00070B97">
      <w:pPr>
        <w:spacing w:line="500" w:lineRule="atLeast"/>
        <w:ind w:firstLine="600"/>
        <w:divId w:val="273751043"/>
        <w:rPr>
          <w:rFonts w:hint="eastAsia"/>
          <w:sz w:val="30"/>
          <w:szCs w:val="30"/>
        </w:rPr>
      </w:pPr>
      <w:r>
        <w:rPr>
          <w:rFonts w:hint="eastAsia"/>
          <w:sz w:val="30"/>
          <w:szCs w:val="30"/>
        </w:rPr>
        <w:t>（四）宣告缓刑对所居住社区没有重大不良影响。</w:t>
      </w:r>
    </w:p>
    <w:p w14:paraId="2A4DBD90" w14:textId="77777777" w:rsidR="00070B97" w:rsidRDefault="00070B97">
      <w:pPr>
        <w:spacing w:line="500" w:lineRule="atLeast"/>
        <w:ind w:firstLine="600"/>
        <w:divId w:val="761490205"/>
        <w:rPr>
          <w:rFonts w:hint="eastAsia"/>
          <w:sz w:val="30"/>
          <w:szCs w:val="30"/>
        </w:rPr>
      </w:pPr>
      <w:r>
        <w:rPr>
          <w:rFonts w:hint="eastAsia"/>
          <w:sz w:val="30"/>
          <w:szCs w:val="30"/>
        </w:rPr>
        <w:t>第七十三条第二款有期徒刑的缓刑考验期限为原判刑期以上五年以下，但是不能少于一年。</w:t>
      </w:r>
    </w:p>
    <w:p w14:paraId="036E1090" w14:textId="77777777" w:rsidR="00070B97" w:rsidRDefault="00070B97">
      <w:pPr>
        <w:spacing w:line="500" w:lineRule="atLeast"/>
        <w:ind w:firstLine="600"/>
        <w:divId w:val="1625849112"/>
        <w:rPr>
          <w:rFonts w:hint="eastAsia"/>
          <w:sz w:val="30"/>
          <w:szCs w:val="30"/>
        </w:rPr>
      </w:pPr>
      <w:r>
        <w:rPr>
          <w:rFonts w:hint="eastAsia"/>
          <w:sz w:val="30"/>
          <w:szCs w:val="30"/>
        </w:rPr>
        <w:t>第七十三条第三款缓刑考验期限，从判决确定之日起计算。</w:t>
      </w:r>
    </w:p>
    <w:p w14:paraId="307E1039" w14:textId="77777777" w:rsidR="00070B97" w:rsidRDefault="00070B97">
      <w:pPr>
        <w:spacing w:line="500" w:lineRule="atLeast"/>
        <w:ind w:firstLine="600"/>
        <w:divId w:val="1101024939"/>
        <w:rPr>
          <w:rFonts w:hint="eastAsia"/>
          <w:sz w:val="30"/>
          <w:szCs w:val="30"/>
        </w:rPr>
      </w:pPr>
      <w:r>
        <w:rPr>
          <w:rFonts w:hint="eastAsia"/>
          <w:sz w:val="30"/>
          <w:szCs w:val="30"/>
        </w:rPr>
        <w:t>第五十二条判处罚金，应当根据犯罪情节决定罚金数额。</w:t>
      </w:r>
    </w:p>
    <w:p w14:paraId="6F411F1D" w14:textId="77777777" w:rsidR="00070B97" w:rsidRDefault="00070B97">
      <w:pPr>
        <w:spacing w:line="500" w:lineRule="atLeast"/>
        <w:ind w:firstLine="600"/>
        <w:divId w:val="890877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0539585" w14:textId="77777777" w:rsidR="00070B97" w:rsidRDefault="00070B97">
      <w:pPr>
        <w:spacing w:line="500" w:lineRule="atLeast"/>
        <w:ind w:firstLine="600"/>
        <w:divId w:val="167982148"/>
        <w:rPr>
          <w:rFonts w:hint="eastAsia"/>
          <w:sz w:val="30"/>
          <w:szCs w:val="30"/>
        </w:rPr>
      </w:pPr>
      <w:r>
        <w:rPr>
          <w:rFonts w:hint="eastAsia"/>
          <w:sz w:val="30"/>
          <w:szCs w:val="30"/>
        </w:rPr>
        <w:t>由于遭遇不能抗拒的灾祸等原因缴纳确实有困难的，经人民法院裁定，可以延期缴纳、酌情减少或者免除。</w:t>
      </w:r>
    </w:p>
    <w:p w14:paraId="119BDE12" w14:textId="77777777" w:rsidR="00070B97" w:rsidRDefault="00070B97">
      <w:pPr>
        <w:spacing w:line="500" w:lineRule="atLeast"/>
        <w:ind w:firstLine="600"/>
        <w:divId w:val="6362266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A30858" w14:textId="77777777" w:rsidR="00070B97" w:rsidRDefault="00070B97">
      <w:pPr>
        <w:spacing w:line="500" w:lineRule="atLeast"/>
        <w:ind w:firstLine="600"/>
        <w:divId w:val="1606502285"/>
        <w:rPr>
          <w:rFonts w:hint="eastAsia"/>
          <w:sz w:val="30"/>
          <w:szCs w:val="30"/>
        </w:rPr>
      </w:pPr>
      <w:r>
        <w:rPr>
          <w:rFonts w:hint="eastAsia"/>
          <w:sz w:val="30"/>
          <w:szCs w:val="30"/>
        </w:rPr>
        <w:t>《中华人民共和国刑事诉讼法》</w:t>
      </w:r>
    </w:p>
    <w:p w14:paraId="4083ED76" w14:textId="77777777" w:rsidR="00070B97" w:rsidRDefault="00070B97">
      <w:pPr>
        <w:spacing w:line="500" w:lineRule="atLeast"/>
        <w:ind w:firstLine="600"/>
        <w:divId w:val="2037385087"/>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2039AB60" w14:textId="77777777" w:rsidR="00070B97" w:rsidRDefault="00070B97">
      <w:pPr>
        <w:spacing w:line="500" w:lineRule="atLeast"/>
        <w:ind w:firstLine="600"/>
        <w:divId w:val="523638568"/>
        <w:rPr>
          <w:rFonts w:hint="eastAsia"/>
          <w:sz w:val="30"/>
          <w:szCs w:val="30"/>
        </w:rPr>
      </w:pPr>
      <w:r>
        <w:rPr>
          <w:rFonts w:hint="eastAsia"/>
          <w:sz w:val="30"/>
          <w:szCs w:val="30"/>
        </w:rPr>
        <w:t>最高人民法院、最高人民检察院《关于办理贪污贿赂刑事案件适用法律若干问题的解释》</w:t>
      </w:r>
    </w:p>
    <w:p w14:paraId="5F703DBE" w14:textId="77777777" w:rsidR="00070B97" w:rsidRDefault="00070B97">
      <w:pPr>
        <w:spacing w:line="500" w:lineRule="atLeast"/>
        <w:ind w:firstLine="600"/>
        <w:divId w:val="184143385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FFD80E1" w14:textId="77777777" w:rsidR="00070B97" w:rsidRDefault="00070B97">
      <w:pPr>
        <w:spacing w:line="500" w:lineRule="atLeast"/>
        <w:ind w:firstLine="600"/>
        <w:divId w:val="2113548724"/>
        <w:rPr>
          <w:rFonts w:hint="eastAsia"/>
          <w:sz w:val="30"/>
          <w:szCs w:val="30"/>
        </w:rPr>
      </w:pPr>
      <w:r>
        <w:rPr>
          <w:rFonts w:hint="eastAsia"/>
          <w:sz w:val="30"/>
          <w:szCs w:val="30"/>
        </w:rPr>
        <w:t>（一）挪用公款数额在二百万元以上的；</w:t>
      </w:r>
    </w:p>
    <w:p w14:paraId="6B46364A" w14:textId="77777777" w:rsidR="00070B97" w:rsidRDefault="00070B97">
      <w:pPr>
        <w:spacing w:line="500" w:lineRule="atLeast"/>
        <w:ind w:firstLine="600"/>
        <w:divId w:val="1604337523"/>
        <w:rPr>
          <w:rFonts w:hint="eastAsia"/>
          <w:sz w:val="30"/>
          <w:szCs w:val="30"/>
        </w:rPr>
      </w:pPr>
      <w:r>
        <w:rPr>
          <w:rFonts w:hint="eastAsia"/>
          <w:sz w:val="30"/>
          <w:szCs w:val="30"/>
        </w:rPr>
        <w:t>（二）挪用救灾、抢险、防汛、优抚、扶贫、移民、救济特定款物，数额在一百万元以上不满二百万元的；</w:t>
      </w:r>
    </w:p>
    <w:p w14:paraId="7F9DAD24" w14:textId="77777777" w:rsidR="00070B97" w:rsidRDefault="00070B97">
      <w:pPr>
        <w:spacing w:line="500" w:lineRule="atLeast"/>
        <w:ind w:firstLine="600"/>
        <w:divId w:val="1249271561"/>
        <w:rPr>
          <w:rFonts w:hint="eastAsia"/>
          <w:sz w:val="30"/>
          <w:szCs w:val="30"/>
        </w:rPr>
      </w:pPr>
      <w:r>
        <w:rPr>
          <w:rFonts w:hint="eastAsia"/>
          <w:sz w:val="30"/>
          <w:szCs w:val="30"/>
        </w:rPr>
        <w:t>（三）挪用公款不退还，数额在一百万元以上不满二百万元的；</w:t>
      </w:r>
    </w:p>
    <w:p w14:paraId="5F082C72" w14:textId="77777777" w:rsidR="00070B97" w:rsidRDefault="00070B97">
      <w:pPr>
        <w:spacing w:line="500" w:lineRule="atLeast"/>
        <w:ind w:firstLine="600"/>
        <w:divId w:val="1857034088"/>
        <w:rPr>
          <w:rFonts w:hint="eastAsia"/>
          <w:sz w:val="30"/>
          <w:szCs w:val="30"/>
        </w:rPr>
      </w:pPr>
      <w:r>
        <w:rPr>
          <w:rFonts w:hint="eastAsia"/>
          <w:sz w:val="30"/>
          <w:szCs w:val="30"/>
        </w:rPr>
        <w:t>（四）其他严重的情节。</w:t>
      </w:r>
    </w:p>
    <w:p w14:paraId="579E00AE" w14:textId="77777777" w:rsidR="00070B97" w:rsidRDefault="00070B97">
      <w:pPr>
        <w:spacing w:line="500" w:lineRule="atLeast"/>
        <w:ind w:firstLine="600"/>
        <w:divId w:val="91710030"/>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77DC5" w14:textId="77777777" w:rsidR="00070B97" w:rsidRDefault="00070B97" w:rsidP="00070B97">
      <w:pPr>
        <w:rPr>
          <w:rFonts w:hint="eastAsia"/>
        </w:rPr>
      </w:pPr>
      <w:r>
        <w:separator/>
      </w:r>
    </w:p>
  </w:endnote>
  <w:endnote w:type="continuationSeparator" w:id="0">
    <w:p w14:paraId="273C4A7C" w14:textId="77777777" w:rsidR="00070B97" w:rsidRDefault="00070B97" w:rsidP="00070B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8CA4" w14:textId="77777777" w:rsidR="00070B97" w:rsidRDefault="00070B97" w:rsidP="00070B97">
      <w:pPr>
        <w:rPr>
          <w:rFonts w:hint="eastAsia"/>
        </w:rPr>
      </w:pPr>
      <w:r>
        <w:separator/>
      </w:r>
    </w:p>
  </w:footnote>
  <w:footnote w:type="continuationSeparator" w:id="0">
    <w:p w14:paraId="3A39214C" w14:textId="77777777" w:rsidR="00070B97" w:rsidRDefault="00070B97" w:rsidP="00070B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B97"/>
    <w:rsid w:val="00070B9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53DD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0B97"/>
    <w:pPr>
      <w:tabs>
        <w:tab w:val="center" w:pos="4153"/>
        <w:tab w:val="right" w:pos="8306"/>
      </w:tabs>
      <w:snapToGrid w:val="0"/>
      <w:jc w:val="center"/>
    </w:pPr>
    <w:rPr>
      <w:sz w:val="18"/>
      <w:szCs w:val="18"/>
    </w:rPr>
  </w:style>
  <w:style w:type="character" w:customStyle="1" w:styleId="a4">
    <w:name w:val="页眉 字符"/>
    <w:basedOn w:val="a0"/>
    <w:link w:val="a3"/>
    <w:uiPriority w:val="99"/>
    <w:rsid w:val="00070B97"/>
    <w:rPr>
      <w:rFonts w:ascii="宋体" w:eastAsia="宋体" w:hAnsi="宋体" w:cs="宋体"/>
      <w:sz w:val="18"/>
      <w:szCs w:val="18"/>
    </w:rPr>
  </w:style>
  <w:style w:type="paragraph" w:styleId="a5">
    <w:name w:val="footer"/>
    <w:basedOn w:val="a"/>
    <w:link w:val="a6"/>
    <w:uiPriority w:val="99"/>
    <w:unhideWhenUsed/>
    <w:rsid w:val="00070B97"/>
    <w:pPr>
      <w:tabs>
        <w:tab w:val="center" w:pos="4153"/>
        <w:tab w:val="right" w:pos="8306"/>
      </w:tabs>
      <w:snapToGrid w:val="0"/>
    </w:pPr>
    <w:rPr>
      <w:sz w:val="18"/>
      <w:szCs w:val="18"/>
    </w:rPr>
  </w:style>
  <w:style w:type="character" w:customStyle="1" w:styleId="a6">
    <w:name w:val="页脚 字符"/>
    <w:basedOn w:val="a0"/>
    <w:link w:val="a5"/>
    <w:uiPriority w:val="99"/>
    <w:rsid w:val="00070B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005">
      <w:marLeft w:val="0"/>
      <w:marRight w:val="0"/>
      <w:marTop w:val="10"/>
      <w:marBottom w:val="10"/>
      <w:divBdr>
        <w:top w:val="none" w:sz="0" w:space="0" w:color="auto"/>
        <w:left w:val="none" w:sz="0" w:space="0" w:color="auto"/>
        <w:bottom w:val="none" w:sz="0" w:space="0" w:color="auto"/>
        <w:right w:val="none" w:sz="0" w:space="0" w:color="auto"/>
      </w:divBdr>
    </w:div>
    <w:div w:id="22751935">
      <w:marLeft w:val="0"/>
      <w:marRight w:val="0"/>
      <w:marTop w:val="10"/>
      <w:marBottom w:val="10"/>
      <w:divBdr>
        <w:top w:val="none" w:sz="0" w:space="0" w:color="auto"/>
        <w:left w:val="none" w:sz="0" w:space="0" w:color="auto"/>
        <w:bottom w:val="none" w:sz="0" w:space="0" w:color="auto"/>
        <w:right w:val="none" w:sz="0" w:space="0" w:color="auto"/>
      </w:divBdr>
    </w:div>
    <w:div w:id="61880647">
      <w:marLeft w:val="0"/>
      <w:marRight w:val="0"/>
      <w:marTop w:val="10"/>
      <w:marBottom w:val="10"/>
      <w:divBdr>
        <w:top w:val="none" w:sz="0" w:space="0" w:color="auto"/>
        <w:left w:val="none" w:sz="0" w:space="0" w:color="auto"/>
        <w:bottom w:val="none" w:sz="0" w:space="0" w:color="auto"/>
        <w:right w:val="none" w:sz="0" w:space="0" w:color="auto"/>
      </w:divBdr>
    </w:div>
    <w:div w:id="89087747">
      <w:marLeft w:val="0"/>
      <w:marRight w:val="0"/>
      <w:marTop w:val="10"/>
      <w:marBottom w:val="10"/>
      <w:divBdr>
        <w:top w:val="none" w:sz="0" w:space="0" w:color="auto"/>
        <w:left w:val="none" w:sz="0" w:space="0" w:color="auto"/>
        <w:bottom w:val="none" w:sz="0" w:space="0" w:color="auto"/>
        <w:right w:val="none" w:sz="0" w:space="0" w:color="auto"/>
      </w:divBdr>
    </w:div>
    <w:div w:id="91710030">
      <w:marLeft w:val="0"/>
      <w:marRight w:val="0"/>
      <w:marTop w:val="10"/>
      <w:marBottom w:val="10"/>
      <w:divBdr>
        <w:top w:val="none" w:sz="0" w:space="0" w:color="auto"/>
        <w:left w:val="none" w:sz="0" w:space="0" w:color="auto"/>
        <w:bottom w:val="none" w:sz="0" w:space="0" w:color="auto"/>
        <w:right w:val="none" w:sz="0" w:space="0" w:color="auto"/>
      </w:divBdr>
    </w:div>
    <w:div w:id="111362416">
      <w:marLeft w:val="0"/>
      <w:marRight w:val="0"/>
      <w:marTop w:val="10"/>
      <w:marBottom w:val="10"/>
      <w:divBdr>
        <w:top w:val="none" w:sz="0" w:space="0" w:color="auto"/>
        <w:left w:val="none" w:sz="0" w:space="0" w:color="auto"/>
        <w:bottom w:val="none" w:sz="0" w:space="0" w:color="auto"/>
        <w:right w:val="none" w:sz="0" w:space="0" w:color="auto"/>
      </w:divBdr>
    </w:div>
    <w:div w:id="167982148">
      <w:marLeft w:val="0"/>
      <w:marRight w:val="0"/>
      <w:marTop w:val="10"/>
      <w:marBottom w:val="10"/>
      <w:divBdr>
        <w:top w:val="none" w:sz="0" w:space="0" w:color="auto"/>
        <w:left w:val="none" w:sz="0" w:space="0" w:color="auto"/>
        <w:bottom w:val="none" w:sz="0" w:space="0" w:color="auto"/>
        <w:right w:val="none" w:sz="0" w:space="0" w:color="auto"/>
      </w:divBdr>
    </w:div>
    <w:div w:id="185485716">
      <w:marLeft w:val="0"/>
      <w:marRight w:val="720"/>
      <w:marTop w:val="10"/>
      <w:marBottom w:val="10"/>
      <w:divBdr>
        <w:top w:val="none" w:sz="0" w:space="0" w:color="auto"/>
        <w:left w:val="none" w:sz="0" w:space="0" w:color="auto"/>
        <w:bottom w:val="none" w:sz="0" w:space="0" w:color="auto"/>
        <w:right w:val="none" w:sz="0" w:space="0" w:color="auto"/>
      </w:divBdr>
    </w:div>
    <w:div w:id="202642083">
      <w:marLeft w:val="0"/>
      <w:marRight w:val="0"/>
      <w:marTop w:val="10"/>
      <w:marBottom w:val="10"/>
      <w:divBdr>
        <w:top w:val="none" w:sz="0" w:space="0" w:color="auto"/>
        <w:left w:val="none" w:sz="0" w:space="0" w:color="auto"/>
        <w:bottom w:val="none" w:sz="0" w:space="0" w:color="auto"/>
        <w:right w:val="none" w:sz="0" w:space="0" w:color="auto"/>
      </w:divBdr>
    </w:div>
    <w:div w:id="231040337">
      <w:marLeft w:val="0"/>
      <w:marRight w:val="720"/>
      <w:marTop w:val="10"/>
      <w:marBottom w:val="10"/>
      <w:divBdr>
        <w:top w:val="none" w:sz="0" w:space="0" w:color="auto"/>
        <w:left w:val="none" w:sz="0" w:space="0" w:color="auto"/>
        <w:bottom w:val="none" w:sz="0" w:space="0" w:color="auto"/>
        <w:right w:val="none" w:sz="0" w:space="0" w:color="auto"/>
      </w:divBdr>
    </w:div>
    <w:div w:id="273751043">
      <w:marLeft w:val="0"/>
      <w:marRight w:val="0"/>
      <w:marTop w:val="10"/>
      <w:marBottom w:val="10"/>
      <w:divBdr>
        <w:top w:val="none" w:sz="0" w:space="0" w:color="auto"/>
        <w:left w:val="none" w:sz="0" w:space="0" w:color="auto"/>
        <w:bottom w:val="none" w:sz="0" w:space="0" w:color="auto"/>
        <w:right w:val="none" w:sz="0" w:space="0" w:color="auto"/>
      </w:divBdr>
    </w:div>
    <w:div w:id="326327097">
      <w:marLeft w:val="0"/>
      <w:marRight w:val="0"/>
      <w:marTop w:val="10"/>
      <w:marBottom w:val="10"/>
      <w:divBdr>
        <w:top w:val="none" w:sz="0" w:space="0" w:color="auto"/>
        <w:left w:val="none" w:sz="0" w:space="0" w:color="auto"/>
        <w:bottom w:val="none" w:sz="0" w:space="0" w:color="auto"/>
        <w:right w:val="none" w:sz="0" w:space="0" w:color="auto"/>
      </w:divBdr>
    </w:div>
    <w:div w:id="347486676">
      <w:marLeft w:val="0"/>
      <w:marRight w:val="0"/>
      <w:marTop w:val="10"/>
      <w:marBottom w:val="10"/>
      <w:divBdr>
        <w:top w:val="none" w:sz="0" w:space="0" w:color="auto"/>
        <w:left w:val="none" w:sz="0" w:space="0" w:color="auto"/>
        <w:bottom w:val="none" w:sz="0" w:space="0" w:color="auto"/>
        <w:right w:val="none" w:sz="0" w:space="0" w:color="auto"/>
      </w:divBdr>
    </w:div>
    <w:div w:id="366565096">
      <w:marLeft w:val="0"/>
      <w:marRight w:val="0"/>
      <w:marTop w:val="10"/>
      <w:marBottom w:val="10"/>
      <w:divBdr>
        <w:top w:val="none" w:sz="0" w:space="0" w:color="auto"/>
        <w:left w:val="none" w:sz="0" w:space="0" w:color="auto"/>
        <w:bottom w:val="none" w:sz="0" w:space="0" w:color="auto"/>
        <w:right w:val="none" w:sz="0" w:space="0" w:color="auto"/>
      </w:divBdr>
    </w:div>
    <w:div w:id="523638568">
      <w:marLeft w:val="0"/>
      <w:marRight w:val="0"/>
      <w:marTop w:val="10"/>
      <w:marBottom w:val="10"/>
      <w:divBdr>
        <w:top w:val="none" w:sz="0" w:space="0" w:color="auto"/>
        <w:left w:val="none" w:sz="0" w:space="0" w:color="auto"/>
        <w:bottom w:val="none" w:sz="0" w:space="0" w:color="auto"/>
        <w:right w:val="none" w:sz="0" w:space="0" w:color="auto"/>
      </w:divBdr>
    </w:div>
    <w:div w:id="524908404">
      <w:marLeft w:val="0"/>
      <w:marRight w:val="0"/>
      <w:marTop w:val="10"/>
      <w:marBottom w:val="10"/>
      <w:divBdr>
        <w:top w:val="none" w:sz="0" w:space="0" w:color="auto"/>
        <w:left w:val="none" w:sz="0" w:space="0" w:color="auto"/>
        <w:bottom w:val="none" w:sz="0" w:space="0" w:color="auto"/>
        <w:right w:val="none" w:sz="0" w:space="0" w:color="auto"/>
      </w:divBdr>
    </w:div>
    <w:div w:id="613636109">
      <w:marLeft w:val="0"/>
      <w:marRight w:val="0"/>
      <w:marTop w:val="10"/>
      <w:marBottom w:val="10"/>
      <w:divBdr>
        <w:top w:val="none" w:sz="0" w:space="0" w:color="auto"/>
        <w:left w:val="none" w:sz="0" w:space="0" w:color="auto"/>
        <w:bottom w:val="none" w:sz="0" w:space="0" w:color="auto"/>
        <w:right w:val="none" w:sz="0" w:space="0" w:color="auto"/>
      </w:divBdr>
    </w:div>
    <w:div w:id="636226680">
      <w:marLeft w:val="0"/>
      <w:marRight w:val="0"/>
      <w:marTop w:val="10"/>
      <w:marBottom w:val="10"/>
      <w:divBdr>
        <w:top w:val="none" w:sz="0" w:space="0" w:color="auto"/>
        <w:left w:val="none" w:sz="0" w:space="0" w:color="auto"/>
        <w:bottom w:val="none" w:sz="0" w:space="0" w:color="auto"/>
        <w:right w:val="none" w:sz="0" w:space="0" w:color="auto"/>
      </w:divBdr>
    </w:div>
    <w:div w:id="730541489">
      <w:marLeft w:val="0"/>
      <w:marRight w:val="0"/>
      <w:marTop w:val="10"/>
      <w:marBottom w:val="10"/>
      <w:divBdr>
        <w:top w:val="none" w:sz="0" w:space="0" w:color="auto"/>
        <w:left w:val="none" w:sz="0" w:space="0" w:color="auto"/>
        <w:bottom w:val="none" w:sz="0" w:space="0" w:color="auto"/>
        <w:right w:val="none" w:sz="0" w:space="0" w:color="auto"/>
      </w:divBdr>
    </w:div>
    <w:div w:id="761490205">
      <w:marLeft w:val="0"/>
      <w:marRight w:val="0"/>
      <w:marTop w:val="10"/>
      <w:marBottom w:val="10"/>
      <w:divBdr>
        <w:top w:val="none" w:sz="0" w:space="0" w:color="auto"/>
        <w:left w:val="none" w:sz="0" w:space="0" w:color="auto"/>
        <w:bottom w:val="none" w:sz="0" w:space="0" w:color="auto"/>
        <w:right w:val="none" w:sz="0" w:space="0" w:color="auto"/>
      </w:divBdr>
    </w:div>
    <w:div w:id="917712666">
      <w:marLeft w:val="0"/>
      <w:marRight w:val="0"/>
      <w:marTop w:val="10"/>
      <w:marBottom w:val="10"/>
      <w:divBdr>
        <w:top w:val="none" w:sz="0" w:space="0" w:color="auto"/>
        <w:left w:val="none" w:sz="0" w:space="0" w:color="auto"/>
        <w:bottom w:val="none" w:sz="0" w:space="0" w:color="auto"/>
        <w:right w:val="none" w:sz="0" w:space="0" w:color="auto"/>
      </w:divBdr>
    </w:div>
    <w:div w:id="1016690862">
      <w:marLeft w:val="0"/>
      <w:marRight w:val="0"/>
      <w:marTop w:val="10"/>
      <w:marBottom w:val="10"/>
      <w:divBdr>
        <w:top w:val="none" w:sz="0" w:space="0" w:color="auto"/>
        <w:left w:val="none" w:sz="0" w:space="0" w:color="auto"/>
        <w:bottom w:val="none" w:sz="0" w:space="0" w:color="auto"/>
        <w:right w:val="none" w:sz="0" w:space="0" w:color="auto"/>
      </w:divBdr>
    </w:div>
    <w:div w:id="1032801764">
      <w:marLeft w:val="0"/>
      <w:marRight w:val="0"/>
      <w:marTop w:val="10"/>
      <w:marBottom w:val="10"/>
      <w:divBdr>
        <w:top w:val="none" w:sz="0" w:space="0" w:color="auto"/>
        <w:left w:val="none" w:sz="0" w:space="0" w:color="auto"/>
        <w:bottom w:val="none" w:sz="0" w:space="0" w:color="auto"/>
        <w:right w:val="none" w:sz="0" w:space="0" w:color="auto"/>
      </w:divBdr>
    </w:div>
    <w:div w:id="1048649596">
      <w:marLeft w:val="0"/>
      <w:marRight w:val="720"/>
      <w:marTop w:val="10"/>
      <w:marBottom w:val="10"/>
      <w:divBdr>
        <w:top w:val="none" w:sz="0" w:space="0" w:color="auto"/>
        <w:left w:val="none" w:sz="0" w:space="0" w:color="auto"/>
        <w:bottom w:val="none" w:sz="0" w:space="0" w:color="auto"/>
        <w:right w:val="none" w:sz="0" w:space="0" w:color="auto"/>
      </w:divBdr>
    </w:div>
    <w:div w:id="1098213890">
      <w:marLeft w:val="0"/>
      <w:marRight w:val="0"/>
      <w:marTop w:val="10"/>
      <w:marBottom w:val="10"/>
      <w:divBdr>
        <w:top w:val="none" w:sz="0" w:space="0" w:color="auto"/>
        <w:left w:val="none" w:sz="0" w:space="0" w:color="auto"/>
        <w:bottom w:val="none" w:sz="0" w:space="0" w:color="auto"/>
        <w:right w:val="none" w:sz="0" w:space="0" w:color="auto"/>
      </w:divBdr>
    </w:div>
    <w:div w:id="1101024939">
      <w:marLeft w:val="0"/>
      <w:marRight w:val="0"/>
      <w:marTop w:val="10"/>
      <w:marBottom w:val="10"/>
      <w:divBdr>
        <w:top w:val="none" w:sz="0" w:space="0" w:color="auto"/>
        <w:left w:val="none" w:sz="0" w:space="0" w:color="auto"/>
        <w:bottom w:val="none" w:sz="0" w:space="0" w:color="auto"/>
        <w:right w:val="none" w:sz="0" w:space="0" w:color="auto"/>
      </w:divBdr>
    </w:div>
    <w:div w:id="1126004823">
      <w:marLeft w:val="0"/>
      <w:marRight w:val="0"/>
      <w:marTop w:val="10"/>
      <w:marBottom w:val="10"/>
      <w:divBdr>
        <w:top w:val="none" w:sz="0" w:space="0" w:color="auto"/>
        <w:left w:val="none" w:sz="0" w:space="0" w:color="auto"/>
        <w:bottom w:val="none" w:sz="0" w:space="0" w:color="auto"/>
        <w:right w:val="none" w:sz="0" w:space="0" w:color="auto"/>
      </w:divBdr>
    </w:div>
    <w:div w:id="1249271561">
      <w:marLeft w:val="0"/>
      <w:marRight w:val="0"/>
      <w:marTop w:val="10"/>
      <w:marBottom w:val="10"/>
      <w:divBdr>
        <w:top w:val="none" w:sz="0" w:space="0" w:color="auto"/>
        <w:left w:val="none" w:sz="0" w:space="0" w:color="auto"/>
        <w:bottom w:val="none" w:sz="0" w:space="0" w:color="auto"/>
        <w:right w:val="none" w:sz="0" w:space="0" w:color="auto"/>
      </w:divBdr>
    </w:div>
    <w:div w:id="1293363962">
      <w:marLeft w:val="0"/>
      <w:marRight w:val="0"/>
      <w:marTop w:val="10"/>
      <w:marBottom w:val="10"/>
      <w:divBdr>
        <w:top w:val="none" w:sz="0" w:space="0" w:color="auto"/>
        <w:left w:val="none" w:sz="0" w:space="0" w:color="auto"/>
        <w:bottom w:val="none" w:sz="0" w:space="0" w:color="auto"/>
        <w:right w:val="none" w:sz="0" w:space="0" w:color="auto"/>
      </w:divBdr>
    </w:div>
    <w:div w:id="1338390570">
      <w:marLeft w:val="0"/>
      <w:marRight w:val="0"/>
      <w:marTop w:val="10"/>
      <w:marBottom w:val="10"/>
      <w:divBdr>
        <w:top w:val="none" w:sz="0" w:space="0" w:color="auto"/>
        <w:left w:val="none" w:sz="0" w:space="0" w:color="auto"/>
        <w:bottom w:val="none" w:sz="0" w:space="0" w:color="auto"/>
        <w:right w:val="none" w:sz="0" w:space="0" w:color="auto"/>
      </w:divBdr>
    </w:div>
    <w:div w:id="1381977901">
      <w:marLeft w:val="0"/>
      <w:marRight w:val="0"/>
      <w:marTop w:val="10"/>
      <w:marBottom w:val="10"/>
      <w:divBdr>
        <w:top w:val="none" w:sz="0" w:space="0" w:color="auto"/>
        <w:left w:val="none" w:sz="0" w:space="0" w:color="auto"/>
        <w:bottom w:val="none" w:sz="0" w:space="0" w:color="auto"/>
        <w:right w:val="none" w:sz="0" w:space="0" w:color="auto"/>
      </w:divBdr>
    </w:div>
    <w:div w:id="1387297931">
      <w:marLeft w:val="0"/>
      <w:marRight w:val="0"/>
      <w:marTop w:val="10"/>
      <w:marBottom w:val="10"/>
      <w:divBdr>
        <w:top w:val="none" w:sz="0" w:space="0" w:color="auto"/>
        <w:left w:val="none" w:sz="0" w:space="0" w:color="auto"/>
        <w:bottom w:val="none" w:sz="0" w:space="0" w:color="auto"/>
        <w:right w:val="none" w:sz="0" w:space="0" w:color="auto"/>
      </w:divBdr>
    </w:div>
    <w:div w:id="1397171335">
      <w:marLeft w:val="0"/>
      <w:marRight w:val="0"/>
      <w:marTop w:val="10"/>
      <w:marBottom w:val="10"/>
      <w:divBdr>
        <w:top w:val="none" w:sz="0" w:space="0" w:color="auto"/>
        <w:left w:val="none" w:sz="0" w:space="0" w:color="auto"/>
        <w:bottom w:val="none" w:sz="0" w:space="0" w:color="auto"/>
        <w:right w:val="none" w:sz="0" w:space="0" w:color="auto"/>
      </w:divBdr>
    </w:div>
    <w:div w:id="1397778186">
      <w:marLeft w:val="0"/>
      <w:marRight w:val="0"/>
      <w:marTop w:val="10"/>
      <w:marBottom w:val="10"/>
      <w:divBdr>
        <w:top w:val="none" w:sz="0" w:space="0" w:color="auto"/>
        <w:left w:val="none" w:sz="0" w:space="0" w:color="auto"/>
        <w:bottom w:val="none" w:sz="0" w:space="0" w:color="auto"/>
        <w:right w:val="none" w:sz="0" w:space="0" w:color="auto"/>
      </w:divBdr>
    </w:div>
    <w:div w:id="1440032259">
      <w:marLeft w:val="0"/>
      <w:marRight w:val="0"/>
      <w:marTop w:val="10"/>
      <w:marBottom w:val="10"/>
      <w:divBdr>
        <w:top w:val="none" w:sz="0" w:space="0" w:color="auto"/>
        <w:left w:val="none" w:sz="0" w:space="0" w:color="auto"/>
        <w:bottom w:val="none" w:sz="0" w:space="0" w:color="auto"/>
        <w:right w:val="none" w:sz="0" w:space="0" w:color="auto"/>
      </w:divBdr>
    </w:div>
    <w:div w:id="1447852702">
      <w:marLeft w:val="0"/>
      <w:marRight w:val="0"/>
      <w:marTop w:val="10"/>
      <w:marBottom w:val="10"/>
      <w:divBdr>
        <w:top w:val="none" w:sz="0" w:space="0" w:color="auto"/>
        <w:left w:val="none" w:sz="0" w:space="0" w:color="auto"/>
        <w:bottom w:val="none" w:sz="0" w:space="0" w:color="auto"/>
        <w:right w:val="none" w:sz="0" w:space="0" w:color="auto"/>
      </w:divBdr>
    </w:div>
    <w:div w:id="1504318461">
      <w:marLeft w:val="0"/>
      <w:marRight w:val="0"/>
      <w:marTop w:val="10"/>
      <w:marBottom w:val="10"/>
      <w:divBdr>
        <w:top w:val="none" w:sz="0" w:space="0" w:color="auto"/>
        <w:left w:val="none" w:sz="0" w:space="0" w:color="auto"/>
        <w:bottom w:val="none" w:sz="0" w:space="0" w:color="auto"/>
        <w:right w:val="none" w:sz="0" w:space="0" w:color="auto"/>
      </w:divBdr>
    </w:div>
    <w:div w:id="1541163006">
      <w:marLeft w:val="0"/>
      <w:marRight w:val="720"/>
      <w:marTop w:val="10"/>
      <w:marBottom w:val="10"/>
      <w:divBdr>
        <w:top w:val="none" w:sz="0" w:space="0" w:color="auto"/>
        <w:left w:val="none" w:sz="0" w:space="0" w:color="auto"/>
        <w:bottom w:val="none" w:sz="0" w:space="0" w:color="auto"/>
        <w:right w:val="none" w:sz="0" w:space="0" w:color="auto"/>
      </w:divBdr>
    </w:div>
    <w:div w:id="1599367257">
      <w:marLeft w:val="0"/>
      <w:marRight w:val="0"/>
      <w:marTop w:val="10"/>
      <w:marBottom w:val="10"/>
      <w:divBdr>
        <w:top w:val="none" w:sz="0" w:space="0" w:color="auto"/>
        <w:left w:val="none" w:sz="0" w:space="0" w:color="auto"/>
        <w:bottom w:val="none" w:sz="0" w:space="0" w:color="auto"/>
        <w:right w:val="none" w:sz="0" w:space="0" w:color="auto"/>
      </w:divBdr>
    </w:div>
    <w:div w:id="1604337523">
      <w:marLeft w:val="0"/>
      <w:marRight w:val="0"/>
      <w:marTop w:val="10"/>
      <w:marBottom w:val="10"/>
      <w:divBdr>
        <w:top w:val="none" w:sz="0" w:space="0" w:color="auto"/>
        <w:left w:val="none" w:sz="0" w:space="0" w:color="auto"/>
        <w:bottom w:val="none" w:sz="0" w:space="0" w:color="auto"/>
        <w:right w:val="none" w:sz="0" w:space="0" w:color="auto"/>
      </w:divBdr>
    </w:div>
    <w:div w:id="1606502285">
      <w:marLeft w:val="0"/>
      <w:marRight w:val="0"/>
      <w:marTop w:val="10"/>
      <w:marBottom w:val="10"/>
      <w:divBdr>
        <w:top w:val="none" w:sz="0" w:space="0" w:color="auto"/>
        <w:left w:val="none" w:sz="0" w:space="0" w:color="auto"/>
        <w:bottom w:val="none" w:sz="0" w:space="0" w:color="auto"/>
        <w:right w:val="none" w:sz="0" w:space="0" w:color="auto"/>
      </w:divBdr>
    </w:div>
    <w:div w:id="1625849112">
      <w:marLeft w:val="0"/>
      <w:marRight w:val="0"/>
      <w:marTop w:val="10"/>
      <w:marBottom w:val="10"/>
      <w:divBdr>
        <w:top w:val="none" w:sz="0" w:space="0" w:color="auto"/>
        <w:left w:val="none" w:sz="0" w:space="0" w:color="auto"/>
        <w:bottom w:val="none" w:sz="0" w:space="0" w:color="auto"/>
        <w:right w:val="none" w:sz="0" w:space="0" w:color="auto"/>
      </w:divBdr>
    </w:div>
    <w:div w:id="1642735167">
      <w:marLeft w:val="0"/>
      <w:marRight w:val="0"/>
      <w:marTop w:val="10"/>
      <w:marBottom w:val="10"/>
      <w:divBdr>
        <w:top w:val="none" w:sz="0" w:space="0" w:color="auto"/>
        <w:left w:val="none" w:sz="0" w:space="0" w:color="auto"/>
        <w:bottom w:val="none" w:sz="0" w:space="0" w:color="auto"/>
        <w:right w:val="none" w:sz="0" w:space="0" w:color="auto"/>
      </w:divBdr>
    </w:div>
    <w:div w:id="1688092975">
      <w:marLeft w:val="0"/>
      <w:marRight w:val="0"/>
      <w:marTop w:val="10"/>
      <w:marBottom w:val="10"/>
      <w:divBdr>
        <w:top w:val="none" w:sz="0" w:space="0" w:color="auto"/>
        <w:left w:val="none" w:sz="0" w:space="0" w:color="auto"/>
        <w:bottom w:val="none" w:sz="0" w:space="0" w:color="auto"/>
        <w:right w:val="none" w:sz="0" w:space="0" w:color="auto"/>
      </w:divBdr>
    </w:div>
    <w:div w:id="1794669392">
      <w:marLeft w:val="0"/>
      <w:marRight w:val="0"/>
      <w:marTop w:val="10"/>
      <w:marBottom w:val="10"/>
      <w:divBdr>
        <w:top w:val="none" w:sz="0" w:space="0" w:color="auto"/>
        <w:left w:val="none" w:sz="0" w:space="0" w:color="auto"/>
        <w:bottom w:val="none" w:sz="0" w:space="0" w:color="auto"/>
        <w:right w:val="none" w:sz="0" w:space="0" w:color="auto"/>
      </w:divBdr>
    </w:div>
    <w:div w:id="1816221906">
      <w:marLeft w:val="0"/>
      <w:marRight w:val="720"/>
      <w:marTop w:val="10"/>
      <w:marBottom w:val="10"/>
      <w:divBdr>
        <w:top w:val="none" w:sz="0" w:space="0" w:color="auto"/>
        <w:left w:val="none" w:sz="0" w:space="0" w:color="auto"/>
        <w:bottom w:val="none" w:sz="0" w:space="0" w:color="auto"/>
        <w:right w:val="none" w:sz="0" w:space="0" w:color="auto"/>
      </w:divBdr>
    </w:div>
    <w:div w:id="1837499728">
      <w:marLeft w:val="0"/>
      <w:marRight w:val="0"/>
      <w:marTop w:val="10"/>
      <w:marBottom w:val="10"/>
      <w:divBdr>
        <w:top w:val="none" w:sz="0" w:space="0" w:color="auto"/>
        <w:left w:val="none" w:sz="0" w:space="0" w:color="auto"/>
        <w:bottom w:val="none" w:sz="0" w:space="0" w:color="auto"/>
        <w:right w:val="none" w:sz="0" w:space="0" w:color="auto"/>
      </w:divBdr>
    </w:div>
    <w:div w:id="1841433854">
      <w:marLeft w:val="0"/>
      <w:marRight w:val="0"/>
      <w:marTop w:val="10"/>
      <w:marBottom w:val="10"/>
      <w:divBdr>
        <w:top w:val="none" w:sz="0" w:space="0" w:color="auto"/>
        <w:left w:val="none" w:sz="0" w:space="0" w:color="auto"/>
        <w:bottom w:val="none" w:sz="0" w:space="0" w:color="auto"/>
        <w:right w:val="none" w:sz="0" w:space="0" w:color="auto"/>
      </w:divBdr>
    </w:div>
    <w:div w:id="1848473098">
      <w:marLeft w:val="0"/>
      <w:marRight w:val="0"/>
      <w:marTop w:val="10"/>
      <w:marBottom w:val="10"/>
      <w:divBdr>
        <w:top w:val="none" w:sz="0" w:space="0" w:color="auto"/>
        <w:left w:val="none" w:sz="0" w:space="0" w:color="auto"/>
        <w:bottom w:val="none" w:sz="0" w:space="0" w:color="auto"/>
        <w:right w:val="none" w:sz="0" w:space="0" w:color="auto"/>
      </w:divBdr>
    </w:div>
    <w:div w:id="1857034088">
      <w:marLeft w:val="0"/>
      <w:marRight w:val="0"/>
      <w:marTop w:val="10"/>
      <w:marBottom w:val="10"/>
      <w:divBdr>
        <w:top w:val="none" w:sz="0" w:space="0" w:color="auto"/>
        <w:left w:val="none" w:sz="0" w:space="0" w:color="auto"/>
        <w:bottom w:val="none" w:sz="0" w:space="0" w:color="auto"/>
        <w:right w:val="none" w:sz="0" w:space="0" w:color="auto"/>
      </w:divBdr>
    </w:div>
    <w:div w:id="1932543548">
      <w:marLeft w:val="0"/>
      <w:marRight w:val="0"/>
      <w:marTop w:val="10"/>
      <w:marBottom w:val="10"/>
      <w:divBdr>
        <w:top w:val="none" w:sz="0" w:space="0" w:color="auto"/>
        <w:left w:val="none" w:sz="0" w:space="0" w:color="auto"/>
        <w:bottom w:val="none" w:sz="0" w:space="0" w:color="auto"/>
        <w:right w:val="none" w:sz="0" w:space="0" w:color="auto"/>
      </w:divBdr>
    </w:div>
    <w:div w:id="1998458617">
      <w:marLeft w:val="0"/>
      <w:marRight w:val="0"/>
      <w:marTop w:val="10"/>
      <w:marBottom w:val="10"/>
      <w:divBdr>
        <w:top w:val="none" w:sz="0" w:space="0" w:color="auto"/>
        <w:left w:val="none" w:sz="0" w:space="0" w:color="auto"/>
        <w:bottom w:val="none" w:sz="0" w:space="0" w:color="auto"/>
        <w:right w:val="none" w:sz="0" w:space="0" w:color="auto"/>
      </w:divBdr>
    </w:div>
    <w:div w:id="2002738343">
      <w:marLeft w:val="0"/>
      <w:marRight w:val="0"/>
      <w:marTop w:val="10"/>
      <w:marBottom w:val="10"/>
      <w:divBdr>
        <w:top w:val="none" w:sz="0" w:space="0" w:color="auto"/>
        <w:left w:val="none" w:sz="0" w:space="0" w:color="auto"/>
        <w:bottom w:val="none" w:sz="0" w:space="0" w:color="auto"/>
        <w:right w:val="none" w:sz="0" w:space="0" w:color="auto"/>
      </w:divBdr>
    </w:div>
    <w:div w:id="2037385087">
      <w:marLeft w:val="0"/>
      <w:marRight w:val="0"/>
      <w:marTop w:val="10"/>
      <w:marBottom w:val="10"/>
      <w:divBdr>
        <w:top w:val="none" w:sz="0" w:space="0" w:color="auto"/>
        <w:left w:val="none" w:sz="0" w:space="0" w:color="auto"/>
        <w:bottom w:val="none" w:sz="0" w:space="0" w:color="auto"/>
        <w:right w:val="none" w:sz="0" w:space="0" w:color="auto"/>
      </w:divBdr>
    </w:div>
    <w:div w:id="21135487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