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66DC" w:rsidRDefault="00C666DC">
      <w:pPr>
        <w:spacing w:line="500" w:lineRule="atLeast"/>
        <w:jc w:val="center"/>
        <w:divId w:val="1666712297"/>
        <w:rPr>
          <w:rFonts w:ascii="黑体" w:eastAsia="黑体" w:hAnsi="黑体"/>
          <w:sz w:val="36"/>
          <w:szCs w:val="36"/>
        </w:rPr>
      </w:pPr>
      <w:r>
        <w:rPr>
          <w:rFonts w:ascii="黑体" w:eastAsia="黑体" w:hAnsi="黑体" w:hint="eastAsia"/>
          <w:sz w:val="36"/>
          <w:szCs w:val="36"/>
        </w:rPr>
        <w:t>广东省梅州市中级人民法院</w:t>
      </w:r>
    </w:p>
    <w:p w:rsidR="00C666DC" w:rsidRDefault="00C666DC">
      <w:pPr>
        <w:spacing w:line="500" w:lineRule="atLeast"/>
        <w:jc w:val="center"/>
        <w:divId w:val="587231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66DC" w:rsidRDefault="00C666DC">
      <w:pPr>
        <w:spacing w:line="500" w:lineRule="atLeast"/>
        <w:jc w:val="right"/>
        <w:divId w:val="116609710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w:t>
      </w:r>
      <w:r>
        <w:rPr>
          <w:rFonts w:hint="eastAsia"/>
          <w:sz w:val="30"/>
          <w:szCs w:val="30"/>
        </w:rPr>
        <w:t>刑终</w:t>
      </w:r>
      <w:r>
        <w:rPr>
          <w:rFonts w:hint="eastAsia"/>
          <w:sz w:val="30"/>
          <w:szCs w:val="30"/>
        </w:rPr>
        <w:t>91</w:t>
      </w:r>
      <w:r>
        <w:rPr>
          <w:rFonts w:hint="eastAsia"/>
          <w:sz w:val="30"/>
          <w:szCs w:val="30"/>
        </w:rPr>
        <w:t>号</w:t>
      </w:r>
    </w:p>
    <w:p w:rsidR="00C666DC" w:rsidRDefault="00C666DC">
      <w:pPr>
        <w:spacing w:line="500" w:lineRule="atLeast"/>
        <w:ind w:firstLine="600"/>
        <w:divId w:val="1198083999"/>
        <w:rPr>
          <w:rFonts w:hint="eastAsia"/>
          <w:sz w:val="30"/>
          <w:szCs w:val="30"/>
        </w:rPr>
      </w:pPr>
      <w:r>
        <w:rPr>
          <w:rFonts w:hint="eastAsia"/>
          <w:sz w:val="30"/>
          <w:szCs w:val="30"/>
        </w:rPr>
        <w:t>原公诉机关广东省梅州市梅县区人民检察院。</w:t>
      </w:r>
    </w:p>
    <w:p w:rsidR="00C666DC" w:rsidRDefault="00C666DC">
      <w:pPr>
        <w:spacing w:line="500" w:lineRule="atLeast"/>
        <w:ind w:firstLine="600"/>
        <w:divId w:val="552808684"/>
        <w:rPr>
          <w:rFonts w:hint="eastAsia"/>
          <w:sz w:val="30"/>
          <w:szCs w:val="30"/>
        </w:rPr>
      </w:pPr>
      <w:r>
        <w:rPr>
          <w:rFonts w:hint="eastAsia"/>
          <w:sz w:val="30"/>
          <w:szCs w:val="30"/>
        </w:rPr>
        <w:t>上诉人（原审被告人）管联坤，男，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日出生于广东省梅州市大埔县，汉族，文化程度在职本科，梅州市粤运汽车运输有限公司大埔客运分公司原负责人，大埔汽车运输有限公司党总支部原书记、原总经理，住广东省梅州市大埔县</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日因涉嫌贪污问题被广东省梅州市监察委员会立案调查，同日经广东省监察委员会批准决定采取留置措施。</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日因涉嫌犯贪污罪由广东省梅州市梅县区人民检察院决定，被广东省梅州市公安局梅县区分局刑事拘留，同年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日被逮捕，现羁押于广东省梅州市梅县区看守所。</w:t>
      </w:r>
    </w:p>
    <w:p w:rsidR="00C666DC" w:rsidRDefault="00C666DC">
      <w:pPr>
        <w:spacing w:line="500" w:lineRule="atLeast"/>
        <w:ind w:firstLine="600"/>
        <w:divId w:val="1379085092"/>
        <w:rPr>
          <w:rFonts w:hint="eastAsia"/>
          <w:sz w:val="30"/>
          <w:szCs w:val="30"/>
        </w:rPr>
      </w:pPr>
      <w:r>
        <w:rPr>
          <w:rFonts w:hint="eastAsia"/>
          <w:sz w:val="30"/>
          <w:szCs w:val="30"/>
        </w:rPr>
        <w:t>辩护人连志刚，广东法敏律师事务所律师。</w:t>
      </w:r>
    </w:p>
    <w:p w:rsidR="00C666DC" w:rsidRDefault="00C666DC">
      <w:pPr>
        <w:spacing w:line="500" w:lineRule="atLeast"/>
        <w:ind w:firstLine="600"/>
        <w:divId w:val="157233970"/>
        <w:rPr>
          <w:rFonts w:hint="eastAsia"/>
          <w:sz w:val="30"/>
          <w:szCs w:val="30"/>
        </w:rPr>
      </w:pPr>
      <w:r>
        <w:rPr>
          <w:rFonts w:hint="eastAsia"/>
          <w:sz w:val="30"/>
          <w:szCs w:val="30"/>
        </w:rPr>
        <w:t>广东省梅州市梅县区人民法院审理广东省梅州市梅县区人民检察院指控原审被告人管联坤犯贪污罪一案，于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304</w:t>
      </w:r>
      <w:r>
        <w:rPr>
          <w:rFonts w:hint="eastAsia"/>
          <w:sz w:val="30"/>
          <w:szCs w:val="30"/>
        </w:rPr>
        <w:t>号刑事判决。宣判后，原审被告人管联坤不服，提出上诉。本院受理后，依法组成合议庭，于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日公开开庭审理了本案，广东省梅州市人民检察院指派检察员黄健出席二审法庭履行职务，上诉人管联坤及辩护人连志刚到庭参加了诉讼。现已审理终结。</w:t>
      </w:r>
    </w:p>
    <w:p w:rsidR="00C666DC" w:rsidRDefault="00C666DC">
      <w:pPr>
        <w:spacing w:line="500" w:lineRule="atLeast"/>
        <w:ind w:firstLine="600"/>
        <w:divId w:val="388236669"/>
        <w:rPr>
          <w:rFonts w:hint="eastAsia"/>
          <w:sz w:val="30"/>
          <w:szCs w:val="30"/>
        </w:rPr>
      </w:pPr>
      <w:r>
        <w:rPr>
          <w:rFonts w:hint="eastAsia"/>
          <w:sz w:val="30"/>
          <w:szCs w:val="30"/>
        </w:rPr>
        <w:t>原判认定，</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被告人管联坤在担任梅州市粤运汽车运输有限公司大埔客运分公司负责人、大埔汽车运输有限公司党总支部书记、总经理期间，利用职务之便，授意他人以收入不入账、虚大发票金额的方式，侵吞、骗取公款共计人民币</w:t>
      </w:r>
      <w:r>
        <w:rPr>
          <w:rFonts w:hint="eastAsia"/>
          <w:sz w:val="30"/>
          <w:szCs w:val="30"/>
        </w:rPr>
        <w:t>39.667</w:t>
      </w:r>
      <w:r>
        <w:rPr>
          <w:rFonts w:hint="eastAsia"/>
          <w:sz w:val="30"/>
          <w:szCs w:val="30"/>
        </w:rPr>
        <w:t>万元。</w:t>
      </w:r>
    </w:p>
    <w:p w:rsidR="00C666DC" w:rsidRDefault="00C666DC">
      <w:pPr>
        <w:spacing w:line="500" w:lineRule="atLeast"/>
        <w:ind w:firstLine="600"/>
        <w:divId w:val="223950745"/>
        <w:rPr>
          <w:rFonts w:hint="eastAsia"/>
          <w:sz w:val="30"/>
          <w:szCs w:val="30"/>
        </w:rPr>
      </w:pPr>
      <w:r>
        <w:rPr>
          <w:rFonts w:hint="eastAsia"/>
          <w:sz w:val="30"/>
          <w:szCs w:val="30"/>
        </w:rPr>
        <w:lastRenderedPageBreak/>
        <w:t>（一）</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月，被告人管联坤为了支付其在大埔林工商行个人消费的烟酒款，授意该公司经营科包车业务负责人杨</w:t>
      </w:r>
      <w:r>
        <w:rPr>
          <w:rFonts w:hint="eastAsia"/>
          <w:sz w:val="30"/>
          <w:szCs w:val="30"/>
        </w:rPr>
        <w:t>*</w:t>
      </w:r>
      <w:r>
        <w:rPr>
          <w:rFonts w:hint="eastAsia"/>
          <w:sz w:val="30"/>
          <w:szCs w:val="30"/>
        </w:rPr>
        <w:t>鸾以收入不入账的方式侵吞收取的包车款</w:t>
      </w:r>
      <w:r>
        <w:rPr>
          <w:rFonts w:hint="eastAsia"/>
          <w:sz w:val="30"/>
          <w:szCs w:val="30"/>
        </w:rPr>
        <w:t>37.297</w:t>
      </w:r>
      <w:r>
        <w:rPr>
          <w:rFonts w:hint="eastAsia"/>
          <w:sz w:val="30"/>
          <w:szCs w:val="30"/>
        </w:rPr>
        <w:t>万元，其中</w:t>
      </w:r>
      <w:r>
        <w:rPr>
          <w:rFonts w:hint="eastAsia"/>
          <w:sz w:val="30"/>
          <w:szCs w:val="30"/>
        </w:rPr>
        <w:t>19</w:t>
      </w:r>
      <w:r>
        <w:rPr>
          <w:rFonts w:hint="eastAsia"/>
          <w:sz w:val="30"/>
          <w:szCs w:val="30"/>
        </w:rPr>
        <w:t>万元已经用于支付烟酒款，其余</w:t>
      </w:r>
      <w:r>
        <w:rPr>
          <w:rFonts w:hint="eastAsia"/>
          <w:sz w:val="30"/>
          <w:szCs w:val="30"/>
        </w:rPr>
        <w:t>18.297</w:t>
      </w:r>
      <w:r>
        <w:rPr>
          <w:rFonts w:hint="eastAsia"/>
          <w:sz w:val="30"/>
          <w:szCs w:val="30"/>
        </w:rPr>
        <w:t>万元仍由杨</w:t>
      </w:r>
      <w:r>
        <w:rPr>
          <w:rFonts w:hint="eastAsia"/>
          <w:sz w:val="30"/>
          <w:szCs w:val="30"/>
        </w:rPr>
        <w:t>*</w:t>
      </w:r>
      <w:r>
        <w:rPr>
          <w:rFonts w:hint="eastAsia"/>
          <w:sz w:val="30"/>
          <w:szCs w:val="30"/>
        </w:rPr>
        <w:t>鸾保管。</w:t>
      </w:r>
    </w:p>
    <w:p w:rsidR="00C666DC" w:rsidRDefault="00C666DC">
      <w:pPr>
        <w:spacing w:line="500" w:lineRule="atLeast"/>
        <w:ind w:firstLine="600"/>
        <w:divId w:val="171646718"/>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月，经被告人管联坤授意，杨</w:t>
      </w:r>
      <w:r>
        <w:rPr>
          <w:rFonts w:hint="eastAsia"/>
          <w:sz w:val="30"/>
          <w:szCs w:val="30"/>
        </w:rPr>
        <w:t>*</w:t>
      </w:r>
      <w:r>
        <w:rPr>
          <w:rFonts w:hint="eastAsia"/>
          <w:sz w:val="30"/>
          <w:szCs w:val="30"/>
        </w:rPr>
        <w:t>鸾将个人收取的</w:t>
      </w:r>
      <w:r>
        <w:rPr>
          <w:rFonts w:hint="eastAsia"/>
          <w:sz w:val="30"/>
          <w:szCs w:val="30"/>
        </w:rPr>
        <w:t>10</w:t>
      </w:r>
      <w:r>
        <w:rPr>
          <w:rFonts w:hint="eastAsia"/>
          <w:sz w:val="30"/>
          <w:szCs w:val="30"/>
        </w:rPr>
        <w:t>万元包车款现金交给被告人管联坤用于支付其个人消费的烟酒款。</w:t>
      </w:r>
    </w:p>
    <w:p w:rsidR="00C666DC" w:rsidRDefault="00C666DC">
      <w:pPr>
        <w:spacing w:line="500" w:lineRule="atLeast"/>
        <w:ind w:firstLine="600"/>
        <w:divId w:val="6905531"/>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月，经被告人管联坤授意，杨</w:t>
      </w:r>
      <w:r>
        <w:rPr>
          <w:rFonts w:hint="eastAsia"/>
          <w:sz w:val="30"/>
          <w:szCs w:val="30"/>
        </w:rPr>
        <w:t>*</w:t>
      </w:r>
      <w:r>
        <w:rPr>
          <w:rFonts w:hint="eastAsia"/>
          <w:sz w:val="30"/>
          <w:szCs w:val="30"/>
        </w:rPr>
        <w:t>鸾将个人收取的</w:t>
      </w:r>
      <w:r>
        <w:rPr>
          <w:rFonts w:hint="eastAsia"/>
          <w:sz w:val="30"/>
          <w:szCs w:val="30"/>
        </w:rPr>
        <w:t>2</w:t>
      </w:r>
      <w:r>
        <w:rPr>
          <w:rFonts w:hint="eastAsia"/>
          <w:sz w:val="30"/>
          <w:szCs w:val="30"/>
        </w:rPr>
        <w:t>万元包车款现金交给被告人管联坤用于支付其个人消费的烟酒款。</w:t>
      </w:r>
    </w:p>
    <w:p w:rsidR="00C666DC" w:rsidRDefault="00C666DC">
      <w:pPr>
        <w:spacing w:line="500" w:lineRule="atLeast"/>
        <w:ind w:firstLine="600"/>
        <w:divId w:val="1325088873"/>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月，经被告人管联坤授意，杨</w:t>
      </w:r>
      <w:r>
        <w:rPr>
          <w:rFonts w:hint="eastAsia"/>
          <w:sz w:val="30"/>
          <w:szCs w:val="30"/>
        </w:rPr>
        <w:t>*</w:t>
      </w:r>
      <w:r>
        <w:rPr>
          <w:rFonts w:hint="eastAsia"/>
          <w:sz w:val="30"/>
          <w:szCs w:val="30"/>
        </w:rPr>
        <w:t>鸾将个人收取的</w:t>
      </w:r>
      <w:r>
        <w:rPr>
          <w:rFonts w:hint="eastAsia"/>
          <w:sz w:val="30"/>
          <w:szCs w:val="30"/>
        </w:rPr>
        <w:t>2</w:t>
      </w:r>
      <w:r>
        <w:rPr>
          <w:rFonts w:hint="eastAsia"/>
          <w:sz w:val="30"/>
          <w:szCs w:val="30"/>
        </w:rPr>
        <w:t>万元包车款现金交给被告人管联坤用于支付其个人消费的烟酒款。</w:t>
      </w:r>
    </w:p>
    <w:p w:rsidR="00C666DC" w:rsidRDefault="00C666DC">
      <w:pPr>
        <w:spacing w:line="500" w:lineRule="atLeast"/>
        <w:ind w:firstLine="600"/>
        <w:divId w:val="662124273"/>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月，经被告人管联坤授意，杨</w:t>
      </w:r>
      <w:r>
        <w:rPr>
          <w:rFonts w:hint="eastAsia"/>
          <w:sz w:val="30"/>
          <w:szCs w:val="30"/>
        </w:rPr>
        <w:t>*</w:t>
      </w:r>
      <w:r>
        <w:rPr>
          <w:rFonts w:hint="eastAsia"/>
          <w:sz w:val="30"/>
          <w:szCs w:val="30"/>
        </w:rPr>
        <w:t>鸾将个人收取的</w:t>
      </w:r>
      <w:r>
        <w:rPr>
          <w:rFonts w:hint="eastAsia"/>
          <w:sz w:val="30"/>
          <w:szCs w:val="30"/>
        </w:rPr>
        <w:t>5</w:t>
      </w:r>
      <w:r>
        <w:rPr>
          <w:rFonts w:hint="eastAsia"/>
          <w:sz w:val="30"/>
          <w:szCs w:val="30"/>
        </w:rPr>
        <w:t>万元包车款现金交给林工商行老板林</w:t>
      </w:r>
      <w:r>
        <w:rPr>
          <w:rFonts w:hint="eastAsia"/>
          <w:sz w:val="30"/>
          <w:szCs w:val="30"/>
        </w:rPr>
        <w:t>*</w:t>
      </w:r>
      <w:r>
        <w:rPr>
          <w:rFonts w:hint="eastAsia"/>
          <w:sz w:val="30"/>
          <w:szCs w:val="30"/>
        </w:rPr>
        <w:t>铭用于支付管联坤个人消费的烟酒款。</w:t>
      </w:r>
    </w:p>
    <w:p w:rsidR="00C666DC" w:rsidRDefault="00C666DC">
      <w:pPr>
        <w:spacing w:line="500" w:lineRule="atLeast"/>
        <w:ind w:firstLine="600"/>
        <w:divId w:val="1113743720"/>
        <w:rPr>
          <w:rFonts w:hint="eastAsia"/>
          <w:sz w:val="30"/>
          <w:szCs w:val="30"/>
        </w:rPr>
      </w:pPr>
      <w:r>
        <w:rPr>
          <w:rFonts w:hint="eastAsia"/>
          <w:sz w:val="30"/>
          <w:szCs w:val="30"/>
        </w:rPr>
        <w:t>(</w:t>
      </w:r>
      <w:r>
        <w:rPr>
          <w:rFonts w:hint="eastAsia"/>
          <w:sz w:val="30"/>
          <w:szCs w:val="30"/>
        </w:rPr>
        <w:t>二</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月，被告人管联坤任梅州市粤运汽车运输有限公司大埔客运分公司负责人、大埔汽车运输有限公司总经理期间，为了支付其在大埔林工商行个人消费的烟酒款，授意该公司副总经理姚</w:t>
      </w:r>
      <w:r>
        <w:rPr>
          <w:rFonts w:hint="eastAsia"/>
          <w:sz w:val="30"/>
          <w:szCs w:val="30"/>
        </w:rPr>
        <w:t>*</w:t>
      </w:r>
      <w:r>
        <w:rPr>
          <w:rFonts w:hint="eastAsia"/>
          <w:sz w:val="30"/>
          <w:szCs w:val="30"/>
        </w:rPr>
        <w:t>炜以虚大广告费的方式骗取公司资金</w:t>
      </w:r>
      <w:r>
        <w:rPr>
          <w:rFonts w:hint="eastAsia"/>
          <w:sz w:val="30"/>
          <w:szCs w:val="30"/>
        </w:rPr>
        <w:t>2.37</w:t>
      </w:r>
      <w:r>
        <w:rPr>
          <w:rFonts w:hint="eastAsia"/>
          <w:sz w:val="30"/>
          <w:szCs w:val="30"/>
        </w:rPr>
        <w:t>万元，并由姚</w:t>
      </w:r>
      <w:r>
        <w:rPr>
          <w:rFonts w:hint="eastAsia"/>
          <w:sz w:val="30"/>
          <w:szCs w:val="30"/>
        </w:rPr>
        <w:t>*</w:t>
      </w:r>
      <w:r>
        <w:rPr>
          <w:rFonts w:hint="eastAsia"/>
          <w:sz w:val="30"/>
          <w:szCs w:val="30"/>
        </w:rPr>
        <w:t>炜将该款交给林工商行老板林</w:t>
      </w:r>
      <w:r>
        <w:rPr>
          <w:rFonts w:hint="eastAsia"/>
          <w:sz w:val="30"/>
          <w:szCs w:val="30"/>
        </w:rPr>
        <w:t>*</w:t>
      </w:r>
      <w:r>
        <w:rPr>
          <w:rFonts w:hint="eastAsia"/>
          <w:sz w:val="30"/>
          <w:szCs w:val="30"/>
        </w:rPr>
        <w:t>铭用于支付被告人管联坤个人消费的烟酒款。</w:t>
      </w:r>
    </w:p>
    <w:p w:rsidR="00C666DC" w:rsidRDefault="00C666DC">
      <w:pPr>
        <w:spacing w:line="500" w:lineRule="atLeast"/>
        <w:ind w:firstLine="600"/>
        <w:divId w:val="143082067"/>
        <w:rPr>
          <w:rFonts w:hint="eastAsia"/>
          <w:sz w:val="30"/>
          <w:szCs w:val="30"/>
        </w:rPr>
      </w:pPr>
      <w:r>
        <w:rPr>
          <w:rFonts w:hint="eastAsia"/>
          <w:sz w:val="30"/>
          <w:szCs w:val="30"/>
        </w:rPr>
        <w:t>被告人管联坤在被留置期间，已退清赃款</w:t>
      </w:r>
      <w:r>
        <w:rPr>
          <w:rFonts w:hint="eastAsia"/>
          <w:sz w:val="30"/>
          <w:szCs w:val="30"/>
        </w:rPr>
        <w:t>39.667</w:t>
      </w:r>
      <w:r>
        <w:rPr>
          <w:rFonts w:hint="eastAsia"/>
          <w:sz w:val="30"/>
          <w:szCs w:val="30"/>
        </w:rPr>
        <w:t>万元。</w:t>
      </w:r>
    </w:p>
    <w:p w:rsidR="00C666DC" w:rsidRDefault="00C666DC">
      <w:pPr>
        <w:spacing w:line="500" w:lineRule="atLeast"/>
        <w:ind w:firstLine="600"/>
        <w:divId w:val="309671851"/>
        <w:rPr>
          <w:rFonts w:hint="eastAsia"/>
          <w:sz w:val="30"/>
          <w:szCs w:val="30"/>
        </w:rPr>
      </w:pPr>
      <w:r>
        <w:rPr>
          <w:rFonts w:hint="eastAsia"/>
          <w:sz w:val="30"/>
          <w:szCs w:val="30"/>
        </w:rPr>
        <w:t>原判认定的上述事实有书证、证人证言、被告人供述等证据证实。</w:t>
      </w:r>
    </w:p>
    <w:p w:rsidR="00C666DC" w:rsidRDefault="00C666DC">
      <w:pPr>
        <w:spacing w:line="500" w:lineRule="atLeast"/>
        <w:ind w:firstLine="600"/>
        <w:divId w:val="896403882"/>
        <w:rPr>
          <w:rFonts w:hint="eastAsia"/>
          <w:sz w:val="30"/>
          <w:szCs w:val="30"/>
        </w:rPr>
      </w:pPr>
      <w:r>
        <w:rPr>
          <w:rFonts w:hint="eastAsia"/>
          <w:sz w:val="30"/>
          <w:szCs w:val="30"/>
        </w:rPr>
        <w:t>原判认为，被告人管联坤在担任梅州市粤运汽车运输有限公司大埔客运分公司负责人、大埔汽车运输有限公司党总支部书记、总经理期间，利用职务之便，侵吞、骗取公款共计人民币</w:t>
      </w:r>
      <w:r>
        <w:rPr>
          <w:rFonts w:hint="eastAsia"/>
          <w:sz w:val="30"/>
          <w:szCs w:val="30"/>
        </w:rPr>
        <w:t>39.667</w:t>
      </w:r>
      <w:r>
        <w:rPr>
          <w:rFonts w:hint="eastAsia"/>
          <w:sz w:val="30"/>
          <w:szCs w:val="30"/>
        </w:rPr>
        <w:t>万元，数额巨大，其行为已构成贪污罪，应依法惩处。公诉机关指控被告人犯贪污罪的罪名成立，本院予以支持。鉴于被告人管联坤归案后如实供述自己的犯罪事实，且已退清所得赃款，依法可以从轻处罚。关于辩护人提出的贪污数额问题，经查，该公司经营科包车业务负责人杨</w:t>
      </w:r>
      <w:r>
        <w:rPr>
          <w:rFonts w:hint="eastAsia"/>
          <w:sz w:val="30"/>
          <w:szCs w:val="30"/>
        </w:rPr>
        <w:t>*</w:t>
      </w:r>
      <w:r>
        <w:rPr>
          <w:rFonts w:hint="eastAsia"/>
          <w:sz w:val="30"/>
          <w:szCs w:val="30"/>
        </w:rPr>
        <w:t>鸾保管的</w:t>
      </w:r>
      <w:r>
        <w:rPr>
          <w:rFonts w:hint="eastAsia"/>
          <w:sz w:val="30"/>
          <w:szCs w:val="30"/>
        </w:rPr>
        <w:t>18.297</w:t>
      </w:r>
      <w:r>
        <w:rPr>
          <w:rFonts w:hint="eastAsia"/>
          <w:sz w:val="30"/>
          <w:szCs w:val="30"/>
        </w:rPr>
        <w:t>万元是被告人授意其以收入不报账的方式已实际控制，根据《全国法院审理经济犯罪案件工作座谈会纪要》关于贪污罪既遂与未遂的认定，贪污罪是一种以非法占有为目的的财产性职务犯罪，应当以行为人是否实际控制财物作为区分贪污罪既遂与未遂的标准，行为人控制公共财物后，是否将财物据为已有，不影响贪污既遂的认定。故该</w:t>
      </w:r>
      <w:r>
        <w:rPr>
          <w:rFonts w:hint="eastAsia"/>
          <w:sz w:val="30"/>
          <w:szCs w:val="30"/>
        </w:rPr>
        <w:t>18.297</w:t>
      </w:r>
      <w:r>
        <w:rPr>
          <w:rFonts w:hint="eastAsia"/>
          <w:sz w:val="30"/>
          <w:szCs w:val="30"/>
        </w:rPr>
        <w:t>万元应当认定为被告人贪污数额内。被告人授意副总经理姚</w:t>
      </w:r>
      <w:r>
        <w:rPr>
          <w:rFonts w:hint="eastAsia"/>
          <w:sz w:val="30"/>
          <w:szCs w:val="30"/>
        </w:rPr>
        <w:t>*</w:t>
      </w:r>
      <w:r>
        <w:rPr>
          <w:rFonts w:hint="eastAsia"/>
          <w:sz w:val="30"/>
          <w:szCs w:val="30"/>
        </w:rPr>
        <w:t>炜以虚大广告费的方式骗取的</w:t>
      </w:r>
      <w:r>
        <w:rPr>
          <w:rFonts w:hint="eastAsia"/>
          <w:sz w:val="30"/>
          <w:szCs w:val="30"/>
        </w:rPr>
        <w:t>2.37</w:t>
      </w:r>
      <w:r>
        <w:rPr>
          <w:rFonts w:hint="eastAsia"/>
          <w:sz w:val="30"/>
          <w:szCs w:val="30"/>
        </w:rPr>
        <w:t>万元，是被告人从事公务，利用职务之便的行为。故辩护人该意见理由不成立，予以驳回。关于辩护人提出被告人具有自首情节，经查归案经过，被告人因涉嫌严重违纪违法问题于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日下午，被梅州市监察委员会调查人员从大埔县交通运输局带至梅州市</w:t>
      </w:r>
      <w:r>
        <w:rPr>
          <w:rFonts w:hint="eastAsia"/>
          <w:sz w:val="30"/>
          <w:szCs w:val="30"/>
        </w:rPr>
        <w:t>******</w:t>
      </w:r>
      <w:r>
        <w:rPr>
          <w:rFonts w:hint="eastAsia"/>
          <w:sz w:val="30"/>
          <w:szCs w:val="30"/>
        </w:rPr>
        <w:t>留置的。故辩护人的该意见与事实不符，不予采纳。其他请求从轻处罚的辩护意见可以酌情采纳。综合考虑被告</w:t>
      </w:r>
      <w:r>
        <w:rPr>
          <w:rFonts w:hint="eastAsia"/>
          <w:sz w:val="30"/>
          <w:szCs w:val="30"/>
        </w:rPr>
        <w:t>人的犯罪事实、性质、情节和对社会的危害程度，经本院审判委员会讨论并作出决定，依照《中华人民共和国刑法》第九十三条，第三百八十二条第二款，第三百八十三条第一款第（二）项、第二款，第六十七条第三款，第五十二条，第五十三条，第六十四条及《最高人民法院、最高人民检察院关于办理贪污贿赂刑事案件适用法律若干问题的解释》第二条第一款，第十九条第一款之规定，判决如下：一、被告人管联坤犯贪污罪，判处有期徒刑三年三个月，并处罚金人民币</w:t>
      </w:r>
      <w:r>
        <w:rPr>
          <w:rFonts w:hint="eastAsia"/>
          <w:sz w:val="30"/>
          <w:szCs w:val="30"/>
        </w:rPr>
        <w:t>23</w:t>
      </w:r>
      <w:r>
        <w:rPr>
          <w:rFonts w:hint="eastAsia"/>
          <w:sz w:val="30"/>
          <w:szCs w:val="30"/>
        </w:rPr>
        <w:t>万元；二、被告人管联坤贪污所得款</w:t>
      </w:r>
      <w:r>
        <w:rPr>
          <w:rFonts w:hint="eastAsia"/>
          <w:sz w:val="30"/>
          <w:szCs w:val="30"/>
        </w:rPr>
        <w:t>39.667</w:t>
      </w:r>
      <w:r>
        <w:rPr>
          <w:rFonts w:hint="eastAsia"/>
          <w:sz w:val="30"/>
          <w:szCs w:val="30"/>
        </w:rPr>
        <w:t>万元人民币，予以追缴，返还给大埔汽车运输有限公司。</w:t>
      </w:r>
    </w:p>
    <w:p w:rsidR="00C666DC" w:rsidRDefault="00C666DC">
      <w:pPr>
        <w:spacing w:line="500" w:lineRule="atLeast"/>
        <w:ind w:firstLine="600"/>
        <w:divId w:val="987439188"/>
        <w:rPr>
          <w:rFonts w:hint="eastAsia"/>
          <w:sz w:val="30"/>
          <w:szCs w:val="30"/>
        </w:rPr>
      </w:pPr>
      <w:r>
        <w:rPr>
          <w:rFonts w:hint="eastAsia"/>
          <w:sz w:val="30"/>
          <w:szCs w:val="30"/>
        </w:rPr>
        <w:t>上诉人管联坤及其辩护人提出：上诉人对原判认定其犯贪污罪的部分犯罪事实有意见。具体如下：</w:t>
      </w:r>
      <w:r>
        <w:rPr>
          <w:rFonts w:hint="eastAsia"/>
          <w:sz w:val="30"/>
          <w:szCs w:val="30"/>
        </w:rPr>
        <w:t>1</w:t>
      </w:r>
      <w:r>
        <w:rPr>
          <w:rFonts w:hint="eastAsia"/>
          <w:sz w:val="30"/>
          <w:szCs w:val="30"/>
        </w:rPr>
        <w:t>、从主观上来看，上诉人根本没有交待杨</w:t>
      </w:r>
      <w:r>
        <w:rPr>
          <w:rFonts w:hint="eastAsia"/>
          <w:sz w:val="30"/>
          <w:szCs w:val="30"/>
        </w:rPr>
        <w:t>*</w:t>
      </w:r>
      <w:r>
        <w:rPr>
          <w:rFonts w:hint="eastAsia"/>
          <w:sz w:val="30"/>
          <w:szCs w:val="30"/>
        </w:rPr>
        <w:t>鸾要截留多少款项，也不知道有多少钱，在支付了林</w:t>
      </w:r>
      <w:r>
        <w:rPr>
          <w:rFonts w:hint="eastAsia"/>
          <w:sz w:val="30"/>
          <w:szCs w:val="30"/>
        </w:rPr>
        <w:t>*</w:t>
      </w:r>
      <w:r>
        <w:rPr>
          <w:rFonts w:hint="eastAsia"/>
          <w:sz w:val="30"/>
          <w:szCs w:val="30"/>
        </w:rPr>
        <w:t>铭</w:t>
      </w:r>
      <w:r>
        <w:rPr>
          <w:rFonts w:hint="eastAsia"/>
          <w:sz w:val="30"/>
          <w:szCs w:val="30"/>
        </w:rPr>
        <w:t>19</w:t>
      </w:r>
      <w:r>
        <w:rPr>
          <w:rFonts w:hint="eastAsia"/>
          <w:sz w:val="30"/>
          <w:szCs w:val="30"/>
        </w:rPr>
        <w:t>万元烟酒款项后再也没有要求杨</w:t>
      </w:r>
      <w:r>
        <w:rPr>
          <w:rFonts w:hint="eastAsia"/>
          <w:sz w:val="30"/>
          <w:szCs w:val="30"/>
        </w:rPr>
        <w:t>*</w:t>
      </w:r>
      <w:r>
        <w:rPr>
          <w:rFonts w:hint="eastAsia"/>
          <w:sz w:val="30"/>
          <w:szCs w:val="30"/>
        </w:rPr>
        <w:t>鸾支付，杨</w:t>
      </w:r>
      <w:r>
        <w:rPr>
          <w:rFonts w:hint="eastAsia"/>
          <w:sz w:val="30"/>
          <w:szCs w:val="30"/>
        </w:rPr>
        <w:t>*</w:t>
      </w:r>
      <w:r>
        <w:rPr>
          <w:rFonts w:hint="eastAsia"/>
          <w:sz w:val="30"/>
          <w:szCs w:val="30"/>
        </w:rPr>
        <w:t>鸾也从没有向上诉人报告截留了多少钱。上诉人无论是主观上还是在客观上都没有支付该</w:t>
      </w:r>
      <w:r>
        <w:rPr>
          <w:rFonts w:hint="eastAsia"/>
          <w:sz w:val="30"/>
          <w:szCs w:val="30"/>
        </w:rPr>
        <w:t>182970</w:t>
      </w:r>
      <w:r>
        <w:rPr>
          <w:rFonts w:hint="eastAsia"/>
          <w:sz w:val="30"/>
          <w:szCs w:val="30"/>
        </w:rPr>
        <w:t>元的意愿，仍然控制在杨</w:t>
      </w:r>
      <w:r>
        <w:rPr>
          <w:rFonts w:hint="eastAsia"/>
          <w:sz w:val="30"/>
          <w:szCs w:val="30"/>
        </w:rPr>
        <w:t>*</w:t>
      </w:r>
      <w:r>
        <w:rPr>
          <w:rFonts w:hint="eastAsia"/>
          <w:sz w:val="30"/>
          <w:szCs w:val="30"/>
        </w:rPr>
        <w:t>鸾手中。一审法院认定上诉人贪污的数额</w:t>
      </w:r>
      <w:r>
        <w:rPr>
          <w:rFonts w:hint="eastAsia"/>
          <w:sz w:val="30"/>
          <w:szCs w:val="30"/>
        </w:rPr>
        <w:t>396670</w:t>
      </w:r>
      <w:r>
        <w:rPr>
          <w:rFonts w:hint="eastAsia"/>
          <w:sz w:val="30"/>
          <w:szCs w:val="30"/>
        </w:rPr>
        <w:t>元是错误的，实际贪污的数额应该减去</w:t>
      </w:r>
      <w:r>
        <w:rPr>
          <w:rFonts w:hint="eastAsia"/>
          <w:sz w:val="30"/>
          <w:szCs w:val="30"/>
        </w:rPr>
        <w:t>182970</w:t>
      </w:r>
      <w:r>
        <w:rPr>
          <w:rFonts w:hint="eastAsia"/>
          <w:sz w:val="30"/>
          <w:szCs w:val="30"/>
        </w:rPr>
        <w:t>元。同时</w:t>
      </w:r>
      <w:r>
        <w:rPr>
          <w:rFonts w:hint="eastAsia"/>
          <w:sz w:val="30"/>
          <w:szCs w:val="30"/>
        </w:rPr>
        <w:t>,</w:t>
      </w:r>
      <w:r>
        <w:rPr>
          <w:rFonts w:hint="eastAsia"/>
          <w:sz w:val="30"/>
          <w:szCs w:val="30"/>
        </w:rPr>
        <w:t>根据本案第八、九、十卷宗材料，《支付包车款的情况说明》中证实杨</w:t>
      </w:r>
      <w:r>
        <w:rPr>
          <w:rFonts w:hint="eastAsia"/>
          <w:sz w:val="30"/>
          <w:szCs w:val="30"/>
        </w:rPr>
        <w:t>*</w:t>
      </w:r>
      <w:r>
        <w:rPr>
          <w:rFonts w:hint="eastAsia"/>
          <w:sz w:val="30"/>
          <w:szCs w:val="30"/>
        </w:rPr>
        <w:t>鸾手中的</w:t>
      </w:r>
      <w:r>
        <w:rPr>
          <w:rFonts w:hint="eastAsia"/>
          <w:sz w:val="30"/>
          <w:szCs w:val="30"/>
        </w:rPr>
        <w:t>182970</w:t>
      </w:r>
      <w:r>
        <w:rPr>
          <w:rFonts w:hint="eastAsia"/>
          <w:sz w:val="30"/>
          <w:szCs w:val="30"/>
        </w:rPr>
        <w:t>元包括了案发后（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月</w:t>
      </w:r>
      <w:r>
        <w:rPr>
          <w:rFonts w:hint="eastAsia"/>
          <w:sz w:val="30"/>
          <w:szCs w:val="30"/>
        </w:rPr>
        <w:t>12</w:t>
      </w:r>
      <w:r>
        <w:rPr>
          <w:rFonts w:hint="eastAsia"/>
          <w:sz w:val="30"/>
          <w:szCs w:val="30"/>
        </w:rPr>
        <w:t>日、</w:t>
      </w:r>
      <w:r>
        <w:rPr>
          <w:rFonts w:hint="eastAsia"/>
          <w:sz w:val="30"/>
          <w:szCs w:val="30"/>
        </w:rPr>
        <w:t>10</w:t>
      </w:r>
      <w:r>
        <w:rPr>
          <w:rFonts w:hint="eastAsia"/>
          <w:sz w:val="30"/>
          <w:szCs w:val="30"/>
        </w:rPr>
        <w:t>月</w:t>
      </w:r>
      <w:r>
        <w:rPr>
          <w:rFonts w:hint="eastAsia"/>
          <w:sz w:val="30"/>
          <w:szCs w:val="30"/>
        </w:rPr>
        <w:t>10</w:t>
      </w:r>
      <w:r>
        <w:rPr>
          <w:rFonts w:hint="eastAsia"/>
          <w:sz w:val="30"/>
          <w:szCs w:val="30"/>
        </w:rPr>
        <w:t>日）收取的款项</w:t>
      </w:r>
      <w:r>
        <w:rPr>
          <w:rFonts w:hint="eastAsia"/>
          <w:sz w:val="30"/>
          <w:szCs w:val="30"/>
        </w:rPr>
        <w:t>7</w:t>
      </w:r>
      <w:r>
        <w:rPr>
          <w:rFonts w:hint="eastAsia"/>
          <w:sz w:val="30"/>
          <w:szCs w:val="30"/>
        </w:rPr>
        <w:t>万多元。</w:t>
      </w:r>
      <w:r>
        <w:rPr>
          <w:rFonts w:hint="eastAsia"/>
          <w:sz w:val="30"/>
          <w:szCs w:val="30"/>
        </w:rPr>
        <w:t>2</w:t>
      </w:r>
      <w:r>
        <w:rPr>
          <w:rFonts w:hint="eastAsia"/>
          <w:sz w:val="30"/>
          <w:szCs w:val="30"/>
        </w:rPr>
        <w:t>、原判认定上诉人指使副总经理姚</w:t>
      </w:r>
      <w:r>
        <w:rPr>
          <w:rFonts w:hint="eastAsia"/>
          <w:sz w:val="30"/>
          <w:szCs w:val="30"/>
        </w:rPr>
        <w:t>*</w:t>
      </w:r>
      <w:r>
        <w:rPr>
          <w:rFonts w:hint="eastAsia"/>
          <w:sz w:val="30"/>
          <w:szCs w:val="30"/>
        </w:rPr>
        <w:t>炜以虚大广告费的方式骗取公司资金</w:t>
      </w:r>
      <w:r>
        <w:rPr>
          <w:rFonts w:hint="eastAsia"/>
          <w:sz w:val="30"/>
          <w:szCs w:val="30"/>
        </w:rPr>
        <w:t>23700</w:t>
      </w:r>
      <w:r>
        <w:rPr>
          <w:rFonts w:hint="eastAsia"/>
          <w:sz w:val="30"/>
          <w:szCs w:val="30"/>
        </w:rPr>
        <w:t>元供其使用支付烟酒款的事实有异议</w:t>
      </w:r>
      <w:r>
        <w:rPr>
          <w:rFonts w:hint="eastAsia"/>
          <w:sz w:val="30"/>
          <w:szCs w:val="30"/>
        </w:rPr>
        <w:t>,</w:t>
      </w:r>
      <w:r>
        <w:rPr>
          <w:rFonts w:hint="eastAsia"/>
          <w:sz w:val="30"/>
          <w:szCs w:val="30"/>
        </w:rPr>
        <w:t>该笔款项属于联营办的资金，而联营办不属于梅州市粤运汽车有限公司大埔客运分公司及大埔汽车运输有限公司的下属单位，虚大广告费</w:t>
      </w:r>
      <w:r>
        <w:rPr>
          <w:rFonts w:hint="eastAsia"/>
          <w:sz w:val="30"/>
          <w:szCs w:val="30"/>
        </w:rPr>
        <w:t>23700</w:t>
      </w:r>
      <w:r>
        <w:rPr>
          <w:rFonts w:hint="eastAsia"/>
          <w:sz w:val="30"/>
          <w:szCs w:val="30"/>
        </w:rPr>
        <w:t>元属违规行为不能计算在贪污款项内。</w:t>
      </w:r>
      <w:r>
        <w:rPr>
          <w:rFonts w:hint="eastAsia"/>
          <w:sz w:val="30"/>
          <w:szCs w:val="30"/>
        </w:rPr>
        <w:t>3</w:t>
      </w:r>
      <w:r>
        <w:rPr>
          <w:rFonts w:hint="eastAsia"/>
          <w:sz w:val="30"/>
          <w:szCs w:val="30"/>
        </w:rPr>
        <w:t>、对一审法院认定的贪污的款项用于支付个人消费不符合事实。上诉人身为公司主要负责人，涉及的业务很多，与单位、公司、企业洽谈包车业务，都需要感情沟通，因此会一起吃饭喝酒，支付的烟酒款项，一切都是为了公司的生存和发展，并没</w:t>
      </w:r>
      <w:r>
        <w:rPr>
          <w:rFonts w:hint="eastAsia"/>
          <w:sz w:val="30"/>
          <w:szCs w:val="30"/>
        </w:rPr>
        <w:t>有谋取私利。上述情况有本案证据及二审辩护人提交的相关证据证实。</w:t>
      </w:r>
      <w:r>
        <w:rPr>
          <w:rFonts w:hint="eastAsia"/>
          <w:sz w:val="30"/>
          <w:szCs w:val="30"/>
        </w:rPr>
        <w:t>4</w:t>
      </w:r>
      <w:r>
        <w:rPr>
          <w:rFonts w:hint="eastAsia"/>
          <w:sz w:val="30"/>
          <w:szCs w:val="30"/>
        </w:rPr>
        <w:t>、上诉人是配合监察委调查公共汽车燃油补助、卖汽车存在违规问题的过程中</w:t>
      </w:r>
      <w:r>
        <w:rPr>
          <w:rFonts w:hint="eastAsia"/>
          <w:sz w:val="30"/>
          <w:szCs w:val="30"/>
        </w:rPr>
        <w:t>,</w:t>
      </w:r>
      <w:r>
        <w:rPr>
          <w:rFonts w:hint="eastAsia"/>
          <w:sz w:val="30"/>
          <w:szCs w:val="30"/>
        </w:rPr>
        <w:t>在监察委是没有掌握上诉人截留包车款支付烟酒款的情况下，上诉人在</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月中旬主动交代的事实</w:t>
      </w:r>
      <w:r>
        <w:rPr>
          <w:rFonts w:hint="eastAsia"/>
          <w:sz w:val="30"/>
          <w:szCs w:val="30"/>
        </w:rPr>
        <w:t>,</w:t>
      </w:r>
      <w:r>
        <w:rPr>
          <w:rFonts w:hint="eastAsia"/>
          <w:sz w:val="30"/>
          <w:szCs w:val="30"/>
        </w:rPr>
        <w:t>监察委一直到</w:t>
      </w:r>
      <w:r>
        <w:rPr>
          <w:rFonts w:hint="eastAsia"/>
          <w:sz w:val="30"/>
          <w:szCs w:val="30"/>
        </w:rPr>
        <w:t>10</w:t>
      </w:r>
      <w:r>
        <w:rPr>
          <w:rFonts w:hint="eastAsia"/>
          <w:sz w:val="30"/>
          <w:szCs w:val="30"/>
        </w:rPr>
        <w:t>月</w:t>
      </w:r>
      <w:r>
        <w:rPr>
          <w:rFonts w:hint="eastAsia"/>
          <w:sz w:val="30"/>
          <w:szCs w:val="30"/>
        </w:rPr>
        <w:t>14</w:t>
      </w:r>
      <w:r>
        <w:rPr>
          <w:rFonts w:hint="eastAsia"/>
          <w:sz w:val="30"/>
          <w:szCs w:val="30"/>
        </w:rPr>
        <w:t>日才开始向杨</w:t>
      </w:r>
      <w:r>
        <w:rPr>
          <w:rFonts w:hint="eastAsia"/>
          <w:sz w:val="30"/>
          <w:szCs w:val="30"/>
        </w:rPr>
        <w:t>*</w:t>
      </w:r>
      <w:r>
        <w:rPr>
          <w:rFonts w:hint="eastAsia"/>
          <w:sz w:val="30"/>
          <w:szCs w:val="30"/>
        </w:rPr>
        <w:t>鸾调查，故应认定上诉人具有自首情节。</w:t>
      </w:r>
      <w:r>
        <w:rPr>
          <w:rFonts w:hint="eastAsia"/>
          <w:sz w:val="30"/>
          <w:szCs w:val="30"/>
        </w:rPr>
        <w:t>5</w:t>
      </w:r>
      <w:r>
        <w:rPr>
          <w:rFonts w:hint="eastAsia"/>
          <w:sz w:val="30"/>
          <w:szCs w:val="30"/>
        </w:rPr>
        <w:t>、上诉人管联坤系初犯、偶犯，具有自首情节，自愿认罪悔罪，且积极筹措款项，积极退赃等情节。综上</w:t>
      </w:r>
      <w:r>
        <w:rPr>
          <w:rFonts w:hint="eastAsia"/>
          <w:sz w:val="30"/>
          <w:szCs w:val="30"/>
        </w:rPr>
        <w:t>,</w:t>
      </w:r>
      <w:r>
        <w:rPr>
          <w:rFonts w:hint="eastAsia"/>
          <w:sz w:val="30"/>
          <w:szCs w:val="30"/>
        </w:rPr>
        <w:t>请求二审法院查明事实</w:t>
      </w:r>
      <w:r>
        <w:rPr>
          <w:rFonts w:hint="eastAsia"/>
          <w:sz w:val="30"/>
          <w:szCs w:val="30"/>
        </w:rPr>
        <w:t>,</w:t>
      </w:r>
      <w:r>
        <w:rPr>
          <w:rFonts w:hint="eastAsia"/>
          <w:sz w:val="30"/>
          <w:szCs w:val="30"/>
        </w:rPr>
        <w:t>依法对上诉人管联坤进行改判，适用缓刑。</w:t>
      </w:r>
    </w:p>
    <w:p w:rsidR="00C666DC" w:rsidRDefault="00C666DC">
      <w:pPr>
        <w:spacing w:line="500" w:lineRule="atLeast"/>
        <w:ind w:firstLine="600"/>
        <w:divId w:val="1051617988"/>
        <w:rPr>
          <w:rFonts w:hint="eastAsia"/>
          <w:sz w:val="30"/>
          <w:szCs w:val="30"/>
        </w:rPr>
      </w:pPr>
      <w:r>
        <w:rPr>
          <w:rFonts w:hint="eastAsia"/>
          <w:sz w:val="30"/>
          <w:szCs w:val="30"/>
        </w:rPr>
        <w:t>广东省梅州市人民检察院出席二审法庭提出：一审判决认定的事实清楚，证据确实、充分，对上诉人管联坤定性准确，审判程序合法。上诉人管联坤关于其有自首情节的上诉理由可以成立。本案在二审期间，我院依法要求梅州市监察委提供管联坤详细的归案经过，梅州市监察委员会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日出具书面的情况说明，证实该委根据群众举报对管联坤涉嫌违法违纪一案立案审查调查，经广东省监察委员会批准，于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日对管联坤采取留置措施。经审查调查，管联坤如实交代了该委已经掌握的其在承包大埔县汽车运输有限公司农村客运班线期间，在申报国家燃油补贴时违规领取的</w:t>
      </w:r>
      <w:r>
        <w:rPr>
          <w:rFonts w:hint="eastAsia"/>
          <w:sz w:val="30"/>
          <w:szCs w:val="30"/>
        </w:rPr>
        <w:t>80.179759</w:t>
      </w:r>
      <w:r>
        <w:rPr>
          <w:rFonts w:hint="eastAsia"/>
          <w:sz w:val="30"/>
          <w:szCs w:val="30"/>
        </w:rPr>
        <w:t>万元和其在大埔汽车运输有限公司回收其出资购买的</w:t>
      </w:r>
      <w:r>
        <w:rPr>
          <w:rFonts w:hint="eastAsia"/>
          <w:sz w:val="30"/>
          <w:szCs w:val="30"/>
        </w:rPr>
        <w:t>24</w:t>
      </w:r>
      <w:r>
        <w:rPr>
          <w:rFonts w:hint="eastAsia"/>
          <w:sz w:val="30"/>
          <w:szCs w:val="30"/>
        </w:rPr>
        <w:t>台农村客运汽车过程中，违规多领取的回购款</w:t>
      </w:r>
      <w:r>
        <w:rPr>
          <w:rFonts w:hint="eastAsia"/>
          <w:sz w:val="30"/>
          <w:szCs w:val="30"/>
        </w:rPr>
        <w:t>41.82</w:t>
      </w:r>
      <w:r>
        <w:rPr>
          <w:rFonts w:hint="eastAsia"/>
          <w:sz w:val="30"/>
          <w:szCs w:val="30"/>
        </w:rPr>
        <w:t>万元，两者合计</w:t>
      </w:r>
      <w:r>
        <w:rPr>
          <w:rFonts w:hint="eastAsia"/>
          <w:sz w:val="30"/>
          <w:szCs w:val="30"/>
        </w:rPr>
        <w:t>121.999759</w:t>
      </w:r>
      <w:r>
        <w:rPr>
          <w:rFonts w:hint="eastAsia"/>
          <w:sz w:val="30"/>
          <w:szCs w:val="30"/>
        </w:rPr>
        <w:t>万元。后该委认定管联坤上述行为属于违纪，依规对其作出处理，管联坤自愿将上述款项上缴国库。另外，管联坤在留置期间主动交代了该委未掌握的贪污公款</w:t>
      </w:r>
      <w:r>
        <w:rPr>
          <w:rFonts w:hint="eastAsia"/>
          <w:sz w:val="30"/>
          <w:szCs w:val="30"/>
        </w:rPr>
        <w:t>39.667</w:t>
      </w:r>
      <w:r>
        <w:rPr>
          <w:rFonts w:hint="eastAsia"/>
          <w:sz w:val="30"/>
          <w:szCs w:val="30"/>
        </w:rPr>
        <w:t>万元的犯罪事实。根据相关法律规定和司法解释，依法可以认定管联坤有自首情节，管联坤的上诉理由可以成立。综上所述，建议二审法院依法认定上诉人管联坤具有自首情节，依法从轻改判。</w:t>
      </w:r>
    </w:p>
    <w:p w:rsidR="00C666DC" w:rsidRDefault="00C666DC">
      <w:pPr>
        <w:spacing w:line="500" w:lineRule="atLeast"/>
        <w:ind w:firstLine="600"/>
        <w:divId w:val="402416121"/>
        <w:rPr>
          <w:rFonts w:hint="eastAsia"/>
          <w:sz w:val="30"/>
          <w:szCs w:val="30"/>
        </w:rPr>
      </w:pPr>
      <w:r>
        <w:rPr>
          <w:rFonts w:hint="eastAsia"/>
          <w:sz w:val="30"/>
          <w:szCs w:val="30"/>
        </w:rPr>
        <w:t>经审理查明，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上诉人管联坤在担任梅州市粤运汽车运输有限公司大埔客运分公司负责人、大埔汽车运输有限公司党总支部书记、总经理期间，利用职务之便，授意他人以收入不入账、虚大发票金额的方式，骗取、侵吞公款共计</w:t>
      </w:r>
      <w:r>
        <w:rPr>
          <w:rFonts w:hint="eastAsia"/>
          <w:sz w:val="30"/>
          <w:szCs w:val="30"/>
        </w:rPr>
        <w:t>39.667</w:t>
      </w:r>
      <w:r>
        <w:rPr>
          <w:rFonts w:hint="eastAsia"/>
          <w:sz w:val="30"/>
          <w:szCs w:val="30"/>
        </w:rPr>
        <w:t>万元。上诉人管联坤在被留置期间，已退清赃款</w:t>
      </w:r>
      <w:r>
        <w:rPr>
          <w:rFonts w:hint="eastAsia"/>
          <w:sz w:val="30"/>
          <w:szCs w:val="30"/>
        </w:rPr>
        <w:t>39.667</w:t>
      </w:r>
      <w:r>
        <w:rPr>
          <w:rFonts w:hint="eastAsia"/>
          <w:sz w:val="30"/>
          <w:szCs w:val="30"/>
        </w:rPr>
        <w:t>万元。具体犯罪事实如下：</w:t>
      </w:r>
    </w:p>
    <w:p w:rsidR="00C666DC" w:rsidRDefault="00C666DC">
      <w:pPr>
        <w:spacing w:line="500" w:lineRule="atLeast"/>
        <w:ind w:firstLine="600"/>
        <w:divId w:val="731465654"/>
        <w:rPr>
          <w:rFonts w:hint="eastAsia"/>
          <w:sz w:val="30"/>
          <w:szCs w:val="30"/>
        </w:rPr>
      </w:pPr>
      <w:r>
        <w:rPr>
          <w:rFonts w:hint="eastAsia"/>
          <w:sz w:val="30"/>
          <w:szCs w:val="30"/>
        </w:rPr>
        <w:t>（一）</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月，上诉人管联坤为了支付其在大埔林工商行个人消费的烟酒款，授意该公司经营科包车业务负责人杨</w:t>
      </w:r>
      <w:r>
        <w:rPr>
          <w:rFonts w:hint="eastAsia"/>
          <w:sz w:val="30"/>
          <w:szCs w:val="30"/>
        </w:rPr>
        <w:t>*</w:t>
      </w:r>
      <w:r>
        <w:rPr>
          <w:rFonts w:hint="eastAsia"/>
          <w:sz w:val="30"/>
          <w:szCs w:val="30"/>
        </w:rPr>
        <w:t>鸾以收入不入账的方式侵吞收取的包车款</w:t>
      </w:r>
      <w:r>
        <w:rPr>
          <w:rFonts w:hint="eastAsia"/>
          <w:sz w:val="30"/>
          <w:szCs w:val="30"/>
        </w:rPr>
        <w:t>37.297</w:t>
      </w:r>
      <w:r>
        <w:rPr>
          <w:rFonts w:hint="eastAsia"/>
          <w:sz w:val="30"/>
          <w:szCs w:val="30"/>
        </w:rPr>
        <w:t>万元，其中</w:t>
      </w:r>
      <w:r>
        <w:rPr>
          <w:rFonts w:hint="eastAsia"/>
          <w:sz w:val="30"/>
          <w:szCs w:val="30"/>
        </w:rPr>
        <w:t>19</w:t>
      </w:r>
      <w:r>
        <w:rPr>
          <w:rFonts w:hint="eastAsia"/>
          <w:sz w:val="30"/>
          <w:szCs w:val="30"/>
        </w:rPr>
        <w:t>万元已经用于支付烟酒款，其余</w:t>
      </w:r>
      <w:r>
        <w:rPr>
          <w:rFonts w:hint="eastAsia"/>
          <w:sz w:val="30"/>
          <w:szCs w:val="30"/>
        </w:rPr>
        <w:t>18.297</w:t>
      </w:r>
      <w:r>
        <w:rPr>
          <w:rFonts w:hint="eastAsia"/>
          <w:sz w:val="30"/>
          <w:szCs w:val="30"/>
        </w:rPr>
        <w:t>万元仍由杨</w:t>
      </w:r>
      <w:r>
        <w:rPr>
          <w:rFonts w:hint="eastAsia"/>
          <w:sz w:val="30"/>
          <w:szCs w:val="30"/>
        </w:rPr>
        <w:t>*</w:t>
      </w:r>
      <w:r>
        <w:rPr>
          <w:rFonts w:hint="eastAsia"/>
          <w:sz w:val="30"/>
          <w:szCs w:val="30"/>
        </w:rPr>
        <w:t>鸾保管。</w:t>
      </w:r>
    </w:p>
    <w:p w:rsidR="00C666DC" w:rsidRDefault="00C666DC">
      <w:pPr>
        <w:spacing w:line="500" w:lineRule="atLeast"/>
        <w:ind w:firstLine="600"/>
        <w:divId w:val="600919743"/>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月，经上诉人管联坤授意，杨</w:t>
      </w:r>
      <w:r>
        <w:rPr>
          <w:rFonts w:hint="eastAsia"/>
          <w:sz w:val="30"/>
          <w:szCs w:val="30"/>
        </w:rPr>
        <w:t>*</w:t>
      </w:r>
      <w:r>
        <w:rPr>
          <w:rFonts w:hint="eastAsia"/>
          <w:sz w:val="30"/>
          <w:szCs w:val="30"/>
        </w:rPr>
        <w:t>鸾将个人收取的</w:t>
      </w:r>
      <w:r>
        <w:rPr>
          <w:rFonts w:hint="eastAsia"/>
          <w:sz w:val="30"/>
          <w:szCs w:val="30"/>
        </w:rPr>
        <w:t>10</w:t>
      </w:r>
      <w:r>
        <w:rPr>
          <w:rFonts w:hint="eastAsia"/>
          <w:sz w:val="30"/>
          <w:szCs w:val="30"/>
        </w:rPr>
        <w:t>万元包车款现金交给上诉人管联坤用于支付其个人消费的烟酒款。</w:t>
      </w:r>
    </w:p>
    <w:p w:rsidR="00C666DC" w:rsidRDefault="00C666DC">
      <w:pPr>
        <w:spacing w:line="500" w:lineRule="atLeast"/>
        <w:ind w:firstLine="600"/>
        <w:divId w:val="592127488"/>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月，经上诉人管联坤授意，杨</w:t>
      </w:r>
      <w:r>
        <w:rPr>
          <w:rFonts w:hint="eastAsia"/>
          <w:sz w:val="30"/>
          <w:szCs w:val="30"/>
        </w:rPr>
        <w:t>*</w:t>
      </w:r>
      <w:r>
        <w:rPr>
          <w:rFonts w:hint="eastAsia"/>
          <w:sz w:val="30"/>
          <w:szCs w:val="30"/>
        </w:rPr>
        <w:t>鸾将个人收取的</w:t>
      </w:r>
      <w:r>
        <w:rPr>
          <w:rFonts w:hint="eastAsia"/>
          <w:sz w:val="30"/>
          <w:szCs w:val="30"/>
        </w:rPr>
        <w:t>2</w:t>
      </w:r>
      <w:r>
        <w:rPr>
          <w:rFonts w:hint="eastAsia"/>
          <w:sz w:val="30"/>
          <w:szCs w:val="30"/>
        </w:rPr>
        <w:t>万元包车款现金交给上诉人管联坤用于支付其个人消费的烟酒款。</w:t>
      </w:r>
    </w:p>
    <w:p w:rsidR="00C666DC" w:rsidRDefault="00C666DC">
      <w:pPr>
        <w:spacing w:line="500" w:lineRule="atLeast"/>
        <w:ind w:firstLine="600"/>
        <w:divId w:val="1496650941"/>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月，经上诉人管联坤授意，杨</w:t>
      </w:r>
      <w:r>
        <w:rPr>
          <w:rFonts w:hint="eastAsia"/>
          <w:sz w:val="30"/>
          <w:szCs w:val="30"/>
        </w:rPr>
        <w:t>*</w:t>
      </w:r>
      <w:r>
        <w:rPr>
          <w:rFonts w:hint="eastAsia"/>
          <w:sz w:val="30"/>
          <w:szCs w:val="30"/>
        </w:rPr>
        <w:t>鸾将个人收取的</w:t>
      </w:r>
      <w:r>
        <w:rPr>
          <w:rFonts w:hint="eastAsia"/>
          <w:sz w:val="30"/>
          <w:szCs w:val="30"/>
        </w:rPr>
        <w:t>2</w:t>
      </w:r>
      <w:r>
        <w:rPr>
          <w:rFonts w:hint="eastAsia"/>
          <w:sz w:val="30"/>
          <w:szCs w:val="30"/>
        </w:rPr>
        <w:t>万元包车款现金交给上诉人管联坤用于支付其个人消费的烟酒款。</w:t>
      </w:r>
    </w:p>
    <w:p w:rsidR="00C666DC" w:rsidRDefault="00C666DC">
      <w:pPr>
        <w:spacing w:line="500" w:lineRule="atLeast"/>
        <w:ind w:firstLine="600"/>
        <w:divId w:val="873151284"/>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月，经上诉人管联坤授意，杨</w:t>
      </w:r>
      <w:r>
        <w:rPr>
          <w:rFonts w:hint="eastAsia"/>
          <w:sz w:val="30"/>
          <w:szCs w:val="30"/>
        </w:rPr>
        <w:t>*</w:t>
      </w:r>
      <w:r>
        <w:rPr>
          <w:rFonts w:hint="eastAsia"/>
          <w:sz w:val="30"/>
          <w:szCs w:val="30"/>
        </w:rPr>
        <w:t>鸾将个人收取的</w:t>
      </w:r>
      <w:r>
        <w:rPr>
          <w:rFonts w:hint="eastAsia"/>
          <w:sz w:val="30"/>
          <w:szCs w:val="30"/>
        </w:rPr>
        <w:t>5</w:t>
      </w:r>
      <w:r>
        <w:rPr>
          <w:rFonts w:hint="eastAsia"/>
          <w:sz w:val="30"/>
          <w:szCs w:val="30"/>
        </w:rPr>
        <w:t>万元包车款现金交给林工商行老板林</w:t>
      </w:r>
      <w:r>
        <w:rPr>
          <w:rFonts w:hint="eastAsia"/>
          <w:sz w:val="30"/>
          <w:szCs w:val="30"/>
        </w:rPr>
        <w:t>*</w:t>
      </w:r>
      <w:r>
        <w:rPr>
          <w:rFonts w:hint="eastAsia"/>
          <w:sz w:val="30"/>
          <w:szCs w:val="30"/>
        </w:rPr>
        <w:t>铭用于支付上诉人管联坤个人消费的烟酒款。</w:t>
      </w:r>
    </w:p>
    <w:p w:rsidR="00C666DC" w:rsidRDefault="00C666DC">
      <w:pPr>
        <w:spacing w:line="500" w:lineRule="atLeast"/>
        <w:ind w:firstLine="600"/>
        <w:divId w:val="1471249254"/>
        <w:rPr>
          <w:rFonts w:hint="eastAsia"/>
          <w:sz w:val="30"/>
          <w:szCs w:val="30"/>
        </w:rPr>
      </w:pPr>
      <w:r>
        <w:rPr>
          <w:rFonts w:hint="eastAsia"/>
          <w:sz w:val="30"/>
          <w:szCs w:val="30"/>
        </w:rPr>
        <w:t>上述事实，有原公诉机关提供，经原审法庭举证、质证，本院查证属实的下列证据予以证实：</w:t>
      </w:r>
    </w:p>
    <w:p w:rsidR="00C666DC" w:rsidRDefault="00C666DC">
      <w:pPr>
        <w:spacing w:line="500" w:lineRule="atLeast"/>
        <w:ind w:firstLine="600"/>
        <w:divId w:val="514029822"/>
        <w:rPr>
          <w:rFonts w:hint="eastAsia"/>
          <w:sz w:val="30"/>
          <w:szCs w:val="30"/>
        </w:rPr>
      </w:pPr>
      <w:r>
        <w:rPr>
          <w:rFonts w:hint="eastAsia"/>
          <w:sz w:val="30"/>
          <w:szCs w:val="30"/>
        </w:rPr>
        <w:t>1</w:t>
      </w:r>
      <w:r>
        <w:rPr>
          <w:rFonts w:hint="eastAsia"/>
          <w:sz w:val="30"/>
          <w:szCs w:val="30"/>
        </w:rPr>
        <w:t>、证人杨</w:t>
      </w:r>
      <w:r>
        <w:rPr>
          <w:rFonts w:hint="eastAsia"/>
          <w:sz w:val="30"/>
          <w:szCs w:val="30"/>
        </w:rPr>
        <w:t>*</w:t>
      </w:r>
      <w:r>
        <w:rPr>
          <w:rFonts w:hint="eastAsia"/>
          <w:sz w:val="30"/>
          <w:szCs w:val="30"/>
        </w:rPr>
        <w:t>鸾的证言及辨认、指认笔录，证实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月，其在大埔县汽车运输有限公司负责经营科包车业务。包车业务包含：包车接单派单，包车收款，制作包车台账，与公司财务结算包车款等。</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一天，管联坤来到其的办公室且无其他人在场，期间，管联坤对其说，他手头有烟酒款需要支付，能不能从包车款这里出账，同时说，包车业务结算可以分别做两套账，一套台账用于每月底与公司财务包车业务结算入账，另外一套包车业务“账外账”用于支付烟酒款。其按照管联坤的要求，做了两套账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月，每个月其都做了“账外账”，这套账目只有其和管联坤两人知道。在此期间，“账外账”累计达</w:t>
      </w:r>
      <w:r>
        <w:rPr>
          <w:rFonts w:hint="eastAsia"/>
          <w:sz w:val="30"/>
          <w:szCs w:val="30"/>
        </w:rPr>
        <w:t>37.297</w:t>
      </w:r>
      <w:r>
        <w:rPr>
          <w:rFonts w:hint="eastAsia"/>
          <w:sz w:val="30"/>
          <w:szCs w:val="30"/>
        </w:rPr>
        <w:t>万元，这些钱都是其从客户那里收取的包车款，并且</w:t>
      </w:r>
      <w:r>
        <w:rPr>
          <w:rFonts w:hint="eastAsia"/>
          <w:sz w:val="30"/>
          <w:szCs w:val="30"/>
        </w:rPr>
        <w:t>4</w:t>
      </w:r>
      <w:r>
        <w:rPr>
          <w:rFonts w:hint="eastAsia"/>
          <w:sz w:val="30"/>
          <w:szCs w:val="30"/>
        </w:rPr>
        <w:t>次从“账外账”中取出</w:t>
      </w:r>
      <w:r>
        <w:rPr>
          <w:rFonts w:hint="eastAsia"/>
          <w:sz w:val="30"/>
          <w:szCs w:val="30"/>
        </w:rPr>
        <w:t>19</w:t>
      </w:r>
      <w:r>
        <w:rPr>
          <w:rFonts w:hint="eastAsia"/>
          <w:sz w:val="30"/>
          <w:szCs w:val="30"/>
        </w:rPr>
        <w:t>万元，交给管联坤用于支付或由其代付烟酒款。（</w:t>
      </w: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月的一天，管联坤让其准备</w:t>
      </w:r>
      <w:r>
        <w:rPr>
          <w:rFonts w:hint="eastAsia"/>
          <w:sz w:val="30"/>
          <w:szCs w:val="30"/>
        </w:rPr>
        <w:t>10</w:t>
      </w:r>
      <w:r>
        <w:rPr>
          <w:rFonts w:hint="eastAsia"/>
          <w:sz w:val="30"/>
          <w:szCs w:val="30"/>
        </w:rPr>
        <w:t>万元现金给他，用于支付烟酒款。然后其按照管联坤的要求，在公司安全科办公室无其他人之际，把用塑料袋装好的</w:t>
      </w:r>
      <w:r>
        <w:rPr>
          <w:rFonts w:hint="eastAsia"/>
          <w:sz w:val="30"/>
          <w:szCs w:val="30"/>
        </w:rPr>
        <w:t>10</w:t>
      </w:r>
      <w:r>
        <w:rPr>
          <w:rFonts w:hint="eastAsia"/>
          <w:sz w:val="30"/>
          <w:szCs w:val="30"/>
        </w:rPr>
        <w:t>万元交给他。（</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月的一天早上，管联坤让其准备</w:t>
      </w:r>
      <w:r>
        <w:rPr>
          <w:rFonts w:hint="eastAsia"/>
          <w:sz w:val="30"/>
          <w:szCs w:val="30"/>
        </w:rPr>
        <w:t>2</w:t>
      </w:r>
      <w:r>
        <w:rPr>
          <w:rFonts w:hint="eastAsia"/>
          <w:sz w:val="30"/>
          <w:szCs w:val="30"/>
        </w:rPr>
        <w:t>万元现金，用于结算烟酒款。当天下午，其把</w:t>
      </w:r>
      <w:r>
        <w:rPr>
          <w:rFonts w:hint="eastAsia"/>
          <w:sz w:val="30"/>
          <w:szCs w:val="30"/>
        </w:rPr>
        <w:t>2</w:t>
      </w:r>
      <w:r>
        <w:rPr>
          <w:rFonts w:hint="eastAsia"/>
          <w:sz w:val="30"/>
          <w:szCs w:val="30"/>
        </w:rPr>
        <w:t>万元现金装在大信封，在公司安全科无其他人之际，把</w:t>
      </w:r>
      <w:r>
        <w:rPr>
          <w:rFonts w:hint="eastAsia"/>
          <w:sz w:val="30"/>
          <w:szCs w:val="30"/>
        </w:rPr>
        <w:t>钱交给管联坤。（</w:t>
      </w: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月的一天上午，管联坤让其准备</w:t>
      </w:r>
      <w:r>
        <w:rPr>
          <w:rFonts w:hint="eastAsia"/>
          <w:sz w:val="30"/>
          <w:szCs w:val="30"/>
        </w:rPr>
        <w:t>2</w:t>
      </w:r>
      <w:r>
        <w:rPr>
          <w:rFonts w:hint="eastAsia"/>
          <w:sz w:val="30"/>
          <w:szCs w:val="30"/>
        </w:rPr>
        <w:t>万元现金，用于结算烟酒款。当天下午，管联坤来到其的办公室时，没有其他人，于是其把预先装入大信封的</w:t>
      </w:r>
      <w:r>
        <w:rPr>
          <w:rFonts w:hint="eastAsia"/>
          <w:sz w:val="30"/>
          <w:szCs w:val="30"/>
        </w:rPr>
        <w:t>2</w:t>
      </w:r>
      <w:r>
        <w:rPr>
          <w:rFonts w:hint="eastAsia"/>
          <w:sz w:val="30"/>
          <w:szCs w:val="30"/>
        </w:rPr>
        <w:t>万元拿给管联坤。（</w:t>
      </w: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月初的一天上午，管联坤让其准备</w:t>
      </w:r>
      <w:r>
        <w:rPr>
          <w:rFonts w:hint="eastAsia"/>
          <w:sz w:val="30"/>
          <w:szCs w:val="30"/>
        </w:rPr>
        <w:t>5</w:t>
      </w:r>
      <w:r>
        <w:rPr>
          <w:rFonts w:hint="eastAsia"/>
          <w:sz w:val="30"/>
          <w:szCs w:val="30"/>
        </w:rPr>
        <w:t>万现金用于结算烟酒款，由于他没有空，还让其直接把</w:t>
      </w:r>
      <w:r>
        <w:rPr>
          <w:rFonts w:hint="eastAsia"/>
          <w:sz w:val="30"/>
          <w:szCs w:val="30"/>
        </w:rPr>
        <w:t>5</w:t>
      </w:r>
      <w:r>
        <w:rPr>
          <w:rFonts w:hint="eastAsia"/>
          <w:sz w:val="30"/>
          <w:szCs w:val="30"/>
        </w:rPr>
        <w:t>万元拿到林工商行，当天上午，其按照管联坤的吩咐来到林工商行支付烟酒款。</w:t>
      </w:r>
    </w:p>
    <w:p w:rsidR="00C666DC" w:rsidRDefault="00C666DC">
      <w:pPr>
        <w:spacing w:line="500" w:lineRule="atLeast"/>
        <w:ind w:firstLine="600"/>
        <w:divId w:val="1365711322"/>
        <w:rPr>
          <w:rFonts w:hint="eastAsia"/>
          <w:sz w:val="30"/>
          <w:szCs w:val="30"/>
        </w:rPr>
      </w:pPr>
      <w:r>
        <w:rPr>
          <w:rFonts w:hint="eastAsia"/>
          <w:sz w:val="30"/>
          <w:szCs w:val="30"/>
        </w:rPr>
        <w:t>2</w:t>
      </w:r>
      <w:r>
        <w:rPr>
          <w:rFonts w:hint="eastAsia"/>
          <w:sz w:val="30"/>
          <w:szCs w:val="30"/>
        </w:rPr>
        <w:t>、证人林</w:t>
      </w:r>
      <w:r>
        <w:rPr>
          <w:rFonts w:hint="eastAsia"/>
          <w:sz w:val="30"/>
          <w:szCs w:val="30"/>
        </w:rPr>
        <w:t>*</w:t>
      </w:r>
      <w:r>
        <w:rPr>
          <w:rFonts w:hint="eastAsia"/>
          <w:sz w:val="30"/>
          <w:szCs w:val="30"/>
        </w:rPr>
        <w:t>铭的证言，证实其在大埔县经营了一间林工商烟酒行。管联坤会来其的商店购买烟酒，并不定时结算。</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月的一天，管联坤自己来到其的商店，用现金</w:t>
      </w:r>
      <w:r>
        <w:rPr>
          <w:rFonts w:hint="eastAsia"/>
          <w:sz w:val="30"/>
          <w:szCs w:val="30"/>
        </w:rPr>
        <w:t>10</w:t>
      </w:r>
      <w:r>
        <w:rPr>
          <w:rFonts w:hint="eastAsia"/>
          <w:sz w:val="30"/>
          <w:szCs w:val="30"/>
        </w:rPr>
        <w:t>万元结算烟酒款。</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月的一天，管联坤一个人来到其店里，用现金</w:t>
      </w:r>
      <w:r>
        <w:rPr>
          <w:rFonts w:hint="eastAsia"/>
          <w:sz w:val="30"/>
          <w:szCs w:val="30"/>
        </w:rPr>
        <w:t>2</w:t>
      </w:r>
      <w:r>
        <w:rPr>
          <w:rFonts w:hint="eastAsia"/>
          <w:sz w:val="30"/>
          <w:szCs w:val="30"/>
        </w:rPr>
        <w:t>万元支付烟酒款。</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月的一天傍晚，管联坤一个人来到其店里，用现金</w:t>
      </w:r>
      <w:r>
        <w:rPr>
          <w:rFonts w:hint="eastAsia"/>
          <w:sz w:val="30"/>
          <w:szCs w:val="30"/>
        </w:rPr>
        <w:t>2</w:t>
      </w:r>
      <w:r>
        <w:rPr>
          <w:rFonts w:hint="eastAsia"/>
          <w:sz w:val="30"/>
          <w:szCs w:val="30"/>
        </w:rPr>
        <w:t>万元支付烟酒款。</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月上旬的一天，一个约</w:t>
      </w:r>
      <w:r>
        <w:rPr>
          <w:rFonts w:hint="eastAsia"/>
          <w:sz w:val="30"/>
          <w:szCs w:val="30"/>
        </w:rPr>
        <w:t>45</w:t>
      </w:r>
      <w:r>
        <w:rPr>
          <w:rFonts w:hint="eastAsia"/>
          <w:sz w:val="30"/>
          <w:szCs w:val="30"/>
        </w:rPr>
        <w:t>岁的女子，来到其店里，拿给其</w:t>
      </w:r>
      <w:r>
        <w:rPr>
          <w:rFonts w:hint="eastAsia"/>
          <w:sz w:val="30"/>
          <w:szCs w:val="30"/>
        </w:rPr>
        <w:t>5</w:t>
      </w:r>
      <w:r>
        <w:rPr>
          <w:rFonts w:hint="eastAsia"/>
          <w:sz w:val="30"/>
          <w:szCs w:val="30"/>
        </w:rPr>
        <w:t>万元现金，说用于支付管联坤欠下的烟酒款。其接下此款后，其就打电话给管联坤确认，管联坤说这个送钱的人是他的同事。</w:t>
      </w:r>
    </w:p>
    <w:p w:rsidR="00C666DC" w:rsidRDefault="00C666DC">
      <w:pPr>
        <w:spacing w:line="500" w:lineRule="atLeast"/>
        <w:ind w:firstLine="600"/>
        <w:divId w:val="1340618067"/>
        <w:rPr>
          <w:rFonts w:hint="eastAsia"/>
          <w:sz w:val="30"/>
          <w:szCs w:val="30"/>
        </w:rPr>
      </w:pPr>
      <w:r>
        <w:rPr>
          <w:rFonts w:hint="eastAsia"/>
          <w:sz w:val="30"/>
          <w:szCs w:val="30"/>
        </w:rPr>
        <w:t>3</w:t>
      </w:r>
      <w:r>
        <w:rPr>
          <w:rFonts w:hint="eastAsia"/>
          <w:sz w:val="30"/>
          <w:szCs w:val="30"/>
        </w:rPr>
        <w:t>、证人张</w:t>
      </w:r>
      <w:r>
        <w:rPr>
          <w:rFonts w:hint="eastAsia"/>
          <w:sz w:val="30"/>
          <w:szCs w:val="30"/>
        </w:rPr>
        <w:t>*</w:t>
      </w:r>
      <w:r>
        <w:rPr>
          <w:rFonts w:hint="eastAsia"/>
          <w:sz w:val="30"/>
          <w:szCs w:val="30"/>
        </w:rPr>
        <w:t>云的证言及辨认、指认笔录，证实</w:t>
      </w:r>
      <w:r>
        <w:rPr>
          <w:rFonts w:hint="eastAsia"/>
          <w:sz w:val="30"/>
          <w:szCs w:val="30"/>
        </w:rPr>
        <w:t>2010</w:t>
      </w:r>
      <w:r>
        <w:rPr>
          <w:rFonts w:hint="eastAsia"/>
          <w:sz w:val="30"/>
          <w:szCs w:val="30"/>
        </w:rPr>
        <w:t>年至案发，其担任大埔汽车运输有限公司财务科出纳，主要负责财务出账支付，财物入账收款及财物收入支出对账等工作，包括收取包车款、长途客运售票款、农村客运对账等。其中包车款入账工作只由其一人负责。包车款分两种形式入账，一种是客户直接将包车款通过银行转账至公司账户，另一种是客户将包车款拿给包车业务负责人杨</w:t>
      </w:r>
      <w:r>
        <w:rPr>
          <w:rFonts w:hint="eastAsia"/>
          <w:sz w:val="30"/>
          <w:szCs w:val="30"/>
        </w:rPr>
        <w:t>*</w:t>
      </w:r>
      <w:r>
        <w:rPr>
          <w:rFonts w:hint="eastAsia"/>
          <w:sz w:val="30"/>
          <w:szCs w:val="30"/>
        </w:rPr>
        <w:t>东或杨</w:t>
      </w:r>
      <w:r>
        <w:rPr>
          <w:rFonts w:hint="eastAsia"/>
          <w:sz w:val="30"/>
          <w:szCs w:val="30"/>
        </w:rPr>
        <w:t>*</w:t>
      </w:r>
      <w:r>
        <w:rPr>
          <w:rFonts w:hint="eastAsia"/>
          <w:sz w:val="30"/>
          <w:szCs w:val="30"/>
        </w:rPr>
        <w:t>鸾后，再交给其入账。</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月，公司包车业务款由杨</w:t>
      </w:r>
      <w:r>
        <w:rPr>
          <w:rFonts w:hint="eastAsia"/>
          <w:sz w:val="30"/>
          <w:szCs w:val="30"/>
        </w:rPr>
        <w:t>*</w:t>
      </w:r>
      <w:r>
        <w:rPr>
          <w:rFonts w:hint="eastAsia"/>
          <w:sz w:val="30"/>
          <w:szCs w:val="30"/>
        </w:rPr>
        <w:t>东负责与其对接，除了客户转账到公司账户外，杨</w:t>
      </w:r>
      <w:r>
        <w:rPr>
          <w:rFonts w:hint="eastAsia"/>
          <w:sz w:val="30"/>
          <w:szCs w:val="30"/>
        </w:rPr>
        <w:t>*</w:t>
      </w:r>
      <w:r>
        <w:rPr>
          <w:rFonts w:hint="eastAsia"/>
          <w:sz w:val="30"/>
          <w:szCs w:val="30"/>
        </w:rPr>
        <w:t>东会不定时将收到的现金包车款交给其，同时附相关的单据。每月月底，杨</w:t>
      </w:r>
      <w:r>
        <w:rPr>
          <w:rFonts w:hint="eastAsia"/>
          <w:sz w:val="30"/>
          <w:szCs w:val="30"/>
        </w:rPr>
        <w:t>*</w:t>
      </w:r>
      <w:r>
        <w:rPr>
          <w:rFonts w:hint="eastAsia"/>
          <w:sz w:val="30"/>
          <w:szCs w:val="30"/>
        </w:rPr>
        <w:t>东会提供一份经相关领导和负责人签名确认的《包车业务管理台账》给其，然后其再和杨</w:t>
      </w:r>
      <w:r>
        <w:rPr>
          <w:rFonts w:hint="eastAsia"/>
          <w:sz w:val="30"/>
          <w:szCs w:val="30"/>
        </w:rPr>
        <w:t>*</w:t>
      </w:r>
      <w:r>
        <w:rPr>
          <w:rFonts w:hint="eastAsia"/>
          <w:sz w:val="30"/>
          <w:szCs w:val="30"/>
        </w:rPr>
        <w:t>东对账，对于其已经收到的包车款，其会在《包车业务管理台账》上标注。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月，公司包车业务负责人杨</w:t>
      </w:r>
      <w:r>
        <w:rPr>
          <w:rFonts w:hint="eastAsia"/>
          <w:sz w:val="30"/>
          <w:szCs w:val="30"/>
        </w:rPr>
        <w:t>*</w:t>
      </w:r>
      <w:r>
        <w:rPr>
          <w:rFonts w:hint="eastAsia"/>
          <w:sz w:val="30"/>
          <w:szCs w:val="30"/>
        </w:rPr>
        <w:t>鸾按照以前的入账方式与其对接入账包车款。其收到杨</w:t>
      </w:r>
      <w:r>
        <w:rPr>
          <w:rFonts w:hint="eastAsia"/>
          <w:sz w:val="30"/>
          <w:szCs w:val="30"/>
        </w:rPr>
        <w:t>*</w:t>
      </w:r>
      <w:r>
        <w:rPr>
          <w:rFonts w:hint="eastAsia"/>
          <w:sz w:val="30"/>
          <w:szCs w:val="30"/>
        </w:rPr>
        <w:t>东或者杨</w:t>
      </w:r>
      <w:r>
        <w:rPr>
          <w:rFonts w:hint="eastAsia"/>
          <w:sz w:val="30"/>
          <w:szCs w:val="30"/>
        </w:rPr>
        <w:t>*</w:t>
      </w:r>
      <w:r>
        <w:rPr>
          <w:rFonts w:hint="eastAsia"/>
          <w:sz w:val="30"/>
          <w:szCs w:val="30"/>
        </w:rPr>
        <w:t>鸾交给其的现金包车款后，其都会及时存入公司银行账户，然后把相关单据交给公司会计。其没有见过《包车业务管理台账》（账外账），财务科也没有保存，杨</w:t>
      </w:r>
      <w:r>
        <w:rPr>
          <w:rFonts w:hint="eastAsia"/>
          <w:sz w:val="30"/>
          <w:szCs w:val="30"/>
        </w:rPr>
        <w:t>*</w:t>
      </w:r>
      <w:r>
        <w:rPr>
          <w:rFonts w:hint="eastAsia"/>
          <w:sz w:val="30"/>
          <w:szCs w:val="30"/>
        </w:rPr>
        <w:t>鸾每月月底跟其对账包车款也不是以这套台账作为入账的依据。这套台账与其和杨</w:t>
      </w:r>
      <w:r>
        <w:rPr>
          <w:rFonts w:hint="eastAsia"/>
          <w:sz w:val="30"/>
          <w:szCs w:val="30"/>
        </w:rPr>
        <w:t>*</w:t>
      </w:r>
      <w:r>
        <w:rPr>
          <w:rFonts w:hint="eastAsia"/>
          <w:sz w:val="30"/>
          <w:szCs w:val="30"/>
        </w:rPr>
        <w:t>鸾</w:t>
      </w:r>
      <w:r>
        <w:rPr>
          <w:rFonts w:hint="eastAsia"/>
          <w:sz w:val="30"/>
          <w:szCs w:val="30"/>
        </w:rPr>
        <w:t>每月月底对账的台账相比，“到账金额”一列填充颜色的包车款已拿回公司入账，但“到账金额”一列未填充颜色的现金包车款，其就没有收到。其不清楚未入账的包车款由谁保管。</w:t>
      </w:r>
    </w:p>
    <w:p w:rsidR="00C666DC" w:rsidRDefault="00C666DC">
      <w:pPr>
        <w:spacing w:line="500" w:lineRule="atLeast"/>
        <w:ind w:firstLine="600"/>
        <w:divId w:val="1425110599"/>
        <w:rPr>
          <w:rFonts w:hint="eastAsia"/>
          <w:sz w:val="30"/>
          <w:szCs w:val="30"/>
        </w:rPr>
      </w:pPr>
      <w:r>
        <w:rPr>
          <w:rFonts w:hint="eastAsia"/>
          <w:sz w:val="30"/>
          <w:szCs w:val="30"/>
        </w:rPr>
        <w:t>4</w:t>
      </w:r>
      <w:r>
        <w:rPr>
          <w:rFonts w:hint="eastAsia"/>
          <w:sz w:val="30"/>
          <w:szCs w:val="30"/>
        </w:rPr>
        <w:t>、许</w:t>
      </w:r>
      <w:r>
        <w:rPr>
          <w:rFonts w:hint="eastAsia"/>
          <w:sz w:val="30"/>
          <w:szCs w:val="30"/>
        </w:rPr>
        <w:t>*</w:t>
      </w:r>
      <w:r>
        <w:rPr>
          <w:rFonts w:hint="eastAsia"/>
          <w:sz w:val="30"/>
          <w:szCs w:val="30"/>
        </w:rPr>
        <w:t>祥的证言及辨认笔录，证实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案发，其是梅州市粤运汽车运输有限公司大埔分公司安全科安全员，副科长，主要负责公司自营车辆的司机调配、运营安全、包车业务的发车配车等工作。根据公司的规定，包车业务出车司机可以领取相应的工资。</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月以来，司机工资由经营科杨</w:t>
      </w:r>
      <w:r>
        <w:rPr>
          <w:rFonts w:hint="eastAsia"/>
          <w:sz w:val="30"/>
          <w:szCs w:val="30"/>
        </w:rPr>
        <w:t>*</w:t>
      </w:r>
      <w:r>
        <w:rPr>
          <w:rFonts w:hint="eastAsia"/>
          <w:sz w:val="30"/>
          <w:szCs w:val="30"/>
        </w:rPr>
        <w:t>鸾根据公司规定制定核算司机工资，并制作《司机工资表》，然后拿给其核对，确认无误后，杨</w:t>
      </w:r>
      <w:r>
        <w:rPr>
          <w:rFonts w:hint="eastAsia"/>
          <w:sz w:val="30"/>
          <w:szCs w:val="30"/>
        </w:rPr>
        <w:t>*</w:t>
      </w:r>
      <w:r>
        <w:rPr>
          <w:rFonts w:hint="eastAsia"/>
          <w:sz w:val="30"/>
          <w:szCs w:val="30"/>
        </w:rPr>
        <w:t>鸾会通过转账的方式把司机工资给其，其再把工资通过微信转账给相应的司机。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月，其发现有些司机的工资没有在《司机工资表》体现，杨</w:t>
      </w:r>
      <w:r>
        <w:rPr>
          <w:rFonts w:hint="eastAsia"/>
          <w:sz w:val="30"/>
          <w:szCs w:val="30"/>
        </w:rPr>
        <w:t>*</w:t>
      </w:r>
      <w:r>
        <w:rPr>
          <w:rFonts w:hint="eastAsia"/>
          <w:sz w:val="30"/>
          <w:szCs w:val="30"/>
        </w:rPr>
        <w:t>鸾说，根据管联坤的交待，有些费用需要从包车业务中出账，所以有些包车业务司机工资没有列入《司机工资表》，因此自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月始，杨</w:t>
      </w:r>
      <w:r>
        <w:rPr>
          <w:rFonts w:hint="eastAsia"/>
          <w:sz w:val="30"/>
          <w:szCs w:val="30"/>
        </w:rPr>
        <w:t>*</w:t>
      </w:r>
      <w:r>
        <w:rPr>
          <w:rFonts w:hint="eastAsia"/>
          <w:sz w:val="30"/>
          <w:szCs w:val="30"/>
        </w:rPr>
        <w:t>鸾会提供两份不同的《司机工资表》，其按照其中一份齐全的工资表把工资发放完毕了，就把这份撕毁，另外一份不齐全的《司机工资表》则还在其手中保管，并交给了监察机关。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月，在司机不够的情况下，其也会自己开车接送包车客户，司机栏显示其的名字，表示此单包车业务是由其负责驾驶车辆接送包车客户，相应的工资已领取。</w:t>
      </w:r>
    </w:p>
    <w:p w:rsidR="00C666DC" w:rsidRDefault="00C666DC">
      <w:pPr>
        <w:spacing w:line="500" w:lineRule="atLeast"/>
        <w:ind w:firstLine="600"/>
        <w:divId w:val="703604065"/>
        <w:rPr>
          <w:rFonts w:hint="eastAsia"/>
          <w:sz w:val="30"/>
          <w:szCs w:val="30"/>
        </w:rPr>
      </w:pPr>
      <w:r>
        <w:rPr>
          <w:rFonts w:hint="eastAsia"/>
          <w:sz w:val="30"/>
          <w:szCs w:val="30"/>
        </w:rPr>
        <w:t>5</w:t>
      </w:r>
      <w:r>
        <w:rPr>
          <w:rFonts w:hint="eastAsia"/>
          <w:sz w:val="30"/>
          <w:szCs w:val="30"/>
        </w:rPr>
        <w:t>、证人饶</w:t>
      </w:r>
      <w:r>
        <w:rPr>
          <w:rFonts w:hint="eastAsia"/>
          <w:sz w:val="30"/>
          <w:szCs w:val="30"/>
        </w:rPr>
        <w:t>*</w:t>
      </w:r>
      <w:r>
        <w:rPr>
          <w:rFonts w:hint="eastAsia"/>
          <w:sz w:val="30"/>
          <w:szCs w:val="30"/>
        </w:rPr>
        <w:t>的证言及辨认笔录，证实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月至案，经其担任梅州市粤运汽车运输有限公司大埔分公司公共交通科科长。</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月，其没有作为司机执行包车业务，《包车业务管理台账》中，其名下有两项包车业务，实际上是由曹文瑜、蓝蕴铁作为司机执行包车业务的，其纯粹是帮他们代领的工资。</w:t>
      </w:r>
    </w:p>
    <w:p w:rsidR="00C666DC" w:rsidRDefault="00C666DC">
      <w:pPr>
        <w:spacing w:line="500" w:lineRule="atLeast"/>
        <w:ind w:firstLine="600"/>
        <w:divId w:val="438379273"/>
        <w:rPr>
          <w:rFonts w:hint="eastAsia"/>
          <w:sz w:val="30"/>
          <w:szCs w:val="30"/>
        </w:rPr>
      </w:pPr>
      <w:r>
        <w:rPr>
          <w:rFonts w:hint="eastAsia"/>
          <w:sz w:val="30"/>
          <w:szCs w:val="30"/>
        </w:rPr>
        <w:t>6</w:t>
      </w:r>
      <w:r>
        <w:rPr>
          <w:rFonts w:hint="eastAsia"/>
          <w:sz w:val="30"/>
          <w:szCs w:val="30"/>
        </w:rPr>
        <w:t>、证人张</w:t>
      </w:r>
      <w:r>
        <w:rPr>
          <w:rFonts w:hint="eastAsia"/>
          <w:sz w:val="30"/>
          <w:szCs w:val="30"/>
        </w:rPr>
        <w:t>*</w:t>
      </w:r>
      <w:r>
        <w:rPr>
          <w:rFonts w:hint="eastAsia"/>
          <w:sz w:val="30"/>
          <w:szCs w:val="30"/>
        </w:rPr>
        <w:t>光的证言及辨认笔录，证实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797650365"/>
        <w:rPr>
          <w:rFonts w:hint="eastAsia"/>
          <w:sz w:val="30"/>
          <w:szCs w:val="30"/>
        </w:rPr>
      </w:pPr>
      <w:r>
        <w:rPr>
          <w:rFonts w:hint="eastAsia"/>
          <w:sz w:val="30"/>
          <w:szCs w:val="30"/>
        </w:rPr>
        <w:t>7</w:t>
      </w:r>
      <w:r>
        <w:rPr>
          <w:rFonts w:hint="eastAsia"/>
          <w:sz w:val="30"/>
          <w:szCs w:val="30"/>
        </w:rPr>
        <w:t>、证人罗</w:t>
      </w:r>
      <w:r>
        <w:rPr>
          <w:rFonts w:hint="eastAsia"/>
          <w:sz w:val="30"/>
          <w:szCs w:val="30"/>
        </w:rPr>
        <w:t>*</w:t>
      </w:r>
      <w:r>
        <w:rPr>
          <w:rFonts w:hint="eastAsia"/>
          <w:sz w:val="30"/>
          <w:szCs w:val="30"/>
        </w:rPr>
        <w:t>怀的证言及辨认笔录，证实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至案发，其是梅州市粤运汽车运输有限公司大埔分公司经营科的职工兼司机，只有司机不够时，其才会执行任务。《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343125603"/>
        <w:rPr>
          <w:rFonts w:hint="eastAsia"/>
          <w:sz w:val="30"/>
          <w:szCs w:val="30"/>
        </w:rPr>
      </w:pPr>
      <w:r>
        <w:rPr>
          <w:rFonts w:hint="eastAsia"/>
          <w:sz w:val="30"/>
          <w:szCs w:val="30"/>
        </w:rPr>
        <w:t>8</w:t>
      </w:r>
      <w:r>
        <w:rPr>
          <w:rFonts w:hint="eastAsia"/>
          <w:sz w:val="30"/>
          <w:szCs w:val="30"/>
        </w:rPr>
        <w:t>、证人李</w:t>
      </w:r>
      <w:r>
        <w:rPr>
          <w:rFonts w:hint="eastAsia"/>
          <w:sz w:val="30"/>
          <w:szCs w:val="30"/>
        </w:rPr>
        <w:t>*</w:t>
      </w:r>
      <w:r>
        <w:rPr>
          <w:rFonts w:hint="eastAsia"/>
          <w:sz w:val="30"/>
          <w:szCs w:val="30"/>
        </w:rPr>
        <w:t>开的证言及辨认笔录，证实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月至案发，其是梅州市粤运汽车运输有限公司大埔分公司的司机。《包车业务管理台账》中，司机栏中为“罗建怀”的，表示此单包车业务是由其负责，相应的工资已由许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670136578"/>
        <w:rPr>
          <w:rFonts w:hint="eastAsia"/>
          <w:sz w:val="30"/>
          <w:szCs w:val="30"/>
        </w:rPr>
      </w:pPr>
      <w:r>
        <w:rPr>
          <w:rFonts w:hint="eastAsia"/>
          <w:sz w:val="30"/>
          <w:szCs w:val="30"/>
        </w:rPr>
        <w:t>9</w:t>
      </w:r>
      <w:r>
        <w:rPr>
          <w:rFonts w:hint="eastAsia"/>
          <w:sz w:val="30"/>
          <w:szCs w:val="30"/>
        </w:rPr>
        <w:t>、证人温</w:t>
      </w:r>
      <w:r>
        <w:rPr>
          <w:rFonts w:hint="eastAsia"/>
          <w:sz w:val="30"/>
          <w:szCs w:val="30"/>
        </w:rPr>
        <w:t>*</w:t>
      </w:r>
      <w:r>
        <w:rPr>
          <w:rFonts w:hint="eastAsia"/>
          <w:sz w:val="30"/>
          <w:szCs w:val="30"/>
        </w:rPr>
        <w:t>周的证言及辨认笔录，证实</w:t>
      </w:r>
      <w:r>
        <w:rPr>
          <w:rFonts w:hint="eastAsia"/>
          <w:sz w:val="30"/>
          <w:szCs w:val="30"/>
        </w:rPr>
        <w:t>2013</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84064842"/>
        <w:rPr>
          <w:rFonts w:hint="eastAsia"/>
          <w:sz w:val="30"/>
          <w:szCs w:val="30"/>
        </w:rPr>
      </w:pPr>
      <w:r>
        <w:rPr>
          <w:rFonts w:hint="eastAsia"/>
          <w:sz w:val="30"/>
          <w:szCs w:val="30"/>
        </w:rPr>
        <w:t>10</w:t>
      </w:r>
      <w:r>
        <w:rPr>
          <w:rFonts w:hint="eastAsia"/>
          <w:sz w:val="30"/>
          <w:szCs w:val="30"/>
        </w:rPr>
        <w:t>、证人钱</w:t>
      </w:r>
      <w:r>
        <w:rPr>
          <w:rFonts w:hint="eastAsia"/>
          <w:sz w:val="30"/>
          <w:szCs w:val="30"/>
        </w:rPr>
        <w:t>*</w:t>
      </w:r>
      <w:r>
        <w:rPr>
          <w:rFonts w:hint="eastAsia"/>
          <w:sz w:val="30"/>
          <w:szCs w:val="30"/>
        </w:rPr>
        <w:t>伦的证言及辨认笔录，证实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月至案发，其是梅州市粤运汽车运输有限公司大埔分公司党群综合办公车管理员兼司机。《包车业务管理台账》中，司机栏显示其的名字，表示此单包车业务是由其负责驾驶车辆接送包车客户。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82671394"/>
        <w:rPr>
          <w:rFonts w:hint="eastAsia"/>
          <w:sz w:val="30"/>
          <w:szCs w:val="30"/>
        </w:rPr>
      </w:pPr>
      <w:r>
        <w:rPr>
          <w:rFonts w:hint="eastAsia"/>
          <w:sz w:val="30"/>
          <w:szCs w:val="30"/>
        </w:rPr>
        <w:t>11</w:t>
      </w:r>
      <w:r>
        <w:rPr>
          <w:rFonts w:hint="eastAsia"/>
          <w:sz w:val="30"/>
          <w:szCs w:val="30"/>
        </w:rPr>
        <w:t>、证人刘</w:t>
      </w:r>
      <w:r>
        <w:rPr>
          <w:rFonts w:hint="eastAsia"/>
          <w:sz w:val="30"/>
          <w:szCs w:val="30"/>
        </w:rPr>
        <w:t>*</w:t>
      </w:r>
      <w:r>
        <w:rPr>
          <w:rFonts w:hint="eastAsia"/>
          <w:sz w:val="30"/>
          <w:szCs w:val="30"/>
        </w:rPr>
        <w:t>东的证言及辨认笔录，证实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月至案发，其是梅州市粤运汽车运输有限公司大埔分公司的专职司机。《包车业务管理台账》中，司机栏显示其的名字，表示此单包车业务是由其负责驾驶车辆接送包车客户。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8</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483662088"/>
        <w:rPr>
          <w:rFonts w:hint="eastAsia"/>
          <w:sz w:val="30"/>
          <w:szCs w:val="30"/>
        </w:rPr>
      </w:pPr>
      <w:r>
        <w:rPr>
          <w:rFonts w:hint="eastAsia"/>
          <w:sz w:val="30"/>
          <w:szCs w:val="30"/>
        </w:rPr>
        <w:t>12</w:t>
      </w:r>
      <w:r>
        <w:rPr>
          <w:rFonts w:hint="eastAsia"/>
          <w:sz w:val="30"/>
          <w:szCs w:val="30"/>
        </w:rPr>
        <w:t>、证人吴</w:t>
      </w:r>
      <w:r>
        <w:rPr>
          <w:rFonts w:hint="eastAsia"/>
          <w:sz w:val="30"/>
          <w:szCs w:val="30"/>
        </w:rPr>
        <w:t>*</w:t>
      </w:r>
      <w:r>
        <w:rPr>
          <w:rFonts w:hint="eastAsia"/>
          <w:sz w:val="30"/>
          <w:szCs w:val="30"/>
        </w:rPr>
        <w:t>林的证言及辨认笔录，证实</w:t>
      </w:r>
      <w:r>
        <w:rPr>
          <w:rFonts w:hint="eastAsia"/>
          <w:sz w:val="30"/>
          <w:szCs w:val="30"/>
        </w:rPr>
        <w:t>2013</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146504933"/>
        <w:rPr>
          <w:rFonts w:hint="eastAsia"/>
          <w:sz w:val="30"/>
          <w:szCs w:val="30"/>
        </w:rPr>
      </w:pPr>
      <w:r>
        <w:rPr>
          <w:rFonts w:hint="eastAsia"/>
          <w:sz w:val="30"/>
          <w:szCs w:val="30"/>
        </w:rPr>
        <w:t>13</w:t>
      </w:r>
      <w:r>
        <w:rPr>
          <w:rFonts w:hint="eastAsia"/>
          <w:sz w:val="30"/>
          <w:szCs w:val="30"/>
        </w:rPr>
        <w:t>、证人胡</w:t>
      </w:r>
      <w:r>
        <w:rPr>
          <w:rFonts w:hint="eastAsia"/>
          <w:sz w:val="30"/>
          <w:szCs w:val="30"/>
        </w:rPr>
        <w:t>*</w:t>
      </w:r>
      <w:r>
        <w:rPr>
          <w:rFonts w:hint="eastAsia"/>
          <w:sz w:val="30"/>
          <w:szCs w:val="30"/>
        </w:rPr>
        <w:t>海的证言及辨认笔录，证实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月，其是梅州市粤运汽车运输有限公司大埔分公司安全科安全员兼司机，</w:t>
      </w:r>
      <w:r>
        <w:rPr>
          <w:rFonts w:hint="eastAsia"/>
          <w:sz w:val="30"/>
          <w:szCs w:val="30"/>
        </w:rPr>
        <w:t>2019</w:t>
      </w:r>
      <w:r>
        <w:rPr>
          <w:rFonts w:hint="eastAsia"/>
          <w:sz w:val="30"/>
          <w:szCs w:val="30"/>
        </w:rPr>
        <w:t>年</w:t>
      </w:r>
      <w:r>
        <w:rPr>
          <w:rFonts w:hint="eastAsia"/>
          <w:sz w:val="30"/>
          <w:szCs w:val="30"/>
        </w:rPr>
        <w:t>7</w:t>
      </w:r>
      <w:r>
        <w:rPr>
          <w:rFonts w:hint="eastAsia"/>
          <w:sz w:val="30"/>
          <w:szCs w:val="30"/>
        </w:rPr>
        <w:t>月至案发，其是安全科副科长兼司机。《包车业务管理台账》中，司机栏显示其的名字，表示此单包车业务是由其负责驾驶车辆接送包车客户。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522477184"/>
        <w:rPr>
          <w:rFonts w:hint="eastAsia"/>
          <w:sz w:val="30"/>
          <w:szCs w:val="30"/>
        </w:rPr>
      </w:pPr>
      <w:r>
        <w:rPr>
          <w:rFonts w:hint="eastAsia"/>
          <w:sz w:val="30"/>
          <w:szCs w:val="30"/>
        </w:rPr>
        <w:t>14</w:t>
      </w:r>
      <w:r>
        <w:rPr>
          <w:rFonts w:hint="eastAsia"/>
          <w:sz w:val="30"/>
          <w:szCs w:val="30"/>
        </w:rPr>
        <w:t>、证人蓝</w:t>
      </w:r>
      <w:r>
        <w:rPr>
          <w:rFonts w:hint="eastAsia"/>
          <w:sz w:val="30"/>
          <w:szCs w:val="30"/>
        </w:rPr>
        <w:t>*</w:t>
      </w:r>
      <w:r>
        <w:rPr>
          <w:rFonts w:hint="eastAsia"/>
          <w:sz w:val="30"/>
          <w:szCs w:val="30"/>
        </w:rPr>
        <w:t>繁的证言及辨认笔录，证实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533685428"/>
        <w:rPr>
          <w:rFonts w:hint="eastAsia"/>
          <w:sz w:val="30"/>
          <w:szCs w:val="30"/>
        </w:rPr>
      </w:pPr>
      <w:r>
        <w:rPr>
          <w:rFonts w:hint="eastAsia"/>
          <w:sz w:val="30"/>
          <w:szCs w:val="30"/>
        </w:rPr>
        <w:t>15</w:t>
      </w:r>
      <w:r>
        <w:rPr>
          <w:rFonts w:hint="eastAsia"/>
          <w:sz w:val="30"/>
          <w:szCs w:val="30"/>
        </w:rPr>
        <w:t>、证人张</w:t>
      </w:r>
      <w:r>
        <w:rPr>
          <w:rFonts w:hint="eastAsia"/>
          <w:sz w:val="30"/>
          <w:szCs w:val="30"/>
        </w:rPr>
        <w:t>*</w:t>
      </w:r>
      <w:r>
        <w:rPr>
          <w:rFonts w:hint="eastAsia"/>
          <w:sz w:val="30"/>
          <w:szCs w:val="30"/>
        </w:rPr>
        <w:t>杰的证言及辨认笔录，证实</w:t>
      </w:r>
      <w:r>
        <w:rPr>
          <w:rFonts w:hint="eastAsia"/>
          <w:sz w:val="30"/>
          <w:szCs w:val="30"/>
        </w:rPr>
        <w:t>1988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048451547"/>
        <w:rPr>
          <w:rFonts w:hint="eastAsia"/>
          <w:sz w:val="30"/>
          <w:szCs w:val="30"/>
        </w:rPr>
      </w:pPr>
      <w:r>
        <w:rPr>
          <w:rFonts w:hint="eastAsia"/>
          <w:sz w:val="30"/>
          <w:szCs w:val="30"/>
        </w:rPr>
        <w:t>16</w:t>
      </w:r>
      <w:r>
        <w:rPr>
          <w:rFonts w:hint="eastAsia"/>
          <w:sz w:val="30"/>
          <w:szCs w:val="30"/>
        </w:rPr>
        <w:t>、证人黄</w:t>
      </w:r>
      <w:r>
        <w:rPr>
          <w:rFonts w:hint="eastAsia"/>
          <w:sz w:val="30"/>
          <w:szCs w:val="30"/>
        </w:rPr>
        <w:t>*</w:t>
      </w:r>
      <w:r>
        <w:rPr>
          <w:rFonts w:hint="eastAsia"/>
          <w:sz w:val="30"/>
          <w:szCs w:val="30"/>
        </w:rPr>
        <w:t>发的证言及辨认笔录，证实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107726874"/>
        <w:rPr>
          <w:rFonts w:hint="eastAsia"/>
          <w:sz w:val="30"/>
          <w:szCs w:val="30"/>
        </w:rPr>
      </w:pPr>
      <w:r>
        <w:rPr>
          <w:rFonts w:hint="eastAsia"/>
          <w:sz w:val="30"/>
          <w:szCs w:val="30"/>
        </w:rPr>
        <w:t>17</w:t>
      </w:r>
      <w:r>
        <w:rPr>
          <w:rFonts w:hint="eastAsia"/>
          <w:sz w:val="30"/>
          <w:szCs w:val="30"/>
        </w:rPr>
        <w:t>、证人罗</w:t>
      </w:r>
      <w:r>
        <w:rPr>
          <w:rFonts w:hint="eastAsia"/>
          <w:sz w:val="30"/>
          <w:szCs w:val="30"/>
        </w:rPr>
        <w:t>*</w:t>
      </w:r>
      <w:r>
        <w:rPr>
          <w:rFonts w:hint="eastAsia"/>
          <w:sz w:val="30"/>
          <w:szCs w:val="30"/>
        </w:rPr>
        <w:t>谦的证言及辨认笔录，证实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918173673"/>
        <w:rPr>
          <w:rFonts w:hint="eastAsia"/>
          <w:sz w:val="30"/>
          <w:szCs w:val="30"/>
        </w:rPr>
      </w:pPr>
      <w:r>
        <w:rPr>
          <w:rFonts w:hint="eastAsia"/>
          <w:sz w:val="30"/>
          <w:szCs w:val="30"/>
        </w:rPr>
        <w:t>18</w:t>
      </w:r>
      <w:r>
        <w:rPr>
          <w:rFonts w:hint="eastAsia"/>
          <w:sz w:val="30"/>
          <w:szCs w:val="30"/>
        </w:rPr>
        <w:t>、证人田</w:t>
      </w:r>
      <w:r>
        <w:rPr>
          <w:rFonts w:hint="eastAsia"/>
          <w:sz w:val="30"/>
          <w:szCs w:val="30"/>
        </w:rPr>
        <w:t>*</w:t>
      </w:r>
      <w:r>
        <w:rPr>
          <w:rFonts w:hint="eastAsia"/>
          <w:sz w:val="30"/>
          <w:szCs w:val="30"/>
        </w:rPr>
        <w:t>演的证言及辨认笔录，证实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月至案发，其是梅州市粤运汽车运输有限公司大埔分公司保养场副场长兼司机。《包车业务管理台账》中，司机栏显示其的名字，表示此单包车业务是由其负责驾驶车辆接送包车客户。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074932011"/>
        <w:rPr>
          <w:rFonts w:hint="eastAsia"/>
          <w:sz w:val="30"/>
          <w:szCs w:val="30"/>
        </w:rPr>
      </w:pPr>
      <w:r>
        <w:rPr>
          <w:rFonts w:hint="eastAsia"/>
          <w:sz w:val="30"/>
          <w:szCs w:val="30"/>
        </w:rPr>
        <w:t>19</w:t>
      </w:r>
      <w:r>
        <w:rPr>
          <w:rFonts w:hint="eastAsia"/>
          <w:sz w:val="30"/>
          <w:szCs w:val="30"/>
        </w:rPr>
        <w:t>、证人李</w:t>
      </w:r>
      <w:r>
        <w:rPr>
          <w:rFonts w:hint="eastAsia"/>
          <w:sz w:val="30"/>
          <w:szCs w:val="30"/>
        </w:rPr>
        <w:t>*</w:t>
      </w:r>
      <w:r>
        <w:rPr>
          <w:rFonts w:hint="eastAsia"/>
          <w:sz w:val="30"/>
          <w:szCs w:val="30"/>
        </w:rPr>
        <w:t>谋的证言及辨认笔录，证实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967926093"/>
        <w:rPr>
          <w:rFonts w:hint="eastAsia"/>
          <w:sz w:val="30"/>
          <w:szCs w:val="30"/>
        </w:rPr>
      </w:pPr>
      <w:r>
        <w:rPr>
          <w:rFonts w:hint="eastAsia"/>
          <w:sz w:val="30"/>
          <w:szCs w:val="30"/>
        </w:rPr>
        <w:t>20</w:t>
      </w:r>
      <w:r>
        <w:rPr>
          <w:rFonts w:hint="eastAsia"/>
          <w:sz w:val="30"/>
          <w:szCs w:val="30"/>
        </w:rPr>
        <w:t>、证人陈</w:t>
      </w:r>
      <w:r>
        <w:rPr>
          <w:rFonts w:hint="eastAsia"/>
          <w:sz w:val="30"/>
          <w:szCs w:val="30"/>
        </w:rPr>
        <w:t>*</w:t>
      </w:r>
      <w:r>
        <w:rPr>
          <w:rFonts w:hint="eastAsia"/>
          <w:sz w:val="30"/>
          <w:szCs w:val="30"/>
        </w:rPr>
        <w:t>权的证言及辨认笔录，证实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012997099"/>
        <w:rPr>
          <w:rFonts w:hint="eastAsia"/>
          <w:sz w:val="30"/>
          <w:szCs w:val="30"/>
        </w:rPr>
      </w:pPr>
      <w:r>
        <w:rPr>
          <w:rFonts w:hint="eastAsia"/>
          <w:sz w:val="30"/>
          <w:szCs w:val="30"/>
        </w:rPr>
        <w:t>21</w:t>
      </w:r>
      <w:r>
        <w:rPr>
          <w:rFonts w:hint="eastAsia"/>
          <w:sz w:val="30"/>
          <w:szCs w:val="30"/>
        </w:rPr>
        <w:t>、证人老</w:t>
      </w:r>
      <w:r>
        <w:rPr>
          <w:rFonts w:hint="eastAsia"/>
          <w:sz w:val="30"/>
          <w:szCs w:val="30"/>
        </w:rPr>
        <w:t>*</w:t>
      </w:r>
      <w:r>
        <w:rPr>
          <w:rFonts w:hint="eastAsia"/>
          <w:sz w:val="30"/>
          <w:szCs w:val="30"/>
        </w:rPr>
        <w:t>文的证言及辨认笔录，证实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510998712"/>
        <w:rPr>
          <w:rFonts w:hint="eastAsia"/>
          <w:sz w:val="30"/>
          <w:szCs w:val="30"/>
        </w:rPr>
      </w:pPr>
      <w:r>
        <w:rPr>
          <w:rFonts w:hint="eastAsia"/>
          <w:sz w:val="30"/>
          <w:szCs w:val="30"/>
        </w:rPr>
        <w:t>22</w:t>
      </w:r>
      <w:r>
        <w:rPr>
          <w:rFonts w:hint="eastAsia"/>
          <w:sz w:val="30"/>
          <w:szCs w:val="30"/>
        </w:rPr>
        <w:t>、证人郑</w:t>
      </w:r>
      <w:r>
        <w:rPr>
          <w:rFonts w:hint="eastAsia"/>
          <w:sz w:val="30"/>
          <w:szCs w:val="30"/>
        </w:rPr>
        <w:t>*</w:t>
      </w:r>
      <w:r>
        <w:rPr>
          <w:rFonts w:hint="eastAsia"/>
          <w:sz w:val="30"/>
          <w:szCs w:val="30"/>
        </w:rPr>
        <w:t>华的证言及辨认笔录，证实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99206124"/>
        <w:rPr>
          <w:rFonts w:hint="eastAsia"/>
          <w:sz w:val="30"/>
          <w:szCs w:val="30"/>
        </w:rPr>
      </w:pPr>
      <w:r>
        <w:rPr>
          <w:rFonts w:hint="eastAsia"/>
          <w:sz w:val="30"/>
          <w:szCs w:val="30"/>
        </w:rPr>
        <w:t>23</w:t>
      </w:r>
      <w:r>
        <w:rPr>
          <w:rFonts w:hint="eastAsia"/>
          <w:sz w:val="30"/>
          <w:szCs w:val="30"/>
        </w:rPr>
        <w:t>、证人蓝</w:t>
      </w:r>
      <w:r>
        <w:rPr>
          <w:rFonts w:hint="eastAsia"/>
          <w:sz w:val="30"/>
          <w:szCs w:val="30"/>
        </w:rPr>
        <w:t>*</w:t>
      </w:r>
      <w:r>
        <w:rPr>
          <w:rFonts w:hint="eastAsia"/>
          <w:sz w:val="30"/>
          <w:szCs w:val="30"/>
        </w:rPr>
        <w:t>平的证言及辨认笔录，证实</w:t>
      </w:r>
      <w:r>
        <w:rPr>
          <w:rFonts w:hint="eastAsia"/>
          <w:sz w:val="30"/>
          <w:szCs w:val="30"/>
        </w:rPr>
        <w:t>2002</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397168444"/>
        <w:rPr>
          <w:rFonts w:hint="eastAsia"/>
          <w:sz w:val="30"/>
          <w:szCs w:val="30"/>
        </w:rPr>
      </w:pPr>
      <w:r>
        <w:rPr>
          <w:rFonts w:hint="eastAsia"/>
          <w:sz w:val="30"/>
          <w:szCs w:val="30"/>
        </w:rPr>
        <w:t>24</w:t>
      </w:r>
      <w:r>
        <w:rPr>
          <w:rFonts w:hint="eastAsia"/>
          <w:sz w:val="30"/>
          <w:szCs w:val="30"/>
        </w:rPr>
        <w:t>、证人蓝</w:t>
      </w:r>
      <w:r>
        <w:rPr>
          <w:rFonts w:hint="eastAsia"/>
          <w:sz w:val="30"/>
          <w:szCs w:val="30"/>
        </w:rPr>
        <w:t>*</w:t>
      </w:r>
      <w:r>
        <w:rPr>
          <w:rFonts w:hint="eastAsia"/>
          <w:sz w:val="30"/>
          <w:szCs w:val="30"/>
        </w:rPr>
        <w:t>维的证言及辨认笔录，证实</w:t>
      </w:r>
      <w:r>
        <w:rPr>
          <w:rFonts w:hint="eastAsia"/>
          <w:sz w:val="30"/>
          <w:szCs w:val="30"/>
        </w:rPr>
        <w:t>2010</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212116937"/>
        <w:rPr>
          <w:rFonts w:hint="eastAsia"/>
          <w:sz w:val="30"/>
          <w:szCs w:val="30"/>
        </w:rPr>
      </w:pPr>
      <w:r>
        <w:rPr>
          <w:rFonts w:hint="eastAsia"/>
          <w:sz w:val="30"/>
          <w:szCs w:val="30"/>
        </w:rPr>
        <w:t>25</w:t>
      </w:r>
      <w:r>
        <w:rPr>
          <w:rFonts w:hint="eastAsia"/>
          <w:sz w:val="30"/>
          <w:szCs w:val="30"/>
        </w:rPr>
        <w:t>、证人杨</w:t>
      </w:r>
      <w:r>
        <w:rPr>
          <w:rFonts w:hint="eastAsia"/>
          <w:sz w:val="30"/>
          <w:szCs w:val="30"/>
        </w:rPr>
        <w:t>*</w:t>
      </w:r>
      <w:r>
        <w:rPr>
          <w:rFonts w:hint="eastAsia"/>
          <w:sz w:val="30"/>
          <w:szCs w:val="30"/>
        </w:rPr>
        <w:t>良的证言及辨认笔录，证实</w:t>
      </w:r>
      <w:r>
        <w:rPr>
          <w:rFonts w:hint="eastAsia"/>
          <w:sz w:val="30"/>
          <w:szCs w:val="30"/>
        </w:rPr>
        <w:t>2002</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565454821"/>
        <w:rPr>
          <w:rFonts w:hint="eastAsia"/>
          <w:sz w:val="30"/>
          <w:szCs w:val="30"/>
        </w:rPr>
      </w:pPr>
      <w:r>
        <w:rPr>
          <w:rFonts w:hint="eastAsia"/>
          <w:sz w:val="30"/>
          <w:szCs w:val="30"/>
        </w:rPr>
        <w:t>26</w:t>
      </w:r>
      <w:r>
        <w:rPr>
          <w:rFonts w:hint="eastAsia"/>
          <w:sz w:val="30"/>
          <w:szCs w:val="30"/>
        </w:rPr>
        <w:t>、证人罗</w:t>
      </w:r>
      <w:r>
        <w:rPr>
          <w:rFonts w:hint="eastAsia"/>
          <w:sz w:val="30"/>
          <w:szCs w:val="30"/>
        </w:rPr>
        <w:t>*</w:t>
      </w:r>
      <w:r>
        <w:rPr>
          <w:rFonts w:hint="eastAsia"/>
          <w:sz w:val="30"/>
          <w:szCs w:val="30"/>
        </w:rPr>
        <w:t>波的证言及辨认笔录，证实</w:t>
      </w:r>
      <w:r>
        <w:rPr>
          <w:rFonts w:hint="eastAsia"/>
          <w:sz w:val="30"/>
          <w:szCs w:val="30"/>
        </w:rPr>
        <w:t>2010</w:t>
      </w:r>
      <w:r>
        <w:rPr>
          <w:rFonts w:hint="eastAsia"/>
          <w:sz w:val="30"/>
          <w:szCs w:val="30"/>
        </w:rPr>
        <w:t>年至案发，其是其是梅州市粤运汽车运输有限公司大埔分公司的司机。《包车业务管理台账》中，司机栏显示其的名字，表示此单包车业务是由其负责驾驶车辆接送包车客户。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322852608"/>
        <w:rPr>
          <w:rFonts w:hint="eastAsia"/>
          <w:sz w:val="30"/>
          <w:szCs w:val="30"/>
        </w:rPr>
      </w:pPr>
      <w:r>
        <w:rPr>
          <w:rFonts w:hint="eastAsia"/>
          <w:sz w:val="30"/>
          <w:szCs w:val="30"/>
        </w:rPr>
        <w:t>27</w:t>
      </w:r>
      <w:r>
        <w:rPr>
          <w:rFonts w:hint="eastAsia"/>
          <w:sz w:val="30"/>
          <w:szCs w:val="30"/>
        </w:rPr>
        <w:t>、证人詹</w:t>
      </w:r>
      <w:r>
        <w:rPr>
          <w:rFonts w:hint="eastAsia"/>
          <w:sz w:val="30"/>
          <w:szCs w:val="30"/>
        </w:rPr>
        <w:t>*</w:t>
      </w:r>
      <w:r>
        <w:rPr>
          <w:rFonts w:hint="eastAsia"/>
          <w:sz w:val="30"/>
          <w:szCs w:val="30"/>
        </w:rPr>
        <w:t>耀的证言及辨认笔录，证实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月至案发，其是其是梅州市粤运汽车运输有限公司大埔分公司的司机。《包车业务管理台账》中，司机栏显示其的名字，表示此单包车业务是由其负责驾驶车辆接送包车客户。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706027083"/>
        <w:rPr>
          <w:rFonts w:hint="eastAsia"/>
          <w:sz w:val="30"/>
          <w:szCs w:val="30"/>
        </w:rPr>
      </w:pPr>
      <w:r>
        <w:rPr>
          <w:rFonts w:hint="eastAsia"/>
          <w:sz w:val="30"/>
          <w:szCs w:val="30"/>
        </w:rPr>
        <w:t>28</w:t>
      </w:r>
      <w:r>
        <w:rPr>
          <w:rFonts w:hint="eastAsia"/>
          <w:sz w:val="30"/>
          <w:szCs w:val="30"/>
        </w:rPr>
        <w:t>、证人温</w:t>
      </w:r>
      <w:r>
        <w:rPr>
          <w:rFonts w:hint="eastAsia"/>
          <w:sz w:val="30"/>
          <w:szCs w:val="30"/>
        </w:rPr>
        <w:t>*</w:t>
      </w:r>
      <w:r>
        <w:rPr>
          <w:rFonts w:hint="eastAsia"/>
          <w:sz w:val="30"/>
          <w:szCs w:val="30"/>
        </w:rPr>
        <w:t>毅的证言及辨认、指认笔录，证实</w:t>
      </w:r>
      <w:r>
        <w:rPr>
          <w:rFonts w:hint="eastAsia"/>
          <w:sz w:val="30"/>
          <w:szCs w:val="30"/>
        </w:rPr>
        <w:t>2010</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848953946"/>
        <w:rPr>
          <w:rFonts w:hint="eastAsia"/>
          <w:sz w:val="30"/>
          <w:szCs w:val="30"/>
        </w:rPr>
      </w:pPr>
      <w:r>
        <w:rPr>
          <w:rFonts w:hint="eastAsia"/>
          <w:sz w:val="30"/>
          <w:szCs w:val="30"/>
        </w:rPr>
        <w:t>29</w:t>
      </w:r>
      <w:r>
        <w:rPr>
          <w:rFonts w:hint="eastAsia"/>
          <w:sz w:val="30"/>
          <w:szCs w:val="30"/>
        </w:rPr>
        <w:t>、证人钟</w:t>
      </w:r>
      <w:r>
        <w:rPr>
          <w:rFonts w:hint="eastAsia"/>
          <w:sz w:val="30"/>
          <w:szCs w:val="30"/>
        </w:rPr>
        <w:t>*</w:t>
      </w:r>
      <w:r>
        <w:rPr>
          <w:rFonts w:hint="eastAsia"/>
          <w:sz w:val="30"/>
          <w:szCs w:val="30"/>
        </w:rPr>
        <w:t>兴的证言及辨认笔录，证实</w:t>
      </w:r>
      <w:r>
        <w:rPr>
          <w:rFonts w:hint="eastAsia"/>
          <w:sz w:val="30"/>
          <w:szCs w:val="30"/>
        </w:rPr>
        <w:t>2010</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376080988"/>
        <w:rPr>
          <w:rFonts w:hint="eastAsia"/>
          <w:sz w:val="30"/>
          <w:szCs w:val="30"/>
        </w:rPr>
      </w:pPr>
      <w:r>
        <w:rPr>
          <w:rFonts w:hint="eastAsia"/>
          <w:sz w:val="30"/>
          <w:szCs w:val="30"/>
        </w:rPr>
        <w:t>30</w:t>
      </w:r>
      <w:r>
        <w:rPr>
          <w:rFonts w:hint="eastAsia"/>
          <w:sz w:val="30"/>
          <w:szCs w:val="30"/>
        </w:rPr>
        <w:t>、证人李</w:t>
      </w:r>
      <w:r>
        <w:rPr>
          <w:rFonts w:hint="eastAsia"/>
          <w:sz w:val="30"/>
          <w:szCs w:val="30"/>
        </w:rPr>
        <w:t>*</w:t>
      </w:r>
      <w:r>
        <w:rPr>
          <w:rFonts w:hint="eastAsia"/>
          <w:sz w:val="30"/>
          <w:szCs w:val="30"/>
        </w:rPr>
        <w:t>选的证言及辨认笔录，证实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772971607"/>
        <w:rPr>
          <w:rFonts w:hint="eastAsia"/>
          <w:sz w:val="30"/>
          <w:szCs w:val="30"/>
        </w:rPr>
      </w:pPr>
      <w:r>
        <w:rPr>
          <w:rFonts w:hint="eastAsia"/>
          <w:sz w:val="30"/>
          <w:szCs w:val="30"/>
        </w:rPr>
        <w:t>31</w:t>
      </w:r>
      <w:r>
        <w:rPr>
          <w:rFonts w:hint="eastAsia"/>
          <w:sz w:val="30"/>
          <w:szCs w:val="30"/>
        </w:rPr>
        <w:t>、证人吴</w:t>
      </w:r>
      <w:r>
        <w:rPr>
          <w:rFonts w:hint="eastAsia"/>
          <w:sz w:val="30"/>
          <w:szCs w:val="30"/>
        </w:rPr>
        <w:t>*</w:t>
      </w:r>
      <w:r>
        <w:rPr>
          <w:rFonts w:hint="eastAsia"/>
          <w:sz w:val="30"/>
          <w:szCs w:val="30"/>
        </w:rPr>
        <w:t>勇的证言及辨认笔录，证实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960498426"/>
        <w:rPr>
          <w:rFonts w:hint="eastAsia"/>
          <w:sz w:val="30"/>
          <w:szCs w:val="30"/>
        </w:rPr>
      </w:pPr>
      <w:r>
        <w:rPr>
          <w:rFonts w:hint="eastAsia"/>
          <w:sz w:val="30"/>
          <w:szCs w:val="30"/>
        </w:rPr>
        <w:t>32</w:t>
      </w:r>
      <w:r>
        <w:rPr>
          <w:rFonts w:hint="eastAsia"/>
          <w:sz w:val="30"/>
          <w:szCs w:val="30"/>
        </w:rPr>
        <w:t>、证人曹</w:t>
      </w:r>
      <w:r>
        <w:rPr>
          <w:rFonts w:hint="eastAsia"/>
          <w:sz w:val="30"/>
          <w:szCs w:val="30"/>
        </w:rPr>
        <w:t>*</w:t>
      </w:r>
      <w:r>
        <w:rPr>
          <w:rFonts w:hint="eastAsia"/>
          <w:sz w:val="30"/>
          <w:szCs w:val="30"/>
        </w:rPr>
        <w:t>厚的证言及辨认笔录，证实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888034965"/>
        <w:rPr>
          <w:rFonts w:hint="eastAsia"/>
          <w:sz w:val="30"/>
          <w:szCs w:val="30"/>
        </w:rPr>
      </w:pPr>
      <w:r>
        <w:rPr>
          <w:rFonts w:hint="eastAsia"/>
          <w:sz w:val="30"/>
          <w:szCs w:val="30"/>
        </w:rPr>
        <w:t>33</w:t>
      </w:r>
      <w:r>
        <w:rPr>
          <w:rFonts w:hint="eastAsia"/>
          <w:sz w:val="30"/>
          <w:szCs w:val="30"/>
        </w:rPr>
        <w:t>、证人罗</w:t>
      </w:r>
      <w:r>
        <w:rPr>
          <w:rFonts w:hint="eastAsia"/>
          <w:sz w:val="30"/>
          <w:szCs w:val="30"/>
        </w:rPr>
        <w:t>*</w:t>
      </w:r>
      <w:r>
        <w:rPr>
          <w:rFonts w:hint="eastAsia"/>
          <w:sz w:val="30"/>
          <w:szCs w:val="30"/>
        </w:rPr>
        <w:t>华的证言及辨认笔录，证实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816145306"/>
        <w:rPr>
          <w:rFonts w:hint="eastAsia"/>
          <w:sz w:val="30"/>
          <w:szCs w:val="30"/>
        </w:rPr>
      </w:pPr>
      <w:r>
        <w:rPr>
          <w:rFonts w:hint="eastAsia"/>
          <w:sz w:val="30"/>
          <w:szCs w:val="30"/>
        </w:rPr>
        <w:t>34</w:t>
      </w:r>
      <w:r>
        <w:rPr>
          <w:rFonts w:hint="eastAsia"/>
          <w:sz w:val="30"/>
          <w:szCs w:val="30"/>
        </w:rPr>
        <w:t>、证人张</w:t>
      </w:r>
      <w:r>
        <w:rPr>
          <w:rFonts w:hint="eastAsia"/>
          <w:sz w:val="30"/>
          <w:szCs w:val="30"/>
        </w:rPr>
        <w:t>*</w:t>
      </w:r>
      <w:r>
        <w:rPr>
          <w:rFonts w:hint="eastAsia"/>
          <w:sz w:val="30"/>
          <w:szCs w:val="30"/>
        </w:rPr>
        <w:t>华的证言及辨认笔录，证实</w:t>
      </w:r>
      <w:r>
        <w:rPr>
          <w:rFonts w:hint="eastAsia"/>
          <w:sz w:val="30"/>
          <w:szCs w:val="30"/>
        </w:rPr>
        <w:t>2009</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816263852"/>
        <w:rPr>
          <w:rFonts w:hint="eastAsia"/>
          <w:sz w:val="30"/>
          <w:szCs w:val="30"/>
        </w:rPr>
      </w:pPr>
      <w:r>
        <w:rPr>
          <w:rFonts w:hint="eastAsia"/>
          <w:sz w:val="30"/>
          <w:szCs w:val="30"/>
        </w:rPr>
        <w:t>35</w:t>
      </w:r>
      <w:r>
        <w:rPr>
          <w:rFonts w:hint="eastAsia"/>
          <w:sz w:val="30"/>
          <w:szCs w:val="30"/>
        </w:rPr>
        <w:t>、证人张</w:t>
      </w:r>
      <w:r>
        <w:rPr>
          <w:rFonts w:hint="eastAsia"/>
          <w:sz w:val="30"/>
          <w:szCs w:val="30"/>
        </w:rPr>
        <w:t>*</w:t>
      </w:r>
      <w:r>
        <w:rPr>
          <w:rFonts w:hint="eastAsia"/>
          <w:sz w:val="30"/>
          <w:szCs w:val="30"/>
        </w:rPr>
        <w:t>海的证言及辨认笔录，证实</w:t>
      </w:r>
      <w:r>
        <w:rPr>
          <w:rFonts w:hint="eastAsia"/>
          <w:sz w:val="30"/>
          <w:szCs w:val="30"/>
        </w:rPr>
        <w:t>1989</w:t>
      </w:r>
      <w:r>
        <w:rPr>
          <w:rFonts w:hint="eastAsia"/>
          <w:sz w:val="30"/>
          <w:szCs w:val="30"/>
        </w:rPr>
        <w:t>年</w:t>
      </w:r>
      <w:r>
        <w:rPr>
          <w:rFonts w:hint="eastAsia"/>
          <w:sz w:val="30"/>
          <w:szCs w:val="30"/>
        </w:rPr>
        <w:t>10</w:t>
      </w:r>
      <w:r>
        <w:rPr>
          <w:rFonts w:hint="eastAsia"/>
          <w:sz w:val="30"/>
          <w:szCs w:val="30"/>
        </w:rPr>
        <w:t>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428431581"/>
        <w:rPr>
          <w:rFonts w:hint="eastAsia"/>
          <w:sz w:val="30"/>
          <w:szCs w:val="30"/>
        </w:rPr>
      </w:pPr>
      <w:r>
        <w:rPr>
          <w:rFonts w:hint="eastAsia"/>
          <w:sz w:val="30"/>
          <w:szCs w:val="30"/>
        </w:rPr>
        <w:t>36</w:t>
      </w:r>
      <w:r>
        <w:rPr>
          <w:rFonts w:hint="eastAsia"/>
          <w:sz w:val="30"/>
          <w:szCs w:val="30"/>
        </w:rPr>
        <w:t>、证人肖</w:t>
      </w:r>
      <w:r>
        <w:rPr>
          <w:rFonts w:hint="eastAsia"/>
          <w:sz w:val="30"/>
          <w:szCs w:val="30"/>
        </w:rPr>
        <w:t>*</w:t>
      </w:r>
      <w:r>
        <w:rPr>
          <w:rFonts w:hint="eastAsia"/>
          <w:sz w:val="30"/>
          <w:szCs w:val="30"/>
        </w:rPr>
        <w:t>标的证言及辨认笔录，证实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251742636"/>
        <w:rPr>
          <w:rFonts w:hint="eastAsia"/>
          <w:sz w:val="30"/>
          <w:szCs w:val="30"/>
        </w:rPr>
      </w:pPr>
      <w:r>
        <w:rPr>
          <w:rFonts w:hint="eastAsia"/>
          <w:sz w:val="30"/>
          <w:szCs w:val="30"/>
        </w:rPr>
        <w:t>37</w:t>
      </w:r>
      <w:r>
        <w:rPr>
          <w:rFonts w:hint="eastAsia"/>
          <w:sz w:val="30"/>
          <w:szCs w:val="30"/>
        </w:rPr>
        <w:t>、证人曹</w:t>
      </w:r>
      <w:r>
        <w:rPr>
          <w:rFonts w:hint="eastAsia"/>
          <w:sz w:val="30"/>
          <w:szCs w:val="30"/>
        </w:rPr>
        <w:t>*</w:t>
      </w:r>
      <w:r>
        <w:rPr>
          <w:rFonts w:hint="eastAsia"/>
          <w:sz w:val="30"/>
          <w:szCs w:val="30"/>
        </w:rPr>
        <w:t>瑜的证言及辨认笔录，证实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7</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731661232"/>
        <w:rPr>
          <w:rFonts w:hint="eastAsia"/>
          <w:sz w:val="30"/>
          <w:szCs w:val="30"/>
        </w:rPr>
      </w:pPr>
      <w:r>
        <w:rPr>
          <w:rFonts w:hint="eastAsia"/>
          <w:sz w:val="30"/>
          <w:szCs w:val="30"/>
        </w:rPr>
        <w:t>38</w:t>
      </w:r>
      <w:r>
        <w:rPr>
          <w:rFonts w:hint="eastAsia"/>
          <w:sz w:val="30"/>
          <w:szCs w:val="30"/>
        </w:rPr>
        <w:t>、证人范</w:t>
      </w:r>
      <w:r>
        <w:rPr>
          <w:rFonts w:hint="eastAsia"/>
          <w:sz w:val="30"/>
          <w:szCs w:val="30"/>
        </w:rPr>
        <w:t>*</w:t>
      </w:r>
      <w:r>
        <w:rPr>
          <w:rFonts w:hint="eastAsia"/>
          <w:sz w:val="30"/>
          <w:szCs w:val="30"/>
        </w:rPr>
        <w:t>伟的证言及辨认笔录，证实</w:t>
      </w:r>
      <w:r>
        <w:rPr>
          <w:rFonts w:hint="eastAsia"/>
          <w:sz w:val="30"/>
          <w:szCs w:val="30"/>
        </w:rPr>
        <w:t>2013</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224369467"/>
        <w:rPr>
          <w:rFonts w:hint="eastAsia"/>
          <w:sz w:val="30"/>
          <w:szCs w:val="30"/>
        </w:rPr>
      </w:pPr>
      <w:r>
        <w:rPr>
          <w:rFonts w:hint="eastAsia"/>
          <w:sz w:val="30"/>
          <w:szCs w:val="30"/>
        </w:rPr>
        <w:t>39</w:t>
      </w:r>
      <w:r>
        <w:rPr>
          <w:rFonts w:hint="eastAsia"/>
          <w:sz w:val="30"/>
          <w:szCs w:val="30"/>
        </w:rPr>
        <w:t>、证人管</w:t>
      </w:r>
      <w:r>
        <w:rPr>
          <w:rFonts w:hint="eastAsia"/>
          <w:sz w:val="30"/>
          <w:szCs w:val="30"/>
        </w:rPr>
        <w:t>*</w:t>
      </w:r>
      <w:r>
        <w:rPr>
          <w:rFonts w:hint="eastAsia"/>
          <w:sz w:val="30"/>
          <w:szCs w:val="30"/>
        </w:rPr>
        <w:t>权的证言及辨认笔录，证实</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777604061"/>
        <w:rPr>
          <w:rFonts w:hint="eastAsia"/>
          <w:sz w:val="30"/>
          <w:szCs w:val="30"/>
        </w:rPr>
      </w:pPr>
      <w:r>
        <w:rPr>
          <w:rFonts w:hint="eastAsia"/>
          <w:sz w:val="30"/>
          <w:szCs w:val="30"/>
        </w:rPr>
        <w:t>40</w:t>
      </w:r>
      <w:r>
        <w:rPr>
          <w:rFonts w:hint="eastAsia"/>
          <w:sz w:val="30"/>
          <w:szCs w:val="30"/>
        </w:rPr>
        <w:t>、证人黄</w:t>
      </w:r>
      <w:r>
        <w:rPr>
          <w:rFonts w:hint="eastAsia"/>
          <w:sz w:val="30"/>
          <w:szCs w:val="30"/>
        </w:rPr>
        <w:t>*</w:t>
      </w:r>
      <w:r>
        <w:rPr>
          <w:rFonts w:hint="eastAsia"/>
          <w:sz w:val="30"/>
          <w:szCs w:val="30"/>
        </w:rPr>
        <w:t>广的证言及辨认笔录，证实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79397540"/>
        <w:rPr>
          <w:rFonts w:hint="eastAsia"/>
          <w:sz w:val="30"/>
          <w:szCs w:val="30"/>
        </w:rPr>
      </w:pPr>
      <w:r>
        <w:rPr>
          <w:rFonts w:hint="eastAsia"/>
          <w:sz w:val="30"/>
          <w:szCs w:val="30"/>
        </w:rPr>
        <w:t>41</w:t>
      </w:r>
      <w:r>
        <w:rPr>
          <w:rFonts w:hint="eastAsia"/>
          <w:sz w:val="30"/>
          <w:szCs w:val="30"/>
        </w:rPr>
        <w:t>、证人邝</w:t>
      </w:r>
      <w:r>
        <w:rPr>
          <w:rFonts w:hint="eastAsia"/>
          <w:sz w:val="30"/>
          <w:szCs w:val="30"/>
        </w:rPr>
        <w:t>*</w:t>
      </w:r>
      <w:r>
        <w:rPr>
          <w:rFonts w:hint="eastAsia"/>
          <w:sz w:val="30"/>
          <w:szCs w:val="30"/>
        </w:rPr>
        <w:t>经的证言及辨认笔录，证实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604383168"/>
        <w:rPr>
          <w:rFonts w:hint="eastAsia"/>
          <w:sz w:val="30"/>
          <w:szCs w:val="30"/>
        </w:rPr>
      </w:pPr>
      <w:r>
        <w:rPr>
          <w:rFonts w:hint="eastAsia"/>
          <w:sz w:val="30"/>
          <w:szCs w:val="30"/>
        </w:rPr>
        <w:t>42</w:t>
      </w:r>
      <w:r>
        <w:rPr>
          <w:rFonts w:hint="eastAsia"/>
          <w:sz w:val="30"/>
          <w:szCs w:val="30"/>
        </w:rPr>
        <w:t>、证人廖</w:t>
      </w:r>
      <w:r>
        <w:rPr>
          <w:rFonts w:hint="eastAsia"/>
          <w:sz w:val="30"/>
          <w:szCs w:val="30"/>
        </w:rPr>
        <w:t>*</w:t>
      </w:r>
      <w:r>
        <w:rPr>
          <w:rFonts w:hint="eastAsia"/>
          <w:sz w:val="30"/>
          <w:szCs w:val="30"/>
        </w:rPr>
        <w:t>城的证言及辨认笔录，证实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303319839"/>
        <w:rPr>
          <w:rFonts w:hint="eastAsia"/>
          <w:sz w:val="30"/>
          <w:szCs w:val="30"/>
        </w:rPr>
      </w:pPr>
      <w:r>
        <w:rPr>
          <w:rFonts w:hint="eastAsia"/>
          <w:sz w:val="30"/>
          <w:szCs w:val="30"/>
        </w:rPr>
        <w:t>43</w:t>
      </w:r>
      <w:r>
        <w:rPr>
          <w:rFonts w:hint="eastAsia"/>
          <w:sz w:val="30"/>
          <w:szCs w:val="30"/>
        </w:rPr>
        <w:t>、证人温</w:t>
      </w:r>
      <w:r>
        <w:rPr>
          <w:rFonts w:hint="eastAsia"/>
          <w:sz w:val="30"/>
          <w:szCs w:val="30"/>
        </w:rPr>
        <w:t>*</w:t>
      </w:r>
      <w:r>
        <w:rPr>
          <w:rFonts w:hint="eastAsia"/>
          <w:sz w:val="30"/>
          <w:szCs w:val="30"/>
        </w:rPr>
        <w:t>勤的证言及辨认笔录，证实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98935840"/>
        <w:rPr>
          <w:rFonts w:hint="eastAsia"/>
          <w:sz w:val="30"/>
          <w:szCs w:val="30"/>
        </w:rPr>
      </w:pPr>
      <w:r>
        <w:rPr>
          <w:rFonts w:hint="eastAsia"/>
          <w:sz w:val="30"/>
          <w:szCs w:val="30"/>
        </w:rPr>
        <w:t>44</w:t>
      </w:r>
      <w:r>
        <w:rPr>
          <w:rFonts w:hint="eastAsia"/>
          <w:sz w:val="30"/>
          <w:szCs w:val="30"/>
        </w:rPr>
        <w:t>、证人吴</w:t>
      </w:r>
      <w:r>
        <w:rPr>
          <w:rFonts w:hint="eastAsia"/>
          <w:sz w:val="30"/>
          <w:szCs w:val="30"/>
        </w:rPr>
        <w:t>*</w:t>
      </w:r>
      <w:r>
        <w:rPr>
          <w:rFonts w:hint="eastAsia"/>
          <w:sz w:val="30"/>
          <w:szCs w:val="30"/>
        </w:rPr>
        <w:t>禄的证言及辨认笔录，证实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722412086"/>
        <w:rPr>
          <w:rFonts w:hint="eastAsia"/>
          <w:sz w:val="30"/>
          <w:szCs w:val="30"/>
        </w:rPr>
      </w:pPr>
      <w:r>
        <w:rPr>
          <w:rFonts w:hint="eastAsia"/>
          <w:sz w:val="30"/>
          <w:szCs w:val="30"/>
        </w:rPr>
        <w:t>45</w:t>
      </w:r>
      <w:r>
        <w:rPr>
          <w:rFonts w:hint="eastAsia"/>
          <w:sz w:val="30"/>
          <w:szCs w:val="30"/>
        </w:rPr>
        <w:t>、证人刘</w:t>
      </w:r>
      <w:r>
        <w:rPr>
          <w:rFonts w:hint="eastAsia"/>
          <w:sz w:val="30"/>
          <w:szCs w:val="30"/>
        </w:rPr>
        <w:t>*</w:t>
      </w:r>
      <w:r>
        <w:rPr>
          <w:rFonts w:hint="eastAsia"/>
          <w:sz w:val="30"/>
          <w:szCs w:val="30"/>
        </w:rPr>
        <w:t>生的证言及辨认笔录，证实</w:t>
      </w:r>
      <w:r>
        <w:rPr>
          <w:rFonts w:hint="eastAsia"/>
          <w:sz w:val="30"/>
          <w:szCs w:val="30"/>
        </w:rPr>
        <w:t>2010</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38628772"/>
        <w:rPr>
          <w:rFonts w:hint="eastAsia"/>
          <w:sz w:val="30"/>
          <w:szCs w:val="30"/>
        </w:rPr>
      </w:pPr>
      <w:r>
        <w:rPr>
          <w:rFonts w:hint="eastAsia"/>
          <w:sz w:val="30"/>
          <w:szCs w:val="30"/>
        </w:rPr>
        <w:t>46</w:t>
      </w:r>
      <w:r>
        <w:rPr>
          <w:rFonts w:hint="eastAsia"/>
          <w:sz w:val="30"/>
          <w:szCs w:val="30"/>
        </w:rPr>
        <w:t>、证人刘</w:t>
      </w:r>
      <w:r>
        <w:rPr>
          <w:rFonts w:hint="eastAsia"/>
          <w:sz w:val="30"/>
          <w:szCs w:val="30"/>
        </w:rPr>
        <w:t>*</w:t>
      </w:r>
      <w:r>
        <w:rPr>
          <w:rFonts w:hint="eastAsia"/>
          <w:sz w:val="30"/>
          <w:szCs w:val="30"/>
        </w:rPr>
        <w:t>生的证言及辨认笔录，证实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1521358879"/>
        <w:rPr>
          <w:rFonts w:hint="eastAsia"/>
          <w:sz w:val="30"/>
          <w:szCs w:val="30"/>
        </w:rPr>
      </w:pPr>
      <w:r>
        <w:rPr>
          <w:rFonts w:hint="eastAsia"/>
          <w:sz w:val="30"/>
          <w:szCs w:val="30"/>
        </w:rPr>
        <w:t>47</w:t>
      </w:r>
      <w:r>
        <w:rPr>
          <w:rFonts w:hint="eastAsia"/>
          <w:sz w:val="30"/>
          <w:szCs w:val="30"/>
        </w:rPr>
        <w:t>、证人刘</w:t>
      </w:r>
      <w:r>
        <w:rPr>
          <w:rFonts w:hint="eastAsia"/>
          <w:sz w:val="30"/>
          <w:szCs w:val="30"/>
        </w:rPr>
        <w:t>*</w:t>
      </w:r>
      <w:r>
        <w:rPr>
          <w:rFonts w:hint="eastAsia"/>
          <w:sz w:val="30"/>
          <w:szCs w:val="30"/>
        </w:rPr>
        <w:t>优的证言及辨认笔录，证实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25132196"/>
        <w:rPr>
          <w:rFonts w:hint="eastAsia"/>
          <w:sz w:val="30"/>
          <w:szCs w:val="30"/>
        </w:rPr>
      </w:pPr>
      <w:r>
        <w:rPr>
          <w:rFonts w:hint="eastAsia"/>
          <w:sz w:val="30"/>
          <w:szCs w:val="30"/>
        </w:rPr>
        <w:t>48</w:t>
      </w:r>
      <w:r>
        <w:rPr>
          <w:rFonts w:hint="eastAsia"/>
          <w:sz w:val="30"/>
          <w:szCs w:val="30"/>
        </w:rPr>
        <w:t>、证人林</w:t>
      </w:r>
      <w:r>
        <w:rPr>
          <w:rFonts w:hint="eastAsia"/>
          <w:sz w:val="30"/>
          <w:szCs w:val="30"/>
        </w:rPr>
        <w:t>*</w:t>
      </w:r>
      <w:r>
        <w:rPr>
          <w:rFonts w:hint="eastAsia"/>
          <w:sz w:val="30"/>
          <w:szCs w:val="30"/>
        </w:rPr>
        <w:t>勇的证言及辨认笔录，证实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2047370635"/>
        <w:rPr>
          <w:rFonts w:hint="eastAsia"/>
          <w:sz w:val="30"/>
          <w:szCs w:val="30"/>
        </w:rPr>
      </w:pPr>
      <w:r>
        <w:rPr>
          <w:rFonts w:hint="eastAsia"/>
          <w:sz w:val="30"/>
          <w:szCs w:val="30"/>
        </w:rPr>
        <w:t>49</w:t>
      </w:r>
      <w:r>
        <w:rPr>
          <w:rFonts w:hint="eastAsia"/>
          <w:sz w:val="30"/>
          <w:szCs w:val="30"/>
        </w:rPr>
        <w:t>、证人廖</w:t>
      </w:r>
      <w:r>
        <w:rPr>
          <w:rFonts w:hint="eastAsia"/>
          <w:sz w:val="30"/>
          <w:szCs w:val="30"/>
        </w:rPr>
        <w:t>*</w:t>
      </w:r>
      <w:r>
        <w:rPr>
          <w:rFonts w:hint="eastAsia"/>
          <w:sz w:val="30"/>
          <w:szCs w:val="30"/>
        </w:rPr>
        <w:t>辉的证言及辨认笔录，证实</w:t>
      </w:r>
      <w:r>
        <w:rPr>
          <w:rFonts w:hint="eastAsia"/>
          <w:sz w:val="30"/>
          <w:szCs w:val="30"/>
        </w:rPr>
        <w:t>1992</w:t>
      </w:r>
      <w:r>
        <w:rPr>
          <w:rFonts w:hint="eastAsia"/>
          <w:sz w:val="30"/>
          <w:szCs w:val="30"/>
        </w:rPr>
        <w:t>年至案发，其是梅州市粤运汽车运输有限公司大埔分公司的司机。《包车业务管理台账》中，司机栏显示其的名字，表示此单包车业务是由其负责驾驶车辆接送包车客户。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532303044"/>
        <w:rPr>
          <w:rFonts w:hint="eastAsia"/>
          <w:sz w:val="30"/>
          <w:szCs w:val="30"/>
        </w:rPr>
      </w:pPr>
      <w:r>
        <w:rPr>
          <w:rFonts w:hint="eastAsia"/>
          <w:sz w:val="30"/>
          <w:szCs w:val="30"/>
        </w:rPr>
        <w:t>50</w:t>
      </w:r>
      <w:r>
        <w:rPr>
          <w:rFonts w:hint="eastAsia"/>
          <w:sz w:val="30"/>
          <w:szCs w:val="30"/>
        </w:rPr>
        <w:t>、证人谢</w:t>
      </w:r>
      <w:r>
        <w:rPr>
          <w:rFonts w:hint="eastAsia"/>
          <w:sz w:val="30"/>
          <w:szCs w:val="30"/>
        </w:rPr>
        <w:t>*</w:t>
      </w:r>
      <w:r>
        <w:rPr>
          <w:rFonts w:hint="eastAsia"/>
          <w:sz w:val="30"/>
          <w:szCs w:val="30"/>
        </w:rPr>
        <w:t>源的证言及辨认笔录，证实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月，其根据公司的指派，驾驶车辆接送包车客户，相应的工资已由许</w:t>
      </w:r>
      <w:r>
        <w:rPr>
          <w:rFonts w:hint="eastAsia"/>
          <w:sz w:val="30"/>
          <w:szCs w:val="30"/>
        </w:rPr>
        <w:t>*</w:t>
      </w:r>
      <w:r>
        <w:rPr>
          <w:rFonts w:hint="eastAsia"/>
          <w:sz w:val="30"/>
          <w:szCs w:val="30"/>
        </w:rPr>
        <w:t>祥通过微信转账给其。</w:t>
      </w:r>
    </w:p>
    <w:p w:rsidR="00C666DC" w:rsidRDefault="00C666DC">
      <w:pPr>
        <w:spacing w:line="500" w:lineRule="atLeast"/>
        <w:ind w:firstLine="600"/>
        <w:divId w:val="302925685"/>
        <w:rPr>
          <w:rFonts w:hint="eastAsia"/>
          <w:sz w:val="30"/>
          <w:szCs w:val="30"/>
        </w:rPr>
      </w:pPr>
      <w:r>
        <w:rPr>
          <w:rFonts w:hint="eastAsia"/>
          <w:sz w:val="30"/>
          <w:szCs w:val="30"/>
        </w:rPr>
        <w:t>51</w:t>
      </w:r>
      <w:r>
        <w:rPr>
          <w:rFonts w:hint="eastAsia"/>
          <w:sz w:val="30"/>
          <w:szCs w:val="30"/>
        </w:rPr>
        <w:t>、证人詹</w:t>
      </w:r>
      <w:r>
        <w:rPr>
          <w:rFonts w:hint="eastAsia"/>
          <w:sz w:val="30"/>
          <w:szCs w:val="30"/>
        </w:rPr>
        <w:t>*</w:t>
      </w:r>
      <w:r>
        <w:rPr>
          <w:rFonts w:hint="eastAsia"/>
          <w:sz w:val="30"/>
          <w:szCs w:val="30"/>
        </w:rPr>
        <w:t>明的证言及辨认笔录，证实</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月至案发，其是梅州市粤运汽车运输有限公司大埔分公司的司机。《包车业务管理台账》中，司机栏显示其的名字，表示此单包车业务是由其负责驾驶车辆接送包车客户。</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月间，其根据公司的指派，驾驶车辆接送包车客户，相应的工资已由许</w:t>
      </w:r>
      <w:r>
        <w:rPr>
          <w:rFonts w:hint="eastAsia"/>
          <w:sz w:val="30"/>
          <w:szCs w:val="30"/>
        </w:rPr>
        <w:t>*</w:t>
      </w:r>
      <w:r>
        <w:rPr>
          <w:rFonts w:hint="eastAsia"/>
          <w:sz w:val="30"/>
          <w:szCs w:val="30"/>
        </w:rPr>
        <w:t>祥通过微信转账或现金给其。</w:t>
      </w:r>
    </w:p>
    <w:p w:rsidR="00C666DC" w:rsidRDefault="00C666DC">
      <w:pPr>
        <w:spacing w:line="500" w:lineRule="atLeast"/>
        <w:ind w:firstLine="600"/>
        <w:divId w:val="1782993489"/>
        <w:rPr>
          <w:rFonts w:hint="eastAsia"/>
          <w:sz w:val="30"/>
          <w:szCs w:val="30"/>
        </w:rPr>
      </w:pPr>
      <w:r>
        <w:rPr>
          <w:rFonts w:hint="eastAsia"/>
          <w:sz w:val="30"/>
          <w:szCs w:val="30"/>
        </w:rPr>
        <w:t>52</w:t>
      </w:r>
      <w:r>
        <w:rPr>
          <w:rFonts w:hint="eastAsia"/>
          <w:sz w:val="30"/>
          <w:szCs w:val="30"/>
        </w:rPr>
        <w:t>、梅州市嘉能国际旅行社黄</w:t>
      </w:r>
      <w:r>
        <w:rPr>
          <w:rFonts w:hint="eastAsia"/>
          <w:sz w:val="30"/>
          <w:szCs w:val="30"/>
        </w:rPr>
        <w:t>*</w:t>
      </w:r>
      <w:r>
        <w:rPr>
          <w:rFonts w:hint="eastAsia"/>
          <w:sz w:val="30"/>
          <w:szCs w:val="30"/>
        </w:rPr>
        <w:t>娟的情况说明、网上银行电子回单、微信支付交易明细证明，证实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日，梅州市嘉能国际旅行社向大埔汽车运输有限公司包车支付了</w:t>
      </w:r>
      <w:r>
        <w:rPr>
          <w:rFonts w:hint="eastAsia"/>
          <w:sz w:val="30"/>
          <w:szCs w:val="30"/>
        </w:rPr>
        <w:t>16242</w:t>
      </w:r>
      <w:r>
        <w:rPr>
          <w:rFonts w:hint="eastAsia"/>
          <w:sz w:val="30"/>
          <w:szCs w:val="30"/>
        </w:rPr>
        <w:t>元包车款，该款由梅州市嘉能国际旅行社计调工作人员黄</w:t>
      </w:r>
      <w:r>
        <w:rPr>
          <w:rFonts w:hint="eastAsia"/>
          <w:sz w:val="30"/>
          <w:szCs w:val="30"/>
        </w:rPr>
        <w:t>*</w:t>
      </w:r>
      <w:r>
        <w:rPr>
          <w:rFonts w:hint="eastAsia"/>
          <w:sz w:val="30"/>
          <w:szCs w:val="30"/>
        </w:rPr>
        <w:t>娟通过微信转账给杨</w:t>
      </w:r>
      <w:r>
        <w:rPr>
          <w:rFonts w:hint="eastAsia"/>
          <w:sz w:val="30"/>
          <w:szCs w:val="30"/>
        </w:rPr>
        <w:t>*</w:t>
      </w:r>
      <w:r>
        <w:rPr>
          <w:rFonts w:hint="eastAsia"/>
          <w:sz w:val="30"/>
          <w:szCs w:val="30"/>
        </w:rPr>
        <w:t>鸾。</w:t>
      </w:r>
    </w:p>
    <w:p w:rsidR="00C666DC" w:rsidRDefault="00C666DC">
      <w:pPr>
        <w:spacing w:line="500" w:lineRule="atLeast"/>
        <w:ind w:firstLine="600"/>
        <w:divId w:val="8140941"/>
        <w:rPr>
          <w:rFonts w:hint="eastAsia"/>
          <w:sz w:val="30"/>
          <w:szCs w:val="30"/>
        </w:rPr>
      </w:pPr>
      <w:r>
        <w:rPr>
          <w:rFonts w:hint="eastAsia"/>
          <w:sz w:val="30"/>
          <w:szCs w:val="30"/>
        </w:rPr>
        <w:t>53</w:t>
      </w:r>
      <w:r>
        <w:rPr>
          <w:rFonts w:hint="eastAsia"/>
          <w:sz w:val="30"/>
          <w:szCs w:val="30"/>
        </w:rPr>
        <w:t>、大埔县教育发展基金会秘书长廖</w:t>
      </w:r>
      <w:r>
        <w:rPr>
          <w:rFonts w:hint="eastAsia"/>
          <w:sz w:val="30"/>
          <w:szCs w:val="30"/>
        </w:rPr>
        <w:t>*</w:t>
      </w:r>
      <w:r>
        <w:rPr>
          <w:rFonts w:hint="eastAsia"/>
          <w:sz w:val="30"/>
          <w:szCs w:val="30"/>
        </w:rPr>
        <w:t>珠的情况说明、微信支付交易明细证明、微信聊天截图，证实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日，大埔农校举行第六期学员结业</w:t>
      </w:r>
      <w:r>
        <w:rPr>
          <w:rFonts w:hint="eastAsia"/>
          <w:sz w:val="30"/>
          <w:szCs w:val="30"/>
        </w:rPr>
        <w:t>43</w:t>
      </w:r>
      <w:r>
        <w:rPr>
          <w:rFonts w:hint="eastAsia"/>
          <w:sz w:val="30"/>
          <w:szCs w:val="30"/>
        </w:rPr>
        <w:t>周年聚会，向大埔汽车运输有限公司包车，费用为</w:t>
      </w:r>
      <w:r>
        <w:rPr>
          <w:rFonts w:hint="eastAsia"/>
          <w:sz w:val="30"/>
          <w:szCs w:val="30"/>
        </w:rPr>
        <w:t>1800</w:t>
      </w:r>
      <w:r>
        <w:rPr>
          <w:rFonts w:hint="eastAsia"/>
          <w:sz w:val="30"/>
          <w:szCs w:val="30"/>
        </w:rPr>
        <w:t>元，该款由廖</w:t>
      </w:r>
      <w:r>
        <w:rPr>
          <w:rFonts w:hint="eastAsia"/>
          <w:sz w:val="30"/>
          <w:szCs w:val="30"/>
        </w:rPr>
        <w:t>*</w:t>
      </w:r>
      <w:r>
        <w:rPr>
          <w:rFonts w:hint="eastAsia"/>
          <w:sz w:val="30"/>
          <w:szCs w:val="30"/>
        </w:rPr>
        <w:t>珠于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日通过微信转账给杨</w:t>
      </w:r>
      <w:r>
        <w:rPr>
          <w:rFonts w:hint="eastAsia"/>
          <w:sz w:val="30"/>
          <w:szCs w:val="30"/>
        </w:rPr>
        <w:t>*</w:t>
      </w:r>
      <w:r>
        <w:rPr>
          <w:rFonts w:hint="eastAsia"/>
          <w:sz w:val="30"/>
          <w:szCs w:val="30"/>
        </w:rPr>
        <w:t>鸾。</w:t>
      </w:r>
    </w:p>
    <w:p w:rsidR="00C666DC" w:rsidRDefault="00C666DC">
      <w:pPr>
        <w:spacing w:line="500" w:lineRule="atLeast"/>
        <w:ind w:firstLine="600"/>
        <w:divId w:val="577590797"/>
        <w:rPr>
          <w:rFonts w:hint="eastAsia"/>
          <w:sz w:val="30"/>
          <w:szCs w:val="30"/>
        </w:rPr>
      </w:pPr>
      <w:r>
        <w:rPr>
          <w:rFonts w:hint="eastAsia"/>
          <w:sz w:val="30"/>
          <w:szCs w:val="30"/>
        </w:rPr>
        <w:t>54</w:t>
      </w:r>
      <w:r>
        <w:rPr>
          <w:rFonts w:hint="eastAsia"/>
          <w:sz w:val="30"/>
          <w:szCs w:val="30"/>
        </w:rPr>
        <w:t>、梅州市乐游汽车服务有限公司蓝</w:t>
      </w:r>
      <w:r>
        <w:rPr>
          <w:rFonts w:hint="eastAsia"/>
          <w:sz w:val="30"/>
          <w:szCs w:val="30"/>
        </w:rPr>
        <w:t>*</w:t>
      </w:r>
      <w:r>
        <w:rPr>
          <w:rFonts w:hint="eastAsia"/>
          <w:sz w:val="30"/>
          <w:szCs w:val="30"/>
        </w:rPr>
        <w:t>良的情况说明、包车明细、微信支付交易明细证明，证实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月间，梅州市乐游汽车服务有限公司向大埔汽车运输有限公司包车三次，费用总计</w:t>
      </w:r>
      <w:r>
        <w:rPr>
          <w:rFonts w:hint="eastAsia"/>
          <w:sz w:val="30"/>
          <w:szCs w:val="30"/>
        </w:rPr>
        <w:t>4900</w:t>
      </w:r>
      <w:r>
        <w:rPr>
          <w:rFonts w:hint="eastAsia"/>
          <w:sz w:val="30"/>
          <w:szCs w:val="30"/>
        </w:rPr>
        <w:t>元，此款已由梅州市乐游汽车服务有限公司总经理蓝</w:t>
      </w:r>
      <w:r>
        <w:rPr>
          <w:rFonts w:hint="eastAsia"/>
          <w:sz w:val="30"/>
          <w:szCs w:val="30"/>
        </w:rPr>
        <w:t>*</w:t>
      </w:r>
      <w:r>
        <w:rPr>
          <w:rFonts w:hint="eastAsia"/>
          <w:sz w:val="30"/>
          <w:szCs w:val="30"/>
        </w:rPr>
        <w:t>良于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日通过微信转账向杨</w:t>
      </w:r>
      <w:r>
        <w:rPr>
          <w:rFonts w:hint="eastAsia"/>
          <w:sz w:val="30"/>
          <w:szCs w:val="30"/>
        </w:rPr>
        <w:t>*</w:t>
      </w:r>
      <w:r>
        <w:rPr>
          <w:rFonts w:hint="eastAsia"/>
          <w:sz w:val="30"/>
          <w:szCs w:val="30"/>
        </w:rPr>
        <w:t>鸾。</w:t>
      </w:r>
    </w:p>
    <w:p w:rsidR="00C666DC" w:rsidRDefault="00C666DC">
      <w:pPr>
        <w:spacing w:line="500" w:lineRule="atLeast"/>
        <w:ind w:firstLine="600"/>
        <w:divId w:val="1505239495"/>
        <w:rPr>
          <w:rFonts w:hint="eastAsia"/>
          <w:sz w:val="30"/>
          <w:szCs w:val="30"/>
        </w:rPr>
      </w:pPr>
      <w:r>
        <w:rPr>
          <w:rFonts w:hint="eastAsia"/>
          <w:sz w:val="30"/>
          <w:szCs w:val="30"/>
        </w:rPr>
        <w:t>55</w:t>
      </w:r>
      <w:r>
        <w:rPr>
          <w:rFonts w:hint="eastAsia"/>
          <w:sz w:val="30"/>
          <w:szCs w:val="30"/>
        </w:rPr>
        <w:t>、中国旅行社计调工作人员张</w:t>
      </w:r>
      <w:r>
        <w:rPr>
          <w:rFonts w:hint="eastAsia"/>
          <w:sz w:val="30"/>
          <w:szCs w:val="30"/>
        </w:rPr>
        <w:t>*</w:t>
      </w:r>
      <w:r>
        <w:rPr>
          <w:rFonts w:hint="eastAsia"/>
          <w:sz w:val="30"/>
          <w:szCs w:val="30"/>
        </w:rPr>
        <w:t>的情况说明、微信支付交易明细证明、银行账户主档查询单，证实</w:t>
      </w:r>
      <w:r>
        <w:rPr>
          <w:rFonts w:hint="eastAsia"/>
          <w:sz w:val="30"/>
          <w:szCs w:val="30"/>
        </w:rPr>
        <w:t>2019</w:t>
      </w:r>
      <w:r>
        <w:rPr>
          <w:rFonts w:hint="eastAsia"/>
          <w:sz w:val="30"/>
          <w:szCs w:val="30"/>
        </w:rPr>
        <w:t>年，张</w:t>
      </w:r>
      <w:r>
        <w:rPr>
          <w:rFonts w:hint="eastAsia"/>
          <w:sz w:val="30"/>
          <w:szCs w:val="30"/>
        </w:rPr>
        <w:t>*</w:t>
      </w:r>
      <w:r>
        <w:rPr>
          <w:rFonts w:hint="eastAsia"/>
          <w:sz w:val="30"/>
          <w:szCs w:val="30"/>
        </w:rPr>
        <w:t>代表中国旅行社多次向大埔汽车运输有限公司包车，合计支付包车款</w:t>
      </w:r>
      <w:r>
        <w:rPr>
          <w:rFonts w:hint="eastAsia"/>
          <w:sz w:val="30"/>
          <w:szCs w:val="30"/>
        </w:rPr>
        <w:t>10.38</w:t>
      </w:r>
      <w:r>
        <w:rPr>
          <w:rFonts w:hint="eastAsia"/>
          <w:sz w:val="30"/>
          <w:szCs w:val="30"/>
        </w:rPr>
        <w:t>万元，包车款每次均通过微信转账给杨</w:t>
      </w:r>
      <w:r>
        <w:rPr>
          <w:rFonts w:hint="eastAsia"/>
          <w:sz w:val="30"/>
          <w:szCs w:val="30"/>
        </w:rPr>
        <w:t>*</w:t>
      </w:r>
      <w:r>
        <w:rPr>
          <w:rFonts w:hint="eastAsia"/>
          <w:sz w:val="30"/>
          <w:szCs w:val="30"/>
        </w:rPr>
        <w:t>东。</w:t>
      </w:r>
    </w:p>
    <w:p w:rsidR="00C666DC" w:rsidRDefault="00C666DC">
      <w:pPr>
        <w:spacing w:line="500" w:lineRule="atLeast"/>
        <w:ind w:firstLine="600"/>
        <w:divId w:val="1813136810"/>
        <w:rPr>
          <w:rFonts w:hint="eastAsia"/>
          <w:sz w:val="30"/>
          <w:szCs w:val="30"/>
        </w:rPr>
      </w:pPr>
      <w:r>
        <w:rPr>
          <w:rFonts w:hint="eastAsia"/>
          <w:sz w:val="30"/>
          <w:szCs w:val="30"/>
        </w:rPr>
        <w:t>56</w:t>
      </w:r>
      <w:r>
        <w:rPr>
          <w:rFonts w:hint="eastAsia"/>
          <w:sz w:val="30"/>
          <w:szCs w:val="30"/>
        </w:rPr>
        <w:t>、大埔汽车运输有限公司包车业务负责人杨</w:t>
      </w:r>
      <w:r>
        <w:rPr>
          <w:rFonts w:hint="eastAsia"/>
          <w:sz w:val="30"/>
          <w:szCs w:val="30"/>
        </w:rPr>
        <w:t>*</w:t>
      </w:r>
      <w:r>
        <w:rPr>
          <w:rFonts w:hint="eastAsia"/>
          <w:sz w:val="30"/>
          <w:szCs w:val="30"/>
        </w:rPr>
        <w:t>东的情况说明、微信支付交易明细证明，证实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月间，杨</w:t>
      </w:r>
      <w:r>
        <w:rPr>
          <w:rFonts w:hint="eastAsia"/>
          <w:sz w:val="30"/>
          <w:szCs w:val="30"/>
        </w:rPr>
        <w:t>*</w:t>
      </w:r>
      <w:r>
        <w:rPr>
          <w:rFonts w:hint="eastAsia"/>
          <w:sz w:val="30"/>
          <w:szCs w:val="30"/>
        </w:rPr>
        <w:t>东经手联系的包车业务款，已通过其微信转账给杨</w:t>
      </w:r>
      <w:r>
        <w:rPr>
          <w:rFonts w:hint="eastAsia"/>
          <w:sz w:val="30"/>
          <w:szCs w:val="30"/>
        </w:rPr>
        <w:t>*</w:t>
      </w:r>
      <w:r>
        <w:rPr>
          <w:rFonts w:hint="eastAsia"/>
          <w:sz w:val="30"/>
          <w:szCs w:val="30"/>
        </w:rPr>
        <w:t>鸾，合计</w:t>
      </w:r>
      <w:r>
        <w:rPr>
          <w:rFonts w:hint="eastAsia"/>
          <w:sz w:val="30"/>
          <w:szCs w:val="30"/>
        </w:rPr>
        <w:t>3.38</w:t>
      </w:r>
      <w:r>
        <w:rPr>
          <w:rFonts w:hint="eastAsia"/>
          <w:sz w:val="30"/>
          <w:szCs w:val="30"/>
        </w:rPr>
        <w:t>万元。</w:t>
      </w:r>
    </w:p>
    <w:p w:rsidR="00C666DC" w:rsidRDefault="00C666DC">
      <w:pPr>
        <w:spacing w:line="500" w:lineRule="atLeast"/>
        <w:ind w:firstLine="600"/>
        <w:divId w:val="888541231"/>
        <w:rPr>
          <w:rFonts w:hint="eastAsia"/>
          <w:sz w:val="30"/>
          <w:szCs w:val="30"/>
        </w:rPr>
      </w:pPr>
      <w:r>
        <w:rPr>
          <w:rFonts w:hint="eastAsia"/>
          <w:sz w:val="30"/>
          <w:szCs w:val="30"/>
        </w:rPr>
        <w:t>57</w:t>
      </w:r>
      <w:r>
        <w:rPr>
          <w:rFonts w:hint="eastAsia"/>
          <w:sz w:val="30"/>
          <w:szCs w:val="30"/>
        </w:rPr>
        <w:t>、广州携程国际旅行社有限公司梅州大埔营业部负责人赖</w:t>
      </w:r>
      <w:r>
        <w:rPr>
          <w:rFonts w:hint="eastAsia"/>
          <w:sz w:val="30"/>
          <w:szCs w:val="30"/>
        </w:rPr>
        <w:t>*</w:t>
      </w:r>
      <w:r>
        <w:rPr>
          <w:rFonts w:hint="eastAsia"/>
          <w:sz w:val="30"/>
          <w:szCs w:val="30"/>
        </w:rPr>
        <w:t>军的情况说明，证实</w:t>
      </w:r>
      <w:r>
        <w:rPr>
          <w:rFonts w:hint="eastAsia"/>
          <w:sz w:val="30"/>
          <w:szCs w:val="30"/>
        </w:rPr>
        <w:t>2019</w:t>
      </w:r>
      <w:r>
        <w:rPr>
          <w:rFonts w:hint="eastAsia"/>
          <w:sz w:val="30"/>
          <w:szCs w:val="30"/>
        </w:rPr>
        <w:t>年，广州携程国际旅行社有限公司梅州大埔营业埔向大埔汽车运输有限公司包车，包车款</w:t>
      </w:r>
      <w:r>
        <w:rPr>
          <w:rFonts w:hint="eastAsia"/>
          <w:sz w:val="30"/>
          <w:szCs w:val="30"/>
        </w:rPr>
        <w:t>2300</w:t>
      </w:r>
      <w:r>
        <w:rPr>
          <w:rFonts w:hint="eastAsia"/>
          <w:sz w:val="30"/>
          <w:szCs w:val="30"/>
        </w:rPr>
        <w:t>元，此款由已由旅行社大埔营业部负责人赖</w:t>
      </w:r>
      <w:r>
        <w:rPr>
          <w:rFonts w:hint="eastAsia"/>
          <w:sz w:val="30"/>
          <w:szCs w:val="30"/>
        </w:rPr>
        <w:t>*</w:t>
      </w:r>
      <w:r>
        <w:rPr>
          <w:rFonts w:hint="eastAsia"/>
          <w:sz w:val="30"/>
          <w:szCs w:val="30"/>
        </w:rPr>
        <w:t>军于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日通过现金向杨</w:t>
      </w:r>
      <w:r>
        <w:rPr>
          <w:rFonts w:hint="eastAsia"/>
          <w:sz w:val="30"/>
          <w:szCs w:val="30"/>
        </w:rPr>
        <w:t>*</w:t>
      </w:r>
      <w:r>
        <w:rPr>
          <w:rFonts w:hint="eastAsia"/>
          <w:sz w:val="30"/>
          <w:szCs w:val="30"/>
        </w:rPr>
        <w:t>鸾支付。</w:t>
      </w:r>
    </w:p>
    <w:p w:rsidR="00C666DC" w:rsidRDefault="00C666DC">
      <w:pPr>
        <w:spacing w:line="500" w:lineRule="atLeast"/>
        <w:ind w:firstLine="600"/>
        <w:divId w:val="1433546970"/>
        <w:rPr>
          <w:rFonts w:hint="eastAsia"/>
          <w:sz w:val="30"/>
          <w:szCs w:val="30"/>
        </w:rPr>
      </w:pPr>
      <w:r>
        <w:rPr>
          <w:rFonts w:hint="eastAsia"/>
          <w:sz w:val="30"/>
          <w:szCs w:val="30"/>
        </w:rPr>
        <w:t>58</w:t>
      </w:r>
      <w:r>
        <w:rPr>
          <w:rFonts w:hint="eastAsia"/>
          <w:sz w:val="30"/>
          <w:szCs w:val="30"/>
        </w:rPr>
        <w:t>、大埔县梅河国际旅行社总经理张</w:t>
      </w:r>
      <w:r>
        <w:rPr>
          <w:rFonts w:hint="eastAsia"/>
          <w:sz w:val="30"/>
          <w:szCs w:val="30"/>
        </w:rPr>
        <w:t>*</w:t>
      </w:r>
      <w:r>
        <w:rPr>
          <w:rFonts w:hint="eastAsia"/>
          <w:sz w:val="30"/>
          <w:szCs w:val="30"/>
        </w:rPr>
        <w:t>福的情况说明、银行账户主档查询单、微信支付交易明细证明，证实</w:t>
      </w:r>
      <w:r>
        <w:rPr>
          <w:rFonts w:hint="eastAsia"/>
          <w:sz w:val="30"/>
          <w:szCs w:val="30"/>
        </w:rPr>
        <w:t>2019</w:t>
      </w:r>
      <w:r>
        <w:rPr>
          <w:rFonts w:hint="eastAsia"/>
          <w:sz w:val="30"/>
          <w:szCs w:val="30"/>
        </w:rPr>
        <w:t>年，大埔县梅河国际旅行社总经理张</w:t>
      </w:r>
      <w:r>
        <w:rPr>
          <w:rFonts w:hint="eastAsia"/>
          <w:sz w:val="30"/>
          <w:szCs w:val="30"/>
        </w:rPr>
        <w:t>*</w:t>
      </w:r>
      <w:r>
        <w:rPr>
          <w:rFonts w:hint="eastAsia"/>
          <w:sz w:val="30"/>
          <w:szCs w:val="30"/>
        </w:rPr>
        <w:t>福大埔县梅河国际旅行社向大埔汽车运输有限公司支付包车款合计</w:t>
      </w:r>
      <w:r>
        <w:rPr>
          <w:rFonts w:hint="eastAsia"/>
          <w:sz w:val="30"/>
          <w:szCs w:val="30"/>
        </w:rPr>
        <w:t>25.129</w:t>
      </w:r>
      <w:r>
        <w:rPr>
          <w:rFonts w:hint="eastAsia"/>
          <w:sz w:val="30"/>
          <w:szCs w:val="30"/>
        </w:rPr>
        <w:t>万元，此款由张</w:t>
      </w:r>
      <w:r>
        <w:rPr>
          <w:rFonts w:hint="eastAsia"/>
          <w:sz w:val="30"/>
          <w:szCs w:val="30"/>
        </w:rPr>
        <w:t>*</w:t>
      </w:r>
      <w:r>
        <w:rPr>
          <w:rFonts w:hint="eastAsia"/>
          <w:sz w:val="30"/>
          <w:szCs w:val="30"/>
        </w:rPr>
        <w:t>福分四次通过微信转账给杨</w:t>
      </w:r>
      <w:r>
        <w:rPr>
          <w:rFonts w:hint="eastAsia"/>
          <w:sz w:val="30"/>
          <w:szCs w:val="30"/>
        </w:rPr>
        <w:t>*</w:t>
      </w:r>
      <w:r>
        <w:rPr>
          <w:rFonts w:hint="eastAsia"/>
          <w:sz w:val="30"/>
          <w:szCs w:val="30"/>
        </w:rPr>
        <w:t>鸾。</w:t>
      </w:r>
    </w:p>
    <w:p w:rsidR="00C666DC" w:rsidRDefault="00C666DC">
      <w:pPr>
        <w:spacing w:line="500" w:lineRule="atLeast"/>
        <w:ind w:firstLine="600"/>
        <w:divId w:val="670379347"/>
        <w:rPr>
          <w:rFonts w:hint="eastAsia"/>
          <w:sz w:val="30"/>
          <w:szCs w:val="30"/>
        </w:rPr>
      </w:pPr>
      <w:r>
        <w:rPr>
          <w:rFonts w:hint="eastAsia"/>
          <w:sz w:val="30"/>
          <w:szCs w:val="30"/>
        </w:rPr>
        <w:t>59</w:t>
      </w:r>
      <w:r>
        <w:rPr>
          <w:rFonts w:hint="eastAsia"/>
          <w:sz w:val="30"/>
          <w:szCs w:val="30"/>
        </w:rPr>
        <w:t>、梅州市公安局梅县区分局向大埔汽车运输有限公司包车支付包车款的情况说明、银行回单，证实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日至</w:t>
      </w:r>
      <w:r>
        <w:rPr>
          <w:rFonts w:hint="eastAsia"/>
          <w:sz w:val="30"/>
          <w:szCs w:val="30"/>
        </w:rPr>
        <w:t>7</w:t>
      </w:r>
      <w:r>
        <w:rPr>
          <w:rFonts w:hint="eastAsia"/>
          <w:sz w:val="30"/>
          <w:szCs w:val="30"/>
        </w:rPr>
        <w:t>月</w:t>
      </w:r>
      <w:r>
        <w:rPr>
          <w:rFonts w:hint="eastAsia"/>
          <w:sz w:val="30"/>
          <w:szCs w:val="30"/>
        </w:rPr>
        <w:t>20</w:t>
      </w:r>
      <w:r>
        <w:rPr>
          <w:rFonts w:hint="eastAsia"/>
          <w:sz w:val="30"/>
          <w:szCs w:val="30"/>
        </w:rPr>
        <w:t>日期间，梅州市公安局梅县区分局因为工作需要，向大埔汽车运输有限公司包车，包车款合计</w:t>
      </w:r>
      <w:r>
        <w:rPr>
          <w:rFonts w:hint="eastAsia"/>
          <w:sz w:val="30"/>
          <w:szCs w:val="30"/>
        </w:rPr>
        <w:t>6.05</w:t>
      </w:r>
      <w:r>
        <w:rPr>
          <w:rFonts w:hint="eastAsia"/>
          <w:sz w:val="30"/>
          <w:szCs w:val="30"/>
        </w:rPr>
        <w:t>万元，该款由罗</w:t>
      </w:r>
      <w:r>
        <w:rPr>
          <w:rFonts w:hint="eastAsia"/>
          <w:sz w:val="30"/>
          <w:szCs w:val="30"/>
        </w:rPr>
        <w:t>*</w:t>
      </w:r>
      <w:r>
        <w:rPr>
          <w:rFonts w:hint="eastAsia"/>
          <w:sz w:val="30"/>
          <w:szCs w:val="30"/>
        </w:rPr>
        <w:t>良收取，扣除税费、车队分红和个人提成以及相关零散支出费用</w:t>
      </w:r>
      <w:r>
        <w:rPr>
          <w:rFonts w:hint="eastAsia"/>
          <w:sz w:val="30"/>
          <w:szCs w:val="30"/>
        </w:rPr>
        <w:t>1.95</w:t>
      </w:r>
      <w:r>
        <w:rPr>
          <w:rFonts w:hint="eastAsia"/>
          <w:sz w:val="30"/>
          <w:szCs w:val="30"/>
        </w:rPr>
        <w:t>万元，余款</w:t>
      </w:r>
      <w:r>
        <w:rPr>
          <w:rFonts w:hint="eastAsia"/>
          <w:sz w:val="30"/>
          <w:szCs w:val="30"/>
        </w:rPr>
        <w:t>4.1</w:t>
      </w:r>
      <w:r>
        <w:rPr>
          <w:rFonts w:hint="eastAsia"/>
          <w:sz w:val="30"/>
          <w:szCs w:val="30"/>
        </w:rPr>
        <w:t>万元已由罗</w:t>
      </w:r>
      <w:r>
        <w:rPr>
          <w:rFonts w:hint="eastAsia"/>
          <w:sz w:val="30"/>
          <w:szCs w:val="30"/>
        </w:rPr>
        <w:t>*</w:t>
      </w:r>
      <w:r>
        <w:rPr>
          <w:rFonts w:hint="eastAsia"/>
          <w:sz w:val="30"/>
          <w:szCs w:val="30"/>
        </w:rPr>
        <w:t>良悉数通过现金，交到杨</w:t>
      </w:r>
      <w:r>
        <w:rPr>
          <w:rFonts w:hint="eastAsia"/>
          <w:sz w:val="30"/>
          <w:szCs w:val="30"/>
        </w:rPr>
        <w:t>*</w:t>
      </w:r>
      <w:r>
        <w:rPr>
          <w:rFonts w:hint="eastAsia"/>
          <w:sz w:val="30"/>
          <w:szCs w:val="30"/>
        </w:rPr>
        <w:t>鸾手上。</w:t>
      </w:r>
    </w:p>
    <w:p w:rsidR="00C666DC" w:rsidRDefault="00C666DC">
      <w:pPr>
        <w:spacing w:line="500" w:lineRule="atLeast"/>
        <w:ind w:firstLine="600"/>
        <w:divId w:val="1444304114"/>
        <w:rPr>
          <w:rFonts w:hint="eastAsia"/>
          <w:sz w:val="30"/>
          <w:szCs w:val="30"/>
        </w:rPr>
      </w:pPr>
      <w:r>
        <w:rPr>
          <w:rFonts w:hint="eastAsia"/>
          <w:sz w:val="30"/>
          <w:szCs w:val="30"/>
        </w:rPr>
        <w:t>60</w:t>
      </w:r>
      <w:r>
        <w:rPr>
          <w:rFonts w:hint="eastAsia"/>
          <w:sz w:val="30"/>
          <w:szCs w:val="30"/>
        </w:rPr>
        <w:t>、境内旅游合同、大埔县教育局文件、家炳第一中瞻仰三河烈士陵园活动方案、记账凭证、发票等，证实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月期间，大埔县家炳第一中学向大埔汽车运输有限公司通过银行转账的方式，支付包车款，两次转账合计</w:t>
      </w:r>
      <w:r>
        <w:rPr>
          <w:rFonts w:hint="eastAsia"/>
          <w:sz w:val="30"/>
          <w:szCs w:val="30"/>
        </w:rPr>
        <w:t>1.42</w:t>
      </w:r>
      <w:r>
        <w:rPr>
          <w:rFonts w:hint="eastAsia"/>
          <w:sz w:val="30"/>
          <w:szCs w:val="30"/>
        </w:rPr>
        <w:t>万元，款项均转到大埔汽车运输有限公司的公账。</w:t>
      </w:r>
    </w:p>
    <w:p w:rsidR="00C666DC" w:rsidRDefault="00C666DC">
      <w:pPr>
        <w:spacing w:line="500" w:lineRule="atLeast"/>
        <w:ind w:firstLine="600"/>
        <w:divId w:val="1952937058"/>
        <w:rPr>
          <w:rFonts w:hint="eastAsia"/>
          <w:sz w:val="30"/>
          <w:szCs w:val="30"/>
        </w:rPr>
      </w:pPr>
      <w:r>
        <w:rPr>
          <w:rFonts w:hint="eastAsia"/>
          <w:sz w:val="30"/>
          <w:szCs w:val="30"/>
        </w:rPr>
        <w:t>61</w:t>
      </w:r>
      <w:r>
        <w:rPr>
          <w:rFonts w:hint="eastAsia"/>
          <w:sz w:val="30"/>
          <w:szCs w:val="30"/>
        </w:rPr>
        <w:t>、大埔汽车运输有限公司会议记录，证实大埔汽车运输有限公司召开会议关于对业务包车费结算、提取作出了相关规定的记录。</w:t>
      </w:r>
    </w:p>
    <w:p w:rsidR="00C666DC" w:rsidRDefault="00C666DC">
      <w:pPr>
        <w:spacing w:line="500" w:lineRule="atLeast"/>
        <w:ind w:firstLine="600"/>
        <w:divId w:val="110707206"/>
        <w:rPr>
          <w:rFonts w:hint="eastAsia"/>
          <w:sz w:val="30"/>
          <w:szCs w:val="30"/>
        </w:rPr>
      </w:pPr>
      <w:r>
        <w:rPr>
          <w:rFonts w:hint="eastAsia"/>
          <w:sz w:val="30"/>
          <w:szCs w:val="30"/>
        </w:rPr>
        <w:t>62</w:t>
      </w:r>
      <w:r>
        <w:rPr>
          <w:rFonts w:hint="eastAsia"/>
          <w:sz w:val="30"/>
          <w:szCs w:val="30"/>
        </w:rPr>
        <w:t>、收据、《包车业务管理台账》、银行流水、微信支付交易明细证明，证实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月，管联坤指使杨</w:t>
      </w:r>
      <w:r>
        <w:rPr>
          <w:rFonts w:hint="eastAsia"/>
          <w:sz w:val="30"/>
          <w:szCs w:val="30"/>
        </w:rPr>
        <w:t>*</w:t>
      </w:r>
      <w:r>
        <w:rPr>
          <w:rFonts w:hint="eastAsia"/>
          <w:sz w:val="30"/>
          <w:szCs w:val="30"/>
        </w:rPr>
        <w:t>鸾套取</w:t>
      </w:r>
      <w:r>
        <w:rPr>
          <w:rFonts w:hint="eastAsia"/>
          <w:sz w:val="30"/>
          <w:szCs w:val="30"/>
        </w:rPr>
        <w:t>37.297</w:t>
      </w:r>
      <w:r>
        <w:rPr>
          <w:rFonts w:hint="eastAsia"/>
          <w:sz w:val="30"/>
          <w:szCs w:val="30"/>
        </w:rPr>
        <w:t>万元包车款的相关书证材料，并经杨</w:t>
      </w:r>
      <w:r>
        <w:rPr>
          <w:rFonts w:hint="eastAsia"/>
          <w:sz w:val="30"/>
          <w:szCs w:val="30"/>
        </w:rPr>
        <w:t>*</w:t>
      </w:r>
      <w:r>
        <w:rPr>
          <w:rFonts w:hint="eastAsia"/>
          <w:sz w:val="30"/>
          <w:szCs w:val="30"/>
        </w:rPr>
        <w:t>鸾辨认。</w:t>
      </w:r>
    </w:p>
    <w:p w:rsidR="00C666DC" w:rsidRDefault="00C666DC">
      <w:pPr>
        <w:spacing w:line="500" w:lineRule="atLeast"/>
        <w:ind w:firstLine="600"/>
        <w:divId w:val="80488466"/>
        <w:rPr>
          <w:rFonts w:hint="eastAsia"/>
          <w:sz w:val="30"/>
          <w:szCs w:val="30"/>
        </w:rPr>
      </w:pPr>
      <w:r>
        <w:rPr>
          <w:rFonts w:hint="eastAsia"/>
          <w:sz w:val="30"/>
          <w:szCs w:val="30"/>
        </w:rPr>
        <w:t>63</w:t>
      </w:r>
      <w:r>
        <w:rPr>
          <w:rFonts w:hint="eastAsia"/>
          <w:sz w:val="30"/>
          <w:szCs w:val="30"/>
        </w:rPr>
        <w:t>、上诉人管联坤的供述，证实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月至案发，其担任梅州市粤运汽车运输有限公司大埔客运分公司负责人，大埔汽车运输有限公司党总支部副书记、执行董事、总经理。</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月初的一天上午，其来到负责包车业务的杨</w:t>
      </w:r>
      <w:r>
        <w:rPr>
          <w:rFonts w:hint="eastAsia"/>
          <w:sz w:val="30"/>
          <w:szCs w:val="30"/>
        </w:rPr>
        <w:t>*</w:t>
      </w:r>
      <w:r>
        <w:rPr>
          <w:rFonts w:hint="eastAsia"/>
          <w:sz w:val="30"/>
          <w:szCs w:val="30"/>
        </w:rPr>
        <w:t>鸾办公室，当时只有她一人在办公室，其说其现在有一笔烟酒款需要出账结算，看能不能从包车业务个人收取的包车款中，以“收入不报账”的方式出账，同时其还说包车业务可以分别做两套账，一套用于每月对公司财务正常的包车业务结算；另外做一套包车业务“账外账”，用于支付其个人消费的烟酒款等其他无法出账的结算。杨</w:t>
      </w:r>
      <w:r>
        <w:rPr>
          <w:rFonts w:hint="eastAsia"/>
          <w:sz w:val="30"/>
          <w:szCs w:val="30"/>
        </w:rPr>
        <w:t>*</w:t>
      </w:r>
      <w:r>
        <w:rPr>
          <w:rFonts w:hint="eastAsia"/>
          <w:sz w:val="30"/>
          <w:szCs w:val="30"/>
        </w:rPr>
        <w:t>鸾只同意以个人收取的包车款部分以“收入不报账”的方式做账。就这样，在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月期间，其通过杨</w:t>
      </w:r>
      <w:r>
        <w:rPr>
          <w:rFonts w:hint="eastAsia"/>
          <w:sz w:val="30"/>
          <w:szCs w:val="30"/>
        </w:rPr>
        <w:t>*</w:t>
      </w:r>
      <w:r>
        <w:rPr>
          <w:rFonts w:hint="eastAsia"/>
          <w:sz w:val="30"/>
          <w:szCs w:val="30"/>
        </w:rPr>
        <w:t>鸾以现金包车款“收入不报账”的方式，侵吞包车款</w:t>
      </w:r>
      <w:r>
        <w:rPr>
          <w:rFonts w:hint="eastAsia"/>
          <w:sz w:val="30"/>
          <w:szCs w:val="30"/>
        </w:rPr>
        <w:t>37.297</w:t>
      </w:r>
      <w:r>
        <w:rPr>
          <w:rFonts w:hint="eastAsia"/>
          <w:sz w:val="30"/>
          <w:szCs w:val="30"/>
        </w:rPr>
        <w:t>万元，并将其中的</w:t>
      </w:r>
      <w:r>
        <w:rPr>
          <w:rFonts w:hint="eastAsia"/>
          <w:sz w:val="30"/>
          <w:szCs w:val="30"/>
        </w:rPr>
        <w:t>19</w:t>
      </w:r>
      <w:r>
        <w:rPr>
          <w:rFonts w:hint="eastAsia"/>
          <w:sz w:val="30"/>
          <w:szCs w:val="30"/>
        </w:rPr>
        <w:t>万元用于支付其个人消费的烟酒款，余款仍由杨</w:t>
      </w:r>
      <w:r>
        <w:rPr>
          <w:rFonts w:hint="eastAsia"/>
          <w:sz w:val="30"/>
          <w:szCs w:val="30"/>
        </w:rPr>
        <w:t>*</w:t>
      </w:r>
      <w:r>
        <w:rPr>
          <w:rFonts w:hint="eastAsia"/>
          <w:sz w:val="30"/>
          <w:szCs w:val="30"/>
        </w:rPr>
        <w:t>鸾保管。（</w:t>
      </w: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月，其授意杨</w:t>
      </w:r>
      <w:r>
        <w:rPr>
          <w:rFonts w:hint="eastAsia"/>
          <w:sz w:val="30"/>
          <w:szCs w:val="30"/>
        </w:rPr>
        <w:t>*</w:t>
      </w:r>
      <w:r>
        <w:rPr>
          <w:rFonts w:hint="eastAsia"/>
          <w:sz w:val="30"/>
          <w:szCs w:val="30"/>
        </w:rPr>
        <w:t>鸾从个人收取的包车款中，拿出</w:t>
      </w:r>
      <w:r>
        <w:rPr>
          <w:rFonts w:hint="eastAsia"/>
          <w:sz w:val="30"/>
          <w:szCs w:val="30"/>
        </w:rPr>
        <w:t>10</w:t>
      </w:r>
      <w:r>
        <w:rPr>
          <w:rFonts w:hint="eastAsia"/>
          <w:sz w:val="30"/>
          <w:szCs w:val="30"/>
        </w:rPr>
        <w:t>万现金给其，用于支付其在林工商行消费的烟酒款。（</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月，其授意杨</w:t>
      </w:r>
      <w:r>
        <w:rPr>
          <w:rFonts w:hint="eastAsia"/>
          <w:sz w:val="30"/>
          <w:szCs w:val="30"/>
        </w:rPr>
        <w:t>*</w:t>
      </w:r>
      <w:r>
        <w:rPr>
          <w:rFonts w:hint="eastAsia"/>
          <w:sz w:val="30"/>
          <w:szCs w:val="30"/>
        </w:rPr>
        <w:t>鸾从个人收取的包车款中拿出</w:t>
      </w:r>
      <w:r>
        <w:rPr>
          <w:rFonts w:hint="eastAsia"/>
          <w:sz w:val="30"/>
          <w:szCs w:val="30"/>
        </w:rPr>
        <w:t>2</w:t>
      </w:r>
      <w:r>
        <w:rPr>
          <w:rFonts w:hint="eastAsia"/>
          <w:sz w:val="30"/>
          <w:szCs w:val="30"/>
        </w:rPr>
        <w:t>万元现金，用于支付其个人在林工商行消费的烟酒款。（</w:t>
      </w: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月，其授意杨</w:t>
      </w:r>
      <w:r>
        <w:rPr>
          <w:rFonts w:hint="eastAsia"/>
          <w:sz w:val="30"/>
          <w:szCs w:val="30"/>
        </w:rPr>
        <w:t>*</w:t>
      </w:r>
      <w:r>
        <w:rPr>
          <w:rFonts w:hint="eastAsia"/>
          <w:sz w:val="30"/>
          <w:szCs w:val="30"/>
        </w:rPr>
        <w:t>鸾从个人收取的包车款中拿出</w:t>
      </w:r>
      <w:r>
        <w:rPr>
          <w:rFonts w:hint="eastAsia"/>
          <w:sz w:val="30"/>
          <w:szCs w:val="30"/>
        </w:rPr>
        <w:t>2</w:t>
      </w:r>
      <w:r>
        <w:rPr>
          <w:rFonts w:hint="eastAsia"/>
          <w:sz w:val="30"/>
          <w:szCs w:val="30"/>
        </w:rPr>
        <w:t>万元现金，用于支付其个人在林工商行消费的烟酒款。（</w:t>
      </w: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月，其授意杨</w:t>
      </w:r>
      <w:r>
        <w:rPr>
          <w:rFonts w:hint="eastAsia"/>
          <w:sz w:val="30"/>
          <w:szCs w:val="30"/>
        </w:rPr>
        <w:t>*</w:t>
      </w:r>
      <w:r>
        <w:rPr>
          <w:rFonts w:hint="eastAsia"/>
          <w:sz w:val="30"/>
          <w:szCs w:val="30"/>
        </w:rPr>
        <w:t>鸾从个人收取的包车款中拿出</w:t>
      </w:r>
      <w:r>
        <w:rPr>
          <w:rFonts w:hint="eastAsia"/>
          <w:sz w:val="30"/>
          <w:szCs w:val="30"/>
        </w:rPr>
        <w:t>5</w:t>
      </w:r>
      <w:r>
        <w:rPr>
          <w:rFonts w:hint="eastAsia"/>
          <w:sz w:val="30"/>
          <w:szCs w:val="30"/>
        </w:rPr>
        <w:t>万元现金，用于支付其个人在林工商行消费的烟酒款。以上四次，杨</w:t>
      </w:r>
      <w:r>
        <w:rPr>
          <w:rFonts w:hint="eastAsia"/>
          <w:sz w:val="30"/>
          <w:szCs w:val="30"/>
        </w:rPr>
        <w:t>*</w:t>
      </w:r>
      <w:r>
        <w:rPr>
          <w:rFonts w:hint="eastAsia"/>
          <w:sz w:val="30"/>
          <w:szCs w:val="30"/>
        </w:rPr>
        <w:t>鸾把现金给其后，其就直接与林工商行的林</w:t>
      </w:r>
      <w:r>
        <w:rPr>
          <w:rFonts w:hint="eastAsia"/>
          <w:sz w:val="30"/>
          <w:szCs w:val="30"/>
        </w:rPr>
        <w:t>*</w:t>
      </w:r>
      <w:r>
        <w:rPr>
          <w:rFonts w:hint="eastAsia"/>
          <w:sz w:val="30"/>
          <w:szCs w:val="30"/>
        </w:rPr>
        <w:t>铭结算。</w:t>
      </w:r>
    </w:p>
    <w:p w:rsidR="00C666DC" w:rsidRDefault="00C666DC">
      <w:pPr>
        <w:spacing w:line="500" w:lineRule="atLeast"/>
        <w:ind w:firstLine="600"/>
        <w:divId w:val="1413043567"/>
        <w:rPr>
          <w:rFonts w:hint="eastAsia"/>
          <w:sz w:val="30"/>
          <w:szCs w:val="30"/>
        </w:rPr>
      </w:pPr>
      <w:r>
        <w:rPr>
          <w:rFonts w:hint="eastAsia"/>
          <w:sz w:val="30"/>
          <w:szCs w:val="30"/>
        </w:rPr>
        <w:t>(</w:t>
      </w:r>
      <w:r>
        <w:rPr>
          <w:rFonts w:hint="eastAsia"/>
          <w:sz w:val="30"/>
          <w:szCs w:val="30"/>
        </w:rPr>
        <w:t>二</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月，上诉人管联坤任梅州市粤运汽车运输有限公司大埔客运分公司负责人、大埔汽车运输有限公司总经理期间，为了支付其在大埔林工商行个人消费的烟酒款，授意该公司副总经理姚</w:t>
      </w:r>
      <w:r>
        <w:rPr>
          <w:rFonts w:hint="eastAsia"/>
          <w:sz w:val="30"/>
          <w:szCs w:val="30"/>
        </w:rPr>
        <w:t>*</w:t>
      </w:r>
      <w:r>
        <w:rPr>
          <w:rFonts w:hint="eastAsia"/>
          <w:sz w:val="30"/>
          <w:szCs w:val="30"/>
        </w:rPr>
        <w:t>炜以虚大广告费的方式骗取公司资金</w:t>
      </w:r>
      <w:r>
        <w:rPr>
          <w:rFonts w:hint="eastAsia"/>
          <w:sz w:val="30"/>
          <w:szCs w:val="30"/>
        </w:rPr>
        <w:t>2.37</w:t>
      </w:r>
      <w:r>
        <w:rPr>
          <w:rFonts w:hint="eastAsia"/>
          <w:sz w:val="30"/>
          <w:szCs w:val="30"/>
        </w:rPr>
        <w:t>万元，并由姚</w:t>
      </w:r>
      <w:r>
        <w:rPr>
          <w:rFonts w:hint="eastAsia"/>
          <w:sz w:val="30"/>
          <w:szCs w:val="30"/>
        </w:rPr>
        <w:t>*</w:t>
      </w:r>
      <w:r>
        <w:rPr>
          <w:rFonts w:hint="eastAsia"/>
          <w:sz w:val="30"/>
          <w:szCs w:val="30"/>
        </w:rPr>
        <w:t>炜将该款交给林工商行老板林</w:t>
      </w:r>
      <w:r>
        <w:rPr>
          <w:rFonts w:hint="eastAsia"/>
          <w:sz w:val="30"/>
          <w:szCs w:val="30"/>
        </w:rPr>
        <w:t>*</w:t>
      </w:r>
      <w:r>
        <w:rPr>
          <w:rFonts w:hint="eastAsia"/>
          <w:sz w:val="30"/>
          <w:szCs w:val="30"/>
        </w:rPr>
        <w:t>铭用于支付上诉人管联坤个人消费的烟酒款。</w:t>
      </w:r>
    </w:p>
    <w:p w:rsidR="00C666DC" w:rsidRDefault="00C666DC">
      <w:pPr>
        <w:spacing w:line="500" w:lineRule="atLeast"/>
        <w:ind w:firstLine="600"/>
        <w:divId w:val="587615573"/>
        <w:rPr>
          <w:rFonts w:hint="eastAsia"/>
          <w:sz w:val="30"/>
          <w:szCs w:val="30"/>
        </w:rPr>
      </w:pPr>
      <w:r>
        <w:rPr>
          <w:rFonts w:hint="eastAsia"/>
          <w:sz w:val="30"/>
          <w:szCs w:val="30"/>
        </w:rPr>
        <w:t>上述事实，有原公诉机关提供，经原审法庭举证、质证，本院查证属实的下列证据予以证实：</w:t>
      </w:r>
    </w:p>
    <w:p w:rsidR="00C666DC" w:rsidRDefault="00C666DC">
      <w:pPr>
        <w:spacing w:line="500" w:lineRule="atLeast"/>
        <w:ind w:firstLine="600"/>
        <w:divId w:val="1263804923"/>
        <w:rPr>
          <w:rFonts w:hint="eastAsia"/>
          <w:sz w:val="30"/>
          <w:szCs w:val="30"/>
        </w:rPr>
      </w:pPr>
      <w:r>
        <w:rPr>
          <w:rFonts w:hint="eastAsia"/>
          <w:sz w:val="30"/>
          <w:szCs w:val="30"/>
        </w:rPr>
        <w:t>1</w:t>
      </w:r>
      <w:r>
        <w:rPr>
          <w:rFonts w:hint="eastAsia"/>
          <w:sz w:val="30"/>
          <w:szCs w:val="30"/>
        </w:rPr>
        <w:t>、证人姚</w:t>
      </w:r>
      <w:r>
        <w:rPr>
          <w:rFonts w:hint="eastAsia"/>
          <w:sz w:val="30"/>
          <w:szCs w:val="30"/>
        </w:rPr>
        <w:t>*</w:t>
      </w:r>
      <w:r>
        <w:rPr>
          <w:rFonts w:hint="eastAsia"/>
          <w:sz w:val="30"/>
          <w:szCs w:val="30"/>
        </w:rPr>
        <w:t>炜的证言及辨认、指认笔录，证实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至案发，其担任大埔汽运公司的副总经理，主要分管公司的生产经营、日常人员工作安排、大埔至广州联营办公室（简称联营办）的日常运营等业务。联营办不属于大埔汽运公司的下属部门，是他们公司与共同经营大埔至广州其他车方的联合组织，成员有管联坤等人。联营办的日常工作费用开支需按月向大埔汽运公司财务室报销，由罗</w:t>
      </w:r>
      <w:r>
        <w:rPr>
          <w:rFonts w:hint="eastAsia"/>
          <w:sz w:val="30"/>
          <w:szCs w:val="30"/>
        </w:rPr>
        <w:t>*</w:t>
      </w:r>
      <w:r>
        <w:rPr>
          <w:rFonts w:hint="eastAsia"/>
          <w:sz w:val="30"/>
          <w:szCs w:val="30"/>
        </w:rPr>
        <w:t>良负责收集统计联营办当月的各项开支，汇总各方面开支后统一制作费用报销审批单，拿给作为公司分管领导的其签名核实后，再经总经理管联坤签名同意报销。</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上午，其在公司门口遇到管联坤，并说有事情要和其商量。接着他拿出一张他欠林工商行烟酒款的单据给其，让其想办法通过联营办的日常开支中报销。单据上面记录着他每次在林工商行消费的烟酒款，合计</w:t>
      </w:r>
      <w:r>
        <w:rPr>
          <w:rFonts w:hint="eastAsia"/>
          <w:sz w:val="30"/>
          <w:szCs w:val="30"/>
        </w:rPr>
        <w:t>2.37</w:t>
      </w:r>
      <w:r>
        <w:rPr>
          <w:rFonts w:hint="eastAsia"/>
          <w:sz w:val="30"/>
          <w:szCs w:val="30"/>
        </w:rPr>
        <w:t>万元。当时其无奈地答应了。大约过了一个星期，因为数额比较大，其和管联坤商议后，决定以广告费的名义，通过虚大联营办实际费用进行出账。然后，其制作了一张</w:t>
      </w:r>
      <w:r>
        <w:rPr>
          <w:rFonts w:hint="eastAsia"/>
          <w:sz w:val="30"/>
          <w:szCs w:val="30"/>
        </w:rPr>
        <w:t>5</w:t>
      </w:r>
      <w:r>
        <w:rPr>
          <w:rFonts w:hint="eastAsia"/>
          <w:sz w:val="30"/>
          <w:szCs w:val="30"/>
        </w:rPr>
        <w:t>万元的费用报销审批单，其签上了自己的名字，再附上</w:t>
      </w:r>
      <w:r>
        <w:rPr>
          <w:rFonts w:hint="eastAsia"/>
          <w:sz w:val="30"/>
          <w:szCs w:val="30"/>
        </w:rPr>
        <w:t>3</w:t>
      </w:r>
      <w:r>
        <w:rPr>
          <w:rFonts w:hint="eastAsia"/>
          <w:sz w:val="30"/>
          <w:szCs w:val="30"/>
        </w:rPr>
        <w:t>张以“广告服务</w:t>
      </w:r>
      <w:r>
        <w:rPr>
          <w:rFonts w:hint="eastAsia"/>
          <w:sz w:val="30"/>
          <w:szCs w:val="30"/>
        </w:rPr>
        <w:t>*</w:t>
      </w:r>
      <w:r>
        <w:rPr>
          <w:rFonts w:hint="eastAsia"/>
          <w:sz w:val="30"/>
          <w:szCs w:val="30"/>
        </w:rPr>
        <w:t>广告制作安装”名目开具的发票，经过一系的报销流程，罗</w:t>
      </w:r>
      <w:r>
        <w:rPr>
          <w:rFonts w:hint="eastAsia"/>
          <w:sz w:val="30"/>
          <w:szCs w:val="30"/>
        </w:rPr>
        <w:t>*</w:t>
      </w:r>
      <w:r>
        <w:rPr>
          <w:rFonts w:hint="eastAsia"/>
          <w:sz w:val="30"/>
          <w:szCs w:val="30"/>
        </w:rPr>
        <w:t>良将</w:t>
      </w:r>
      <w:r>
        <w:rPr>
          <w:rFonts w:hint="eastAsia"/>
          <w:sz w:val="30"/>
          <w:szCs w:val="30"/>
        </w:rPr>
        <w:t>5</w:t>
      </w:r>
      <w:r>
        <w:rPr>
          <w:rFonts w:hint="eastAsia"/>
          <w:sz w:val="30"/>
          <w:szCs w:val="30"/>
        </w:rPr>
        <w:t>万元现金交给其，除去支付实际广告费、发票税费</w:t>
      </w:r>
      <w:r>
        <w:rPr>
          <w:rFonts w:hint="eastAsia"/>
          <w:sz w:val="30"/>
          <w:szCs w:val="30"/>
        </w:rPr>
        <w:t>合计</w:t>
      </w:r>
      <w:r>
        <w:rPr>
          <w:rFonts w:hint="eastAsia"/>
          <w:sz w:val="30"/>
          <w:szCs w:val="30"/>
        </w:rPr>
        <w:t>2.63</w:t>
      </w:r>
      <w:r>
        <w:rPr>
          <w:rFonts w:hint="eastAsia"/>
          <w:sz w:val="30"/>
          <w:szCs w:val="30"/>
        </w:rPr>
        <w:t>万元后，其将余款</w:t>
      </w:r>
      <w:r>
        <w:rPr>
          <w:rFonts w:hint="eastAsia"/>
          <w:sz w:val="30"/>
          <w:szCs w:val="30"/>
        </w:rPr>
        <w:t>2.37</w:t>
      </w:r>
      <w:r>
        <w:rPr>
          <w:rFonts w:hint="eastAsia"/>
          <w:sz w:val="30"/>
          <w:szCs w:val="30"/>
        </w:rPr>
        <w:t>万元交给林工商行的老板，并说这是归还管联坤欠下的烟酒款，并当场销毁了管联坤欠款的单据。</w:t>
      </w:r>
    </w:p>
    <w:p w:rsidR="00C666DC" w:rsidRDefault="00C666DC">
      <w:pPr>
        <w:spacing w:line="500" w:lineRule="atLeast"/>
        <w:ind w:firstLine="600"/>
        <w:divId w:val="469638437"/>
        <w:rPr>
          <w:rFonts w:hint="eastAsia"/>
          <w:sz w:val="30"/>
          <w:szCs w:val="30"/>
        </w:rPr>
      </w:pPr>
      <w:r>
        <w:rPr>
          <w:rFonts w:hint="eastAsia"/>
          <w:sz w:val="30"/>
          <w:szCs w:val="30"/>
        </w:rPr>
        <w:t>2</w:t>
      </w:r>
      <w:r>
        <w:rPr>
          <w:rFonts w:hint="eastAsia"/>
          <w:sz w:val="30"/>
          <w:szCs w:val="30"/>
        </w:rPr>
        <w:t>、证人罗</w:t>
      </w:r>
      <w:r>
        <w:rPr>
          <w:rFonts w:hint="eastAsia"/>
          <w:sz w:val="30"/>
          <w:szCs w:val="30"/>
        </w:rPr>
        <w:t>*</w:t>
      </w:r>
      <w:r>
        <w:rPr>
          <w:rFonts w:hint="eastAsia"/>
          <w:sz w:val="30"/>
          <w:szCs w:val="30"/>
        </w:rPr>
        <w:t>良的证言及辨认笔录，证实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月至案发，其担任大埔县汽车运输有限公司大埔至广州联营办公室的主任。</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月的一天，其和管联坤在联营办闲聊时，他说有一笔大概</w:t>
      </w:r>
      <w:r>
        <w:rPr>
          <w:rFonts w:hint="eastAsia"/>
          <w:sz w:val="30"/>
          <w:szCs w:val="30"/>
        </w:rPr>
        <w:t>5</w:t>
      </w:r>
      <w:r>
        <w:rPr>
          <w:rFonts w:hint="eastAsia"/>
          <w:sz w:val="30"/>
          <w:szCs w:val="30"/>
        </w:rPr>
        <w:t>万元的广告费用支出，在其他科室报销比较麻烦，需要通过联营办进行报销，他会让人做好报销审批单后交给其，让其签好名后拿到财务报销。过了一段时间后，张高飞拿了一张</w:t>
      </w:r>
      <w:r>
        <w:rPr>
          <w:rFonts w:hint="eastAsia"/>
          <w:sz w:val="30"/>
          <w:szCs w:val="30"/>
        </w:rPr>
        <w:t>5</w:t>
      </w:r>
      <w:r>
        <w:rPr>
          <w:rFonts w:hint="eastAsia"/>
          <w:sz w:val="30"/>
          <w:szCs w:val="30"/>
        </w:rPr>
        <w:t>万元的宣传广告的费用报销审批单给其，说是姚</w:t>
      </w:r>
      <w:r>
        <w:rPr>
          <w:rFonts w:hint="eastAsia"/>
          <w:sz w:val="30"/>
          <w:szCs w:val="30"/>
        </w:rPr>
        <w:t>*</w:t>
      </w:r>
      <w:r>
        <w:rPr>
          <w:rFonts w:hint="eastAsia"/>
          <w:sz w:val="30"/>
          <w:szCs w:val="30"/>
        </w:rPr>
        <w:t>炜拿过来的，让其审核签名。鉴于之前管联坤提过这事，于是其签完名后便让张高飞把它一起汇总到月底需要向财务报销的联营办费用中。之后其统一向财务报销了联营办</w:t>
      </w:r>
      <w:r>
        <w:rPr>
          <w:rFonts w:hint="eastAsia"/>
          <w:sz w:val="30"/>
          <w:szCs w:val="30"/>
        </w:rPr>
        <w:t>7</w:t>
      </w:r>
      <w:r>
        <w:rPr>
          <w:rFonts w:hint="eastAsia"/>
          <w:sz w:val="30"/>
          <w:szCs w:val="30"/>
        </w:rPr>
        <w:t>月的费用，并将通过报销拿回来的</w:t>
      </w:r>
      <w:r>
        <w:rPr>
          <w:rFonts w:hint="eastAsia"/>
          <w:sz w:val="30"/>
          <w:szCs w:val="30"/>
        </w:rPr>
        <w:t>5</w:t>
      </w:r>
      <w:r>
        <w:rPr>
          <w:rFonts w:hint="eastAsia"/>
          <w:sz w:val="30"/>
          <w:szCs w:val="30"/>
        </w:rPr>
        <w:t>万元，通过现金的方式转交给了姚</w:t>
      </w:r>
      <w:r>
        <w:rPr>
          <w:rFonts w:hint="eastAsia"/>
          <w:sz w:val="30"/>
          <w:szCs w:val="30"/>
        </w:rPr>
        <w:t>*</w:t>
      </w:r>
      <w:r>
        <w:rPr>
          <w:rFonts w:hint="eastAsia"/>
          <w:sz w:val="30"/>
          <w:szCs w:val="30"/>
        </w:rPr>
        <w:t>炜，其不清楚这</w:t>
      </w:r>
      <w:r>
        <w:rPr>
          <w:rFonts w:hint="eastAsia"/>
          <w:sz w:val="30"/>
          <w:szCs w:val="30"/>
        </w:rPr>
        <w:t>5</w:t>
      </w:r>
      <w:r>
        <w:rPr>
          <w:rFonts w:hint="eastAsia"/>
          <w:sz w:val="30"/>
          <w:szCs w:val="30"/>
        </w:rPr>
        <w:t>万元用于什么地方。</w:t>
      </w:r>
    </w:p>
    <w:p w:rsidR="00C666DC" w:rsidRDefault="00C666DC">
      <w:pPr>
        <w:spacing w:line="500" w:lineRule="atLeast"/>
        <w:ind w:firstLine="600"/>
        <w:divId w:val="830871928"/>
        <w:rPr>
          <w:rFonts w:hint="eastAsia"/>
          <w:sz w:val="30"/>
          <w:szCs w:val="30"/>
        </w:rPr>
      </w:pPr>
      <w:r>
        <w:rPr>
          <w:rFonts w:hint="eastAsia"/>
          <w:sz w:val="30"/>
          <w:szCs w:val="30"/>
        </w:rPr>
        <w:t>3</w:t>
      </w:r>
      <w:r>
        <w:rPr>
          <w:rFonts w:hint="eastAsia"/>
          <w:sz w:val="30"/>
          <w:szCs w:val="30"/>
        </w:rPr>
        <w:t>、证人蔡</w:t>
      </w:r>
      <w:r>
        <w:rPr>
          <w:rFonts w:hint="eastAsia"/>
          <w:sz w:val="30"/>
          <w:szCs w:val="30"/>
        </w:rPr>
        <w:t>*</w:t>
      </w:r>
      <w:r>
        <w:rPr>
          <w:rFonts w:hint="eastAsia"/>
          <w:sz w:val="30"/>
          <w:szCs w:val="30"/>
        </w:rPr>
        <w:t>新的证言及辨认笔录，证实</w:t>
      </w:r>
      <w:r>
        <w:rPr>
          <w:rFonts w:hint="eastAsia"/>
          <w:sz w:val="30"/>
          <w:szCs w:val="30"/>
        </w:rPr>
        <w:t>2019</w:t>
      </w:r>
      <w:r>
        <w:rPr>
          <w:rFonts w:hint="eastAsia"/>
          <w:sz w:val="30"/>
          <w:szCs w:val="30"/>
        </w:rPr>
        <w:t>年</w:t>
      </w:r>
      <w:r>
        <w:rPr>
          <w:rFonts w:hint="eastAsia"/>
          <w:sz w:val="30"/>
          <w:szCs w:val="30"/>
        </w:rPr>
        <w:t>5</w:t>
      </w:r>
      <w:r>
        <w:rPr>
          <w:rFonts w:hint="eastAsia"/>
          <w:sz w:val="30"/>
          <w:szCs w:val="30"/>
        </w:rPr>
        <w:t>月至案发，担任大埔汽车运输有限公司的财务科科长，其主要负责公司的财务核算等全面工作。大埔汽车运输有限公司有两套账，分别是大埔汽车运输有限公司（简称“子公司”）和梅州市粤运汽车运输有限公司大埔客运分公司，都是同一套班子，合署办公。联营办不属于大埔汽运公司的下属部门，是他们大埔汽运公司与共同经营大埔至广州其他车方签订协议成立的联合组织。公司规定每个月车站去程售票营收的</w:t>
      </w:r>
      <w:r>
        <w:rPr>
          <w:rFonts w:hint="eastAsia"/>
          <w:sz w:val="30"/>
          <w:szCs w:val="30"/>
        </w:rPr>
        <w:t>2%</w:t>
      </w:r>
      <w:r>
        <w:rPr>
          <w:rFonts w:hint="eastAsia"/>
          <w:sz w:val="30"/>
          <w:szCs w:val="30"/>
        </w:rPr>
        <w:t>作为联营办的日常经费开支，由子公司出账，不足部分从分公司运费中提取。联营办的经费支出每个月都会在财务报账，由罗</w:t>
      </w:r>
      <w:r>
        <w:rPr>
          <w:rFonts w:hint="eastAsia"/>
          <w:sz w:val="30"/>
          <w:szCs w:val="30"/>
        </w:rPr>
        <w:t>*</w:t>
      </w:r>
      <w:r>
        <w:rPr>
          <w:rFonts w:hint="eastAsia"/>
          <w:sz w:val="30"/>
          <w:szCs w:val="30"/>
        </w:rPr>
        <w:t>良统计好相关联营办经费开支后，统一拿到财务报账。</w:t>
      </w:r>
      <w:r>
        <w:rPr>
          <w:rFonts w:hint="eastAsia"/>
          <w:sz w:val="30"/>
          <w:szCs w:val="30"/>
        </w:rPr>
        <w:t>2019</w:t>
      </w:r>
      <w:r>
        <w:rPr>
          <w:rFonts w:hint="eastAsia"/>
          <w:sz w:val="30"/>
          <w:szCs w:val="30"/>
        </w:rPr>
        <w:t>年，罗</w:t>
      </w:r>
      <w:r>
        <w:rPr>
          <w:rFonts w:hint="eastAsia"/>
          <w:sz w:val="30"/>
          <w:szCs w:val="30"/>
        </w:rPr>
        <w:t>*</w:t>
      </w:r>
      <w:r>
        <w:rPr>
          <w:rFonts w:hint="eastAsia"/>
          <w:sz w:val="30"/>
          <w:szCs w:val="30"/>
        </w:rPr>
        <w:t>良把</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月广州联营办经费拿到财务科报销，其中包含宣传推广广告费</w:t>
      </w:r>
      <w:r>
        <w:rPr>
          <w:rFonts w:hint="eastAsia"/>
          <w:sz w:val="30"/>
          <w:szCs w:val="30"/>
        </w:rPr>
        <w:t>5</w:t>
      </w:r>
      <w:r>
        <w:rPr>
          <w:rFonts w:hint="eastAsia"/>
          <w:sz w:val="30"/>
          <w:szCs w:val="30"/>
        </w:rPr>
        <w:t>万元。</w:t>
      </w:r>
    </w:p>
    <w:p w:rsidR="00C666DC" w:rsidRDefault="00C666DC">
      <w:pPr>
        <w:spacing w:line="500" w:lineRule="atLeast"/>
        <w:ind w:firstLine="600"/>
        <w:divId w:val="846361537"/>
        <w:rPr>
          <w:rFonts w:hint="eastAsia"/>
          <w:sz w:val="30"/>
          <w:szCs w:val="30"/>
        </w:rPr>
      </w:pPr>
      <w:r>
        <w:rPr>
          <w:rFonts w:hint="eastAsia"/>
          <w:sz w:val="30"/>
          <w:szCs w:val="30"/>
        </w:rPr>
        <w:t>4</w:t>
      </w:r>
      <w:r>
        <w:rPr>
          <w:rFonts w:hint="eastAsia"/>
          <w:sz w:val="30"/>
          <w:szCs w:val="30"/>
        </w:rPr>
        <w:t>、证人黄</w:t>
      </w:r>
      <w:r>
        <w:rPr>
          <w:rFonts w:hint="eastAsia"/>
          <w:sz w:val="30"/>
          <w:szCs w:val="30"/>
        </w:rPr>
        <w:t>*</w:t>
      </w:r>
      <w:r>
        <w:rPr>
          <w:rFonts w:hint="eastAsia"/>
          <w:sz w:val="30"/>
          <w:szCs w:val="30"/>
        </w:rPr>
        <w:t>维的证言及辨认笔录，证实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月，其开办了大埔县维创广告有限公司。</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月开始，大埔汽车运输有限公司与其的广告公司就有业务往来，负责跟他们联系的人主要有管联坤、姚</w:t>
      </w:r>
      <w:r>
        <w:rPr>
          <w:rFonts w:hint="eastAsia"/>
          <w:sz w:val="30"/>
          <w:szCs w:val="30"/>
        </w:rPr>
        <w:t>*</w:t>
      </w:r>
      <w:r>
        <w:rPr>
          <w:rFonts w:hint="eastAsia"/>
          <w:sz w:val="30"/>
          <w:szCs w:val="30"/>
        </w:rPr>
        <w:t>炜、钟茂辉等人。经其辨认，编号分别为</w:t>
      </w:r>
      <w:r>
        <w:rPr>
          <w:rFonts w:hint="eastAsia"/>
          <w:sz w:val="30"/>
          <w:szCs w:val="30"/>
        </w:rPr>
        <w:t>94688469</w:t>
      </w:r>
      <w:r>
        <w:rPr>
          <w:rFonts w:hint="eastAsia"/>
          <w:sz w:val="30"/>
          <w:szCs w:val="30"/>
        </w:rPr>
        <w:t>、</w:t>
      </w:r>
      <w:r>
        <w:rPr>
          <w:rFonts w:hint="eastAsia"/>
          <w:sz w:val="30"/>
          <w:szCs w:val="30"/>
        </w:rPr>
        <w:t>94699470</w:t>
      </w:r>
      <w:r>
        <w:rPr>
          <w:rFonts w:hint="eastAsia"/>
          <w:sz w:val="30"/>
          <w:szCs w:val="30"/>
        </w:rPr>
        <w:t>，</w:t>
      </w:r>
      <w:r>
        <w:rPr>
          <w:rFonts w:hint="eastAsia"/>
          <w:sz w:val="30"/>
          <w:szCs w:val="30"/>
        </w:rPr>
        <w:t>94699471</w:t>
      </w:r>
      <w:r>
        <w:rPr>
          <w:rFonts w:hint="eastAsia"/>
          <w:sz w:val="30"/>
          <w:szCs w:val="30"/>
        </w:rPr>
        <w:t>的三张《广东增值税普通发票》，均由姚</w:t>
      </w:r>
      <w:r>
        <w:rPr>
          <w:rFonts w:hint="eastAsia"/>
          <w:sz w:val="30"/>
          <w:szCs w:val="30"/>
        </w:rPr>
        <w:t>*</w:t>
      </w:r>
      <w:r>
        <w:rPr>
          <w:rFonts w:hint="eastAsia"/>
          <w:sz w:val="30"/>
          <w:szCs w:val="30"/>
        </w:rPr>
        <w:t>炜在其的公司以“广告服务</w:t>
      </w:r>
      <w:r>
        <w:rPr>
          <w:rFonts w:hint="eastAsia"/>
          <w:sz w:val="30"/>
          <w:szCs w:val="30"/>
        </w:rPr>
        <w:t>*</w:t>
      </w:r>
      <w:r>
        <w:rPr>
          <w:rFonts w:hint="eastAsia"/>
          <w:sz w:val="30"/>
          <w:szCs w:val="30"/>
        </w:rPr>
        <w:t>广告制作安装”名目开具的，三张发票合计金额</w:t>
      </w:r>
      <w:r>
        <w:rPr>
          <w:rFonts w:hint="eastAsia"/>
          <w:sz w:val="30"/>
          <w:szCs w:val="30"/>
        </w:rPr>
        <w:t>5</w:t>
      </w:r>
      <w:r>
        <w:rPr>
          <w:rFonts w:hint="eastAsia"/>
          <w:sz w:val="30"/>
          <w:szCs w:val="30"/>
        </w:rPr>
        <w:t>万元。当时姚</w:t>
      </w:r>
      <w:r>
        <w:rPr>
          <w:rFonts w:hint="eastAsia"/>
          <w:sz w:val="30"/>
          <w:szCs w:val="30"/>
        </w:rPr>
        <w:t>*</w:t>
      </w:r>
      <w:r>
        <w:rPr>
          <w:rFonts w:hint="eastAsia"/>
          <w:sz w:val="30"/>
          <w:szCs w:val="30"/>
        </w:rPr>
        <w:t>炜让其把发票开到</w:t>
      </w:r>
      <w:r>
        <w:rPr>
          <w:rFonts w:hint="eastAsia"/>
          <w:sz w:val="30"/>
          <w:szCs w:val="30"/>
        </w:rPr>
        <w:t>5</w:t>
      </w:r>
      <w:r>
        <w:rPr>
          <w:rFonts w:hint="eastAsia"/>
          <w:sz w:val="30"/>
          <w:szCs w:val="30"/>
        </w:rPr>
        <w:t>万元，其中，真实用于广告制作的费用只有</w:t>
      </w:r>
      <w:r>
        <w:rPr>
          <w:rFonts w:hint="eastAsia"/>
          <w:sz w:val="30"/>
          <w:szCs w:val="30"/>
        </w:rPr>
        <w:t>2.63</w:t>
      </w:r>
      <w:r>
        <w:rPr>
          <w:rFonts w:hint="eastAsia"/>
          <w:sz w:val="30"/>
          <w:szCs w:val="30"/>
        </w:rPr>
        <w:t>万元，剩余</w:t>
      </w:r>
      <w:r>
        <w:rPr>
          <w:rFonts w:hint="eastAsia"/>
          <w:sz w:val="30"/>
          <w:szCs w:val="30"/>
        </w:rPr>
        <w:t>2.37</w:t>
      </w:r>
      <w:r>
        <w:rPr>
          <w:rFonts w:hint="eastAsia"/>
          <w:sz w:val="30"/>
          <w:szCs w:val="30"/>
        </w:rPr>
        <w:t>万元的广告制作费用都是没有真实发生的。</w:t>
      </w:r>
    </w:p>
    <w:p w:rsidR="00C666DC" w:rsidRDefault="00C666DC">
      <w:pPr>
        <w:spacing w:line="500" w:lineRule="atLeast"/>
        <w:ind w:firstLine="600"/>
        <w:divId w:val="1724601475"/>
        <w:rPr>
          <w:rFonts w:hint="eastAsia"/>
          <w:sz w:val="30"/>
          <w:szCs w:val="30"/>
        </w:rPr>
      </w:pPr>
      <w:r>
        <w:rPr>
          <w:rFonts w:hint="eastAsia"/>
          <w:sz w:val="30"/>
          <w:szCs w:val="30"/>
        </w:rPr>
        <w:t>5</w:t>
      </w:r>
      <w:r>
        <w:rPr>
          <w:rFonts w:hint="eastAsia"/>
          <w:sz w:val="30"/>
          <w:szCs w:val="30"/>
        </w:rPr>
        <w:t>、证人林</w:t>
      </w:r>
      <w:r>
        <w:rPr>
          <w:rFonts w:hint="eastAsia"/>
          <w:sz w:val="30"/>
          <w:szCs w:val="30"/>
        </w:rPr>
        <w:t>*</w:t>
      </w:r>
      <w:r>
        <w:rPr>
          <w:rFonts w:hint="eastAsia"/>
          <w:sz w:val="30"/>
          <w:szCs w:val="30"/>
        </w:rPr>
        <w:t>铭的证言，证实其在大埔县经营了一间林工商烟酒行。管联坤会来其的商店购买烟酒，并不定时结算。</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月的一天，一位约</w:t>
      </w:r>
      <w:r>
        <w:rPr>
          <w:rFonts w:hint="eastAsia"/>
          <w:sz w:val="30"/>
          <w:szCs w:val="30"/>
        </w:rPr>
        <w:t>40</w:t>
      </w:r>
      <w:r>
        <w:rPr>
          <w:rFonts w:hint="eastAsia"/>
          <w:sz w:val="30"/>
          <w:szCs w:val="30"/>
        </w:rPr>
        <w:t>岁的男子拿着用塑料袋装着的</w:t>
      </w:r>
      <w:r>
        <w:rPr>
          <w:rFonts w:hint="eastAsia"/>
          <w:sz w:val="30"/>
          <w:szCs w:val="30"/>
        </w:rPr>
        <w:t>2.37</w:t>
      </w:r>
      <w:r>
        <w:rPr>
          <w:rFonts w:hint="eastAsia"/>
          <w:sz w:val="30"/>
          <w:szCs w:val="30"/>
        </w:rPr>
        <w:t>万元到其商店，对其说，里面的钱用于归还管联坤欠下的烟酒款。其当场打电话给管联坤确认此事后，其收下这位男子送过来的</w:t>
      </w:r>
      <w:r>
        <w:rPr>
          <w:rFonts w:hint="eastAsia"/>
          <w:sz w:val="30"/>
          <w:szCs w:val="30"/>
        </w:rPr>
        <w:t>2.37</w:t>
      </w:r>
      <w:r>
        <w:rPr>
          <w:rFonts w:hint="eastAsia"/>
          <w:sz w:val="30"/>
          <w:szCs w:val="30"/>
        </w:rPr>
        <w:t>万元，并将相关记账单据给了这位男子。</w:t>
      </w:r>
    </w:p>
    <w:p w:rsidR="00C666DC" w:rsidRDefault="00C666DC">
      <w:pPr>
        <w:spacing w:line="500" w:lineRule="atLeast"/>
        <w:ind w:firstLine="600"/>
        <w:divId w:val="1226532417"/>
        <w:rPr>
          <w:rFonts w:hint="eastAsia"/>
          <w:sz w:val="30"/>
          <w:szCs w:val="30"/>
        </w:rPr>
      </w:pPr>
      <w:r>
        <w:rPr>
          <w:rFonts w:hint="eastAsia"/>
          <w:sz w:val="30"/>
          <w:szCs w:val="30"/>
        </w:rPr>
        <w:t>6</w:t>
      </w:r>
      <w:r>
        <w:rPr>
          <w:rFonts w:hint="eastAsia"/>
          <w:sz w:val="30"/>
          <w:szCs w:val="30"/>
        </w:rPr>
        <w:t>、费用报销审批单，证实管联坤以虚大广告宣传费用的方式，套取公司资金</w:t>
      </w:r>
      <w:r>
        <w:rPr>
          <w:rFonts w:hint="eastAsia"/>
          <w:sz w:val="30"/>
          <w:szCs w:val="30"/>
        </w:rPr>
        <w:t>23700</w:t>
      </w:r>
      <w:r>
        <w:rPr>
          <w:rFonts w:hint="eastAsia"/>
          <w:sz w:val="30"/>
          <w:szCs w:val="30"/>
        </w:rPr>
        <w:t>元的相关书证材料，并经管联坤辨认。</w:t>
      </w:r>
    </w:p>
    <w:p w:rsidR="00C666DC" w:rsidRDefault="00C666DC">
      <w:pPr>
        <w:spacing w:line="500" w:lineRule="atLeast"/>
        <w:ind w:firstLine="600"/>
        <w:divId w:val="1966084798"/>
        <w:rPr>
          <w:rFonts w:hint="eastAsia"/>
          <w:sz w:val="30"/>
          <w:szCs w:val="30"/>
        </w:rPr>
      </w:pPr>
      <w:r>
        <w:rPr>
          <w:rFonts w:hint="eastAsia"/>
          <w:sz w:val="30"/>
          <w:szCs w:val="30"/>
        </w:rPr>
        <w:t>7</w:t>
      </w:r>
      <w:r>
        <w:rPr>
          <w:rFonts w:hint="eastAsia"/>
          <w:sz w:val="30"/>
          <w:szCs w:val="30"/>
        </w:rPr>
        <w:t>、上诉人管联坤的供述，证实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月至案发，其担任梅州市粤运汽车运输有限公司大埔客运分公司负责人，大埔汽车运输有限公司党总支部副书记、执行董事、总经理。</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月，其授意大埔汽车运输有限公司副总经理姚</w:t>
      </w:r>
      <w:r>
        <w:rPr>
          <w:rFonts w:hint="eastAsia"/>
          <w:sz w:val="30"/>
          <w:szCs w:val="30"/>
        </w:rPr>
        <w:t>*</w:t>
      </w:r>
      <w:r>
        <w:rPr>
          <w:rFonts w:hint="eastAsia"/>
          <w:sz w:val="30"/>
          <w:szCs w:val="30"/>
        </w:rPr>
        <w:t>炜以虚大广告宣传费用的方式，套取公司资金</w:t>
      </w:r>
      <w:r>
        <w:rPr>
          <w:rFonts w:hint="eastAsia"/>
          <w:sz w:val="30"/>
          <w:szCs w:val="30"/>
        </w:rPr>
        <w:t>2.37</w:t>
      </w:r>
      <w:r>
        <w:rPr>
          <w:rFonts w:hint="eastAsia"/>
          <w:sz w:val="30"/>
          <w:szCs w:val="30"/>
        </w:rPr>
        <w:t>万元，用于支付其在林工商行消费的烟酒款。</w:t>
      </w:r>
    </w:p>
    <w:p w:rsidR="00C666DC" w:rsidRDefault="00C666DC">
      <w:pPr>
        <w:spacing w:line="500" w:lineRule="atLeast"/>
        <w:ind w:firstLine="600"/>
        <w:divId w:val="260992122"/>
        <w:rPr>
          <w:rFonts w:hint="eastAsia"/>
          <w:sz w:val="30"/>
          <w:szCs w:val="30"/>
        </w:rPr>
      </w:pPr>
      <w:r>
        <w:rPr>
          <w:rFonts w:hint="eastAsia"/>
          <w:sz w:val="30"/>
          <w:szCs w:val="30"/>
        </w:rPr>
        <w:t>全案事实，还有原公诉机关提供，经原审法庭举证、质证，本院查证属实的综合证据予以证实：</w:t>
      </w:r>
    </w:p>
    <w:p w:rsidR="00C666DC" w:rsidRDefault="00C666DC">
      <w:pPr>
        <w:spacing w:line="500" w:lineRule="atLeast"/>
        <w:ind w:firstLine="600"/>
        <w:divId w:val="596988528"/>
        <w:rPr>
          <w:rFonts w:hint="eastAsia"/>
          <w:sz w:val="30"/>
          <w:szCs w:val="30"/>
        </w:rPr>
      </w:pPr>
      <w:r>
        <w:rPr>
          <w:rFonts w:hint="eastAsia"/>
          <w:sz w:val="30"/>
          <w:szCs w:val="30"/>
        </w:rPr>
        <w:t>1</w:t>
      </w:r>
      <w:r>
        <w:rPr>
          <w:rFonts w:hint="eastAsia"/>
          <w:sz w:val="30"/>
          <w:szCs w:val="30"/>
        </w:rPr>
        <w:t>、立案决定书，留置决定书，证实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日，梅州市监察委员会对管联坤涉嫌严重违纪违法立案调查，同日将上诉人管联坤留置于梅州市</w:t>
      </w:r>
      <w:r>
        <w:rPr>
          <w:rFonts w:hint="eastAsia"/>
          <w:sz w:val="30"/>
          <w:szCs w:val="30"/>
        </w:rPr>
        <w:t>******</w:t>
      </w:r>
      <w:r>
        <w:rPr>
          <w:rFonts w:hint="eastAsia"/>
          <w:sz w:val="30"/>
          <w:szCs w:val="30"/>
        </w:rPr>
        <w:t>。</w:t>
      </w:r>
    </w:p>
    <w:p w:rsidR="00C666DC" w:rsidRDefault="00C666DC">
      <w:pPr>
        <w:spacing w:line="500" w:lineRule="atLeast"/>
        <w:ind w:firstLine="600"/>
        <w:divId w:val="605847225"/>
        <w:rPr>
          <w:rFonts w:hint="eastAsia"/>
          <w:sz w:val="30"/>
          <w:szCs w:val="30"/>
        </w:rPr>
      </w:pPr>
      <w:r>
        <w:rPr>
          <w:rFonts w:hint="eastAsia"/>
          <w:sz w:val="30"/>
          <w:szCs w:val="30"/>
        </w:rPr>
        <w:t>2</w:t>
      </w:r>
      <w:r>
        <w:rPr>
          <w:rFonts w:hint="eastAsia"/>
          <w:sz w:val="30"/>
          <w:szCs w:val="30"/>
        </w:rPr>
        <w:t>、大埔汽车运输有限公司职责文件、大埔汽车运输有限公司领导分工文件、管联坤任职文件，证实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月，上诉人管联坤担任梅州市粤运汽车运输有限公司大埔客运分公司负责人，大埔汽车运输有限公司执行董事、副总经理，主持全面工作；</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月，上诉人管联坤任大埔汽车运输有限公司党总支部副书记，主持党总支全面工作；</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月，上诉人管联坤任大埔汽车运输有限公司党总支部书记、总经理。</w:t>
      </w:r>
    </w:p>
    <w:p w:rsidR="00C666DC" w:rsidRDefault="00C666DC">
      <w:pPr>
        <w:spacing w:line="500" w:lineRule="atLeast"/>
        <w:ind w:firstLine="600"/>
        <w:divId w:val="916130605"/>
        <w:rPr>
          <w:rFonts w:hint="eastAsia"/>
          <w:sz w:val="30"/>
          <w:szCs w:val="30"/>
        </w:rPr>
      </w:pPr>
      <w:r>
        <w:rPr>
          <w:rFonts w:hint="eastAsia"/>
          <w:sz w:val="30"/>
          <w:szCs w:val="30"/>
        </w:rPr>
        <w:t>3</w:t>
      </w:r>
      <w:r>
        <w:rPr>
          <w:rFonts w:hint="eastAsia"/>
          <w:sz w:val="30"/>
          <w:szCs w:val="30"/>
        </w:rPr>
        <w:t>、大埔汽车运输有限公司、梅州市粤运汽车运输有限公司大埔客运分公司企业机读档案登记资料、营业执照，证实大埔汽车运输有限公司、梅州市粤运汽车运输有限公司大埔客运分公司是国有独资。</w:t>
      </w:r>
    </w:p>
    <w:p w:rsidR="00C666DC" w:rsidRDefault="00C666DC">
      <w:pPr>
        <w:spacing w:line="500" w:lineRule="atLeast"/>
        <w:ind w:firstLine="600"/>
        <w:divId w:val="1237788460"/>
        <w:rPr>
          <w:rFonts w:hint="eastAsia"/>
          <w:sz w:val="30"/>
          <w:szCs w:val="30"/>
        </w:rPr>
      </w:pPr>
      <w:r>
        <w:rPr>
          <w:rFonts w:hint="eastAsia"/>
          <w:sz w:val="30"/>
          <w:szCs w:val="30"/>
        </w:rPr>
        <w:t>4</w:t>
      </w:r>
      <w:r>
        <w:rPr>
          <w:rFonts w:hint="eastAsia"/>
          <w:sz w:val="30"/>
          <w:szCs w:val="30"/>
        </w:rPr>
        <w:t>、暂时扣留、冻结财物收据，证实上诉人管联坤的家属已退清贪污款</w:t>
      </w:r>
      <w:r>
        <w:rPr>
          <w:rFonts w:hint="eastAsia"/>
          <w:sz w:val="30"/>
          <w:szCs w:val="30"/>
        </w:rPr>
        <w:t>396670</w:t>
      </w:r>
      <w:r>
        <w:rPr>
          <w:rFonts w:hint="eastAsia"/>
          <w:sz w:val="30"/>
          <w:szCs w:val="30"/>
        </w:rPr>
        <w:t>元。</w:t>
      </w:r>
    </w:p>
    <w:p w:rsidR="00C666DC" w:rsidRDefault="00C666DC">
      <w:pPr>
        <w:spacing w:line="500" w:lineRule="atLeast"/>
        <w:ind w:firstLine="600"/>
        <w:divId w:val="1424180881"/>
        <w:rPr>
          <w:rFonts w:hint="eastAsia"/>
          <w:sz w:val="30"/>
          <w:szCs w:val="30"/>
        </w:rPr>
      </w:pPr>
      <w:r>
        <w:rPr>
          <w:rFonts w:hint="eastAsia"/>
          <w:sz w:val="30"/>
          <w:szCs w:val="30"/>
        </w:rPr>
        <w:t>5</w:t>
      </w:r>
      <w:r>
        <w:rPr>
          <w:rFonts w:hint="eastAsia"/>
          <w:sz w:val="30"/>
          <w:szCs w:val="30"/>
        </w:rPr>
        <w:t>、归案经过，证实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日，梅州市监察委员会对上诉人管联坤涉嫌职务违法行为进行立案调查。同年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日下午，梅州市监察委员会调查人员以组织名义，安排大埔县人民政府分管大埔县交通运输管理局的副县长通知上诉人管联坤于当天下到大埔县交通运输管理局会议室开会。当天下午</w:t>
      </w:r>
      <w:r>
        <w:rPr>
          <w:rFonts w:hint="eastAsia"/>
          <w:sz w:val="30"/>
          <w:szCs w:val="30"/>
        </w:rPr>
        <w:t>5</w:t>
      </w:r>
      <w:r>
        <w:rPr>
          <w:rFonts w:hint="eastAsia"/>
          <w:sz w:val="30"/>
          <w:szCs w:val="30"/>
        </w:rPr>
        <w:t>时许，调查人员将上诉人管联坤从大埔县交通运输管理局带至梅州市</w:t>
      </w:r>
      <w:r>
        <w:rPr>
          <w:rFonts w:hint="eastAsia"/>
          <w:sz w:val="30"/>
          <w:szCs w:val="30"/>
        </w:rPr>
        <w:t>******</w:t>
      </w:r>
      <w:r>
        <w:rPr>
          <w:rFonts w:hint="eastAsia"/>
          <w:sz w:val="30"/>
          <w:szCs w:val="30"/>
        </w:rPr>
        <w:t>，经广东省监委批准，当日对上诉人管联坤留置。</w:t>
      </w:r>
    </w:p>
    <w:p w:rsidR="00C666DC" w:rsidRDefault="00C666DC">
      <w:pPr>
        <w:spacing w:line="500" w:lineRule="atLeast"/>
        <w:ind w:firstLine="600"/>
        <w:divId w:val="1259751822"/>
        <w:rPr>
          <w:rFonts w:hint="eastAsia"/>
          <w:sz w:val="30"/>
          <w:szCs w:val="30"/>
        </w:rPr>
      </w:pPr>
      <w:r>
        <w:rPr>
          <w:rFonts w:hint="eastAsia"/>
          <w:sz w:val="30"/>
          <w:szCs w:val="30"/>
        </w:rPr>
        <w:t>6</w:t>
      </w:r>
      <w:r>
        <w:rPr>
          <w:rFonts w:hint="eastAsia"/>
          <w:sz w:val="30"/>
          <w:szCs w:val="30"/>
        </w:rPr>
        <w:t>、户籍证明，证实上诉人管联坤的基本情况，作案时已达完全负刑事责任年龄。</w:t>
      </w:r>
    </w:p>
    <w:p w:rsidR="00C666DC" w:rsidRDefault="00C666DC">
      <w:pPr>
        <w:spacing w:line="500" w:lineRule="atLeast"/>
        <w:ind w:firstLine="600"/>
        <w:divId w:val="1651790724"/>
        <w:rPr>
          <w:rFonts w:hint="eastAsia"/>
          <w:sz w:val="30"/>
          <w:szCs w:val="30"/>
        </w:rPr>
      </w:pPr>
      <w:r>
        <w:rPr>
          <w:rFonts w:hint="eastAsia"/>
          <w:sz w:val="30"/>
          <w:szCs w:val="30"/>
        </w:rPr>
        <w:t>7</w:t>
      </w:r>
      <w:r>
        <w:rPr>
          <w:rFonts w:hint="eastAsia"/>
          <w:sz w:val="30"/>
          <w:szCs w:val="30"/>
        </w:rPr>
        <w:t>、梅州市监察委员会出具的《关于梅州市粤运汽车运输有限公司大埔客运分公司负责人管联坤贪污公款案补充证据材料说明》、梅州市监察委员会梅市鉴【</w:t>
      </w:r>
      <w:r>
        <w:rPr>
          <w:rFonts w:hint="eastAsia"/>
          <w:sz w:val="30"/>
          <w:szCs w:val="30"/>
        </w:rPr>
        <w:t>2019</w:t>
      </w:r>
      <w:r>
        <w:rPr>
          <w:rFonts w:hint="eastAsia"/>
          <w:sz w:val="30"/>
          <w:szCs w:val="30"/>
        </w:rPr>
        <w:t>】</w:t>
      </w:r>
      <w:r>
        <w:rPr>
          <w:rFonts w:hint="eastAsia"/>
          <w:sz w:val="30"/>
          <w:szCs w:val="30"/>
        </w:rPr>
        <w:t>22</w:t>
      </w:r>
      <w:r>
        <w:rPr>
          <w:rFonts w:hint="eastAsia"/>
          <w:sz w:val="30"/>
          <w:szCs w:val="30"/>
        </w:rPr>
        <w:t>号《关于给予管联坤开除处分的决定》、中共梅州市纪委梅市纪【</w:t>
      </w:r>
      <w:r>
        <w:rPr>
          <w:rFonts w:hint="eastAsia"/>
          <w:sz w:val="30"/>
          <w:szCs w:val="30"/>
        </w:rPr>
        <w:t>2019</w:t>
      </w:r>
      <w:r>
        <w:rPr>
          <w:rFonts w:hint="eastAsia"/>
          <w:sz w:val="30"/>
          <w:szCs w:val="30"/>
        </w:rPr>
        <w:t>】</w:t>
      </w:r>
      <w:r>
        <w:rPr>
          <w:rFonts w:hint="eastAsia"/>
          <w:sz w:val="30"/>
          <w:szCs w:val="30"/>
        </w:rPr>
        <w:t>91</w:t>
      </w:r>
      <w:r>
        <w:rPr>
          <w:rFonts w:hint="eastAsia"/>
          <w:sz w:val="30"/>
          <w:szCs w:val="30"/>
        </w:rPr>
        <w:t>号《关于给予管联坤开除党籍处分的决定》，证实该委根据举报线索，经侦查，对梅州粤运汽车运输有限公司大埔客运分公司负责人管联坤涉嫌严重违法违纪问题立案审查。经广东省监察委员会批准，于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日对管联坤采取留置措施。经审查，管联坤如实交代了该委已掌握的其在承包大埔汽车运输有限公司农村客运班线期间，在申报相关农村客运国家燃油补贴时违规领取国家燃油补</w:t>
      </w:r>
      <w:r>
        <w:rPr>
          <w:rFonts w:hint="eastAsia"/>
          <w:sz w:val="30"/>
          <w:szCs w:val="30"/>
        </w:rPr>
        <w:t>80.179759</w:t>
      </w:r>
      <w:r>
        <w:rPr>
          <w:rFonts w:hint="eastAsia"/>
          <w:sz w:val="30"/>
          <w:szCs w:val="30"/>
        </w:rPr>
        <w:t>万元和其在大埔汽车运输有限公司回收其出资购买的</w:t>
      </w:r>
      <w:r>
        <w:rPr>
          <w:rFonts w:hint="eastAsia"/>
          <w:sz w:val="30"/>
          <w:szCs w:val="30"/>
        </w:rPr>
        <w:t>24</w:t>
      </w:r>
      <w:r>
        <w:rPr>
          <w:rFonts w:hint="eastAsia"/>
          <w:sz w:val="30"/>
          <w:szCs w:val="30"/>
        </w:rPr>
        <w:t>台农村客运车辆过程中，违规多领取回购款</w:t>
      </w:r>
      <w:r>
        <w:rPr>
          <w:rFonts w:hint="eastAsia"/>
          <w:sz w:val="30"/>
          <w:szCs w:val="30"/>
        </w:rPr>
        <w:t>41.82</w:t>
      </w:r>
      <w:r>
        <w:rPr>
          <w:rFonts w:hint="eastAsia"/>
          <w:sz w:val="30"/>
          <w:szCs w:val="30"/>
        </w:rPr>
        <w:t>万元合计</w:t>
      </w:r>
      <w:r>
        <w:rPr>
          <w:rFonts w:hint="eastAsia"/>
          <w:sz w:val="30"/>
          <w:szCs w:val="30"/>
        </w:rPr>
        <w:t>121.999759</w:t>
      </w:r>
      <w:r>
        <w:rPr>
          <w:rFonts w:hint="eastAsia"/>
          <w:sz w:val="30"/>
          <w:szCs w:val="30"/>
        </w:rPr>
        <w:t>万元的事实，该事实未作为涉嫌犯罪事实，该款管联坤已主动退出并承诺自愿上缴，现已由该委按规定登记上交国库。另外管联坤于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日主动交代了该委未掌握的其于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月，利用担任梅州市粤运汽车运输有限公司大埔客运分公司负责人、大埔汽车运输有限公司党总支部书记、总经理期间，授意他人</w:t>
      </w:r>
      <w:r>
        <w:rPr>
          <w:rFonts w:hint="eastAsia"/>
          <w:sz w:val="30"/>
          <w:szCs w:val="30"/>
        </w:rPr>
        <w:t>以“包车款收入不报账”和虚开发票套取公款的方式，侵吞公款</w:t>
      </w:r>
      <w:r>
        <w:rPr>
          <w:rFonts w:hint="eastAsia"/>
          <w:sz w:val="30"/>
          <w:szCs w:val="30"/>
        </w:rPr>
        <w:t>39.667</w:t>
      </w:r>
      <w:r>
        <w:rPr>
          <w:rFonts w:hint="eastAsia"/>
          <w:sz w:val="30"/>
          <w:szCs w:val="30"/>
        </w:rPr>
        <w:t>万元的贪污事实。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日，市纪委监委对管联坤作出开除党籍、开除公职处分的决定。对管联坤涉嫌贪污公款</w:t>
      </w:r>
      <w:r>
        <w:rPr>
          <w:rFonts w:hint="eastAsia"/>
          <w:sz w:val="30"/>
          <w:szCs w:val="30"/>
        </w:rPr>
        <w:t>39.667</w:t>
      </w:r>
      <w:r>
        <w:rPr>
          <w:rFonts w:hint="eastAsia"/>
          <w:sz w:val="30"/>
          <w:szCs w:val="30"/>
        </w:rPr>
        <w:t>万元的事实已于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日向梅州市人民检察院移送审查起诉。</w:t>
      </w:r>
    </w:p>
    <w:p w:rsidR="00C666DC" w:rsidRDefault="00C666DC">
      <w:pPr>
        <w:spacing w:line="500" w:lineRule="atLeast"/>
        <w:ind w:firstLine="600"/>
        <w:divId w:val="2102674995"/>
        <w:rPr>
          <w:rFonts w:hint="eastAsia"/>
          <w:sz w:val="30"/>
          <w:szCs w:val="30"/>
        </w:rPr>
      </w:pPr>
      <w:r>
        <w:rPr>
          <w:rFonts w:hint="eastAsia"/>
          <w:sz w:val="30"/>
          <w:szCs w:val="30"/>
        </w:rPr>
        <w:t>8</w:t>
      </w:r>
      <w:r>
        <w:rPr>
          <w:rFonts w:hint="eastAsia"/>
          <w:sz w:val="30"/>
          <w:szCs w:val="30"/>
        </w:rPr>
        <w:t>、辩护人提交的相关材料，上诉人管联坤的辩护人在二审庭审时，提交了证明人姚</w:t>
      </w:r>
      <w:r>
        <w:rPr>
          <w:rFonts w:hint="eastAsia"/>
          <w:sz w:val="30"/>
          <w:szCs w:val="30"/>
        </w:rPr>
        <w:t>*</w:t>
      </w:r>
      <w:r>
        <w:rPr>
          <w:rFonts w:hint="eastAsia"/>
          <w:sz w:val="30"/>
          <w:szCs w:val="30"/>
        </w:rPr>
        <w:t>炜出具的情况说明、证明人杨</w:t>
      </w:r>
      <w:r>
        <w:rPr>
          <w:rFonts w:hint="eastAsia"/>
          <w:sz w:val="30"/>
          <w:szCs w:val="30"/>
        </w:rPr>
        <w:t>*</w:t>
      </w:r>
      <w:r>
        <w:rPr>
          <w:rFonts w:hint="eastAsia"/>
          <w:sz w:val="30"/>
          <w:szCs w:val="30"/>
        </w:rPr>
        <w:t>东出具的情况说明、大埔县</w:t>
      </w:r>
      <w:r>
        <w:rPr>
          <w:rFonts w:hint="eastAsia"/>
          <w:sz w:val="30"/>
          <w:szCs w:val="30"/>
        </w:rPr>
        <w:t>********</w:t>
      </w:r>
      <w:r>
        <w:rPr>
          <w:rFonts w:hint="eastAsia"/>
          <w:sz w:val="30"/>
          <w:szCs w:val="30"/>
        </w:rPr>
        <w:t>委出具的证明。</w:t>
      </w:r>
    </w:p>
    <w:p w:rsidR="00C666DC" w:rsidRDefault="00C666DC">
      <w:pPr>
        <w:spacing w:line="500" w:lineRule="atLeast"/>
        <w:ind w:firstLine="600"/>
        <w:divId w:val="526262203"/>
        <w:rPr>
          <w:rFonts w:hint="eastAsia"/>
          <w:sz w:val="30"/>
          <w:szCs w:val="30"/>
        </w:rPr>
      </w:pPr>
      <w:r>
        <w:rPr>
          <w:rFonts w:hint="eastAsia"/>
          <w:sz w:val="30"/>
          <w:szCs w:val="30"/>
        </w:rPr>
        <w:t>本院认为，上诉人管联坤身为受国有公司委托管理、经营国有财产的人员，利用职务之便，骗取公款共计</w:t>
      </w:r>
      <w:r>
        <w:rPr>
          <w:rFonts w:hint="eastAsia"/>
          <w:sz w:val="30"/>
          <w:szCs w:val="30"/>
        </w:rPr>
        <w:t>39.667</w:t>
      </w:r>
      <w:r>
        <w:rPr>
          <w:rFonts w:hint="eastAsia"/>
          <w:sz w:val="30"/>
          <w:szCs w:val="30"/>
        </w:rPr>
        <w:t>万元，数额巨大，其行为已构成贪污罪。鉴于上诉人管联坤被采取强制措施后，主动供述侦查机关尚未掌握的犯罪事实，系自首，且已退清所得赃款，对上诉人管联坤减轻处罚。原判未认定上诉人管联坤有自首情节有误，予以纠正。针对上诉人及其辩护人的辩解与辩护意见，及原审判决情况，根据本案的事实、证据及相关法律规定，本院综合评析如下：上诉人管联坤及辩护人提出原判认定涉案数额有误的意见。经查，证人杨</w:t>
      </w:r>
      <w:r>
        <w:rPr>
          <w:rFonts w:hint="eastAsia"/>
          <w:sz w:val="30"/>
          <w:szCs w:val="30"/>
        </w:rPr>
        <w:t>*</w:t>
      </w:r>
      <w:r>
        <w:rPr>
          <w:rFonts w:hint="eastAsia"/>
          <w:sz w:val="30"/>
          <w:szCs w:val="30"/>
        </w:rPr>
        <w:t>鸾的证言稳定证实其作为大埔县汽车运输有限公司负责经营科包车业务的工作人员，按照大埔汽车运输有限公司党总支部书记、总经理即上诉人管联坤的授意，为支付上诉人管联坤的烟酒款，通过制作“账外账”的方式套取包车款的事实，与上诉人管联坤稳定、一致的供述能够相关印证，且扣押的涉案收据、包车业务管理台账、银行流水、微信支付交易明细证明等证据均能够予以印证，足以认定。该“账外账”内的公款并未入公账，已经为上诉人管联坤实际控制，非法占为己有，其贪污的犯罪行为已经完成，处于既遂状态，至于上诉人管联坤个人是否已经使用及如何使用已被其实际控制的公款，不影响犯罪事实（包括犯罪数额）的认定。原判按照扣押的涉案收据、包车业务管理台账、银行流水、微信支付交易明</w:t>
      </w:r>
      <w:r>
        <w:rPr>
          <w:rFonts w:hint="eastAsia"/>
          <w:sz w:val="30"/>
          <w:szCs w:val="30"/>
        </w:rPr>
        <w:t>细证明等客观证据认定上诉人管联坤指使杨</w:t>
      </w:r>
      <w:r>
        <w:rPr>
          <w:rFonts w:hint="eastAsia"/>
          <w:sz w:val="30"/>
          <w:szCs w:val="30"/>
        </w:rPr>
        <w:t>*</w:t>
      </w:r>
      <w:r>
        <w:rPr>
          <w:rFonts w:hint="eastAsia"/>
          <w:sz w:val="30"/>
          <w:szCs w:val="30"/>
        </w:rPr>
        <w:t>鸾套取</w:t>
      </w:r>
      <w:r>
        <w:rPr>
          <w:rFonts w:hint="eastAsia"/>
          <w:sz w:val="30"/>
          <w:szCs w:val="30"/>
        </w:rPr>
        <w:t>37.297</w:t>
      </w:r>
      <w:r>
        <w:rPr>
          <w:rFonts w:hint="eastAsia"/>
          <w:sz w:val="30"/>
          <w:szCs w:val="30"/>
        </w:rPr>
        <w:t>万元的包车款的时间段为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涉及款项均是在案发前的包车款项，而本案第八、九、十卷宗材料中，系侦查机关对相关包车人或公司及执行包车业务的司机进行取证，部分相关包车人或公司因存在多次包车的情况，故他们提供的证言或者说明存在少部分在案发后的包车业务，但原判是依据的台账、银行流水、微信支付交易明细证明等证据认定涉案金额，上述证据统计的涉案包车款均是案发前的，不存在案发后的包车款。故上诉人管联坤及辩护人提出的上述意见，理据不足，不予采纳。上诉人管联坤及辩护人还提出原判认定上诉人指使副总经理姚</w:t>
      </w:r>
      <w:r>
        <w:rPr>
          <w:rFonts w:hint="eastAsia"/>
          <w:sz w:val="30"/>
          <w:szCs w:val="30"/>
        </w:rPr>
        <w:t>*</w:t>
      </w:r>
      <w:r>
        <w:rPr>
          <w:rFonts w:hint="eastAsia"/>
          <w:sz w:val="30"/>
          <w:szCs w:val="30"/>
        </w:rPr>
        <w:t>炜以虚大广告费的方式骗取公司资金</w:t>
      </w:r>
      <w:r>
        <w:rPr>
          <w:rFonts w:hint="eastAsia"/>
          <w:sz w:val="30"/>
          <w:szCs w:val="30"/>
        </w:rPr>
        <w:t>23700</w:t>
      </w:r>
      <w:r>
        <w:rPr>
          <w:rFonts w:hint="eastAsia"/>
          <w:sz w:val="30"/>
          <w:szCs w:val="30"/>
        </w:rPr>
        <w:t>元供其使用支付烟酒款的事实有异议</w:t>
      </w:r>
      <w:r>
        <w:rPr>
          <w:rFonts w:hint="eastAsia"/>
          <w:sz w:val="30"/>
          <w:szCs w:val="30"/>
        </w:rPr>
        <w:t>,</w:t>
      </w:r>
      <w:r>
        <w:rPr>
          <w:rFonts w:hint="eastAsia"/>
          <w:sz w:val="30"/>
          <w:szCs w:val="30"/>
        </w:rPr>
        <w:t>该笔款项属于联营办的资金，而联营办不属于梅州市粤运汽车有限公司大埔客运分公司及大埔汽车运输有限公司的下属单位，虚大广告费</w:t>
      </w:r>
      <w:r>
        <w:rPr>
          <w:rFonts w:hint="eastAsia"/>
          <w:sz w:val="30"/>
          <w:szCs w:val="30"/>
        </w:rPr>
        <w:t>23700</w:t>
      </w:r>
      <w:r>
        <w:rPr>
          <w:rFonts w:hint="eastAsia"/>
          <w:sz w:val="30"/>
          <w:szCs w:val="30"/>
        </w:rPr>
        <w:t>元属违规行为不能计算在贪污款项内。经查，根据证人姚</w:t>
      </w:r>
      <w:r>
        <w:rPr>
          <w:rFonts w:hint="eastAsia"/>
          <w:sz w:val="30"/>
          <w:szCs w:val="30"/>
        </w:rPr>
        <w:t>*</w:t>
      </w:r>
      <w:r>
        <w:rPr>
          <w:rFonts w:hint="eastAsia"/>
          <w:sz w:val="30"/>
          <w:szCs w:val="30"/>
        </w:rPr>
        <w:t>炜、罗</w:t>
      </w:r>
      <w:r>
        <w:rPr>
          <w:rFonts w:hint="eastAsia"/>
          <w:sz w:val="30"/>
          <w:szCs w:val="30"/>
        </w:rPr>
        <w:t>*</w:t>
      </w:r>
      <w:r>
        <w:rPr>
          <w:rFonts w:hint="eastAsia"/>
          <w:sz w:val="30"/>
          <w:szCs w:val="30"/>
        </w:rPr>
        <w:t>良、蔡</w:t>
      </w:r>
      <w:r>
        <w:rPr>
          <w:rFonts w:hint="eastAsia"/>
          <w:sz w:val="30"/>
          <w:szCs w:val="30"/>
        </w:rPr>
        <w:t>*</w:t>
      </w:r>
      <w:r>
        <w:rPr>
          <w:rFonts w:hint="eastAsia"/>
          <w:sz w:val="30"/>
          <w:szCs w:val="30"/>
        </w:rPr>
        <w:t>新的证言、费用报销审批单等证据证实，虽然联营办不属于大埔汽运公司的下属部门，是大埔汽运公司与共同经营大埔至广州其他车方签订协议成立的联合组织，但联营办经费开支系来源于大埔汽车运输</w:t>
      </w:r>
      <w:r>
        <w:rPr>
          <w:rFonts w:hint="eastAsia"/>
          <w:sz w:val="30"/>
          <w:szCs w:val="30"/>
        </w:rPr>
        <w:t>有限公司，属于公款范畴，而上诉人管联坤作为大埔汽车运输有限公司党总支部书记、总经理，利用职务之便，授意该公司副总经理姚</w:t>
      </w:r>
      <w:r>
        <w:rPr>
          <w:rFonts w:hint="eastAsia"/>
          <w:sz w:val="30"/>
          <w:szCs w:val="30"/>
        </w:rPr>
        <w:t>*</w:t>
      </w:r>
      <w:r>
        <w:rPr>
          <w:rFonts w:hint="eastAsia"/>
          <w:sz w:val="30"/>
          <w:szCs w:val="30"/>
        </w:rPr>
        <w:t>炜以虚大广告费的方式骗取的</w:t>
      </w:r>
      <w:r>
        <w:rPr>
          <w:rFonts w:hint="eastAsia"/>
          <w:sz w:val="30"/>
          <w:szCs w:val="30"/>
        </w:rPr>
        <w:t>2.37</w:t>
      </w:r>
      <w:r>
        <w:rPr>
          <w:rFonts w:hint="eastAsia"/>
          <w:sz w:val="30"/>
          <w:szCs w:val="30"/>
        </w:rPr>
        <w:t>万元仍属于大埔汽车运输有限公司的公款。故上诉人管联坤及辩护人提出的上述意见，理据不足，不予采纳。上诉人管联坤及辩护人提出原判认定上诉人贪污的款项用于支付个人消费不符合事实的意见。经查，综合本案证据及上诉人、辩护人在二审期间提交的相关证明，仍无证据证明上诉人管联坤将套取出来的资金用于公务接待，且上诉人管联坤对接待的时间、地点、人数、人员、事由、涉及金额等均无供述及提供相应证据证实，故上诉人及辩护人该意见不能支持。上诉人管联坤及辩护人提出上诉人具有自首情节。经查，根据本案的归案经过、讯问笔录、梅州市监察委员会出具的《关于梅州市粤运汽车运输有限公司大埔客运分公司负责人管联坤贪污公款案补充证据材料说明》等证据证实，上诉人管联坤在被采取留置强制措施后，主动供述侦查机关尚未掌握的犯罪事实，系自首。上诉人及辩护人该意见，予以采纳。广东省梅州市人民检察院出席二审法庭提出一审判决认定的事实清楚，证据确实、充分，对上诉人管联坤定性准确，审判程序合法，但未认定上诉人管联坤具有自首</w:t>
      </w:r>
      <w:r>
        <w:rPr>
          <w:rFonts w:hint="eastAsia"/>
          <w:sz w:val="30"/>
          <w:szCs w:val="30"/>
        </w:rPr>
        <w:t>情节，建议二审法院依法认定上诉人管联坤具有自首情节，依法从轻改判的意见，予以采纳。综上，原判认定事实清楚，适用法律正确，定性准确，审判程序合法，但未认定上诉人管联坤具有自首情节有误，予以纠正。依照《中华人民共和国刑法》第三百八十二条第二款、第三百八十三条第一款第（二）项、第二款、第六十七条第二款、第五十二条、第五十三条、第六十四条及《最高人民法院、最高人民检察院关于办理贪污贿赂刑事案件适用法律若干问题的解释》第二条第一款，第十九条第一款、《中华人民共和国刑事诉讼法》第二百三十六条第一款第（二）项之规定，判决如下：</w:t>
      </w:r>
    </w:p>
    <w:p w:rsidR="00C666DC" w:rsidRDefault="00C666DC">
      <w:pPr>
        <w:spacing w:line="500" w:lineRule="atLeast"/>
        <w:ind w:firstLine="600"/>
        <w:divId w:val="1404139391"/>
        <w:rPr>
          <w:rFonts w:hint="eastAsia"/>
          <w:sz w:val="30"/>
          <w:szCs w:val="30"/>
        </w:rPr>
      </w:pPr>
      <w:r>
        <w:rPr>
          <w:rFonts w:hint="eastAsia"/>
          <w:sz w:val="30"/>
          <w:szCs w:val="30"/>
        </w:rPr>
        <w:t>一、维持广东省梅州市梅县区人民法院（</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304</w:t>
      </w:r>
      <w:r>
        <w:rPr>
          <w:rFonts w:hint="eastAsia"/>
          <w:sz w:val="30"/>
          <w:szCs w:val="30"/>
        </w:rPr>
        <w:t>号刑事判决第一项对原审被告人管联坤的定罪部分及第二项。</w:t>
      </w:r>
    </w:p>
    <w:p w:rsidR="00C666DC" w:rsidRDefault="00C666DC">
      <w:pPr>
        <w:spacing w:line="500" w:lineRule="atLeast"/>
        <w:ind w:firstLine="600"/>
        <w:divId w:val="1656226125"/>
        <w:rPr>
          <w:rFonts w:hint="eastAsia"/>
          <w:sz w:val="30"/>
          <w:szCs w:val="30"/>
        </w:rPr>
      </w:pPr>
      <w:r>
        <w:rPr>
          <w:rFonts w:hint="eastAsia"/>
          <w:sz w:val="30"/>
          <w:szCs w:val="30"/>
        </w:rPr>
        <w:t>二、撤销广东省梅州市梅县区人民法院（</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304</w:t>
      </w:r>
      <w:r>
        <w:rPr>
          <w:rFonts w:hint="eastAsia"/>
          <w:sz w:val="30"/>
          <w:szCs w:val="30"/>
        </w:rPr>
        <w:t>号刑事判决第一项对原审被告人管联坤的量刑部分。</w:t>
      </w:r>
    </w:p>
    <w:p w:rsidR="00C666DC" w:rsidRDefault="00C666DC">
      <w:pPr>
        <w:spacing w:line="500" w:lineRule="atLeast"/>
        <w:ind w:firstLine="600"/>
        <w:divId w:val="1618834825"/>
        <w:rPr>
          <w:rFonts w:hint="eastAsia"/>
          <w:sz w:val="30"/>
          <w:szCs w:val="30"/>
        </w:rPr>
      </w:pPr>
      <w:r>
        <w:rPr>
          <w:rFonts w:hint="eastAsia"/>
          <w:sz w:val="30"/>
          <w:szCs w:val="30"/>
        </w:rPr>
        <w:t>三、上诉人管联坤犯贪污罪，判处有期徒刑二年十个月，并处罚金</w:t>
      </w:r>
      <w:r>
        <w:rPr>
          <w:rFonts w:hint="eastAsia"/>
          <w:sz w:val="30"/>
          <w:szCs w:val="30"/>
        </w:rPr>
        <w:t>19</w:t>
      </w:r>
      <w:r>
        <w:rPr>
          <w:rFonts w:hint="eastAsia"/>
          <w:sz w:val="30"/>
          <w:szCs w:val="30"/>
        </w:rPr>
        <w:t>万元。</w:t>
      </w:r>
    </w:p>
    <w:p w:rsidR="00C666DC" w:rsidRDefault="00C666DC">
      <w:pPr>
        <w:spacing w:line="500" w:lineRule="atLeast"/>
        <w:ind w:firstLine="600"/>
        <w:divId w:val="1128549584"/>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日止。罚金自判决确定之日起一个月内缴纳。）</w:t>
      </w:r>
    </w:p>
    <w:p w:rsidR="00C666DC" w:rsidRDefault="00C666DC">
      <w:pPr>
        <w:spacing w:line="500" w:lineRule="atLeast"/>
        <w:ind w:firstLine="600"/>
        <w:divId w:val="1949507141"/>
        <w:rPr>
          <w:rFonts w:hint="eastAsia"/>
          <w:sz w:val="30"/>
          <w:szCs w:val="30"/>
        </w:rPr>
      </w:pPr>
      <w:r>
        <w:rPr>
          <w:rFonts w:hint="eastAsia"/>
          <w:sz w:val="30"/>
          <w:szCs w:val="30"/>
        </w:rPr>
        <w:t>本判决为终审判决。</w:t>
      </w:r>
    </w:p>
    <w:p w:rsidR="00C666DC" w:rsidRDefault="00C666DC">
      <w:pPr>
        <w:spacing w:line="500" w:lineRule="atLeast"/>
        <w:jc w:val="right"/>
        <w:divId w:val="126361231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黄碧辉</w:t>
      </w:r>
    </w:p>
    <w:p w:rsidR="00C666DC" w:rsidRDefault="00C666DC">
      <w:pPr>
        <w:spacing w:line="500" w:lineRule="atLeast"/>
        <w:jc w:val="right"/>
        <w:divId w:val="107000878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刘庆新</w:t>
      </w:r>
    </w:p>
    <w:p w:rsidR="00C666DC" w:rsidRDefault="00C666DC">
      <w:pPr>
        <w:spacing w:line="500" w:lineRule="atLeast"/>
        <w:jc w:val="right"/>
        <w:divId w:val="82493405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巫光清</w:t>
      </w:r>
    </w:p>
    <w:p w:rsidR="00C666DC" w:rsidRDefault="00C666DC">
      <w:pPr>
        <w:spacing w:line="500" w:lineRule="atLeast"/>
        <w:jc w:val="right"/>
        <w:divId w:val="1028726041"/>
        <w:rPr>
          <w:rFonts w:hint="eastAsia"/>
          <w:sz w:val="30"/>
          <w:szCs w:val="30"/>
        </w:rPr>
      </w:pPr>
      <w:r>
        <w:rPr>
          <w:rFonts w:hint="eastAsia"/>
          <w:sz w:val="30"/>
          <w:szCs w:val="30"/>
        </w:rPr>
        <w:t>二〇二〇年六月三日</w:t>
      </w:r>
    </w:p>
    <w:p w:rsidR="00C666DC" w:rsidRDefault="00C666DC">
      <w:pPr>
        <w:spacing w:line="500" w:lineRule="atLeast"/>
        <w:jc w:val="right"/>
        <w:divId w:val="1585802259"/>
        <w:rPr>
          <w:rFonts w:hint="eastAsia"/>
          <w:sz w:val="30"/>
          <w:szCs w:val="30"/>
        </w:rPr>
      </w:pPr>
      <w:r>
        <w:rPr>
          <w:rFonts w:hint="eastAsia"/>
          <w:sz w:val="30"/>
          <w:szCs w:val="30"/>
        </w:rPr>
        <w:t>法官助理　华志斌</w:t>
      </w:r>
    </w:p>
    <w:p w:rsidR="00C666DC" w:rsidRDefault="00C666DC">
      <w:pPr>
        <w:spacing w:line="500" w:lineRule="atLeast"/>
        <w:jc w:val="right"/>
        <w:divId w:val="106642090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侯敏婷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6DC" w:rsidRDefault="00C666DC" w:rsidP="00C666DC">
      <w:pPr>
        <w:rPr>
          <w:rFonts w:hint="eastAsia"/>
        </w:rPr>
      </w:pPr>
      <w:r>
        <w:separator/>
      </w:r>
    </w:p>
  </w:endnote>
  <w:endnote w:type="continuationSeparator" w:id="0">
    <w:p w:rsidR="00C666DC" w:rsidRDefault="00C666DC" w:rsidP="00C666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6DC" w:rsidRDefault="00C666DC" w:rsidP="00C666DC">
      <w:pPr>
        <w:rPr>
          <w:rFonts w:hint="eastAsia"/>
        </w:rPr>
      </w:pPr>
      <w:r>
        <w:separator/>
      </w:r>
    </w:p>
  </w:footnote>
  <w:footnote w:type="continuationSeparator" w:id="0">
    <w:p w:rsidR="00C666DC" w:rsidRDefault="00C666DC" w:rsidP="00C666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66DC"/>
    <w:rsid w:val="007235DD"/>
    <w:rsid w:val="00C6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66DC"/>
    <w:pPr>
      <w:tabs>
        <w:tab w:val="center" w:pos="4153"/>
        <w:tab w:val="right" w:pos="8306"/>
      </w:tabs>
      <w:snapToGrid w:val="0"/>
      <w:jc w:val="center"/>
    </w:pPr>
    <w:rPr>
      <w:sz w:val="18"/>
      <w:szCs w:val="18"/>
    </w:rPr>
  </w:style>
  <w:style w:type="character" w:customStyle="1" w:styleId="a4">
    <w:name w:val="页眉 字符"/>
    <w:basedOn w:val="a0"/>
    <w:link w:val="a3"/>
    <w:uiPriority w:val="99"/>
    <w:rsid w:val="00C666DC"/>
    <w:rPr>
      <w:rFonts w:ascii="宋体" w:eastAsia="宋体" w:hAnsi="宋体" w:cs="宋体"/>
      <w:sz w:val="18"/>
      <w:szCs w:val="18"/>
    </w:rPr>
  </w:style>
  <w:style w:type="paragraph" w:styleId="a5">
    <w:name w:val="footer"/>
    <w:basedOn w:val="a"/>
    <w:link w:val="a6"/>
    <w:uiPriority w:val="99"/>
    <w:unhideWhenUsed/>
    <w:rsid w:val="00C666DC"/>
    <w:pPr>
      <w:tabs>
        <w:tab w:val="center" w:pos="4153"/>
        <w:tab w:val="right" w:pos="8306"/>
      </w:tabs>
      <w:snapToGrid w:val="0"/>
    </w:pPr>
    <w:rPr>
      <w:sz w:val="18"/>
      <w:szCs w:val="18"/>
    </w:rPr>
  </w:style>
  <w:style w:type="character" w:customStyle="1" w:styleId="a6">
    <w:name w:val="页脚 字符"/>
    <w:basedOn w:val="a0"/>
    <w:link w:val="a5"/>
    <w:uiPriority w:val="99"/>
    <w:rsid w:val="00C666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531">
      <w:marLeft w:val="0"/>
      <w:marRight w:val="0"/>
      <w:marTop w:val="10"/>
      <w:marBottom w:val="10"/>
      <w:divBdr>
        <w:top w:val="none" w:sz="0" w:space="0" w:color="auto"/>
        <w:left w:val="none" w:sz="0" w:space="0" w:color="auto"/>
        <w:bottom w:val="none" w:sz="0" w:space="0" w:color="auto"/>
        <w:right w:val="none" w:sz="0" w:space="0" w:color="auto"/>
      </w:divBdr>
    </w:div>
    <w:div w:id="8140941">
      <w:marLeft w:val="0"/>
      <w:marRight w:val="0"/>
      <w:marTop w:val="10"/>
      <w:marBottom w:val="10"/>
      <w:divBdr>
        <w:top w:val="none" w:sz="0" w:space="0" w:color="auto"/>
        <w:left w:val="none" w:sz="0" w:space="0" w:color="auto"/>
        <w:bottom w:val="none" w:sz="0" w:space="0" w:color="auto"/>
        <w:right w:val="none" w:sz="0" w:space="0" w:color="auto"/>
      </w:divBdr>
    </w:div>
    <w:div w:id="38628772">
      <w:marLeft w:val="0"/>
      <w:marRight w:val="0"/>
      <w:marTop w:val="10"/>
      <w:marBottom w:val="10"/>
      <w:divBdr>
        <w:top w:val="none" w:sz="0" w:space="0" w:color="auto"/>
        <w:left w:val="none" w:sz="0" w:space="0" w:color="auto"/>
        <w:bottom w:val="none" w:sz="0" w:space="0" w:color="auto"/>
        <w:right w:val="none" w:sz="0" w:space="0" w:color="auto"/>
      </w:divBdr>
    </w:div>
    <w:div w:id="80488466">
      <w:marLeft w:val="0"/>
      <w:marRight w:val="0"/>
      <w:marTop w:val="10"/>
      <w:marBottom w:val="10"/>
      <w:divBdr>
        <w:top w:val="none" w:sz="0" w:space="0" w:color="auto"/>
        <w:left w:val="none" w:sz="0" w:space="0" w:color="auto"/>
        <w:bottom w:val="none" w:sz="0" w:space="0" w:color="auto"/>
        <w:right w:val="none" w:sz="0" w:space="0" w:color="auto"/>
      </w:divBdr>
    </w:div>
    <w:div w:id="110707206">
      <w:marLeft w:val="0"/>
      <w:marRight w:val="0"/>
      <w:marTop w:val="10"/>
      <w:marBottom w:val="10"/>
      <w:divBdr>
        <w:top w:val="none" w:sz="0" w:space="0" w:color="auto"/>
        <w:left w:val="none" w:sz="0" w:space="0" w:color="auto"/>
        <w:bottom w:val="none" w:sz="0" w:space="0" w:color="auto"/>
        <w:right w:val="none" w:sz="0" w:space="0" w:color="auto"/>
      </w:divBdr>
    </w:div>
    <w:div w:id="143082067">
      <w:marLeft w:val="0"/>
      <w:marRight w:val="0"/>
      <w:marTop w:val="10"/>
      <w:marBottom w:val="10"/>
      <w:divBdr>
        <w:top w:val="none" w:sz="0" w:space="0" w:color="auto"/>
        <w:left w:val="none" w:sz="0" w:space="0" w:color="auto"/>
        <w:bottom w:val="none" w:sz="0" w:space="0" w:color="auto"/>
        <w:right w:val="none" w:sz="0" w:space="0" w:color="auto"/>
      </w:divBdr>
    </w:div>
    <w:div w:id="157233970">
      <w:marLeft w:val="0"/>
      <w:marRight w:val="0"/>
      <w:marTop w:val="10"/>
      <w:marBottom w:val="10"/>
      <w:divBdr>
        <w:top w:val="none" w:sz="0" w:space="0" w:color="auto"/>
        <w:left w:val="none" w:sz="0" w:space="0" w:color="auto"/>
        <w:bottom w:val="none" w:sz="0" w:space="0" w:color="auto"/>
        <w:right w:val="none" w:sz="0" w:space="0" w:color="auto"/>
      </w:divBdr>
    </w:div>
    <w:div w:id="171646718">
      <w:marLeft w:val="0"/>
      <w:marRight w:val="0"/>
      <w:marTop w:val="10"/>
      <w:marBottom w:val="10"/>
      <w:divBdr>
        <w:top w:val="none" w:sz="0" w:space="0" w:color="auto"/>
        <w:left w:val="none" w:sz="0" w:space="0" w:color="auto"/>
        <w:bottom w:val="none" w:sz="0" w:space="0" w:color="auto"/>
        <w:right w:val="none" w:sz="0" w:space="0" w:color="auto"/>
      </w:divBdr>
    </w:div>
    <w:div w:id="179397540">
      <w:marLeft w:val="0"/>
      <w:marRight w:val="0"/>
      <w:marTop w:val="10"/>
      <w:marBottom w:val="10"/>
      <w:divBdr>
        <w:top w:val="none" w:sz="0" w:space="0" w:color="auto"/>
        <w:left w:val="none" w:sz="0" w:space="0" w:color="auto"/>
        <w:bottom w:val="none" w:sz="0" w:space="0" w:color="auto"/>
        <w:right w:val="none" w:sz="0" w:space="0" w:color="auto"/>
      </w:divBdr>
    </w:div>
    <w:div w:id="223950745">
      <w:marLeft w:val="0"/>
      <w:marRight w:val="0"/>
      <w:marTop w:val="10"/>
      <w:marBottom w:val="10"/>
      <w:divBdr>
        <w:top w:val="none" w:sz="0" w:space="0" w:color="auto"/>
        <w:left w:val="none" w:sz="0" w:space="0" w:color="auto"/>
        <w:bottom w:val="none" w:sz="0" w:space="0" w:color="auto"/>
        <w:right w:val="none" w:sz="0" w:space="0" w:color="auto"/>
      </w:divBdr>
    </w:div>
    <w:div w:id="260992122">
      <w:marLeft w:val="0"/>
      <w:marRight w:val="0"/>
      <w:marTop w:val="10"/>
      <w:marBottom w:val="10"/>
      <w:divBdr>
        <w:top w:val="none" w:sz="0" w:space="0" w:color="auto"/>
        <w:left w:val="none" w:sz="0" w:space="0" w:color="auto"/>
        <w:bottom w:val="none" w:sz="0" w:space="0" w:color="auto"/>
        <w:right w:val="none" w:sz="0" w:space="0" w:color="auto"/>
      </w:divBdr>
    </w:div>
    <w:div w:id="302925685">
      <w:marLeft w:val="0"/>
      <w:marRight w:val="0"/>
      <w:marTop w:val="10"/>
      <w:marBottom w:val="10"/>
      <w:divBdr>
        <w:top w:val="none" w:sz="0" w:space="0" w:color="auto"/>
        <w:left w:val="none" w:sz="0" w:space="0" w:color="auto"/>
        <w:bottom w:val="none" w:sz="0" w:space="0" w:color="auto"/>
        <w:right w:val="none" w:sz="0" w:space="0" w:color="auto"/>
      </w:divBdr>
    </w:div>
    <w:div w:id="303319839">
      <w:marLeft w:val="0"/>
      <w:marRight w:val="0"/>
      <w:marTop w:val="10"/>
      <w:marBottom w:val="10"/>
      <w:divBdr>
        <w:top w:val="none" w:sz="0" w:space="0" w:color="auto"/>
        <w:left w:val="none" w:sz="0" w:space="0" w:color="auto"/>
        <w:bottom w:val="none" w:sz="0" w:space="0" w:color="auto"/>
        <w:right w:val="none" w:sz="0" w:space="0" w:color="auto"/>
      </w:divBdr>
    </w:div>
    <w:div w:id="309671851">
      <w:marLeft w:val="0"/>
      <w:marRight w:val="0"/>
      <w:marTop w:val="10"/>
      <w:marBottom w:val="10"/>
      <w:divBdr>
        <w:top w:val="none" w:sz="0" w:space="0" w:color="auto"/>
        <w:left w:val="none" w:sz="0" w:space="0" w:color="auto"/>
        <w:bottom w:val="none" w:sz="0" w:space="0" w:color="auto"/>
        <w:right w:val="none" w:sz="0" w:space="0" w:color="auto"/>
      </w:divBdr>
    </w:div>
    <w:div w:id="322852608">
      <w:marLeft w:val="0"/>
      <w:marRight w:val="0"/>
      <w:marTop w:val="10"/>
      <w:marBottom w:val="10"/>
      <w:divBdr>
        <w:top w:val="none" w:sz="0" w:space="0" w:color="auto"/>
        <w:left w:val="none" w:sz="0" w:space="0" w:color="auto"/>
        <w:bottom w:val="none" w:sz="0" w:space="0" w:color="auto"/>
        <w:right w:val="none" w:sz="0" w:space="0" w:color="auto"/>
      </w:divBdr>
    </w:div>
    <w:div w:id="388236669">
      <w:marLeft w:val="0"/>
      <w:marRight w:val="0"/>
      <w:marTop w:val="10"/>
      <w:marBottom w:val="10"/>
      <w:divBdr>
        <w:top w:val="none" w:sz="0" w:space="0" w:color="auto"/>
        <w:left w:val="none" w:sz="0" w:space="0" w:color="auto"/>
        <w:bottom w:val="none" w:sz="0" w:space="0" w:color="auto"/>
        <w:right w:val="none" w:sz="0" w:space="0" w:color="auto"/>
      </w:divBdr>
    </w:div>
    <w:div w:id="397168444">
      <w:marLeft w:val="0"/>
      <w:marRight w:val="0"/>
      <w:marTop w:val="10"/>
      <w:marBottom w:val="10"/>
      <w:divBdr>
        <w:top w:val="none" w:sz="0" w:space="0" w:color="auto"/>
        <w:left w:val="none" w:sz="0" w:space="0" w:color="auto"/>
        <w:bottom w:val="none" w:sz="0" w:space="0" w:color="auto"/>
        <w:right w:val="none" w:sz="0" w:space="0" w:color="auto"/>
      </w:divBdr>
    </w:div>
    <w:div w:id="402416121">
      <w:marLeft w:val="0"/>
      <w:marRight w:val="0"/>
      <w:marTop w:val="10"/>
      <w:marBottom w:val="10"/>
      <w:divBdr>
        <w:top w:val="none" w:sz="0" w:space="0" w:color="auto"/>
        <w:left w:val="none" w:sz="0" w:space="0" w:color="auto"/>
        <w:bottom w:val="none" w:sz="0" w:space="0" w:color="auto"/>
        <w:right w:val="none" w:sz="0" w:space="0" w:color="auto"/>
      </w:divBdr>
    </w:div>
    <w:div w:id="428431581">
      <w:marLeft w:val="0"/>
      <w:marRight w:val="0"/>
      <w:marTop w:val="10"/>
      <w:marBottom w:val="10"/>
      <w:divBdr>
        <w:top w:val="none" w:sz="0" w:space="0" w:color="auto"/>
        <w:left w:val="none" w:sz="0" w:space="0" w:color="auto"/>
        <w:bottom w:val="none" w:sz="0" w:space="0" w:color="auto"/>
        <w:right w:val="none" w:sz="0" w:space="0" w:color="auto"/>
      </w:divBdr>
    </w:div>
    <w:div w:id="438379273">
      <w:marLeft w:val="0"/>
      <w:marRight w:val="0"/>
      <w:marTop w:val="10"/>
      <w:marBottom w:val="10"/>
      <w:divBdr>
        <w:top w:val="none" w:sz="0" w:space="0" w:color="auto"/>
        <w:left w:val="none" w:sz="0" w:space="0" w:color="auto"/>
        <w:bottom w:val="none" w:sz="0" w:space="0" w:color="auto"/>
        <w:right w:val="none" w:sz="0" w:space="0" w:color="auto"/>
      </w:divBdr>
    </w:div>
    <w:div w:id="469638437">
      <w:marLeft w:val="0"/>
      <w:marRight w:val="0"/>
      <w:marTop w:val="10"/>
      <w:marBottom w:val="10"/>
      <w:divBdr>
        <w:top w:val="none" w:sz="0" w:space="0" w:color="auto"/>
        <w:left w:val="none" w:sz="0" w:space="0" w:color="auto"/>
        <w:bottom w:val="none" w:sz="0" w:space="0" w:color="auto"/>
        <w:right w:val="none" w:sz="0" w:space="0" w:color="auto"/>
      </w:divBdr>
    </w:div>
    <w:div w:id="483662088">
      <w:marLeft w:val="0"/>
      <w:marRight w:val="0"/>
      <w:marTop w:val="10"/>
      <w:marBottom w:val="10"/>
      <w:divBdr>
        <w:top w:val="none" w:sz="0" w:space="0" w:color="auto"/>
        <w:left w:val="none" w:sz="0" w:space="0" w:color="auto"/>
        <w:bottom w:val="none" w:sz="0" w:space="0" w:color="auto"/>
        <w:right w:val="none" w:sz="0" w:space="0" w:color="auto"/>
      </w:divBdr>
    </w:div>
    <w:div w:id="510998712">
      <w:marLeft w:val="0"/>
      <w:marRight w:val="0"/>
      <w:marTop w:val="10"/>
      <w:marBottom w:val="10"/>
      <w:divBdr>
        <w:top w:val="none" w:sz="0" w:space="0" w:color="auto"/>
        <w:left w:val="none" w:sz="0" w:space="0" w:color="auto"/>
        <w:bottom w:val="none" w:sz="0" w:space="0" w:color="auto"/>
        <w:right w:val="none" w:sz="0" w:space="0" w:color="auto"/>
      </w:divBdr>
    </w:div>
    <w:div w:id="514029822">
      <w:marLeft w:val="0"/>
      <w:marRight w:val="0"/>
      <w:marTop w:val="10"/>
      <w:marBottom w:val="10"/>
      <w:divBdr>
        <w:top w:val="none" w:sz="0" w:space="0" w:color="auto"/>
        <w:left w:val="none" w:sz="0" w:space="0" w:color="auto"/>
        <w:bottom w:val="none" w:sz="0" w:space="0" w:color="auto"/>
        <w:right w:val="none" w:sz="0" w:space="0" w:color="auto"/>
      </w:divBdr>
    </w:div>
    <w:div w:id="526262203">
      <w:marLeft w:val="0"/>
      <w:marRight w:val="0"/>
      <w:marTop w:val="10"/>
      <w:marBottom w:val="10"/>
      <w:divBdr>
        <w:top w:val="none" w:sz="0" w:space="0" w:color="auto"/>
        <w:left w:val="none" w:sz="0" w:space="0" w:color="auto"/>
        <w:bottom w:val="none" w:sz="0" w:space="0" w:color="auto"/>
        <w:right w:val="none" w:sz="0" w:space="0" w:color="auto"/>
      </w:divBdr>
    </w:div>
    <w:div w:id="532303044">
      <w:marLeft w:val="0"/>
      <w:marRight w:val="0"/>
      <w:marTop w:val="10"/>
      <w:marBottom w:val="10"/>
      <w:divBdr>
        <w:top w:val="none" w:sz="0" w:space="0" w:color="auto"/>
        <w:left w:val="none" w:sz="0" w:space="0" w:color="auto"/>
        <w:bottom w:val="none" w:sz="0" w:space="0" w:color="auto"/>
        <w:right w:val="none" w:sz="0" w:space="0" w:color="auto"/>
      </w:divBdr>
    </w:div>
    <w:div w:id="552808684">
      <w:marLeft w:val="0"/>
      <w:marRight w:val="0"/>
      <w:marTop w:val="10"/>
      <w:marBottom w:val="10"/>
      <w:divBdr>
        <w:top w:val="none" w:sz="0" w:space="0" w:color="auto"/>
        <w:left w:val="none" w:sz="0" w:space="0" w:color="auto"/>
        <w:bottom w:val="none" w:sz="0" w:space="0" w:color="auto"/>
        <w:right w:val="none" w:sz="0" w:space="0" w:color="auto"/>
      </w:divBdr>
    </w:div>
    <w:div w:id="565454821">
      <w:marLeft w:val="0"/>
      <w:marRight w:val="0"/>
      <w:marTop w:val="10"/>
      <w:marBottom w:val="10"/>
      <w:divBdr>
        <w:top w:val="none" w:sz="0" w:space="0" w:color="auto"/>
        <w:left w:val="none" w:sz="0" w:space="0" w:color="auto"/>
        <w:bottom w:val="none" w:sz="0" w:space="0" w:color="auto"/>
        <w:right w:val="none" w:sz="0" w:space="0" w:color="auto"/>
      </w:divBdr>
    </w:div>
    <w:div w:id="577590797">
      <w:marLeft w:val="0"/>
      <w:marRight w:val="0"/>
      <w:marTop w:val="10"/>
      <w:marBottom w:val="10"/>
      <w:divBdr>
        <w:top w:val="none" w:sz="0" w:space="0" w:color="auto"/>
        <w:left w:val="none" w:sz="0" w:space="0" w:color="auto"/>
        <w:bottom w:val="none" w:sz="0" w:space="0" w:color="auto"/>
        <w:right w:val="none" w:sz="0" w:space="0" w:color="auto"/>
      </w:divBdr>
    </w:div>
    <w:div w:id="587231368">
      <w:marLeft w:val="0"/>
      <w:marRight w:val="0"/>
      <w:marTop w:val="10"/>
      <w:marBottom w:val="10"/>
      <w:divBdr>
        <w:top w:val="none" w:sz="0" w:space="0" w:color="auto"/>
        <w:left w:val="none" w:sz="0" w:space="0" w:color="auto"/>
        <w:bottom w:val="none" w:sz="0" w:space="0" w:color="auto"/>
        <w:right w:val="none" w:sz="0" w:space="0" w:color="auto"/>
      </w:divBdr>
    </w:div>
    <w:div w:id="587615573">
      <w:marLeft w:val="0"/>
      <w:marRight w:val="0"/>
      <w:marTop w:val="10"/>
      <w:marBottom w:val="10"/>
      <w:divBdr>
        <w:top w:val="none" w:sz="0" w:space="0" w:color="auto"/>
        <w:left w:val="none" w:sz="0" w:space="0" w:color="auto"/>
        <w:bottom w:val="none" w:sz="0" w:space="0" w:color="auto"/>
        <w:right w:val="none" w:sz="0" w:space="0" w:color="auto"/>
      </w:divBdr>
    </w:div>
    <w:div w:id="592127488">
      <w:marLeft w:val="0"/>
      <w:marRight w:val="0"/>
      <w:marTop w:val="10"/>
      <w:marBottom w:val="10"/>
      <w:divBdr>
        <w:top w:val="none" w:sz="0" w:space="0" w:color="auto"/>
        <w:left w:val="none" w:sz="0" w:space="0" w:color="auto"/>
        <w:bottom w:val="none" w:sz="0" w:space="0" w:color="auto"/>
        <w:right w:val="none" w:sz="0" w:space="0" w:color="auto"/>
      </w:divBdr>
    </w:div>
    <w:div w:id="596988528">
      <w:marLeft w:val="0"/>
      <w:marRight w:val="0"/>
      <w:marTop w:val="10"/>
      <w:marBottom w:val="10"/>
      <w:divBdr>
        <w:top w:val="none" w:sz="0" w:space="0" w:color="auto"/>
        <w:left w:val="none" w:sz="0" w:space="0" w:color="auto"/>
        <w:bottom w:val="none" w:sz="0" w:space="0" w:color="auto"/>
        <w:right w:val="none" w:sz="0" w:space="0" w:color="auto"/>
      </w:divBdr>
    </w:div>
    <w:div w:id="600919743">
      <w:marLeft w:val="0"/>
      <w:marRight w:val="0"/>
      <w:marTop w:val="10"/>
      <w:marBottom w:val="10"/>
      <w:divBdr>
        <w:top w:val="none" w:sz="0" w:space="0" w:color="auto"/>
        <w:left w:val="none" w:sz="0" w:space="0" w:color="auto"/>
        <w:bottom w:val="none" w:sz="0" w:space="0" w:color="auto"/>
        <w:right w:val="none" w:sz="0" w:space="0" w:color="auto"/>
      </w:divBdr>
    </w:div>
    <w:div w:id="604383168">
      <w:marLeft w:val="0"/>
      <w:marRight w:val="0"/>
      <w:marTop w:val="10"/>
      <w:marBottom w:val="10"/>
      <w:divBdr>
        <w:top w:val="none" w:sz="0" w:space="0" w:color="auto"/>
        <w:left w:val="none" w:sz="0" w:space="0" w:color="auto"/>
        <w:bottom w:val="none" w:sz="0" w:space="0" w:color="auto"/>
        <w:right w:val="none" w:sz="0" w:space="0" w:color="auto"/>
      </w:divBdr>
    </w:div>
    <w:div w:id="605847225">
      <w:marLeft w:val="0"/>
      <w:marRight w:val="0"/>
      <w:marTop w:val="10"/>
      <w:marBottom w:val="10"/>
      <w:divBdr>
        <w:top w:val="none" w:sz="0" w:space="0" w:color="auto"/>
        <w:left w:val="none" w:sz="0" w:space="0" w:color="auto"/>
        <w:bottom w:val="none" w:sz="0" w:space="0" w:color="auto"/>
        <w:right w:val="none" w:sz="0" w:space="0" w:color="auto"/>
      </w:divBdr>
    </w:div>
    <w:div w:id="662124273">
      <w:marLeft w:val="0"/>
      <w:marRight w:val="0"/>
      <w:marTop w:val="10"/>
      <w:marBottom w:val="10"/>
      <w:divBdr>
        <w:top w:val="none" w:sz="0" w:space="0" w:color="auto"/>
        <w:left w:val="none" w:sz="0" w:space="0" w:color="auto"/>
        <w:bottom w:val="none" w:sz="0" w:space="0" w:color="auto"/>
        <w:right w:val="none" w:sz="0" w:space="0" w:color="auto"/>
      </w:divBdr>
    </w:div>
    <w:div w:id="670136578">
      <w:marLeft w:val="0"/>
      <w:marRight w:val="0"/>
      <w:marTop w:val="10"/>
      <w:marBottom w:val="10"/>
      <w:divBdr>
        <w:top w:val="none" w:sz="0" w:space="0" w:color="auto"/>
        <w:left w:val="none" w:sz="0" w:space="0" w:color="auto"/>
        <w:bottom w:val="none" w:sz="0" w:space="0" w:color="auto"/>
        <w:right w:val="none" w:sz="0" w:space="0" w:color="auto"/>
      </w:divBdr>
    </w:div>
    <w:div w:id="670379347">
      <w:marLeft w:val="0"/>
      <w:marRight w:val="0"/>
      <w:marTop w:val="10"/>
      <w:marBottom w:val="10"/>
      <w:divBdr>
        <w:top w:val="none" w:sz="0" w:space="0" w:color="auto"/>
        <w:left w:val="none" w:sz="0" w:space="0" w:color="auto"/>
        <w:bottom w:val="none" w:sz="0" w:space="0" w:color="auto"/>
        <w:right w:val="none" w:sz="0" w:space="0" w:color="auto"/>
      </w:divBdr>
    </w:div>
    <w:div w:id="703604065">
      <w:marLeft w:val="0"/>
      <w:marRight w:val="0"/>
      <w:marTop w:val="10"/>
      <w:marBottom w:val="10"/>
      <w:divBdr>
        <w:top w:val="none" w:sz="0" w:space="0" w:color="auto"/>
        <w:left w:val="none" w:sz="0" w:space="0" w:color="auto"/>
        <w:bottom w:val="none" w:sz="0" w:space="0" w:color="auto"/>
        <w:right w:val="none" w:sz="0" w:space="0" w:color="auto"/>
      </w:divBdr>
    </w:div>
    <w:div w:id="706027083">
      <w:marLeft w:val="0"/>
      <w:marRight w:val="0"/>
      <w:marTop w:val="10"/>
      <w:marBottom w:val="10"/>
      <w:divBdr>
        <w:top w:val="none" w:sz="0" w:space="0" w:color="auto"/>
        <w:left w:val="none" w:sz="0" w:space="0" w:color="auto"/>
        <w:bottom w:val="none" w:sz="0" w:space="0" w:color="auto"/>
        <w:right w:val="none" w:sz="0" w:space="0" w:color="auto"/>
      </w:divBdr>
    </w:div>
    <w:div w:id="722412086">
      <w:marLeft w:val="0"/>
      <w:marRight w:val="0"/>
      <w:marTop w:val="10"/>
      <w:marBottom w:val="10"/>
      <w:divBdr>
        <w:top w:val="none" w:sz="0" w:space="0" w:color="auto"/>
        <w:left w:val="none" w:sz="0" w:space="0" w:color="auto"/>
        <w:bottom w:val="none" w:sz="0" w:space="0" w:color="auto"/>
        <w:right w:val="none" w:sz="0" w:space="0" w:color="auto"/>
      </w:divBdr>
    </w:div>
    <w:div w:id="731465654">
      <w:marLeft w:val="0"/>
      <w:marRight w:val="0"/>
      <w:marTop w:val="10"/>
      <w:marBottom w:val="10"/>
      <w:divBdr>
        <w:top w:val="none" w:sz="0" w:space="0" w:color="auto"/>
        <w:left w:val="none" w:sz="0" w:space="0" w:color="auto"/>
        <w:bottom w:val="none" w:sz="0" w:space="0" w:color="auto"/>
        <w:right w:val="none" w:sz="0" w:space="0" w:color="auto"/>
      </w:divBdr>
    </w:div>
    <w:div w:id="731661232">
      <w:marLeft w:val="0"/>
      <w:marRight w:val="0"/>
      <w:marTop w:val="10"/>
      <w:marBottom w:val="10"/>
      <w:divBdr>
        <w:top w:val="none" w:sz="0" w:space="0" w:color="auto"/>
        <w:left w:val="none" w:sz="0" w:space="0" w:color="auto"/>
        <w:bottom w:val="none" w:sz="0" w:space="0" w:color="auto"/>
        <w:right w:val="none" w:sz="0" w:space="0" w:color="auto"/>
      </w:divBdr>
    </w:div>
    <w:div w:id="777604061">
      <w:marLeft w:val="0"/>
      <w:marRight w:val="0"/>
      <w:marTop w:val="10"/>
      <w:marBottom w:val="10"/>
      <w:divBdr>
        <w:top w:val="none" w:sz="0" w:space="0" w:color="auto"/>
        <w:left w:val="none" w:sz="0" w:space="0" w:color="auto"/>
        <w:bottom w:val="none" w:sz="0" w:space="0" w:color="auto"/>
        <w:right w:val="none" w:sz="0" w:space="0" w:color="auto"/>
      </w:divBdr>
    </w:div>
    <w:div w:id="797650365">
      <w:marLeft w:val="0"/>
      <w:marRight w:val="0"/>
      <w:marTop w:val="10"/>
      <w:marBottom w:val="10"/>
      <w:divBdr>
        <w:top w:val="none" w:sz="0" w:space="0" w:color="auto"/>
        <w:left w:val="none" w:sz="0" w:space="0" w:color="auto"/>
        <w:bottom w:val="none" w:sz="0" w:space="0" w:color="auto"/>
        <w:right w:val="none" w:sz="0" w:space="0" w:color="auto"/>
      </w:divBdr>
    </w:div>
    <w:div w:id="816145306">
      <w:marLeft w:val="0"/>
      <w:marRight w:val="0"/>
      <w:marTop w:val="10"/>
      <w:marBottom w:val="10"/>
      <w:divBdr>
        <w:top w:val="none" w:sz="0" w:space="0" w:color="auto"/>
        <w:left w:val="none" w:sz="0" w:space="0" w:color="auto"/>
        <w:bottom w:val="none" w:sz="0" w:space="0" w:color="auto"/>
        <w:right w:val="none" w:sz="0" w:space="0" w:color="auto"/>
      </w:divBdr>
    </w:div>
    <w:div w:id="816263852">
      <w:marLeft w:val="0"/>
      <w:marRight w:val="0"/>
      <w:marTop w:val="10"/>
      <w:marBottom w:val="10"/>
      <w:divBdr>
        <w:top w:val="none" w:sz="0" w:space="0" w:color="auto"/>
        <w:left w:val="none" w:sz="0" w:space="0" w:color="auto"/>
        <w:bottom w:val="none" w:sz="0" w:space="0" w:color="auto"/>
        <w:right w:val="none" w:sz="0" w:space="0" w:color="auto"/>
      </w:divBdr>
    </w:div>
    <w:div w:id="824934053">
      <w:marLeft w:val="0"/>
      <w:marRight w:val="720"/>
      <w:marTop w:val="10"/>
      <w:marBottom w:val="10"/>
      <w:divBdr>
        <w:top w:val="none" w:sz="0" w:space="0" w:color="auto"/>
        <w:left w:val="none" w:sz="0" w:space="0" w:color="auto"/>
        <w:bottom w:val="none" w:sz="0" w:space="0" w:color="auto"/>
        <w:right w:val="none" w:sz="0" w:space="0" w:color="auto"/>
      </w:divBdr>
    </w:div>
    <w:div w:id="830871928">
      <w:marLeft w:val="0"/>
      <w:marRight w:val="0"/>
      <w:marTop w:val="10"/>
      <w:marBottom w:val="10"/>
      <w:divBdr>
        <w:top w:val="none" w:sz="0" w:space="0" w:color="auto"/>
        <w:left w:val="none" w:sz="0" w:space="0" w:color="auto"/>
        <w:bottom w:val="none" w:sz="0" w:space="0" w:color="auto"/>
        <w:right w:val="none" w:sz="0" w:space="0" w:color="auto"/>
      </w:divBdr>
    </w:div>
    <w:div w:id="846361537">
      <w:marLeft w:val="0"/>
      <w:marRight w:val="0"/>
      <w:marTop w:val="10"/>
      <w:marBottom w:val="10"/>
      <w:divBdr>
        <w:top w:val="none" w:sz="0" w:space="0" w:color="auto"/>
        <w:left w:val="none" w:sz="0" w:space="0" w:color="auto"/>
        <w:bottom w:val="none" w:sz="0" w:space="0" w:color="auto"/>
        <w:right w:val="none" w:sz="0" w:space="0" w:color="auto"/>
      </w:divBdr>
    </w:div>
    <w:div w:id="848953946">
      <w:marLeft w:val="0"/>
      <w:marRight w:val="0"/>
      <w:marTop w:val="10"/>
      <w:marBottom w:val="10"/>
      <w:divBdr>
        <w:top w:val="none" w:sz="0" w:space="0" w:color="auto"/>
        <w:left w:val="none" w:sz="0" w:space="0" w:color="auto"/>
        <w:bottom w:val="none" w:sz="0" w:space="0" w:color="auto"/>
        <w:right w:val="none" w:sz="0" w:space="0" w:color="auto"/>
      </w:divBdr>
    </w:div>
    <w:div w:id="873151284">
      <w:marLeft w:val="0"/>
      <w:marRight w:val="0"/>
      <w:marTop w:val="10"/>
      <w:marBottom w:val="10"/>
      <w:divBdr>
        <w:top w:val="none" w:sz="0" w:space="0" w:color="auto"/>
        <w:left w:val="none" w:sz="0" w:space="0" w:color="auto"/>
        <w:bottom w:val="none" w:sz="0" w:space="0" w:color="auto"/>
        <w:right w:val="none" w:sz="0" w:space="0" w:color="auto"/>
      </w:divBdr>
    </w:div>
    <w:div w:id="888034965">
      <w:marLeft w:val="0"/>
      <w:marRight w:val="0"/>
      <w:marTop w:val="10"/>
      <w:marBottom w:val="10"/>
      <w:divBdr>
        <w:top w:val="none" w:sz="0" w:space="0" w:color="auto"/>
        <w:left w:val="none" w:sz="0" w:space="0" w:color="auto"/>
        <w:bottom w:val="none" w:sz="0" w:space="0" w:color="auto"/>
        <w:right w:val="none" w:sz="0" w:space="0" w:color="auto"/>
      </w:divBdr>
    </w:div>
    <w:div w:id="888541231">
      <w:marLeft w:val="0"/>
      <w:marRight w:val="0"/>
      <w:marTop w:val="10"/>
      <w:marBottom w:val="10"/>
      <w:divBdr>
        <w:top w:val="none" w:sz="0" w:space="0" w:color="auto"/>
        <w:left w:val="none" w:sz="0" w:space="0" w:color="auto"/>
        <w:bottom w:val="none" w:sz="0" w:space="0" w:color="auto"/>
        <w:right w:val="none" w:sz="0" w:space="0" w:color="auto"/>
      </w:divBdr>
    </w:div>
    <w:div w:id="896403882">
      <w:marLeft w:val="0"/>
      <w:marRight w:val="0"/>
      <w:marTop w:val="10"/>
      <w:marBottom w:val="10"/>
      <w:divBdr>
        <w:top w:val="none" w:sz="0" w:space="0" w:color="auto"/>
        <w:left w:val="none" w:sz="0" w:space="0" w:color="auto"/>
        <w:bottom w:val="none" w:sz="0" w:space="0" w:color="auto"/>
        <w:right w:val="none" w:sz="0" w:space="0" w:color="auto"/>
      </w:divBdr>
    </w:div>
    <w:div w:id="916130605">
      <w:marLeft w:val="0"/>
      <w:marRight w:val="0"/>
      <w:marTop w:val="10"/>
      <w:marBottom w:val="10"/>
      <w:divBdr>
        <w:top w:val="none" w:sz="0" w:space="0" w:color="auto"/>
        <w:left w:val="none" w:sz="0" w:space="0" w:color="auto"/>
        <w:bottom w:val="none" w:sz="0" w:space="0" w:color="auto"/>
        <w:right w:val="none" w:sz="0" w:space="0" w:color="auto"/>
      </w:divBdr>
    </w:div>
    <w:div w:id="960498426">
      <w:marLeft w:val="0"/>
      <w:marRight w:val="0"/>
      <w:marTop w:val="10"/>
      <w:marBottom w:val="10"/>
      <w:divBdr>
        <w:top w:val="none" w:sz="0" w:space="0" w:color="auto"/>
        <w:left w:val="none" w:sz="0" w:space="0" w:color="auto"/>
        <w:bottom w:val="none" w:sz="0" w:space="0" w:color="auto"/>
        <w:right w:val="none" w:sz="0" w:space="0" w:color="auto"/>
      </w:divBdr>
    </w:div>
    <w:div w:id="987439188">
      <w:marLeft w:val="0"/>
      <w:marRight w:val="0"/>
      <w:marTop w:val="10"/>
      <w:marBottom w:val="10"/>
      <w:divBdr>
        <w:top w:val="none" w:sz="0" w:space="0" w:color="auto"/>
        <w:left w:val="none" w:sz="0" w:space="0" w:color="auto"/>
        <w:bottom w:val="none" w:sz="0" w:space="0" w:color="auto"/>
        <w:right w:val="none" w:sz="0" w:space="0" w:color="auto"/>
      </w:divBdr>
    </w:div>
    <w:div w:id="1012997099">
      <w:marLeft w:val="0"/>
      <w:marRight w:val="0"/>
      <w:marTop w:val="10"/>
      <w:marBottom w:val="10"/>
      <w:divBdr>
        <w:top w:val="none" w:sz="0" w:space="0" w:color="auto"/>
        <w:left w:val="none" w:sz="0" w:space="0" w:color="auto"/>
        <w:bottom w:val="none" w:sz="0" w:space="0" w:color="auto"/>
        <w:right w:val="none" w:sz="0" w:space="0" w:color="auto"/>
      </w:divBdr>
    </w:div>
    <w:div w:id="1028726041">
      <w:marLeft w:val="0"/>
      <w:marRight w:val="720"/>
      <w:marTop w:val="10"/>
      <w:marBottom w:val="10"/>
      <w:divBdr>
        <w:top w:val="none" w:sz="0" w:space="0" w:color="auto"/>
        <w:left w:val="none" w:sz="0" w:space="0" w:color="auto"/>
        <w:bottom w:val="none" w:sz="0" w:space="0" w:color="auto"/>
        <w:right w:val="none" w:sz="0" w:space="0" w:color="auto"/>
      </w:divBdr>
    </w:div>
    <w:div w:id="1048451547">
      <w:marLeft w:val="0"/>
      <w:marRight w:val="0"/>
      <w:marTop w:val="10"/>
      <w:marBottom w:val="10"/>
      <w:divBdr>
        <w:top w:val="none" w:sz="0" w:space="0" w:color="auto"/>
        <w:left w:val="none" w:sz="0" w:space="0" w:color="auto"/>
        <w:bottom w:val="none" w:sz="0" w:space="0" w:color="auto"/>
        <w:right w:val="none" w:sz="0" w:space="0" w:color="auto"/>
      </w:divBdr>
    </w:div>
    <w:div w:id="1051617988">
      <w:marLeft w:val="0"/>
      <w:marRight w:val="0"/>
      <w:marTop w:val="10"/>
      <w:marBottom w:val="10"/>
      <w:divBdr>
        <w:top w:val="none" w:sz="0" w:space="0" w:color="auto"/>
        <w:left w:val="none" w:sz="0" w:space="0" w:color="auto"/>
        <w:bottom w:val="none" w:sz="0" w:space="0" w:color="auto"/>
        <w:right w:val="none" w:sz="0" w:space="0" w:color="auto"/>
      </w:divBdr>
    </w:div>
    <w:div w:id="1066420902">
      <w:marLeft w:val="0"/>
      <w:marRight w:val="720"/>
      <w:marTop w:val="10"/>
      <w:marBottom w:val="10"/>
      <w:divBdr>
        <w:top w:val="none" w:sz="0" w:space="0" w:color="auto"/>
        <w:left w:val="none" w:sz="0" w:space="0" w:color="auto"/>
        <w:bottom w:val="none" w:sz="0" w:space="0" w:color="auto"/>
        <w:right w:val="none" w:sz="0" w:space="0" w:color="auto"/>
      </w:divBdr>
    </w:div>
    <w:div w:id="1070008782">
      <w:marLeft w:val="0"/>
      <w:marRight w:val="720"/>
      <w:marTop w:val="10"/>
      <w:marBottom w:val="10"/>
      <w:divBdr>
        <w:top w:val="none" w:sz="0" w:space="0" w:color="auto"/>
        <w:left w:val="none" w:sz="0" w:space="0" w:color="auto"/>
        <w:bottom w:val="none" w:sz="0" w:space="0" w:color="auto"/>
        <w:right w:val="none" w:sz="0" w:space="0" w:color="auto"/>
      </w:divBdr>
    </w:div>
    <w:div w:id="1074932011">
      <w:marLeft w:val="0"/>
      <w:marRight w:val="0"/>
      <w:marTop w:val="10"/>
      <w:marBottom w:val="10"/>
      <w:divBdr>
        <w:top w:val="none" w:sz="0" w:space="0" w:color="auto"/>
        <w:left w:val="none" w:sz="0" w:space="0" w:color="auto"/>
        <w:bottom w:val="none" w:sz="0" w:space="0" w:color="auto"/>
        <w:right w:val="none" w:sz="0" w:space="0" w:color="auto"/>
      </w:divBdr>
    </w:div>
    <w:div w:id="1113743720">
      <w:marLeft w:val="0"/>
      <w:marRight w:val="0"/>
      <w:marTop w:val="10"/>
      <w:marBottom w:val="10"/>
      <w:divBdr>
        <w:top w:val="none" w:sz="0" w:space="0" w:color="auto"/>
        <w:left w:val="none" w:sz="0" w:space="0" w:color="auto"/>
        <w:bottom w:val="none" w:sz="0" w:space="0" w:color="auto"/>
        <w:right w:val="none" w:sz="0" w:space="0" w:color="auto"/>
      </w:divBdr>
    </w:div>
    <w:div w:id="1128549584">
      <w:marLeft w:val="0"/>
      <w:marRight w:val="0"/>
      <w:marTop w:val="10"/>
      <w:marBottom w:val="10"/>
      <w:divBdr>
        <w:top w:val="none" w:sz="0" w:space="0" w:color="auto"/>
        <w:left w:val="none" w:sz="0" w:space="0" w:color="auto"/>
        <w:bottom w:val="none" w:sz="0" w:space="0" w:color="auto"/>
        <w:right w:val="none" w:sz="0" w:space="0" w:color="auto"/>
      </w:divBdr>
    </w:div>
    <w:div w:id="1146504933">
      <w:marLeft w:val="0"/>
      <w:marRight w:val="0"/>
      <w:marTop w:val="10"/>
      <w:marBottom w:val="10"/>
      <w:divBdr>
        <w:top w:val="none" w:sz="0" w:space="0" w:color="auto"/>
        <w:left w:val="none" w:sz="0" w:space="0" w:color="auto"/>
        <w:bottom w:val="none" w:sz="0" w:space="0" w:color="auto"/>
        <w:right w:val="none" w:sz="0" w:space="0" w:color="auto"/>
      </w:divBdr>
    </w:div>
    <w:div w:id="1166097104">
      <w:marLeft w:val="0"/>
      <w:marRight w:val="0"/>
      <w:marTop w:val="10"/>
      <w:marBottom w:val="10"/>
      <w:divBdr>
        <w:top w:val="none" w:sz="0" w:space="0" w:color="auto"/>
        <w:left w:val="none" w:sz="0" w:space="0" w:color="auto"/>
        <w:bottom w:val="none" w:sz="0" w:space="0" w:color="auto"/>
        <w:right w:val="none" w:sz="0" w:space="0" w:color="auto"/>
      </w:divBdr>
    </w:div>
    <w:div w:id="1198083999">
      <w:marLeft w:val="0"/>
      <w:marRight w:val="0"/>
      <w:marTop w:val="10"/>
      <w:marBottom w:val="10"/>
      <w:divBdr>
        <w:top w:val="none" w:sz="0" w:space="0" w:color="auto"/>
        <w:left w:val="none" w:sz="0" w:space="0" w:color="auto"/>
        <w:bottom w:val="none" w:sz="0" w:space="0" w:color="auto"/>
        <w:right w:val="none" w:sz="0" w:space="0" w:color="auto"/>
      </w:divBdr>
    </w:div>
    <w:div w:id="1212116937">
      <w:marLeft w:val="0"/>
      <w:marRight w:val="0"/>
      <w:marTop w:val="10"/>
      <w:marBottom w:val="10"/>
      <w:divBdr>
        <w:top w:val="none" w:sz="0" w:space="0" w:color="auto"/>
        <w:left w:val="none" w:sz="0" w:space="0" w:color="auto"/>
        <w:bottom w:val="none" w:sz="0" w:space="0" w:color="auto"/>
        <w:right w:val="none" w:sz="0" w:space="0" w:color="auto"/>
      </w:divBdr>
    </w:div>
    <w:div w:id="1224369467">
      <w:marLeft w:val="0"/>
      <w:marRight w:val="0"/>
      <w:marTop w:val="10"/>
      <w:marBottom w:val="10"/>
      <w:divBdr>
        <w:top w:val="none" w:sz="0" w:space="0" w:color="auto"/>
        <w:left w:val="none" w:sz="0" w:space="0" w:color="auto"/>
        <w:bottom w:val="none" w:sz="0" w:space="0" w:color="auto"/>
        <w:right w:val="none" w:sz="0" w:space="0" w:color="auto"/>
      </w:divBdr>
    </w:div>
    <w:div w:id="1226532417">
      <w:marLeft w:val="0"/>
      <w:marRight w:val="0"/>
      <w:marTop w:val="10"/>
      <w:marBottom w:val="10"/>
      <w:divBdr>
        <w:top w:val="none" w:sz="0" w:space="0" w:color="auto"/>
        <w:left w:val="none" w:sz="0" w:space="0" w:color="auto"/>
        <w:bottom w:val="none" w:sz="0" w:space="0" w:color="auto"/>
        <w:right w:val="none" w:sz="0" w:space="0" w:color="auto"/>
      </w:divBdr>
    </w:div>
    <w:div w:id="1237788460">
      <w:marLeft w:val="0"/>
      <w:marRight w:val="0"/>
      <w:marTop w:val="10"/>
      <w:marBottom w:val="10"/>
      <w:divBdr>
        <w:top w:val="none" w:sz="0" w:space="0" w:color="auto"/>
        <w:left w:val="none" w:sz="0" w:space="0" w:color="auto"/>
        <w:bottom w:val="none" w:sz="0" w:space="0" w:color="auto"/>
        <w:right w:val="none" w:sz="0" w:space="0" w:color="auto"/>
      </w:divBdr>
    </w:div>
    <w:div w:id="1251742636">
      <w:marLeft w:val="0"/>
      <w:marRight w:val="0"/>
      <w:marTop w:val="10"/>
      <w:marBottom w:val="10"/>
      <w:divBdr>
        <w:top w:val="none" w:sz="0" w:space="0" w:color="auto"/>
        <w:left w:val="none" w:sz="0" w:space="0" w:color="auto"/>
        <w:bottom w:val="none" w:sz="0" w:space="0" w:color="auto"/>
        <w:right w:val="none" w:sz="0" w:space="0" w:color="auto"/>
      </w:divBdr>
    </w:div>
    <w:div w:id="1259751822">
      <w:marLeft w:val="0"/>
      <w:marRight w:val="0"/>
      <w:marTop w:val="10"/>
      <w:marBottom w:val="10"/>
      <w:divBdr>
        <w:top w:val="none" w:sz="0" w:space="0" w:color="auto"/>
        <w:left w:val="none" w:sz="0" w:space="0" w:color="auto"/>
        <w:bottom w:val="none" w:sz="0" w:space="0" w:color="auto"/>
        <w:right w:val="none" w:sz="0" w:space="0" w:color="auto"/>
      </w:divBdr>
    </w:div>
    <w:div w:id="1263612319">
      <w:marLeft w:val="0"/>
      <w:marRight w:val="720"/>
      <w:marTop w:val="10"/>
      <w:marBottom w:val="10"/>
      <w:divBdr>
        <w:top w:val="none" w:sz="0" w:space="0" w:color="auto"/>
        <w:left w:val="none" w:sz="0" w:space="0" w:color="auto"/>
        <w:bottom w:val="none" w:sz="0" w:space="0" w:color="auto"/>
        <w:right w:val="none" w:sz="0" w:space="0" w:color="auto"/>
      </w:divBdr>
    </w:div>
    <w:div w:id="1263804923">
      <w:marLeft w:val="0"/>
      <w:marRight w:val="0"/>
      <w:marTop w:val="10"/>
      <w:marBottom w:val="10"/>
      <w:divBdr>
        <w:top w:val="none" w:sz="0" w:space="0" w:color="auto"/>
        <w:left w:val="none" w:sz="0" w:space="0" w:color="auto"/>
        <w:bottom w:val="none" w:sz="0" w:space="0" w:color="auto"/>
        <w:right w:val="none" w:sz="0" w:space="0" w:color="auto"/>
      </w:divBdr>
    </w:div>
    <w:div w:id="1325088873">
      <w:marLeft w:val="0"/>
      <w:marRight w:val="0"/>
      <w:marTop w:val="10"/>
      <w:marBottom w:val="10"/>
      <w:divBdr>
        <w:top w:val="none" w:sz="0" w:space="0" w:color="auto"/>
        <w:left w:val="none" w:sz="0" w:space="0" w:color="auto"/>
        <w:bottom w:val="none" w:sz="0" w:space="0" w:color="auto"/>
        <w:right w:val="none" w:sz="0" w:space="0" w:color="auto"/>
      </w:divBdr>
    </w:div>
    <w:div w:id="1340618067">
      <w:marLeft w:val="0"/>
      <w:marRight w:val="0"/>
      <w:marTop w:val="10"/>
      <w:marBottom w:val="10"/>
      <w:divBdr>
        <w:top w:val="none" w:sz="0" w:space="0" w:color="auto"/>
        <w:left w:val="none" w:sz="0" w:space="0" w:color="auto"/>
        <w:bottom w:val="none" w:sz="0" w:space="0" w:color="auto"/>
        <w:right w:val="none" w:sz="0" w:space="0" w:color="auto"/>
      </w:divBdr>
    </w:div>
    <w:div w:id="1343125603">
      <w:marLeft w:val="0"/>
      <w:marRight w:val="0"/>
      <w:marTop w:val="10"/>
      <w:marBottom w:val="10"/>
      <w:divBdr>
        <w:top w:val="none" w:sz="0" w:space="0" w:color="auto"/>
        <w:left w:val="none" w:sz="0" w:space="0" w:color="auto"/>
        <w:bottom w:val="none" w:sz="0" w:space="0" w:color="auto"/>
        <w:right w:val="none" w:sz="0" w:space="0" w:color="auto"/>
      </w:divBdr>
    </w:div>
    <w:div w:id="1365711322">
      <w:marLeft w:val="0"/>
      <w:marRight w:val="0"/>
      <w:marTop w:val="10"/>
      <w:marBottom w:val="10"/>
      <w:divBdr>
        <w:top w:val="none" w:sz="0" w:space="0" w:color="auto"/>
        <w:left w:val="none" w:sz="0" w:space="0" w:color="auto"/>
        <w:bottom w:val="none" w:sz="0" w:space="0" w:color="auto"/>
        <w:right w:val="none" w:sz="0" w:space="0" w:color="auto"/>
      </w:divBdr>
    </w:div>
    <w:div w:id="1376080988">
      <w:marLeft w:val="0"/>
      <w:marRight w:val="0"/>
      <w:marTop w:val="10"/>
      <w:marBottom w:val="10"/>
      <w:divBdr>
        <w:top w:val="none" w:sz="0" w:space="0" w:color="auto"/>
        <w:left w:val="none" w:sz="0" w:space="0" w:color="auto"/>
        <w:bottom w:val="none" w:sz="0" w:space="0" w:color="auto"/>
        <w:right w:val="none" w:sz="0" w:space="0" w:color="auto"/>
      </w:divBdr>
    </w:div>
    <w:div w:id="1379085092">
      <w:marLeft w:val="0"/>
      <w:marRight w:val="0"/>
      <w:marTop w:val="10"/>
      <w:marBottom w:val="10"/>
      <w:divBdr>
        <w:top w:val="none" w:sz="0" w:space="0" w:color="auto"/>
        <w:left w:val="none" w:sz="0" w:space="0" w:color="auto"/>
        <w:bottom w:val="none" w:sz="0" w:space="0" w:color="auto"/>
        <w:right w:val="none" w:sz="0" w:space="0" w:color="auto"/>
      </w:divBdr>
    </w:div>
    <w:div w:id="1404139391">
      <w:marLeft w:val="0"/>
      <w:marRight w:val="0"/>
      <w:marTop w:val="10"/>
      <w:marBottom w:val="10"/>
      <w:divBdr>
        <w:top w:val="none" w:sz="0" w:space="0" w:color="auto"/>
        <w:left w:val="none" w:sz="0" w:space="0" w:color="auto"/>
        <w:bottom w:val="none" w:sz="0" w:space="0" w:color="auto"/>
        <w:right w:val="none" w:sz="0" w:space="0" w:color="auto"/>
      </w:divBdr>
    </w:div>
    <w:div w:id="1413043567">
      <w:marLeft w:val="0"/>
      <w:marRight w:val="0"/>
      <w:marTop w:val="10"/>
      <w:marBottom w:val="10"/>
      <w:divBdr>
        <w:top w:val="none" w:sz="0" w:space="0" w:color="auto"/>
        <w:left w:val="none" w:sz="0" w:space="0" w:color="auto"/>
        <w:bottom w:val="none" w:sz="0" w:space="0" w:color="auto"/>
        <w:right w:val="none" w:sz="0" w:space="0" w:color="auto"/>
      </w:divBdr>
    </w:div>
    <w:div w:id="1424180881">
      <w:marLeft w:val="0"/>
      <w:marRight w:val="0"/>
      <w:marTop w:val="10"/>
      <w:marBottom w:val="10"/>
      <w:divBdr>
        <w:top w:val="none" w:sz="0" w:space="0" w:color="auto"/>
        <w:left w:val="none" w:sz="0" w:space="0" w:color="auto"/>
        <w:bottom w:val="none" w:sz="0" w:space="0" w:color="auto"/>
        <w:right w:val="none" w:sz="0" w:space="0" w:color="auto"/>
      </w:divBdr>
    </w:div>
    <w:div w:id="1425110599">
      <w:marLeft w:val="0"/>
      <w:marRight w:val="0"/>
      <w:marTop w:val="10"/>
      <w:marBottom w:val="10"/>
      <w:divBdr>
        <w:top w:val="none" w:sz="0" w:space="0" w:color="auto"/>
        <w:left w:val="none" w:sz="0" w:space="0" w:color="auto"/>
        <w:bottom w:val="none" w:sz="0" w:space="0" w:color="auto"/>
        <w:right w:val="none" w:sz="0" w:space="0" w:color="auto"/>
      </w:divBdr>
    </w:div>
    <w:div w:id="1433546970">
      <w:marLeft w:val="0"/>
      <w:marRight w:val="0"/>
      <w:marTop w:val="10"/>
      <w:marBottom w:val="10"/>
      <w:divBdr>
        <w:top w:val="none" w:sz="0" w:space="0" w:color="auto"/>
        <w:left w:val="none" w:sz="0" w:space="0" w:color="auto"/>
        <w:bottom w:val="none" w:sz="0" w:space="0" w:color="auto"/>
        <w:right w:val="none" w:sz="0" w:space="0" w:color="auto"/>
      </w:divBdr>
    </w:div>
    <w:div w:id="1444304114">
      <w:marLeft w:val="0"/>
      <w:marRight w:val="0"/>
      <w:marTop w:val="10"/>
      <w:marBottom w:val="10"/>
      <w:divBdr>
        <w:top w:val="none" w:sz="0" w:space="0" w:color="auto"/>
        <w:left w:val="none" w:sz="0" w:space="0" w:color="auto"/>
        <w:bottom w:val="none" w:sz="0" w:space="0" w:color="auto"/>
        <w:right w:val="none" w:sz="0" w:space="0" w:color="auto"/>
      </w:divBdr>
    </w:div>
    <w:div w:id="1471249254">
      <w:marLeft w:val="0"/>
      <w:marRight w:val="0"/>
      <w:marTop w:val="10"/>
      <w:marBottom w:val="10"/>
      <w:divBdr>
        <w:top w:val="none" w:sz="0" w:space="0" w:color="auto"/>
        <w:left w:val="none" w:sz="0" w:space="0" w:color="auto"/>
        <w:bottom w:val="none" w:sz="0" w:space="0" w:color="auto"/>
        <w:right w:val="none" w:sz="0" w:space="0" w:color="auto"/>
      </w:divBdr>
    </w:div>
    <w:div w:id="1496650941">
      <w:marLeft w:val="0"/>
      <w:marRight w:val="0"/>
      <w:marTop w:val="10"/>
      <w:marBottom w:val="10"/>
      <w:divBdr>
        <w:top w:val="none" w:sz="0" w:space="0" w:color="auto"/>
        <w:left w:val="none" w:sz="0" w:space="0" w:color="auto"/>
        <w:bottom w:val="none" w:sz="0" w:space="0" w:color="auto"/>
        <w:right w:val="none" w:sz="0" w:space="0" w:color="auto"/>
      </w:divBdr>
    </w:div>
    <w:div w:id="1505239495">
      <w:marLeft w:val="0"/>
      <w:marRight w:val="0"/>
      <w:marTop w:val="10"/>
      <w:marBottom w:val="10"/>
      <w:divBdr>
        <w:top w:val="none" w:sz="0" w:space="0" w:color="auto"/>
        <w:left w:val="none" w:sz="0" w:space="0" w:color="auto"/>
        <w:bottom w:val="none" w:sz="0" w:space="0" w:color="auto"/>
        <w:right w:val="none" w:sz="0" w:space="0" w:color="auto"/>
      </w:divBdr>
    </w:div>
    <w:div w:id="1521358879">
      <w:marLeft w:val="0"/>
      <w:marRight w:val="0"/>
      <w:marTop w:val="10"/>
      <w:marBottom w:val="10"/>
      <w:divBdr>
        <w:top w:val="none" w:sz="0" w:space="0" w:color="auto"/>
        <w:left w:val="none" w:sz="0" w:space="0" w:color="auto"/>
        <w:bottom w:val="none" w:sz="0" w:space="0" w:color="auto"/>
        <w:right w:val="none" w:sz="0" w:space="0" w:color="auto"/>
      </w:divBdr>
    </w:div>
    <w:div w:id="1522477184">
      <w:marLeft w:val="0"/>
      <w:marRight w:val="0"/>
      <w:marTop w:val="10"/>
      <w:marBottom w:val="10"/>
      <w:divBdr>
        <w:top w:val="none" w:sz="0" w:space="0" w:color="auto"/>
        <w:left w:val="none" w:sz="0" w:space="0" w:color="auto"/>
        <w:bottom w:val="none" w:sz="0" w:space="0" w:color="auto"/>
        <w:right w:val="none" w:sz="0" w:space="0" w:color="auto"/>
      </w:divBdr>
    </w:div>
    <w:div w:id="1533685428">
      <w:marLeft w:val="0"/>
      <w:marRight w:val="0"/>
      <w:marTop w:val="10"/>
      <w:marBottom w:val="10"/>
      <w:divBdr>
        <w:top w:val="none" w:sz="0" w:space="0" w:color="auto"/>
        <w:left w:val="none" w:sz="0" w:space="0" w:color="auto"/>
        <w:bottom w:val="none" w:sz="0" w:space="0" w:color="auto"/>
        <w:right w:val="none" w:sz="0" w:space="0" w:color="auto"/>
      </w:divBdr>
    </w:div>
    <w:div w:id="1585802259">
      <w:marLeft w:val="0"/>
      <w:marRight w:val="720"/>
      <w:marTop w:val="10"/>
      <w:marBottom w:val="10"/>
      <w:divBdr>
        <w:top w:val="none" w:sz="0" w:space="0" w:color="auto"/>
        <w:left w:val="none" w:sz="0" w:space="0" w:color="auto"/>
        <w:bottom w:val="none" w:sz="0" w:space="0" w:color="auto"/>
        <w:right w:val="none" w:sz="0" w:space="0" w:color="auto"/>
      </w:divBdr>
    </w:div>
    <w:div w:id="1618834825">
      <w:marLeft w:val="0"/>
      <w:marRight w:val="0"/>
      <w:marTop w:val="10"/>
      <w:marBottom w:val="10"/>
      <w:divBdr>
        <w:top w:val="none" w:sz="0" w:space="0" w:color="auto"/>
        <w:left w:val="none" w:sz="0" w:space="0" w:color="auto"/>
        <w:bottom w:val="none" w:sz="0" w:space="0" w:color="auto"/>
        <w:right w:val="none" w:sz="0" w:space="0" w:color="auto"/>
      </w:divBdr>
    </w:div>
    <w:div w:id="1651790724">
      <w:marLeft w:val="0"/>
      <w:marRight w:val="0"/>
      <w:marTop w:val="10"/>
      <w:marBottom w:val="10"/>
      <w:divBdr>
        <w:top w:val="none" w:sz="0" w:space="0" w:color="auto"/>
        <w:left w:val="none" w:sz="0" w:space="0" w:color="auto"/>
        <w:bottom w:val="none" w:sz="0" w:space="0" w:color="auto"/>
        <w:right w:val="none" w:sz="0" w:space="0" w:color="auto"/>
      </w:divBdr>
    </w:div>
    <w:div w:id="1656226125">
      <w:marLeft w:val="0"/>
      <w:marRight w:val="0"/>
      <w:marTop w:val="10"/>
      <w:marBottom w:val="10"/>
      <w:divBdr>
        <w:top w:val="none" w:sz="0" w:space="0" w:color="auto"/>
        <w:left w:val="none" w:sz="0" w:space="0" w:color="auto"/>
        <w:bottom w:val="none" w:sz="0" w:space="0" w:color="auto"/>
        <w:right w:val="none" w:sz="0" w:space="0" w:color="auto"/>
      </w:divBdr>
    </w:div>
    <w:div w:id="1666712297">
      <w:marLeft w:val="0"/>
      <w:marRight w:val="0"/>
      <w:marTop w:val="10"/>
      <w:marBottom w:val="10"/>
      <w:divBdr>
        <w:top w:val="none" w:sz="0" w:space="0" w:color="auto"/>
        <w:left w:val="none" w:sz="0" w:space="0" w:color="auto"/>
        <w:bottom w:val="none" w:sz="0" w:space="0" w:color="auto"/>
        <w:right w:val="none" w:sz="0" w:space="0" w:color="auto"/>
      </w:divBdr>
    </w:div>
    <w:div w:id="1724601475">
      <w:marLeft w:val="0"/>
      <w:marRight w:val="0"/>
      <w:marTop w:val="10"/>
      <w:marBottom w:val="10"/>
      <w:divBdr>
        <w:top w:val="none" w:sz="0" w:space="0" w:color="auto"/>
        <w:left w:val="none" w:sz="0" w:space="0" w:color="auto"/>
        <w:bottom w:val="none" w:sz="0" w:space="0" w:color="auto"/>
        <w:right w:val="none" w:sz="0" w:space="0" w:color="auto"/>
      </w:divBdr>
    </w:div>
    <w:div w:id="1772971607">
      <w:marLeft w:val="0"/>
      <w:marRight w:val="0"/>
      <w:marTop w:val="10"/>
      <w:marBottom w:val="10"/>
      <w:divBdr>
        <w:top w:val="none" w:sz="0" w:space="0" w:color="auto"/>
        <w:left w:val="none" w:sz="0" w:space="0" w:color="auto"/>
        <w:bottom w:val="none" w:sz="0" w:space="0" w:color="auto"/>
        <w:right w:val="none" w:sz="0" w:space="0" w:color="auto"/>
      </w:divBdr>
    </w:div>
    <w:div w:id="1782993489">
      <w:marLeft w:val="0"/>
      <w:marRight w:val="0"/>
      <w:marTop w:val="10"/>
      <w:marBottom w:val="10"/>
      <w:divBdr>
        <w:top w:val="none" w:sz="0" w:space="0" w:color="auto"/>
        <w:left w:val="none" w:sz="0" w:space="0" w:color="auto"/>
        <w:bottom w:val="none" w:sz="0" w:space="0" w:color="auto"/>
        <w:right w:val="none" w:sz="0" w:space="0" w:color="auto"/>
      </w:divBdr>
    </w:div>
    <w:div w:id="1813136810">
      <w:marLeft w:val="0"/>
      <w:marRight w:val="0"/>
      <w:marTop w:val="10"/>
      <w:marBottom w:val="10"/>
      <w:divBdr>
        <w:top w:val="none" w:sz="0" w:space="0" w:color="auto"/>
        <w:left w:val="none" w:sz="0" w:space="0" w:color="auto"/>
        <w:bottom w:val="none" w:sz="0" w:space="0" w:color="auto"/>
        <w:right w:val="none" w:sz="0" w:space="0" w:color="auto"/>
      </w:divBdr>
    </w:div>
    <w:div w:id="1918173673">
      <w:marLeft w:val="0"/>
      <w:marRight w:val="0"/>
      <w:marTop w:val="10"/>
      <w:marBottom w:val="10"/>
      <w:divBdr>
        <w:top w:val="none" w:sz="0" w:space="0" w:color="auto"/>
        <w:left w:val="none" w:sz="0" w:space="0" w:color="auto"/>
        <w:bottom w:val="none" w:sz="0" w:space="0" w:color="auto"/>
        <w:right w:val="none" w:sz="0" w:space="0" w:color="auto"/>
      </w:divBdr>
    </w:div>
    <w:div w:id="1949507141">
      <w:marLeft w:val="0"/>
      <w:marRight w:val="0"/>
      <w:marTop w:val="10"/>
      <w:marBottom w:val="10"/>
      <w:divBdr>
        <w:top w:val="none" w:sz="0" w:space="0" w:color="auto"/>
        <w:left w:val="none" w:sz="0" w:space="0" w:color="auto"/>
        <w:bottom w:val="none" w:sz="0" w:space="0" w:color="auto"/>
        <w:right w:val="none" w:sz="0" w:space="0" w:color="auto"/>
      </w:divBdr>
    </w:div>
    <w:div w:id="1952937058">
      <w:marLeft w:val="0"/>
      <w:marRight w:val="0"/>
      <w:marTop w:val="10"/>
      <w:marBottom w:val="10"/>
      <w:divBdr>
        <w:top w:val="none" w:sz="0" w:space="0" w:color="auto"/>
        <w:left w:val="none" w:sz="0" w:space="0" w:color="auto"/>
        <w:bottom w:val="none" w:sz="0" w:space="0" w:color="auto"/>
        <w:right w:val="none" w:sz="0" w:space="0" w:color="auto"/>
      </w:divBdr>
    </w:div>
    <w:div w:id="1966084798">
      <w:marLeft w:val="0"/>
      <w:marRight w:val="0"/>
      <w:marTop w:val="10"/>
      <w:marBottom w:val="10"/>
      <w:divBdr>
        <w:top w:val="none" w:sz="0" w:space="0" w:color="auto"/>
        <w:left w:val="none" w:sz="0" w:space="0" w:color="auto"/>
        <w:bottom w:val="none" w:sz="0" w:space="0" w:color="auto"/>
        <w:right w:val="none" w:sz="0" w:space="0" w:color="auto"/>
      </w:divBdr>
    </w:div>
    <w:div w:id="1967926093">
      <w:marLeft w:val="0"/>
      <w:marRight w:val="0"/>
      <w:marTop w:val="10"/>
      <w:marBottom w:val="10"/>
      <w:divBdr>
        <w:top w:val="none" w:sz="0" w:space="0" w:color="auto"/>
        <w:left w:val="none" w:sz="0" w:space="0" w:color="auto"/>
        <w:bottom w:val="none" w:sz="0" w:space="0" w:color="auto"/>
        <w:right w:val="none" w:sz="0" w:space="0" w:color="auto"/>
      </w:divBdr>
    </w:div>
    <w:div w:id="2025132196">
      <w:marLeft w:val="0"/>
      <w:marRight w:val="0"/>
      <w:marTop w:val="10"/>
      <w:marBottom w:val="10"/>
      <w:divBdr>
        <w:top w:val="none" w:sz="0" w:space="0" w:color="auto"/>
        <w:left w:val="none" w:sz="0" w:space="0" w:color="auto"/>
        <w:bottom w:val="none" w:sz="0" w:space="0" w:color="auto"/>
        <w:right w:val="none" w:sz="0" w:space="0" w:color="auto"/>
      </w:divBdr>
    </w:div>
    <w:div w:id="2047370635">
      <w:marLeft w:val="0"/>
      <w:marRight w:val="0"/>
      <w:marTop w:val="10"/>
      <w:marBottom w:val="10"/>
      <w:divBdr>
        <w:top w:val="none" w:sz="0" w:space="0" w:color="auto"/>
        <w:left w:val="none" w:sz="0" w:space="0" w:color="auto"/>
        <w:bottom w:val="none" w:sz="0" w:space="0" w:color="auto"/>
        <w:right w:val="none" w:sz="0" w:space="0" w:color="auto"/>
      </w:divBdr>
    </w:div>
    <w:div w:id="2082671394">
      <w:marLeft w:val="0"/>
      <w:marRight w:val="0"/>
      <w:marTop w:val="10"/>
      <w:marBottom w:val="10"/>
      <w:divBdr>
        <w:top w:val="none" w:sz="0" w:space="0" w:color="auto"/>
        <w:left w:val="none" w:sz="0" w:space="0" w:color="auto"/>
        <w:bottom w:val="none" w:sz="0" w:space="0" w:color="auto"/>
        <w:right w:val="none" w:sz="0" w:space="0" w:color="auto"/>
      </w:divBdr>
    </w:div>
    <w:div w:id="2084064842">
      <w:marLeft w:val="0"/>
      <w:marRight w:val="0"/>
      <w:marTop w:val="10"/>
      <w:marBottom w:val="10"/>
      <w:divBdr>
        <w:top w:val="none" w:sz="0" w:space="0" w:color="auto"/>
        <w:left w:val="none" w:sz="0" w:space="0" w:color="auto"/>
        <w:bottom w:val="none" w:sz="0" w:space="0" w:color="auto"/>
        <w:right w:val="none" w:sz="0" w:space="0" w:color="auto"/>
      </w:divBdr>
    </w:div>
    <w:div w:id="2098935840">
      <w:marLeft w:val="0"/>
      <w:marRight w:val="0"/>
      <w:marTop w:val="10"/>
      <w:marBottom w:val="10"/>
      <w:divBdr>
        <w:top w:val="none" w:sz="0" w:space="0" w:color="auto"/>
        <w:left w:val="none" w:sz="0" w:space="0" w:color="auto"/>
        <w:bottom w:val="none" w:sz="0" w:space="0" w:color="auto"/>
        <w:right w:val="none" w:sz="0" w:space="0" w:color="auto"/>
      </w:divBdr>
    </w:div>
    <w:div w:id="2099206124">
      <w:marLeft w:val="0"/>
      <w:marRight w:val="0"/>
      <w:marTop w:val="10"/>
      <w:marBottom w:val="10"/>
      <w:divBdr>
        <w:top w:val="none" w:sz="0" w:space="0" w:color="auto"/>
        <w:left w:val="none" w:sz="0" w:space="0" w:color="auto"/>
        <w:bottom w:val="none" w:sz="0" w:space="0" w:color="auto"/>
        <w:right w:val="none" w:sz="0" w:space="0" w:color="auto"/>
      </w:divBdr>
    </w:div>
    <w:div w:id="2102674995">
      <w:marLeft w:val="0"/>
      <w:marRight w:val="0"/>
      <w:marTop w:val="10"/>
      <w:marBottom w:val="10"/>
      <w:divBdr>
        <w:top w:val="none" w:sz="0" w:space="0" w:color="auto"/>
        <w:left w:val="none" w:sz="0" w:space="0" w:color="auto"/>
        <w:bottom w:val="none" w:sz="0" w:space="0" w:color="auto"/>
        <w:right w:val="none" w:sz="0" w:space="0" w:color="auto"/>
      </w:divBdr>
    </w:div>
    <w:div w:id="2107726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3070</Words>
  <Characters>17504</Characters>
  <Application>Microsoft Office Word</Application>
  <DocSecurity>0</DocSecurity>
  <Lines>145</Lines>
  <Paragraphs>41</Paragraphs>
  <ScaleCrop>false</ScaleCrop>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