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926" w:rsidRDefault="00C25926">
      <w:pPr>
        <w:spacing w:line="500" w:lineRule="atLeast"/>
        <w:jc w:val="center"/>
        <w:divId w:val="495850017"/>
        <w:rPr>
          <w:rFonts w:ascii="黑体" w:eastAsia="黑体" w:hAnsi="黑体"/>
          <w:sz w:val="36"/>
          <w:szCs w:val="36"/>
        </w:rPr>
      </w:pPr>
      <w:r>
        <w:rPr>
          <w:rFonts w:ascii="黑体" w:eastAsia="黑体" w:hAnsi="黑体" w:hint="eastAsia"/>
          <w:sz w:val="36"/>
          <w:szCs w:val="36"/>
        </w:rPr>
        <w:t>广东省深圳市盐田区人民法院</w:t>
      </w:r>
    </w:p>
    <w:p w:rsidR="00C25926" w:rsidRDefault="00C25926">
      <w:pPr>
        <w:spacing w:line="500" w:lineRule="atLeast"/>
        <w:jc w:val="center"/>
        <w:divId w:val="3750043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25926" w:rsidRDefault="00C25926">
      <w:pPr>
        <w:spacing w:line="500" w:lineRule="atLeast"/>
        <w:jc w:val="right"/>
        <w:divId w:val="10331154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81</w:t>
      </w:r>
      <w:r>
        <w:rPr>
          <w:rFonts w:hint="eastAsia"/>
          <w:sz w:val="30"/>
          <w:szCs w:val="30"/>
        </w:rPr>
        <w:t>号</w:t>
      </w:r>
    </w:p>
    <w:p w:rsidR="00C25926" w:rsidRDefault="00C25926">
      <w:pPr>
        <w:spacing w:line="500" w:lineRule="atLeast"/>
        <w:ind w:firstLine="600"/>
        <w:divId w:val="325864150"/>
        <w:rPr>
          <w:rFonts w:hint="eastAsia"/>
          <w:sz w:val="30"/>
          <w:szCs w:val="30"/>
        </w:rPr>
      </w:pPr>
      <w:r>
        <w:rPr>
          <w:rFonts w:hint="eastAsia"/>
          <w:sz w:val="30"/>
          <w:szCs w:val="30"/>
        </w:rPr>
        <w:t>公诉机关广东省深圳市盐田区人民检察院。</w:t>
      </w:r>
    </w:p>
    <w:p w:rsidR="00C25926" w:rsidRDefault="00C25926">
      <w:pPr>
        <w:spacing w:line="500" w:lineRule="atLeast"/>
        <w:ind w:firstLine="600"/>
        <w:divId w:val="434600249"/>
        <w:rPr>
          <w:rFonts w:hint="eastAsia"/>
          <w:sz w:val="30"/>
          <w:szCs w:val="30"/>
        </w:rPr>
      </w:pPr>
      <w:r>
        <w:rPr>
          <w:rFonts w:hint="eastAsia"/>
          <w:sz w:val="30"/>
          <w:szCs w:val="30"/>
        </w:rPr>
        <w:t>被告人练华，男，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日出生，汉族，硕士研究生文化，住址及户籍所在地深圳市南山区。因涉嫌犯受贿罪于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日被逮捕。现押于深圳市盐田区看守所。</w:t>
      </w:r>
    </w:p>
    <w:p w:rsidR="00C25926" w:rsidRDefault="00C25926">
      <w:pPr>
        <w:spacing w:line="500" w:lineRule="atLeast"/>
        <w:ind w:firstLine="600"/>
        <w:divId w:val="649136003"/>
        <w:rPr>
          <w:rFonts w:hint="eastAsia"/>
          <w:sz w:val="30"/>
          <w:szCs w:val="30"/>
        </w:rPr>
      </w:pPr>
      <w:r>
        <w:rPr>
          <w:rFonts w:hint="eastAsia"/>
          <w:sz w:val="30"/>
          <w:szCs w:val="30"/>
        </w:rPr>
        <w:t>辩护人罗鑫嘉，广东守静律师事务所律师。</w:t>
      </w:r>
    </w:p>
    <w:p w:rsidR="00C25926" w:rsidRDefault="00C25926">
      <w:pPr>
        <w:spacing w:line="500" w:lineRule="atLeast"/>
        <w:ind w:firstLine="600"/>
        <w:divId w:val="1031878435"/>
        <w:rPr>
          <w:rFonts w:hint="eastAsia"/>
          <w:sz w:val="30"/>
          <w:szCs w:val="30"/>
        </w:rPr>
      </w:pPr>
      <w:r>
        <w:rPr>
          <w:rFonts w:hint="eastAsia"/>
          <w:sz w:val="30"/>
          <w:szCs w:val="30"/>
        </w:rPr>
        <w:t>广东省深圳市盐田区人民检察院以深盐检刑诉〔</w:t>
      </w:r>
      <w:r>
        <w:rPr>
          <w:rFonts w:hint="eastAsia"/>
          <w:sz w:val="30"/>
          <w:szCs w:val="30"/>
        </w:rPr>
        <w:t>2017</w:t>
      </w:r>
      <w:r>
        <w:rPr>
          <w:rFonts w:hint="eastAsia"/>
          <w:sz w:val="30"/>
          <w:szCs w:val="30"/>
        </w:rPr>
        <w:t>〕</w:t>
      </w:r>
      <w:r>
        <w:rPr>
          <w:rFonts w:hint="eastAsia"/>
          <w:sz w:val="30"/>
          <w:szCs w:val="30"/>
        </w:rPr>
        <w:t>76</w:t>
      </w:r>
      <w:r>
        <w:rPr>
          <w:rFonts w:hint="eastAsia"/>
          <w:sz w:val="30"/>
          <w:szCs w:val="30"/>
        </w:rPr>
        <w:t>号起诉书指控被告人练华犯受贿罪，于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日向本院提起公诉。本院依法组成合议庭，适用普通程序，公开开庭审理了本案。广东省深圳市盐田区人民检察院指派检察员刘晓娜出庭支持公诉，被告人练华及其辩护人罗鑫嘉到庭参加诉讼。现已审理终结。</w:t>
      </w:r>
    </w:p>
    <w:p w:rsidR="00C25926" w:rsidRDefault="00C25926">
      <w:pPr>
        <w:spacing w:line="500" w:lineRule="atLeast"/>
        <w:ind w:firstLine="600"/>
        <w:divId w:val="1316563661"/>
        <w:rPr>
          <w:rFonts w:hint="eastAsia"/>
          <w:sz w:val="30"/>
          <w:szCs w:val="30"/>
        </w:rPr>
      </w:pPr>
      <w:r>
        <w:rPr>
          <w:rFonts w:hint="eastAsia"/>
          <w:sz w:val="30"/>
          <w:szCs w:val="30"/>
        </w:rPr>
        <w:t>公诉机关指控称，</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练华担任深圳市发展和改革局（以下简称“市发改局”）高技术产业处副处长、深圳市发展和改革委员会（以下简称“市发改委”）高技术产业处调研员、秘书处调研员期间，利用职务便利为他人谋取利益，先后多次收受他人贿赂共计人民币</w:t>
      </w:r>
      <w:r>
        <w:rPr>
          <w:rFonts w:hint="eastAsia"/>
          <w:sz w:val="30"/>
          <w:szCs w:val="30"/>
        </w:rPr>
        <w:t>20</w:t>
      </w:r>
      <w:r>
        <w:rPr>
          <w:rFonts w:hint="eastAsia"/>
          <w:sz w:val="30"/>
          <w:szCs w:val="30"/>
        </w:rPr>
        <w:t>万元。</w:t>
      </w:r>
    </w:p>
    <w:p w:rsidR="00C25926" w:rsidRDefault="00C25926">
      <w:pPr>
        <w:spacing w:line="500" w:lineRule="atLeast"/>
        <w:ind w:firstLine="600"/>
        <w:divId w:val="36635749"/>
        <w:rPr>
          <w:rFonts w:hint="eastAsia"/>
          <w:sz w:val="30"/>
          <w:szCs w:val="30"/>
        </w:rPr>
      </w:pPr>
      <w:r>
        <w:rPr>
          <w:rFonts w:hint="eastAsia"/>
          <w:sz w:val="30"/>
          <w:szCs w:val="30"/>
        </w:rPr>
        <w:t>为证实上述指控，公诉机关当庭出示并宣读了书证、证人证言、被告人供述与辩解等证据。公诉机关认为，被告人练华身为国家工作人员，利用职务上的便利，为他人谋取利益，非法收受他人财物，数额巨大，其行为应当以受贿罪追究刑事责任。被告人练华具有自首情节，诉请本院依法判处。</w:t>
      </w:r>
    </w:p>
    <w:p w:rsidR="00C25926" w:rsidRDefault="00C25926">
      <w:pPr>
        <w:spacing w:line="500" w:lineRule="atLeast"/>
        <w:ind w:firstLine="600"/>
        <w:divId w:val="518471512"/>
        <w:rPr>
          <w:rFonts w:hint="eastAsia"/>
          <w:sz w:val="30"/>
          <w:szCs w:val="30"/>
        </w:rPr>
      </w:pPr>
      <w:r>
        <w:rPr>
          <w:rFonts w:hint="eastAsia"/>
          <w:sz w:val="30"/>
          <w:szCs w:val="30"/>
        </w:rPr>
        <w:t>被告人练华对指控的上述事实无异议，并表示认罪。</w:t>
      </w:r>
    </w:p>
    <w:p w:rsidR="00C25926" w:rsidRDefault="00C25926">
      <w:pPr>
        <w:spacing w:line="500" w:lineRule="atLeast"/>
        <w:ind w:firstLine="600"/>
        <w:divId w:val="512453045"/>
        <w:rPr>
          <w:rFonts w:hint="eastAsia"/>
          <w:sz w:val="30"/>
          <w:szCs w:val="30"/>
        </w:rPr>
      </w:pPr>
      <w:r>
        <w:rPr>
          <w:rFonts w:hint="eastAsia"/>
          <w:sz w:val="30"/>
          <w:szCs w:val="30"/>
        </w:rPr>
        <w:lastRenderedPageBreak/>
        <w:t>辩护人认为被告人练华有从轻的情节：</w:t>
      </w:r>
      <w:r>
        <w:rPr>
          <w:rFonts w:hint="eastAsia"/>
          <w:sz w:val="30"/>
          <w:szCs w:val="30"/>
        </w:rPr>
        <w:t>1</w:t>
      </w:r>
      <w:r>
        <w:rPr>
          <w:rFonts w:hint="eastAsia"/>
          <w:sz w:val="30"/>
          <w:szCs w:val="30"/>
        </w:rPr>
        <w:t>、被告人练华受贿行为相对社会危害较小，情节较轻微，没有索贿；</w:t>
      </w:r>
      <w:r>
        <w:rPr>
          <w:rFonts w:hint="eastAsia"/>
          <w:sz w:val="30"/>
          <w:szCs w:val="30"/>
        </w:rPr>
        <w:t>2</w:t>
      </w:r>
      <w:r>
        <w:rPr>
          <w:rFonts w:hint="eastAsia"/>
          <w:sz w:val="30"/>
          <w:szCs w:val="30"/>
        </w:rPr>
        <w:t>、被告人练华认罪态度良好，且已退赃。</w:t>
      </w:r>
      <w:r>
        <w:rPr>
          <w:rFonts w:hint="eastAsia"/>
          <w:sz w:val="30"/>
          <w:szCs w:val="30"/>
        </w:rPr>
        <w:t>3</w:t>
      </w:r>
      <w:r>
        <w:rPr>
          <w:rFonts w:hint="eastAsia"/>
          <w:sz w:val="30"/>
          <w:szCs w:val="30"/>
        </w:rPr>
        <w:t>、被告人练华具有自首情节。</w:t>
      </w:r>
    </w:p>
    <w:p w:rsidR="00C25926" w:rsidRDefault="00C25926">
      <w:pPr>
        <w:spacing w:line="500" w:lineRule="atLeast"/>
        <w:ind w:firstLine="600"/>
        <w:divId w:val="2113474244"/>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年，被告人练华担任市发改局高技术产业处副处长、市发改委高技术产业处调研员、秘书处调研员期间，利用职务便利为他人谋取利益，先后多次收受他人贿赂共计人民币</w:t>
      </w:r>
      <w:r>
        <w:rPr>
          <w:rFonts w:hint="eastAsia"/>
          <w:sz w:val="30"/>
          <w:szCs w:val="30"/>
        </w:rPr>
        <w:t>20</w:t>
      </w:r>
      <w:r>
        <w:rPr>
          <w:rFonts w:hint="eastAsia"/>
          <w:sz w:val="30"/>
          <w:szCs w:val="30"/>
        </w:rPr>
        <w:t>万元。具体事实如下：</w:t>
      </w:r>
    </w:p>
    <w:p w:rsidR="00C25926" w:rsidRDefault="00C25926">
      <w:pPr>
        <w:spacing w:line="500" w:lineRule="atLeast"/>
        <w:ind w:firstLine="600"/>
        <w:divId w:val="2021152627"/>
        <w:rPr>
          <w:rFonts w:hint="eastAsia"/>
          <w:sz w:val="30"/>
          <w:szCs w:val="30"/>
        </w:rPr>
      </w:pPr>
      <w:r>
        <w:rPr>
          <w:rFonts w:hint="eastAsia"/>
          <w:sz w:val="30"/>
          <w:szCs w:val="30"/>
        </w:rPr>
        <w:t>（一）收受深圳市安络科技有限公司（以下简称“安络公司”）总经理谢某贿赂人民币</w:t>
      </w:r>
      <w:r>
        <w:rPr>
          <w:rFonts w:hint="eastAsia"/>
          <w:sz w:val="30"/>
          <w:szCs w:val="30"/>
        </w:rPr>
        <w:t>10</w:t>
      </w:r>
      <w:r>
        <w:rPr>
          <w:rFonts w:hint="eastAsia"/>
          <w:sz w:val="30"/>
          <w:szCs w:val="30"/>
        </w:rPr>
        <w:t>万元</w:t>
      </w:r>
    </w:p>
    <w:p w:rsidR="00C25926" w:rsidRDefault="00C25926">
      <w:pPr>
        <w:spacing w:line="500" w:lineRule="atLeast"/>
        <w:ind w:firstLine="600"/>
        <w:divId w:val="2142922035"/>
        <w:rPr>
          <w:rFonts w:hint="eastAsia"/>
          <w:sz w:val="30"/>
          <w:szCs w:val="30"/>
        </w:rPr>
      </w:pPr>
      <w:r>
        <w:rPr>
          <w:rFonts w:hint="eastAsia"/>
          <w:sz w:val="30"/>
          <w:szCs w:val="30"/>
        </w:rPr>
        <w:t>2007</w:t>
      </w:r>
      <w:r>
        <w:rPr>
          <w:rFonts w:hint="eastAsia"/>
          <w:sz w:val="30"/>
          <w:szCs w:val="30"/>
        </w:rPr>
        <w:t>年年初，安络公司总经理谢某找到时任市发改局高技术产业处副处长的被告人练华，请托其帮助该公司申报的“安全专家防治恶意代码系统”国家专项资助资金项目通过初审并转报国家发展和改革委员会（以下简称“国家发改委”），练华答应帮忙。</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月，被告人练华利用其负责深圳市企业申报国家高技术产业示范工程的初核及转报国家发改委审批的职务便利，帮助安络公司申报的上述项目顺利通过初审，并转报给国家发改委。</w:t>
      </w:r>
      <w:r>
        <w:rPr>
          <w:rFonts w:hint="eastAsia"/>
          <w:sz w:val="30"/>
          <w:szCs w:val="30"/>
        </w:rPr>
        <w:t>2007</w:t>
      </w:r>
      <w:r>
        <w:rPr>
          <w:rFonts w:hint="eastAsia"/>
          <w:sz w:val="30"/>
          <w:szCs w:val="30"/>
        </w:rPr>
        <w:t>年</w:t>
      </w:r>
      <w:r>
        <w:rPr>
          <w:rFonts w:hint="eastAsia"/>
          <w:sz w:val="30"/>
          <w:szCs w:val="30"/>
        </w:rPr>
        <w:t>8</w:t>
      </w:r>
      <w:r>
        <w:rPr>
          <w:rFonts w:hint="eastAsia"/>
          <w:sz w:val="30"/>
          <w:szCs w:val="30"/>
        </w:rPr>
        <w:t>月，经国家发改委批复同意，安络公司申报的项目共获批国家资助资金人民币</w:t>
      </w:r>
      <w:r>
        <w:rPr>
          <w:rFonts w:hint="eastAsia"/>
          <w:sz w:val="30"/>
          <w:szCs w:val="30"/>
        </w:rPr>
        <w:t>300</w:t>
      </w:r>
      <w:r>
        <w:rPr>
          <w:rFonts w:hint="eastAsia"/>
          <w:sz w:val="30"/>
          <w:szCs w:val="30"/>
        </w:rPr>
        <w:t>万元和市政府配套补助资金人民币</w:t>
      </w:r>
      <w:r>
        <w:rPr>
          <w:rFonts w:hint="eastAsia"/>
          <w:sz w:val="30"/>
          <w:szCs w:val="30"/>
        </w:rPr>
        <w:t>100</w:t>
      </w:r>
      <w:r>
        <w:rPr>
          <w:rFonts w:hint="eastAsia"/>
          <w:sz w:val="30"/>
          <w:szCs w:val="30"/>
        </w:rPr>
        <w:t>万元。</w:t>
      </w:r>
      <w:r>
        <w:rPr>
          <w:rFonts w:hint="eastAsia"/>
          <w:sz w:val="30"/>
          <w:szCs w:val="30"/>
        </w:rPr>
        <w:t>2008</w:t>
      </w:r>
      <w:r>
        <w:rPr>
          <w:rFonts w:hint="eastAsia"/>
          <w:sz w:val="30"/>
          <w:szCs w:val="30"/>
        </w:rPr>
        <w:t>年春节前的一天，谢某为了感谢练华的帮助，在深圳市市民中心地下停车场内送给练华现金人民币</w:t>
      </w:r>
      <w:r>
        <w:rPr>
          <w:rFonts w:hint="eastAsia"/>
          <w:sz w:val="30"/>
          <w:szCs w:val="30"/>
        </w:rPr>
        <w:t>10</w:t>
      </w:r>
      <w:r>
        <w:rPr>
          <w:rFonts w:hint="eastAsia"/>
          <w:sz w:val="30"/>
          <w:szCs w:val="30"/>
        </w:rPr>
        <w:t>万元，练华收下后用于日常消费和投资股票。</w:t>
      </w:r>
    </w:p>
    <w:p w:rsidR="00C25926" w:rsidRDefault="00C25926">
      <w:pPr>
        <w:spacing w:line="500" w:lineRule="atLeast"/>
        <w:ind w:firstLine="600"/>
        <w:divId w:val="1760784772"/>
        <w:rPr>
          <w:rFonts w:hint="eastAsia"/>
          <w:sz w:val="30"/>
          <w:szCs w:val="30"/>
        </w:rPr>
      </w:pPr>
      <w:r>
        <w:rPr>
          <w:rFonts w:hint="eastAsia"/>
          <w:sz w:val="30"/>
          <w:szCs w:val="30"/>
        </w:rPr>
        <w:t>（二）收受深圳华因康基因科技有限公司（以下简称“华因康公司”）法定代表人盛某贿赂人民币</w:t>
      </w:r>
      <w:r>
        <w:rPr>
          <w:rFonts w:hint="eastAsia"/>
          <w:sz w:val="30"/>
          <w:szCs w:val="30"/>
        </w:rPr>
        <w:t>5</w:t>
      </w:r>
      <w:r>
        <w:rPr>
          <w:rFonts w:hint="eastAsia"/>
          <w:sz w:val="30"/>
          <w:szCs w:val="30"/>
        </w:rPr>
        <w:t>万元</w:t>
      </w:r>
    </w:p>
    <w:p w:rsidR="00C25926" w:rsidRDefault="00C25926">
      <w:pPr>
        <w:spacing w:line="500" w:lineRule="atLeast"/>
        <w:ind w:firstLine="600"/>
        <w:divId w:val="280956920"/>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华因康公司向市发改委申报国家资助资金项目“高通量基因测序系统技改项目”。该公司法定代表人盛某找到时任市发改委高技术产业处调研员的被告人练华，请托其帮助该公司申报的上述项目通过初审并转报国家发改委，练华答应帮忙。</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月，练华利用其经办项目初审工作的职务便利，帮助华因康公司申报的上述项目顺利通过初审，并由市发改委推荐转报到国家发改委。</w:t>
      </w:r>
      <w:r>
        <w:rPr>
          <w:rFonts w:hint="eastAsia"/>
          <w:sz w:val="30"/>
          <w:szCs w:val="30"/>
        </w:rPr>
        <w:t>2010</w:t>
      </w:r>
      <w:r>
        <w:rPr>
          <w:rFonts w:hint="eastAsia"/>
          <w:sz w:val="30"/>
          <w:szCs w:val="30"/>
        </w:rPr>
        <w:t>年年初，经国家发改委批复同意，华因康公司申报的项目共获批国家资助资金人民币</w:t>
      </w:r>
      <w:r>
        <w:rPr>
          <w:rFonts w:hint="eastAsia"/>
          <w:sz w:val="30"/>
          <w:szCs w:val="30"/>
        </w:rPr>
        <w:t>100</w:t>
      </w:r>
      <w:r>
        <w:rPr>
          <w:rFonts w:hint="eastAsia"/>
          <w:sz w:val="30"/>
          <w:szCs w:val="30"/>
        </w:rPr>
        <w:t>万元和市政府配套补助资金人民币</w:t>
      </w:r>
      <w:r>
        <w:rPr>
          <w:rFonts w:hint="eastAsia"/>
          <w:sz w:val="30"/>
          <w:szCs w:val="30"/>
        </w:rPr>
        <w:t>50</w:t>
      </w:r>
      <w:r>
        <w:rPr>
          <w:rFonts w:hint="eastAsia"/>
          <w:sz w:val="30"/>
          <w:szCs w:val="30"/>
        </w:rPr>
        <w:t>万元。</w:t>
      </w:r>
      <w:r>
        <w:rPr>
          <w:rFonts w:hint="eastAsia"/>
          <w:sz w:val="30"/>
          <w:szCs w:val="30"/>
        </w:rPr>
        <w:t>2010</w:t>
      </w:r>
      <w:r>
        <w:rPr>
          <w:rFonts w:hint="eastAsia"/>
          <w:sz w:val="30"/>
          <w:szCs w:val="30"/>
        </w:rPr>
        <w:t>年春节前后的一天，为感谢练华的帮忙，盛某送给练华现金人民币</w:t>
      </w:r>
      <w:r>
        <w:rPr>
          <w:rFonts w:hint="eastAsia"/>
          <w:sz w:val="30"/>
          <w:szCs w:val="30"/>
        </w:rPr>
        <w:t>5</w:t>
      </w:r>
      <w:r>
        <w:rPr>
          <w:rFonts w:hint="eastAsia"/>
          <w:sz w:val="30"/>
          <w:szCs w:val="30"/>
        </w:rPr>
        <w:t>万元，练华收下后用于日常消费。</w:t>
      </w:r>
    </w:p>
    <w:p w:rsidR="00C25926" w:rsidRDefault="00C25926">
      <w:pPr>
        <w:spacing w:line="500" w:lineRule="atLeast"/>
        <w:ind w:firstLine="600"/>
        <w:divId w:val="827095095"/>
        <w:rPr>
          <w:rFonts w:hint="eastAsia"/>
          <w:sz w:val="30"/>
          <w:szCs w:val="30"/>
        </w:rPr>
      </w:pPr>
      <w:r>
        <w:rPr>
          <w:rFonts w:hint="eastAsia"/>
          <w:sz w:val="30"/>
          <w:szCs w:val="30"/>
        </w:rPr>
        <w:t>（三）收受深圳市邦健电子有限公司（以下简称“邦健公司”）法定代表人陈某贿赂人民币</w:t>
      </w:r>
      <w:r>
        <w:rPr>
          <w:rFonts w:hint="eastAsia"/>
          <w:sz w:val="30"/>
          <w:szCs w:val="30"/>
        </w:rPr>
        <w:t>5</w:t>
      </w:r>
      <w:r>
        <w:rPr>
          <w:rFonts w:hint="eastAsia"/>
          <w:sz w:val="30"/>
          <w:szCs w:val="30"/>
        </w:rPr>
        <w:t>万元</w:t>
      </w:r>
    </w:p>
    <w:p w:rsidR="00C25926" w:rsidRDefault="00C25926">
      <w:pPr>
        <w:spacing w:line="500" w:lineRule="atLeast"/>
        <w:ind w:firstLine="600"/>
        <w:divId w:val="1994796993"/>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邦健公司向市发改委申报“心脏电生理类产品综合技术改造”国家资助资金项目。该公司法定代表人陈某找到时任市发改委高技术产业处调研员的被告人练华，请托其帮助该公司申报的上述项目通过初审并转报国家发改委，练华答应帮忙。</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月，练华利用其经办项目初审工作的职务便利，帮助邦健公司申报的上述项目顺利通过初审，并由市发改委推荐转报到国家发改委。</w:t>
      </w:r>
      <w:r>
        <w:rPr>
          <w:rFonts w:hint="eastAsia"/>
          <w:sz w:val="30"/>
          <w:szCs w:val="30"/>
        </w:rPr>
        <w:t>2010</w:t>
      </w:r>
      <w:r>
        <w:rPr>
          <w:rFonts w:hint="eastAsia"/>
          <w:sz w:val="30"/>
          <w:szCs w:val="30"/>
        </w:rPr>
        <w:t>年年初，经国家发改委批复同意，邦健公司申报的项目共获批国家资助资金人民币</w:t>
      </w:r>
      <w:r>
        <w:rPr>
          <w:rFonts w:hint="eastAsia"/>
          <w:sz w:val="30"/>
          <w:szCs w:val="30"/>
        </w:rPr>
        <w:t>100</w:t>
      </w:r>
      <w:r>
        <w:rPr>
          <w:rFonts w:hint="eastAsia"/>
          <w:sz w:val="30"/>
          <w:szCs w:val="30"/>
        </w:rPr>
        <w:t>万元和市政府配套补助资金人民币</w:t>
      </w:r>
      <w:r>
        <w:rPr>
          <w:rFonts w:hint="eastAsia"/>
          <w:sz w:val="30"/>
          <w:szCs w:val="30"/>
        </w:rPr>
        <w:t>50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月的一天，为感谢练华的帮忙，陈某约练华到福田区香蜜湖丹桂轩酒楼吃饭，并送给练华现金人民币</w:t>
      </w:r>
      <w:r>
        <w:rPr>
          <w:rFonts w:hint="eastAsia"/>
          <w:sz w:val="30"/>
          <w:szCs w:val="30"/>
        </w:rPr>
        <w:t>5</w:t>
      </w:r>
      <w:r>
        <w:rPr>
          <w:rFonts w:hint="eastAsia"/>
          <w:sz w:val="30"/>
          <w:szCs w:val="30"/>
        </w:rPr>
        <w:t>万元，练华收下后用于日常消费。</w:t>
      </w:r>
    </w:p>
    <w:p w:rsidR="00C25926" w:rsidRDefault="00C25926">
      <w:pPr>
        <w:spacing w:line="500" w:lineRule="atLeast"/>
        <w:ind w:firstLine="600"/>
        <w:divId w:val="408310594"/>
        <w:rPr>
          <w:rFonts w:hint="eastAsia"/>
          <w:sz w:val="30"/>
          <w:szCs w:val="30"/>
        </w:rPr>
      </w:pPr>
      <w:r>
        <w:rPr>
          <w:rFonts w:hint="eastAsia"/>
          <w:sz w:val="30"/>
          <w:szCs w:val="30"/>
        </w:rPr>
        <w:t>本院另查明，被告人练华于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日退缴违法所得人民币</w:t>
      </w:r>
      <w:r>
        <w:rPr>
          <w:rFonts w:hint="eastAsia"/>
          <w:sz w:val="30"/>
          <w:szCs w:val="30"/>
        </w:rPr>
        <w:t>20</w:t>
      </w:r>
      <w:r>
        <w:rPr>
          <w:rFonts w:hint="eastAsia"/>
          <w:sz w:val="30"/>
          <w:szCs w:val="30"/>
        </w:rPr>
        <w:t>万元。</w:t>
      </w:r>
    </w:p>
    <w:p w:rsidR="00C25926" w:rsidRDefault="00C25926">
      <w:pPr>
        <w:spacing w:line="500" w:lineRule="atLeast"/>
        <w:ind w:firstLine="600"/>
        <w:divId w:val="686563707"/>
        <w:rPr>
          <w:rFonts w:hint="eastAsia"/>
          <w:sz w:val="30"/>
          <w:szCs w:val="30"/>
        </w:rPr>
      </w:pPr>
      <w:r>
        <w:rPr>
          <w:rFonts w:hint="eastAsia"/>
          <w:sz w:val="30"/>
          <w:szCs w:val="30"/>
        </w:rPr>
        <w:t>经审理查明的事实，有下列经庭审举证、质证的证据证明：</w:t>
      </w:r>
    </w:p>
    <w:p w:rsidR="00C25926" w:rsidRDefault="00C25926">
      <w:pPr>
        <w:spacing w:line="500" w:lineRule="atLeast"/>
        <w:ind w:firstLine="600"/>
        <w:divId w:val="67504518"/>
        <w:rPr>
          <w:rFonts w:hint="eastAsia"/>
          <w:sz w:val="30"/>
          <w:szCs w:val="30"/>
        </w:rPr>
      </w:pPr>
      <w:r>
        <w:rPr>
          <w:rFonts w:hint="eastAsia"/>
          <w:sz w:val="30"/>
          <w:szCs w:val="30"/>
        </w:rPr>
        <w:t>一、证人证言</w:t>
      </w:r>
    </w:p>
    <w:p w:rsidR="00C25926" w:rsidRDefault="00C25926">
      <w:pPr>
        <w:spacing w:line="500" w:lineRule="atLeast"/>
        <w:ind w:firstLine="600"/>
        <w:divId w:val="1984500894"/>
        <w:rPr>
          <w:rFonts w:hint="eastAsia"/>
          <w:sz w:val="30"/>
          <w:szCs w:val="30"/>
        </w:rPr>
      </w:pPr>
      <w:r>
        <w:rPr>
          <w:rFonts w:hint="eastAsia"/>
          <w:sz w:val="30"/>
          <w:szCs w:val="30"/>
        </w:rPr>
        <w:t>1</w:t>
      </w:r>
      <w:r>
        <w:rPr>
          <w:rFonts w:hint="eastAsia"/>
          <w:sz w:val="30"/>
          <w:szCs w:val="30"/>
        </w:rPr>
        <w:t>、证人孟某的证言：</w:t>
      </w:r>
      <w:r>
        <w:rPr>
          <w:rFonts w:hint="eastAsia"/>
          <w:sz w:val="30"/>
          <w:szCs w:val="30"/>
        </w:rPr>
        <w:t>2007</w:t>
      </w:r>
      <w:r>
        <w:rPr>
          <w:rFonts w:hint="eastAsia"/>
          <w:sz w:val="30"/>
          <w:szCs w:val="30"/>
        </w:rPr>
        <w:t>年安络公司申报的安全专家防治恶意代码系统产业化项目是我承办的。</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年期间，时任市发改委高技术产业处副处长、调研员的练华，有就一些企业申报国家资金项目初核的事向我打过招呼请我关照，是否有安络公司就记不住了。</w:t>
      </w:r>
    </w:p>
    <w:p w:rsidR="00C25926" w:rsidRDefault="00C25926">
      <w:pPr>
        <w:spacing w:line="500" w:lineRule="atLeast"/>
        <w:ind w:firstLine="600"/>
        <w:divId w:val="195974578"/>
        <w:rPr>
          <w:rFonts w:hint="eastAsia"/>
          <w:sz w:val="30"/>
          <w:szCs w:val="30"/>
        </w:rPr>
      </w:pPr>
      <w:r>
        <w:rPr>
          <w:rFonts w:hint="eastAsia"/>
          <w:sz w:val="30"/>
          <w:szCs w:val="30"/>
        </w:rPr>
        <w:t>2</w:t>
      </w:r>
      <w:r>
        <w:rPr>
          <w:rFonts w:hint="eastAsia"/>
          <w:sz w:val="30"/>
          <w:szCs w:val="30"/>
        </w:rPr>
        <w:t>、证人谢某的证言：我是安络公司的实际控制人和实际经营者。我与练华于</w:t>
      </w:r>
      <w:r>
        <w:rPr>
          <w:rFonts w:hint="eastAsia"/>
          <w:sz w:val="30"/>
          <w:szCs w:val="30"/>
        </w:rPr>
        <w:t>2006</w:t>
      </w:r>
      <w:r>
        <w:rPr>
          <w:rFonts w:hint="eastAsia"/>
          <w:sz w:val="30"/>
          <w:szCs w:val="30"/>
        </w:rPr>
        <w:t>年秋天打高尔夫球时通过朋友介绍认识。交往中，我知道练华时任市发改委高技术处副处长。练华建议我可以申请国家发改委的信息安全产业化专项资金资助，由市发改委转报，并且高技术处就是负责专项申报的。</w:t>
      </w:r>
      <w:r>
        <w:rPr>
          <w:rFonts w:hint="eastAsia"/>
          <w:sz w:val="30"/>
          <w:szCs w:val="30"/>
        </w:rPr>
        <w:t>2006</w:t>
      </w:r>
      <w:r>
        <w:rPr>
          <w:rFonts w:hint="eastAsia"/>
          <w:sz w:val="30"/>
          <w:szCs w:val="30"/>
        </w:rPr>
        <w:t>底或</w:t>
      </w:r>
      <w:r>
        <w:rPr>
          <w:rFonts w:hint="eastAsia"/>
          <w:sz w:val="30"/>
          <w:szCs w:val="30"/>
        </w:rPr>
        <w:t>2007</w:t>
      </w:r>
      <w:r>
        <w:rPr>
          <w:rFonts w:hint="eastAsia"/>
          <w:sz w:val="30"/>
          <w:szCs w:val="30"/>
        </w:rPr>
        <w:t>年初，安络公司向市发改委申报了“安全专家防治恶意代码系统产业化项目”。我告诉了时任高技术处副处长的练华，请托被告人练华关照帮忙公司申报的“安全专家防治恶意代码系统”国家专项资金项目，练华答应会给予关照。后市发改委在项目初审中，由于练华推荐了公司的项目，该项目入围推荐名单，最终初审通过。</w:t>
      </w:r>
      <w:r>
        <w:rPr>
          <w:rFonts w:hint="eastAsia"/>
          <w:sz w:val="30"/>
          <w:szCs w:val="30"/>
        </w:rPr>
        <w:t>2007</w:t>
      </w:r>
      <w:r>
        <w:rPr>
          <w:rFonts w:hint="eastAsia"/>
          <w:sz w:val="30"/>
          <w:szCs w:val="30"/>
        </w:rPr>
        <w:t>年秋天，国家发改委发文，该公司项目获得通过，该项目获得资助金额人民币</w:t>
      </w:r>
      <w:r>
        <w:rPr>
          <w:rFonts w:hint="eastAsia"/>
          <w:sz w:val="30"/>
          <w:szCs w:val="30"/>
        </w:rPr>
        <w:t>300</w:t>
      </w:r>
      <w:r>
        <w:rPr>
          <w:rFonts w:hint="eastAsia"/>
          <w:sz w:val="30"/>
          <w:szCs w:val="30"/>
        </w:rPr>
        <w:t>万元。国家发改委拨付该</w:t>
      </w:r>
      <w:r>
        <w:rPr>
          <w:rFonts w:hint="eastAsia"/>
          <w:sz w:val="30"/>
          <w:szCs w:val="30"/>
        </w:rPr>
        <w:t>300</w:t>
      </w:r>
      <w:r>
        <w:rPr>
          <w:rFonts w:hint="eastAsia"/>
          <w:sz w:val="30"/>
          <w:szCs w:val="30"/>
        </w:rPr>
        <w:t>万元后，市发改委按国家发改委要求，提供地方配套资助人民币</w:t>
      </w:r>
      <w:r>
        <w:rPr>
          <w:rFonts w:hint="eastAsia"/>
          <w:sz w:val="30"/>
          <w:szCs w:val="30"/>
        </w:rPr>
        <w:t>100</w:t>
      </w:r>
      <w:r>
        <w:rPr>
          <w:rFonts w:hint="eastAsia"/>
          <w:sz w:val="30"/>
          <w:szCs w:val="30"/>
        </w:rPr>
        <w:t>万，上述资金都存在公司的政府资金专户。后项目最终通过验收，资金使用完毕。</w:t>
      </w:r>
    </w:p>
    <w:p w:rsidR="00C25926" w:rsidRDefault="00C25926">
      <w:pPr>
        <w:spacing w:line="500" w:lineRule="atLeast"/>
        <w:ind w:firstLine="600"/>
        <w:divId w:val="563877541"/>
        <w:rPr>
          <w:rFonts w:hint="eastAsia"/>
          <w:sz w:val="30"/>
          <w:szCs w:val="30"/>
        </w:rPr>
      </w:pPr>
      <w:r>
        <w:rPr>
          <w:rFonts w:hint="eastAsia"/>
          <w:sz w:val="30"/>
          <w:szCs w:val="30"/>
        </w:rPr>
        <w:t>2008</w:t>
      </w:r>
      <w:r>
        <w:rPr>
          <w:rFonts w:hint="eastAsia"/>
          <w:sz w:val="30"/>
          <w:szCs w:val="30"/>
        </w:rPr>
        <w:t>年春节前的一天，当时安络公司已经收到了部分财政资金，我约练华到市民中心的地下停车场见面。见面后，我将事先准备好的装有</w:t>
      </w:r>
      <w:r>
        <w:rPr>
          <w:rFonts w:hint="eastAsia"/>
          <w:sz w:val="30"/>
          <w:szCs w:val="30"/>
        </w:rPr>
        <w:t>10</w:t>
      </w:r>
      <w:r>
        <w:rPr>
          <w:rFonts w:hint="eastAsia"/>
          <w:sz w:val="30"/>
          <w:szCs w:val="30"/>
        </w:rPr>
        <w:t>万元现金的纸袋子送给了练华。练华收下后放到他车里，接着双方各自开车离开。这</w:t>
      </w:r>
      <w:r>
        <w:rPr>
          <w:rFonts w:hint="eastAsia"/>
          <w:sz w:val="30"/>
          <w:szCs w:val="30"/>
        </w:rPr>
        <w:t>10</w:t>
      </w:r>
      <w:r>
        <w:rPr>
          <w:rFonts w:hint="eastAsia"/>
          <w:sz w:val="30"/>
          <w:szCs w:val="30"/>
        </w:rPr>
        <w:t>万元现金没有记账。</w:t>
      </w:r>
    </w:p>
    <w:p w:rsidR="00C25926" w:rsidRDefault="00C25926">
      <w:pPr>
        <w:spacing w:line="500" w:lineRule="atLeast"/>
        <w:ind w:firstLine="600"/>
        <w:divId w:val="1136332057"/>
        <w:rPr>
          <w:rFonts w:hint="eastAsia"/>
          <w:sz w:val="30"/>
          <w:szCs w:val="30"/>
        </w:rPr>
      </w:pPr>
      <w:r>
        <w:rPr>
          <w:rFonts w:hint="eastAsia"/>
          <w:sz w:val="30"/>
          <w:szCs w:val="30"/>
        </w:rPr>
        <w:t>3</w:t>
      </w:r>
      <w:r>
        <w:rPr>
          <w:rFonts w:hint="eastAsia"/>
          <w:sz w:val="30"/>
          <w:szCs w:val="30"/>
        </w:rPr>
        <w:t>、证人盛某的证言：我是华因康公司的董事长、法定代表人。</w:t>
      </w:r>
      <w:r>
        <w:rPr>
          <w:rFonts w:hint="eastAsia"/>
          <w:sz w:val="30"/>
          <w:szCs w:val="30"/>
        </w:rPr>
        <w:t>2009</w:t>
      </w:r>
      <w:r>
        <w:rPr>
          <w:rFonts w:hint="eastAsia"/>
          <w:sz w:val="30"/>
          <w:szCs w:val="30"/>
        </w:rPr>
        <w:t>年请托练华帮忙关照该公司所申报的“高通量基因测序系统技改”国家资助项目，练华答应帮忙。后公司的项目顺利通过初审，并由市发改委转报给国家发改委，项目获批后该公司获得人民币</w:t>
      </w:r>
      <w:r>
        <w:rPr>
          <w:rFonts w:hint="eastAsia"/>
          <w:sz w:val="30"/>
          <w:szCs w:val="30"/>
        </w:rPr>
        <w:t>180</w:t>
      </w:r>
      <w:r>
        <w:rPr>
          <w:rFonts w:hint="eastAsia"/>
          <w:sz w:val="30"/>
          <w:szCs w:val="30"/>
        </w:rPr>
        <w:t>万元资助。为了感谢练华帮公司成功申报国家发改委资助项目，</w:t>
      </w:r>
      <w:r>
        <w:rPr>
          <w:rFonts w:hint="eastAsia"/>
          <w:sz w:val="30"/>
          <w:szCs w:val="30"/>
        </w:rPr>
        <w:t>2010</w:t>
      </w:r>
      <w:r>
        <w:rPr>
          <w:rFonts w:hint="eastAsia"/>
          <w:sz w:val="30"/>
          <w:szCs w:val="30"/>
        </w:rPr>
        <w:t>年春节后我送给练华人民币</w:t>
      </w:r>
      <w:r>
        <w:rPr>
          <w:rFonts w:hint="eastAsia"/>
          <w:sz w:val="30"/>
          <w:szCs w:val="30"/>
        </w:rPr>
        <w:t>5</w:t>
      </w:r>
      <w:r>
        <w:rPr>
          <w:rFonts w:hint="eastAsia"/>
          <w:sz w:val="30"/>
          <w:szCs w:val="30"/>
        </w:rPr>
        <w:t>万元现金。公司申请的上述项目于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月通过验收。</w:t>
      </w:r>
    </w:p>
    <w:p w:rsidR="00C25926" w:rsidRDefault="00C25926">
      <w:pPr>
        <w:spacing w:line="500" w:lineRule="atLeast"/>
        <w:ind w:firstLine="600"/>
        <w:divId w:val="80759064"/>
        <w:rPr>
          <w:rFonts w:hint="eastAsia"/>
          <w:sz w:val="30"/>
          <w:szCs w:val="30"/>
        </w:rPr>
      </w:pPr>
      <w:r>
        <w:rPr>
          <w:rFonts w:hint="eastAsia"/>
          <w:sz w:val="30"/>
          <w:szCs w:val="30"/>
        </w:rPr>
        <w:t>4</w:t>
      </w:r>
      <w:r>
        <w:rPr>
          <w:rFonts w:hint="eastAsia"/>
          <w:sz w:val="30"/>
          <w:szCs w:val="30"/>
        </w:rPr>
        <w:t>、证人陈某的证言：我是邦健公司的董事长兼总经理、法定代表人。</w:t>
      </w:r>
      <w:r>
        <w:rPr>
          <w:rFonts w:hint="eastAsia"/>
          <w:sz w:val="30"/>
          <w:szCs w:val="30"/>
        </w:rPr>
        <w:t>2009</w:t>
      </w:r>
      <w:r>
        <w:rPr>
          <w:rFonts w:hint="eastAsia"/>
          <w:sz w:val="30"/>
          <w:szCs w:val="30"/>
        </w:rPr>
        <w:t>年我请托练华帮忙关照公司所申报的“心脏电生理类产品综合技术改造”国家资助项目，练华答应尽力帮忙。这个项目是练华负责初审的，后公司项目顺利通过初审并转报国家发改委。</w:t>
      </w:r>
      <w:r>
        <w:rPr>
          <w:rFonts w:hint="eastAsia"/>
          <w:sz w:val="30"/>
          <w:szCs w:val="30"/>
        </w:rPr>
        <w:t>2010</w:t>
      </w:r>
      <w:r>
        <w:rPr>
          <w:rFonts w:hint="eastAsia"/>
          <w:sz w:val="30"/>
          <w:szCs w:val="30"/>
        </w:rPr>
        <w:t>年初该项目获批，获得国家资助金</w:t>
      </w:r>
      <w:r>
        <w:rPr>
          <w:rFonts w:hint="eastAsia"/>
          <w:sz w:val="30"/>
          <w:szCs w:val="30"/>
        </w:rPr>
        <w:t>100</w:t>
      </w:r>
      <w:r>
        <w:rPr>
          <w:rFonts w:hint="eastAsia"/>
          <w:sz w:val="30"/>
          <w:szCs w:val="30"/>
        </w:rPr>
        <w:t>万元，</w:t>
      </w:r>
      <w:r>
        <w:rPr>
          <w:rFonts w:hint="eastAsia"/>
          <w:sz w:val="30"/>
          <w:szCs w:val="30"/>
        </w:rPr>
        <w:t>2010</w:t>
      </w:r>
      <w:r>
        <w:rPr>
          <w:rFonts w:hint="eastAsia"/>
          <w:sz w:val="30"/>
          <w:szCs w:val="30"/>
        </w:rPr>
        <w:t>年下半年又获市政府配套资金</w:t>
      </w:r>
      <w:r>
        <w:rPr>
          <w:rFonts w:hint="eastAsia"/>
          <w:sz w:val="30"/>
          <w:szCs w:val="30"/>
        </w:rPr>
        <w:t>50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月，公司拿到部分财政资金后，为了感谢练华的关照，我送给练华人民币</w:t>
      </w:r>
      <w:r>
        <w:rPr>
          <w:rFonts w:hint="eastAsia"/>
          <w:sz w:val="30"/>
          <w:szCs w:val="30"/>
        </w:rPr>
        <w:t>5</w:t>
      </w:r>
      <w:r>
        <w:rPr>
          <w:rFonts w:hint="eastAsia"/>
          <w:sz w:val="30"/>
          <w:szCs w:val="30"/>
        </w:rPr>
        <w:t>万元现金。</w:t>
      </w:r>
    </w:p>
    <w:p w:rsidR="00C25926" w:rsidRDefault="00C25926">
      <w:pPr>
        <w:spacing w:line="500" w:lineRule="atLeast"/>
        <w:ind w:firstLine="600"/>
        <w:divId w:val="765924984"/>
        <w:rPr>
          <w:rFonts w:hint="eastAsia"/>
          <w:sz w:val="30"/>
          <w:szCs w:val="30"/>
        </w:rPr>
      </w:pPr>
      <w:r>
        <w:rPr>
          <w:rFonts w:hint="eastAsia"/>
          <w:sz w:val="30"/>
          <w:szCs w:val="30"/>
        </w:rPr>
        <w:t>5</w:t>
      </w:r>
      <w:r>
        <w:rPr>
          <w:rFonts w:hint="eastAsia"/>
          <w:sz w:val="30"/>
          <w:szCs w:val="30"/>
        </w:rPr>
        <w:t>、证人赖某的证言：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月份，华因康公司、邦健公司两个涉案的技改项目由练华负责项目申报的初审，然后由我负责汇总高技术产业处项目成文上报国家发改委。</w:t>
      </w:r>
    </w:p>
    <w:p w:rsidR="00C25926" w:rsidRDefault="00C25926">
      <w:pPr>
        <w:spacing w:line="500" w:lineRule="atLeast"/>
        <w:ind w:firstLine="600"/>
        <w:divId w:val="54861356"/>
        <w:rPr>
          <w:rFonts w:hint="eastAsia"/>
          <w:sz w:val="30"/>
          <w:szCs w:val="30"/>
        </w:rPr>
      </w:pPr>
      <w:r>
        <w:rPr>
          <w:rFonts w:hint="eastAsia"/>
          <w:sz w:val="30"/>
          <w:szCs w:val="30"/>
        </w:rPr>
        <w:t>二、书证</w:t>
      </w:r>
    </w:p>
    <w:p w:rsidR="00C25926" w:rsidRDefault="00C25926">
      <w:pPr>
        <w:spacing w:line="500" w:lineRule="atLeast"/>
        <w:ind w:firstLine="600"/>
        <w:divId w:val="190146998"/>
        <w:rPr>
          <w:rFonts w:hint="eastAsia"/>
          <w:sz w:val="30"/>
          <w:szCs w:val="30"/>
        </w:rPr>
      </w:pPr>
      <w:r>
        <w:rPr>
          <w:rFonts w:hint="eastAsia"/>
          <w:sz w:val="30"/>
          <w:szCs w:val="30"/>
        </w:rPr>
        <w:t>1</w:t>
      </w:r>
      <w:r>
        <w:rPr>
          <w:rFonts w:hint="eastAsia"/>
          <w:sz w:val="30"/>
          <w:szCs w:val="30"/>
        </w:rPr>
        <w:t>、被告人练华身份证明材料，证明被告人练华的个人身份信息和其任职情况。</w:t>
      </w:r>
    </w:p>
    <w:p w:rsidR="00C25926" w:rsidRDefault="00C25926">
      <w:pPr>
        <w:spacing w:line="500" w:lineRule="atLeast"/>
        <w:ind w:firstLine="600"/>
        <w:divId w:val="199589677"/>
        <w:rPr>
          <w:rFonts w:hint="eastAsia"/>
          <w:sz w:val="30"/>
          <w:szCs w:val="30"/>
        </w:rPr>
      </w:pPr>
      <w:r>
        <w:rPr>
          <w:rFonts w:hint="eastAsia"/>
          <w:sz w:val="30"/>
          <w:szCs w:val="30"/>
        </w:rPr>
        <w:t>2</w:t>
      </w:r>
      <w:r>
        <w:rPr>
          <w:rFonts w:hint="eastAsia"/>
          <w:sz w:val="30"/>
          <w:szCs w:val="30"/>
        </w:rPr>
        <w:t>、关于练华在市纪委调查期间表现情况的函，证明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月，深圳市纪委在查办案件过程中，涉案人深圳市金瑞凯利生物科技有限公司董事钟某交代了市发改委秘书处调研员练华收受价值人民币</w:t>
      </w:r>
      <w:r>
        <w:rPr>
          <w:rFonts w:hint="eastAsia"/>
          <w:sz w:val="30"/>
          <w:szCs w:val="30"/>
        </w:rPr>
        <w:t>9.98</w:t>
      </w:r>
      <w:r>
        <w:rPr>
          <w:rFonts w:hint="eastAsia"/>
          <w:sz w:val="30"/>
          <w:szCs w:val="30"/>
        </w:rPr>
        <w:t>万元的一张深圳观澜湖高尔夫球会商务会籍卡的违纪线索。</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月，练华在接受纪委审查期间，主动交代了纪委尚未掌握的收受安络公司总经理谢某所送现金人民币</w:t>
      </w:r>
      <w:r>
        <w:rPr>
          <w:rFonts w:hint="eastAsia"/>
          <w:sz w:val="30"/>
          <w:szCs w:val="30"/>
        </w:rPr>
        <w:t>10</w:t>
      </w:r>
      <w:r>
        <w:rPr>
          <w:rFonts w:hint="eastAsia"/>
          <w:sz w:val="30"/>
          <w:szCs w:val="30"/>
        </w:rPr>
        <w:t>万元、收受邦健公司陈某所送现金人民币</w:t>
      </w:r>
      <w:r>
        <w:rPr>
          <w:rFonts w:hint="eastAsia"/>
          <w:sz w:val="30"/>
          <w:szCs w:val="30"/>
        </w:rPr>
        <w:t>5</w:t>
      </w:r>
      <w:r>
        <w:rPr>
          <w:rFonts w:hint="eastAsia"/>
          <w:sz w:val="30"/>
          <w:szCs w:val="30"/>
        </w:rPr>
        <w:t>万元、收受华英康公司盛某所送现金人民币</w:t>
      </w:r>
      <w:r>
        <w:rPr>
          <w:rFonts w:hint="eastAsia"/>
          <w:sz w:val="30"/>
          <w:szCs w:val="30"/>
        </w:rPr>
        <w:t>5</w:t>
      </w:r>
      <w:r>
        <w:rPr>
          <w:rFonts w:hint="eastAsia"/>
          <w:sz w:val="30"/>
          <w:szCs w:val="30"/>
        </w:rPr>
        <w:t>万元等事实，练华在接受纪委审查期间认错态度较好，并表示愿意积极退赃。</w:t>
      </w:r>
    </w:p>
    <w:p w:rsidR="00C25926" w:rsidRDefault="00C25926">
      <w:pPr>
        <w:spacing w:line="500" w:lineRule="atLeast"/>
        <w:ind w:firstLine="600"/>
        <w:divId w:val="442698174"/>
        <w:rPr>
          <w:rFonts w:hint="eastAsia"/>
          <w:sz w:val="30"/>
          <w:szCs w:val="30"/>
        </w:rPr>
      </w:pPr>
      <w:r>
        <w:rPr>
          <w:rFonts w:hint="eastAsia"/>
          <w:sz w:val="30"/>
          <w:szCs w:val="30"/>
        </w:rPr>
        <w:t>3</w:t>
      </w:r>
      <w:r>
        <w:rPr>
          <w:rFonts w:hint="eastAsia"/>
          <w:sz w:val="30"/>
          <w:szCs w:val="30"/>
        </w:rPr>
        <w:t>、谢某人口信息查询表，证明行贿人谢某的身份情况。</w:t>
      </w:r>
    </w:p>
    <w:p w:rsidR="00C25926" w:rsidRDefault="00C25926">
      <w:pPr>
        <w:spacing w:line="500" w:lineRule="atLeast"/>
        <w:ind w:firstLine="600"/>
        <w:divId w:val="1191990573"/>
        <w:rPr>
          <w:rFonts w:hint="eastAsia"/>
          <w:sz w:val="30"/>
          <w:szCs w:val="30"/>
        </w:rPr>
      </w:pPr>
      <w:r>
        <w:rPr>
          <w:rFonts w:hint="eastAsia"/>
          <w:sz w:val="30"/>
          <w:szCs w:val="30"/>
        </w:rPr>
        <w:t>4</w:t>
      </w:r>
      <w:r>
        <w:rPr>
          <w:rFonts w:hint="eastAsia"/>
          <w:sz w:val="30"/>
          <w:szCs w:val="30"/>
        </w:rPr>
        <w:t>、《安全专家防治恶意代码系统申请报告》，证明安络公司于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月向深圳市发改委申报涉案的安全专家防止恶意代码系统项目，申请国家专项补助资金</w:t>
      </w:r>
      <w:r>
        <w:rPr>
          <w:rFonts w:hint="eastAsia"/>
          <w:sz w:val="30"/>
          <w:szCs w:val="30"/>
        </w:rPr>
        <w:t>300</w:t>
      </w:r>
      <w:r>
        <w:rPr>
          <w:rFonts w:hint="eastAsia"/>
          <w:sz w:val="30"/>
          <w:szCs w:val="30"/>
        </w:rPr>
        <w:t>万元人民币。</w:t>
      </w:r>
    </w:p>
    <w:p w:rsidR="00C25926" w:rsidRDefault="00C25926">
      <w:pPr>
        <w:spacing w:line="500" w:lineRule="atLeast"/>
        <w:ind w:firstLine="600"/>
        <w:divId w:val="1071194115"/>
        <w:rPr>
          <w:rFonts w:hint="eastAsia"/>
          <w:sz w:val="30"/>
          <w:szCs w:val="30"/>
        </w:rPr>
      </w:pPr>
      <w:r>
        <w:rPr>
          <w:rFonts w:hint="eastAsia"/>
          <w:sz w:val="30"/>
          <w:szCs w:val="30"/>
        </w:rPr>
        <w:t>5</w:t>
      </w:r>
      <w:r>
        <w:rPr>
          <w:rFonts w:hint="eastAsia"/>
          <w:sz w:val="30"/>
          <w:szCs w:val="30"/>
        </w:rPr>
        <w:t>、《关于组织申报</w:t>
      </w:r>
      <w:r>
        <w:rPr>
          <w:rFonts w:hint="eastAsia"/>
          <w:sz w:val="30"/>
          <w:szCs w:val="30"/>
        </w:rPr>
        <w:t>2007</w:t>
      </w:r>
      <w:r>
        <w:rPr>
          <w:rFonts w:hint="eastAsia"/>
          <w:sz w:val="30"/>
          <w:szCs w:val="30"/>
        </w:rPr>
        <w:t>年信息安全专项产品产业化的请示》及审批表，证明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月份，被告人练华签字同意将包括安络公司“安全专家防治恶意代码系统”在内的</w:t>
      </w:r>
      <w:r>
        <w:rPr>
          <w:rFonts w:hint="eastAsia"/>
          <w:sz w:val="30"/>
          <w:szCs w:val="30"/>
        </w:rPr>
        <w:t>5</w:t>
      </w:r>
      <w:r>
        <w:rPr>
          <w:rFonts w:hint="eastAsia"/>
          <w:sz w:val="30"/>
          <w:szCs w:val="30"/>
        </w:rPr>
        <w:t>家公司项目上报国家发改委的事实。</w:t>
      </w:r>
    </w:p>
    <w:p w:rsidR="00C25926" w:rsidRDefault="00C25926">
      <w:pPr>
        <w:spacing w:line="500" w:lineRule="atLeast"/>
        <w:ind w:firstLine="600"/>
        <w:divId w:val="718668424"/>
        <w:rPr>
          <w:rFonts w:hint="eastAsia"/>
          <w:sz w:val="30"/>
          <w:szCs w:val="30"/>
        </w:rPr>
      </w:pPr>
      <w:r>
        <w:rPr>
          <w:rFonts w:hint="eastAsia"/>
          <w:sz w:val="30"/>
          <w:szCs w:val="30"/>
        </w:rPr>
        <w:t>6</w:t>
      </w:r>
      <w:r>
        <w:rPr>
          <w:rFonts w:hint="eastAsia"/>
          <w:sz w:val="30"/>
          <w:szCs w:val="30"/>
        </w:rPr>
        <w:t>、《国家发改委办公厅关于</w:t>
      </w:r>
      <w:r>
        <w:rPr>
          <w:rFonts w:hint="eastAsia"/>
          <w:sz w:val="30"/>
          <w:szCs w:val="30"/>
        </w:rPr>
        <w:t>2007</w:t>
      </w:r>
      <w:r>
        <w:rPr>
          <w:rFonts w:hint="eastAsia"/>
          <w:sz w:val="30"/>
          <w:szCs w:val="30"/>
        </w:rPr>
        <w:t>年信息安全专项产品产业化项目的复函》，证明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月份，国家发改委批复同意市发改委所报的包括安络公司“安全专家防治恶意代码系统”在内的</w:t>
      </w:r>
      <w:r>
        <w:rPr>
          <w:rFonts w:hint="eastAsia"/>
          <w:sz w:val="30"/>
          <w:szCs w:val="30"/>
        </w:rPr>
        <w:t>5</w:t>
      </w:r>
      <w:r>
        <w:rPr>
          <w:rFonts w:hint="eastAsia"/>
          <w:sz w:val="30"/>
          <w:szCs w:val="30"/>
        </w:rPr>
        <w:t>家公司申请的国家专项资金补助项目，同意给予安络公司申报的涉案项目国家补助资金</w:t>
      </w:r>
      <w:r>
        <w:rPr>
          <w:rFonts w:hint="eastAsia"/>
          <w:sz w:val="30"/>
          <w:szCs w:val="30"/>
        </w:rPr>
        <w:t>300</w:t>
      </w:r>
      <w:r>
        <w:rPr>
          <w:rFonts w:hint="eastAsia"/>
          <w:sz w:val="30"/>
          <w:szCs w:val="30"/>
        </w:rPr>
        <w:t>万元。</w:t>
      </w:r>
    </w:p>
    <w:p w:rsidR="00C25926" w:rsidRDefault="00C25926">
      <w:pPr>
        <w:spacing w:line="500" w:lineRule="atLeast"/>
        <w:ind w:firstLine="600"/>
        <w:divId w:val="297036334"/>
        <w:rPr>
          <w:rFonts w:hint="eastAsia"/>
          <w:sz w:val="30"/>
          <w:szCs w:val="30"/>
        </w:rPr>
      </w:pPr>
      <w:r>
        <w:rPr>
          <w:rFonts w:hint="eastAsia"/>
          <w:sz w:val="30"/>
          <w:szCs w:val="30"/>
        </w:rPr>
        <w:t>7</w:t>
      </w:r>
      <w:r>
        <w:rPr>
          <w:rFonts w:hint="eastAsia"/>
          <w:sz w:val="30"/>
          <w:szCs w:val="30"/>
        </w:rPr>
        <w:t>、由谢某签字指认的安络公司财政资金入账凭证，证明自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月，该公司申报的涉案项目陆续获得了人民币</w:t>
      </w:r>
      <w:r>
        <w:rPr>
          <w:rFonts w:hint="eastAsia"/>
          <w:sz w:val="30"/>
          <w:szCs w:val="30"/>
        </w:rPr>
        <w:t>400</w:t>
      </w:r>
      <w:r>
        <w:rPr>
          <w:rFonts w:hint="eastAsia"/>
          <w:sz w:val="30"/>
          <w:szCs w:val="30"/>
        </w:rPr>
        <w:t>万元的政府资金补助。</w:t>
      </w:r>
    </w:p>
    <w:p w:rsidR="00C25926" w:rsidRDefault="00C25926">
      <w:pPr>
        <w:spacing w:line="500" w:lineRule="atLeast"/>
        <w:ind w:firstLine="600"/>
        <w:divId w:val="380248195"/>
        <w:rPr>
          <w:rFonts w:hint="eastAsia"/>
          <w:sz w:val="30"/>
          <w:szCs w:val="30"/>
        </w:rPr>
      </w:pPr>
      <w:r>
        <w:rPr>
          <w:rFonts w:hint="eastAsia"/>
          <w:sz w:val="30"/>
          <w:szCs w:val="30"/>
        </w:rPr>
        <w:t>8</w:t>
      </w:r>
      <w:r>
        <w:rPr>
          <w:rFonts w:hint="eastAsia"/>
          <w:sz w:val="30"/>
          <w:szCs w:val="30"/>
        </w:rPr>
        <w:t>、安络公司工商登记资料，证明安络公司的基本情况，案发时谢某为该公司股东。</w:t>
      </w:r>
    </w:p>
    <w:p w:rsidR="00C25926" w:rsidRDefault="00C25926">
      <w:pPr>
        <w:spacing w:line="500" w:lineRule="atLeast"/>
        <w:ind w:firstLine="600"/>
        <w:divId w:val="1197348164"/>
        <w:rPr>
          <w:rFonts w:hint="eastAsia"/>
          <w:sz w:val="30"/>
          <w:szCs w:val="30"/>
        </w:rPr>
      </w:pPr>
      <w:r>
        <w:rPr>
          <w:rFonts w:hint="eastAsia"/>
          <w:sz w:val="30"/>
          <w:szCs w:val="30"/>
        </w:rPr>
        <w:t>9</w:t>
      </w:r>
      <w:r>
        <w:rPr>
          <w:rFonts w:hint="eastAsia"/>
          <w:sz w:val="30"/>
          <w:szCs w:val="30"/>
        </w:rPr>
        <w:t>、由谢某出具的情况说明，证明</w:t>
      </w:r>
      <w:r>
        <w:rPr>
          <w:rFonts w:hint="eastAsia"/>
          <w:sz w:val="30"/>
          <w:szCs w:val="30"/>
        </w:rPr>
        <w:t>2008</w:t>
      </w:r>
      <w:r>
        <w:rPr>
          <w:rFonts w:hint="eastAsia"/>
          <w:sz w:val="30"/>
          <w:szCs w:val="30"/>
        </w:rPr>
        <w:t>年春节前其给练华送的</w:t>
      </w:r>
      <w:r>
        <w:rPr>
          <w:rFonts w:hint="eastAsia"/>
          <w:sz w:val="30"/>
          <w:szCs w:val="30"/>
        </w:rPr>
        <w:t>10</w:t>
      </w:r>
      <w:r>
        <w:rPr>
          <w:rFonts w:hint="eastAsia"/>
          <w:sz w:val="30"/>
          <w:szCs w:val="30"/>
        </w:rPr>
        <w:t>万元人民币的来源。</w:t>
      </w:r>
    </w:p>
    <w:p w:rsidR="00C25926" w:rsidRDefault="00C25926">
      <w:pPr>
        <w:spacing w:line="500" w:lineRule="atLeast"/>
        <w:ind w:firstLine="600"/>
        <w:divId w:val="1345547948"/>
        <w:rPr>
          <w:rFonts w:hint="eastAsia"/>
          <w:sz w:val="30"/>
          <w:szCs w:val="30"/>
        </w:rPr>
      </w:pPr>
      <w:r>
        <w:rPr>
          <w:rFonts w:hint="eastAsia"/>
          <w:sz w:val="30"/>
          <w:szCs w:val="30"/>
        </w:rPr>
        <w:t>10</w:t>
      </w:r>
      <w:r>
        <w:rPr>
          <w:rFonts w:hint="eastAsia"/>
          <w:sz w:val="30"/>
          <w:szCs w:val="30"/>
        </w:rPr>
        <w:t>、《高通量基因测序系统技改项目》申报材料，证明华因康公司于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月向市发改委申报涉案高通量基因测序系统技术改造项目，申请国家专项补助资金人民币</w:t>
      </w:r>
      <w:r>
        <w:rPr>
          <w:rFonts w:hint="eastAsia"/>
          <w:sz w:val="30"/>
          <w:szCs w:val="30"/>
        </w:rPr>
        <w:t>300</w:t>
      </w:r>
      <w:r>
        <w:rPr>
          <w:rFonts w:hint="eastAsia"/>
          <w:sz w:val="30"/>
          <w:szCs w:val="30"/>
        </w:rPr>
        <w:t>万元。</w:t>
      </w:r>
    </w:p>
    <w:p w:rsidR="00C25926" w:rsidRDefault="00C25926">
      <w:pPr>
        <w:spacing w:line="500" w:lineRule="atLeast"/>
        <w:ind w:firstLine="600"/>
        <w:divId w:val="1461919312"/>
        <w:rPr>
          <w:rFonts w:hint="eastAsia"/>
          <w:sz w:val="30"/>
          <w:szCs w:val="30"/>
        </w:rPr>
      </w:pPr>
      <w:r>
        <w:rPr>
          <w:rFonts w:hint="eastAsia"/>
          <w:sz w:val="30"/>
          <w:szCs w:val="30"/>
        </w:rPr>
        <w:t>11</w:t>
      </w:r>
      <w:r>
        <w:rPr>
          <w:rFonts w:hint="eastAsia"/>
          <w:sz w:val="30"/>
          <w:szCs w:val="30"/>
        </w:rPr>
        <w:t>、《关于申请下达</w:t>
      </w:r>
      <w:r>
        <w:rPr>
          <w:rFonts w:hint="eastAsia"/>
          <w:sz w:val="30"/>
          <w:szCs w:val="30"/>
        </w:rPr>
        <w:t>2009</w:t>
      </w:r>
      <w:r>
        <w:rPr>
          <w:rFonts w:hint="eastAsia"/>
          <w:sz w:val="30"/>
          <w:szCs w:val="30"/>
        </w:rPr>
        <w:t>年工业中小企业技术改造专项投资计划的请示》及附件，证明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月份由被告人练华经办初审，华因康公司申报的涉案项目“高通量基因测序系统技改项目”经发改委领导审核同意后上报国家发改委。</w:t>
      </w:r>
    </w:p>
    <w:p w:rsidR="00C25926" w:rsidRDefault="00C25926">
      <w:pPr>
        <w:spacing w:line="500" w:lineRule="atLeast"/>
        <w:ind w:firstLine="600"/>
        <w:divId w:val="1662388704"/>
        <w:rPr>
          <w:rFonts w:hint="eastAsia"/>
          <w:sz w:val="30"/>
          <w:szCs w:val="30"/>
        </w:rPr>
      </w:pPr>
      <w:r>
        <w:rPr>
          <w:rFonts w:hint="eastAsia"/>
          <w:sz w:val="30"/>
          <w:szCs w:val="30"/>
        </w:rPr>
        <w:t>12</w:t>
      </w:r>
      <w:r>
        <w:rPr>
          <w:rFonts w:hint="eastAsia"/>
          <w:sz w:val="30"/>
          <w:szCs w:val="30"/>
        </w:rPr>
        <w:t>、市发改委文件流转审批表及附件，证明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月，国家发改委批复同意华因康公司申请的国家专项资金补助项目，华因康公司申报的高通量基因测序系统技改项目获批国家、省级补助资金</w:t>
      </w:r>
      <w:r>
        <w:rPr>
          <w:rFonts w:hint="eastAsia"/>
          <w:sz w:val="30"/>
          <w:szCs w:val="30"/>
        </w:rPr>
        <w:t>100</w:t>
      </w:r>
      <w:r>
        <w:rPr>
          <w:rFonts w:hint="eastAsia"/>
          <w:sz w:val="30"/>
          <w:szCs w:val="30"/>
        </w:rPr>
        <w:t>万元、市政府配套补助资金</w:t>
      </w:r>
      <w:r>
        <w:rPr>
          <w:rFonts w:hint="eastAsia"/>
          <w:sz w:val="30"/>
          <w:szCs w:val="30"/>
        </w:rPr>
        <w:t>50</w:t>
      </w:r>
      <w:r>
        <w:rPr>
          <w:rFonts w:hint="eastAsia"/>
          <w:sz w:val="30"/>
          <w:szCs w:val="30"/>
        </w:rPr>
        <w:t>万元。</w:t>
      </w:r>
    </w:p>
    <w:p w:rsidR="00C25926" w:rsidRDefault="00C25926">
      <w:pPr>
        <w:spacing w:line="500" w:lineRule="atLeast"/>
        <w:ind w:firstLine="600"/>
        <w:divId w:val="1534492070"/>
        <w:rPr>
          <w:rFonts w:hint="eastAsia"/>
          <w:sz w:val="30"/>
          <w:szCs w:val="30"/>
        </w:rPr>
      </w:pPr>
      <w:r>
        <w:rPr>
          <w:rFonts w:hint="eastAsia"/>
          <w:sz w:val="30"/>
          <w:szCs w:val="30"/>
        </w:rPr>
        <w:t>13</w:t>
      </w:r>
      <w:r>
        <w:rPr>
          <w:rFonts w:hint="eastAsia"/>
          <w:sz w:val="30"/>
          <w:szCs w:val="30"/>
        </w:rPr>
        <w:t>、《深圳市发展改革委关于深圳华因康基因科技有限公司高通量基因测序系统技改项目通过验收的通知》，证明华因康公司申报的涉案项目</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月通过验收的事实。</w:t>
      </w:r>
    </w:p>
    <w:p w:rsidR="00C25926" w:rsidRDefault="00C25926">
      <w:pPr>
        <w:spacing w:line="500" w:lineRule="atLeast"/>
        <w:ind w:firstLine="600"/>
        <w:divId w:val="2074233767"/>
        <w:rPr>
          <w:rFonts w:hint="eastAsia"/>
          <w:sz w:val="30"/>
          <w:szCs w:val="30"/>
        </w:rPr>
      </w:pPr>
      <w:r>
        <w:rPr>
          <w:rFonts w:hint="eastAsia"/>
          <w:sz w:val="30"/>
          <w:szCs w:val="30"/>
        </w:rPr>
        <w:t>14</w:t>
      </w:r>
      <w:r>
        <w:rPr>
          <w:rFonts w:hint="eastAsia"/>
          <w:sz w:val="30"/>
          <w:szCs w:val="30"/>
        </w:rPr>
        <w:t>、华因康公司财政资金入账凭证及说明，证明该公司</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月实际获得人民币</w:t>
      </w:r>
      <w:r>
        <w:rPr>
          <w:rFonts w:hint="eastAsia"/>
          <w:sz w:val="30"/>
          <w:szCs w:val="30"/>
        </w:rPr>
        <w:t>145</w:t>
      </w:r>
      <w:r>
        <w:rPr>
          <w:rFonts w:hint="eastAsia"/>
          <w:sz w:val="30"/>
          <w:szCs w:val="30"/>
        </w:rPr>
        <w:t>万元政府资金补助。</w:t>
      </w:r>
    </w:p>
    <w:p w:rsidR="00C25926" w:rsidRDefault="00C25926">
      <w:pPr>
        <w:spacing w:line="500" w:lineRule="atLeast"/>
        <w:ind w:firstLine="600"/>
        <w:divId w:val="1551334479"/>
        <w:rPr>
          <w:rFonts w:hint="eastAsia"/>
          <w:sz w:val="30"/>
          <w:szCs w:val="30"/>
        </w:rPr>
      </w:pPr>
      <w:r>
        <w:rPr>
          <w:rFonts w:hint="eastAsia"/>
          <w:sz w:val="30"/>
          <w:szCs w:val="30"/>
        </w:rPr>
        <w:t>15</w:t>
      </w:r>
      <w:r>
        <w:rPr>
          <w:rFonts w:hint="eastAsia"/>
          <w:sz w:val="30"/>
          <w:szCs w:val="30"/>
        </w:rPr>
        <w:t>、由盛某签字确认的华因康公司财务借条及银行进账单，证明盛某</w:t>
      </w:r>
      <w:r>
        <w:rPr>
          <w:rFonts w:hint="eastAsia"/>
          <w:sz w:val="30"/>
          <w:szCs w:val="30"/>
        </w:rPr>
        <w:t>5</w:t>
      </w:r>
      <w:r>
        <w:rPr>
          <w:rFonts w:hint="eastAsia"/>
          <w:sz w:val="30"/>
          <w:szCs w:val="30"/>
        </w:rPr>
        <w:t>万元人民币贿赂款来源。</w:t>
      </w:r>
    </w:p>
    <w:p w:rsidR="00C25926" w:rsidRDefault="00C25926">
      <w:pPr>
        <w:spacing w:line="500" w:lineRule="atLeast"/>
        <w:ind w:firstLine="600"/>
        <w:divId w:val="142938300"/>
        <w:rPr>
          <w:rFonts w:hint="eastAsia"/>
          <w:sz w:val="30"/>
          <w:szCs w:val="30"/>
        </w:rPr>
      </w:pPr>
      <w:r>
        <w:rPr>
          <w:rFonts w:hint="eastAsia"/>
          <w:sz w:val="30"/>
          <w:szCs w:val="30"/>
        </w:rPr>
        <w:t>16</w:t>
      </w:r>
      <w:r>
        <w:rPr>
          <w:rFonts w:hint="eastAsia"/>
          <w:sz w:val="30"/>
          <w:szCs w:val="30"/>
        </w:rPr>
        <w:t>、华因康公司企业营业执照，证明华因康公司的基本情况。</w:t>
      </w:r>
    </w:p>
    <w:p w:rsidR="00C25926" w:rsidRDefault="00C25926">
      <w:pPr>
        <w:spacing w:line="500" w:lineRule="atLeast"/>
        <w:ind w:firstLine="600"/>
        <w:divId w:val="316305358"/>
        <w:rPr>
          <w:rFonts w:hint="eastAsia"/>
          <w:sz w:val="30"/>
          <w:szCs w:val="30"/>
        </w:rPr>
      </w:pPr>
      <w:r>
        <w:rPr>
          <w:rFonts w:hint="eastAsia"/>
          <w:sz w:val="30"/>
          <w:szCs w:val="30"/>
        </w:rPr>
        <w:t>17</w:t>
      </w:r>
      <w:r>
        <w:rPr>
          <w:rFonts w:hint="eastAsia"/>
          <w:sz w:val="30"/>
          <w:szCs w:val="30"/>
        </w:rPr>
        <w:t>、邦健公司《综合技术改造项目资金申请报告》及相关情况说明，证明邦健公司于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月向深圳市发改委申报心脏电生理类产品综合技术改造项目，拟申请国家专项资助资金</w:t>
      </w:r>
      <w:r>
        <w:rPr>
          <w:rFonts w:hint="eastAsia"/>
          <w:sz w:val="30"/>
          <w:szCs w:val="30"/>
        </w:rPr>
        <w:t>150</w:t>
      </w:r>
      <w:r>
        <w:rPr>
          <w:rFonts w:hint="eastAsia"/>
          <w:sz w:val="30"/>
          <w:szCs w:val="30"/>
        </w:rPr>
        <w:t>万元，陈某系该公司法定代表人、总经理。</w:t>
      </w:r>
    </w:p>
    <w:p w:rsidR="00C25926" w:rsidRDefault="00C25926">
      <w:pPr>
        <w:spacing w:line="500" w:lineRule="atLeast"/>
        <w:ind w:firstLine="600"/>
        <w:divId w:val="1411274339"/>
        <w:rPr>
          <w:rFonts w:hint="eastAsia"/>
          <w:sz w:val="30"/>
          <w:szCs w:val="30"/>
        </w:rPr>
      </w:pPr>
      <w:r>
        <w:rPr>
          <w:rFonts w:hint="eastAsia"/>
          <w:sz w:val="30"/>
          <w:szCs w:val="30"/>
        </w:rPr>
        <w:t>18</w:t>
      </w:r>
      <w:r>
        <w:rPr>
          <w:rFonts w:hint="eastAsia"/>
          <w:sz w:val="30"/>
          <w:szCs w:val="30"/>
        </w:rPr>
        <w:t>、《关于申请下达</w:t>
      </w:r>
      <w:r>
        <w:rPr>
          <w:rFonts w:hint="eastAsia"/>
          <w:sz w:val="30"/>
          <w:szCs w:val="30"/>
        </w:rPr>
        <w:t>2009</w:t>
      </w:r>
      <w:r>
        <w:rPr>
          <w:rFonts w:hint="eastAsia"/>
          <w:sz w:val="30"/>
          <w:szCs w:val="30"/>
        </w:rPr>
        <w:t>年工业中小企业技术改造专项投资计划的请示》，证明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月份由被告人练华经办初审，邦健公司申请的“心脏电生理类产品综合技术改造”项目经市发改委领导审核同意后上报国家发改委。</w:t>
      </w:r>
    </w:p>
    <w:p w:rsidR="00C25926" w:rsidRDefault="00C25926">
      <w:pPr>
        <w:spacing w:line="500" w:lineRule="atLeast"/>
        <w:ind w:firstLine="600"/>
        <w:divId w:val="1034574714"/>
        <w:rPr>
          <w:rFonts w:hint="eastAsia"/>
          <w:sz w:val="30"/>
          <w:szCs w:val="30"/>
        </w:rPr>
      </w:pPr>
      <w:r>
        <w:rPr>
          <w:rFonts w:hint="eastAsia"/>
          <w:sz w:val="30"/>
          <w:szCs w:val="30"/>
        </w:rPr>
        <w:t>19</w:t>
      </w:r>
      <w:r>
        <w:rPr>
          <w:rFonts w:hint="eastAsia"/>
          <w:sz w:val="30"/>
          <w:szCs w:val="30"/>
        </w:rPr>
        <w:t>、《深圳市邦健电子有限公司心脏电生理类产品综合技术改造等项目资金申请报告的批复》、《关于下达</w:t>
      </w:r>
      <w:r>
        <w:rPr>
          <w:rFonts w:hint="eastAsia"/>
          <w:sz w:val="30"/>
          <w:szCs w:val="30"/>
        </w:rPr>
        <w:t>2010</w:t>
      </w:r>
      <w:r>
        <w:rPr>
          <w:rFonts w:hint="eastAsia"/>
          <w:sz w:val="30"/>
          <w:szCs w:val="30"/>
        </w:rPr>
        <w:t>年深圳市生物、互联网、新能源产业发展专项资金扶持计划（第一批）的通知》，证明邦健公司申报的涉案项目于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月获国家批复（国家、省级政府补助资金</w:t>
      </w:r>
      <w:r>
        <w:rPr>
          <w:rFonts w:hint="eastAsia"/>
          <w:sz w:val="30"/>
          <w:szCs w:val="30"/>
        </w:rPr>
        <w:t>100</w:t>
      </w:r>
      <w:r>
        <w:rPr>
          <w:rFonts w:hint="eastAsia"/>
          <w:sz w:val="30"/>
          <w:szCs w:val="30"/>
        </w:rPr>
        <w:t>万元）后，获得市政府配套补助资金</w:t>
      </w:r>
      <w:r>
        <w:rPr>
          <w:rFonts w:hint="eastAsia"/>
          <w:sz w:val="30"/>
          <w:szCs w:val="30"/>
        </w:rPr>
        <w:t>50</w:t>
      </w:r>
      <w:r>
        <w:rPr>
          <w:rFonts w:hint="eastAsia"/>
          <w:sz w:val="30"/>
          <w:szCs w:val="30"/>
        </w:rPr>
        <w:t>万元人民币。</w:t>
      </w:r>
    </w:p>
    <w:p w:rsidR="00C25926" w:rsidRDefault="00C25926">
      <w:pPr>
        <w:spacing w:line="500" w:lineRule="atLeast"/>
        <w:ind w:firstLine="600"/>
        <w:divId w:val="42026205"/>
        <w:rPr>
          <w:rFonts w:hint="eastAsia"/>
          <w:sz w:val="30"/>
          <w:szCs w:val="30"/>
        </w:rPr>
      </w:pPr>
      <w:r>
        <w:rPr>
          <w:rFonts w:hint="eastAsia"/>
          <w:sz w:val="30"/>
          <w:szCs w:val="30"/>
        </w:rPr>
        <w:t>20</w:t>
      </w:r>
      <w:r>
        <w:rPr>
          <w:rFonts w:hint="eastAsia"/>
          <w:sz w:val="30"/>
          <w:szCs w:val="30"/>
        </w:rPr>
        <w:t>、《深圳市发展改革委关于深圳邦健生物医疗设备股份有限公司心脏电生理类产品综合技术改造项目通过验收的通知》，证明邦健公司申报的项目</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月通过验收。</w:t>
      </w:r>
    </w:p>
    <w:p w:rsidR="00C25926" w:rsidRDefault="00C25926">
      <w:pPr>
        <w:spacing w:line="500" w:lineRule="atLeast"/>
        <w:ind w:firstLine="600"/>
        <w:divId w:val="2101177230"/>
        <w:rPr>
          <w:rFonts w:hint="eastAsia"/>
          <w:sz w:val="30"/>
          <w:szCs w:val="30"/>
        </w:rPr>
      </w:pPr>
      <w:r>
        <w:rPr>
          <w:rFonts w:hint="eastAsia"/>
          <w:sz w:val="30"/>
          <w:szCs w:val="30"/>
        </w:rPr>
        <w:t>21</w:t>
      </w:r>
      <w:r>
        <w:rPr>
          <w:rFonts w:hint="eastAsia"/>
          <w:sz w:val="30"/>
          <w:szCs w:val="30"/>
        </w:rPr>
        <w:t>、邦健公司财政资金入账凭证，证明邦健公司</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月共获得政府拨付的项目补助资金</w:t>
      </w:r>
      <w:r>
        <w:rPr>
          <w:rFonts w:hint="eastAsia"/>
          <w:sz w:val="30"/>
          <w:szCs w:val="30"/>
        </w:rPr>
        <w:t>150</w:t>
      </w:r>
      <w:r>
        <w:rPr>
          <w:rFonts w:hint="eastAsia"/>
          <w:sz w:val="30"/>
          <w:szCs w:val="30"/>
        </w:rPr>
        <w:t>万元人民币。</w:t>
      </w:r>
    </w:p>
    <w:p w:rsidR="00C25926" w:rsidRDefault="00C25926">
      <w:pPr>
        <w:spacing w:line="500" w:lineRule="atLeast"/>
        <w:ind w:firstLine="600"/>
        <w:divId w:val="1275552928"/>
        <w:rPr>
          <w:rFonts w:hint="eastAsia"/>
          <w:sz w:val="30"/>
          <w:szCs w:val="30"/>
        </w:rPr>
      </w:pPr>
      <w:r>
        <w:rPr>
          <w:rFonts w:hint="eastAsia"/>
          <w:sz w:val="30"/>
          <w:szCs w:val="30"/>
        </w:rPr>
        <w:t>22</w:t>
      </w:r>
      <w:r>
        <w:rPr>
          <w:rFonts w:hint="eastAsia"/>
          <w:sz w:val="30"/>
          <w:szCs w:val="30"/>
        </w:rPr>
        <w:t>、工商登记资料及变更（备案）通知书，证明邦健公司的基本情况及其工商变更登记的情况，陈某系该公司董事长。</w:t>
      </w:r>
    </w:p>
    <w:p w:rsidR="00C25926" w:rsidRDefault="00C25926">
      <w:pPr>
        <w:spacing w:line="500" w:lineRule="atLeast"/>
        <w:ind w:firstLine="600"/>
        <w:divId w:val="1751344239"/>
        <w:rPr>
          <w:rFonts w:hint="eastAsia"/>
          <w:sz w:val="30"/>
          <w:szCs w:val="30"/>
        </w:rPr>
      </w:pPr>
      <w:r>
        <w:rPr>
          <w:rFonts w:hint="eastAsia"/>
          <w:sz w:val="30"/>
          <w:szCs w:val="30"/>
        </w:rPr>
        <w:t>23</w:t>
      </w:r>
      <w:r>
        <w:rPr>
          <w:rFonts w:hint="eastAsia"/>
          <w:sz w:val="30"/>
          <w:szCs w:val="30"/>
        </w:rPr>
        <w:t>、收据，证明被告人练华于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日退缴违法所得人民币</w:t>
      </w:r>
      <w:r>
        <w:rPr>
          <w:rFonts w:hint="eastAsia"/>
          <w:sz w:val="30"/>
          <w:szCs w:val="30"/>
        </w:rPr>
        <w:t>20</w:t>
      </w:r>
      <w:r>
        <w:rPr>
          <w:rFonts w:hint="eastAsia"/>
          <w:sz w:val="30"/>
          <w:szCs w:val="30"/>
        </w:rPr>
        <w:t>万元。</w:t>
      </w:r>
    </w:p>
    <w:p w:rsidR="00C25926" w:rsidRDefault="00C25926">
      <w:pPr>
        <w:spacing w:line="500" w:lineRule="atLeast"/>
        <w:ind w:firstLine="600"/>
        <w:divId w:val="571739686"/>
        <w:rPr>
          <w:rFonts w:hint="eastAsia"/>
          <w:sz w:val="30"/>
          <w:szCs w:val="30"/>
        </w:rPr>
      </w:pPr>
      <w:r>
        <w:rPr>
          <w:rFonts w:hint="eastAsia"/>
          <w:sz w:val="30"/>
          <w:szCs w:val="30"/>
        </w:rPr>
        <w:t>三、被告人供述和辩解</w:t>
      </w:r>
    </w:p>
    <w:p w:rsidR="00C25926" w:rsidRDefault="00C25926">
      <w:pPr>
        <w:spacing w:line="500" w:lineRule="atLeast"/>
        <w:ind w:firstLine="600"/>
        <w:divId w:val="1638954905"/>
        <w:rPr>
          <w:rFonts w:hint="eastAsia"/>
          <w:sz w:val="30"/>
          <w:szCs w:val="30"/>
        </w:rPr>
      </w:pPr>
      <w:r>
        <w:rPr>
          <w:rFonts w:hint="eastAsia"/>
          <w:sz w:val="30"/>
          <w:szCs w:val="30"/>
        </w:rPr>
        <w:t>被告人练华的供述和辩解：被告人练华对其利用职务便利为他人谋取利益，先后多次收受谢某、盛某、陈某贿赂共计人民币</w:t>
      </w:r>
      <w:r>
        <w:rPr>
          <w:rFonts w:hint="eastAsia"/>
          <w:sz w:val="30"/>
          <w:szCs w:val="30"/>
        </w:rPr>
        <w:t>20</w:t>
      </w:r>
      <w:r>
        <w:rPr>
          <w:rFonts w:hint="eastAsia"/>
          <w:sz w:val="30"/>
          <w:szCs w:val="30"/>
        </w:rPr>
        <w:t>万元的事实供认不讳。</w:t>
      </w:r>
    </w:p>
    <w:p w:rsidR="00C25926" w:rsidRDefault="00C25926">
      <w:pPr>
        <w:spacing w:line="500" w:lineRule="atLeast"/>
        <w:ind w:firstLine="600"/>
        <w:divId w:val="1423337883"/>
        <w:rPr>
          <w:rFonts w:hint="eastAsia"/>
          <w:sz w:val="30"/>
          <w:szCs w:val="30"/>
        </w:rPr>
      </w:pPr>
      <w:r>
        <w:rPr>
          <w:rFonts w:hint="eastAsia"/>
          <w:sz w:val="30"/>
          <w:szCs w:val="30"/>
        </w:rPr>
        <w:t>上述证据均来源合法，内容真实，且能相互印证，足以采信。</w:t>
      </w:r>
    </w:p>
    <w:p w:rsidR="00C25926" w:rsidRDefault="00C25926">
      <w:pPr>
        <w:spacing w:line="500" w:lineRule="atLeast"/>
        <w:ind w:firstLine="600"/>
        <w:divId w:val="865126"/>
        <w:rPr>
          <w:rFonts w:hint="eastAsia"/>
          <w:sz w:val="30"/>
          <w:szCs w:val="30"/>
        </w:rPr>
      </w:pPr>
      <w:r>
        <w:rPr>
          <w:rFonts w:hint="eastAsia"/>
          <w:sz w:val="30"/>
          <w:szCs w:val="30"/>
        </w:rPr>
        <w:t>本院认为，被告人练华身为国家工作人员，利用职务上的便利，非法收受他人财物，为他人谋取利益，数额巨大，其行为已构成受贿罪，应予追究其刑事责任。公诉机关指控的罪名成立。本案中被告人练华的受贿犯罪行为发生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修正案（九）对受贿犯罪修正之前，依据刑法从旧兼从轻的溯及力原则，由于修正后的刑法对受贿罪的定罪量刑标准较修正前的刑法要轻，对练华的受贿行为应依修正后的刑法予以定罪处刑。被告人练华到案后如实供述办案机关尚未掌握的犯罪事实，具有自首情节，依法予以减轻处罚。案发后，被告人练华退缴全部违法所得人民币</w:t>
      </w:r>
      <w:r>
        <w:rPr>
          <w:rFonts w:hint="eastAsia"/>
          <w:sz w:val="30"/>
          <w:szCs w:val="30"/>
        </w:rPr>
        <w:t>20</w:t>
      </w:r>
      <w:r>
        <w:rPr>
          <w:rFonts w:hint="eastAsia"/>
          <w:sz w:val="30"/>
          <w:szCs w:val="30"/>
        </w:rPr>
        <w:t>万元，酌情予以从轻处罚。辩护人关于被告人具有自首情节和退缴违法所得的意见，本院予以采纳。综上，依照《中华人民共和国刑法》第三百八十五条第一款、第三百八十六条、第三百八十三条第一款第（二）项、第六十三条第一款、第六十七条第一款、第六十四条，以及最高人民法院、最高人民检察院《关于办理贪污贿赂刑事案件适用法律若干问题的解释》第二条第一款、第十五条第一款、第十九条之规定，判决如下：</w:t>
      </w:r>
    </w:p>
    <w:p w:rsidR="00C25926" w:rsidRDefault="00C25926">
      <w:pPr>
        <w:spacing w:line="500" w:lineRule="atLeast"/>
        <w:ind w:firstLine="600"/>
        <w:divId w:val="1970551799"/>
        <w:rPr>
          <w:rFonts w:hint="eastAsia"/>
          <w:sz w:val="30"/>
          <w:szCs w:val="30"/>
        </w:rPr>
      </w:pPr>
      <w:r>
        <w:rPr>
          <w:rFonts w:hint="eastAsia"/>
          <w:sz w:val="30"/>
          <w:szCs w:val="30"/>
        </w:rPr>
        <w:t>一、被告人练华犯受贿罪，判处有期徒刑一年二个月，并处罚金人民币十万元。（刑期自判决执行之日起计算。判决执行以前先行羁押的，羁押一日折抵刑期一日，即自二</w:t>
      </w:r>
      <w:r>
        <w:rPr>
          <w:rFonts w:hint="eastAsia"/>
          <w:sz w:val="30"/>
          <w:szCs w:val="30"/>
        </w:rPr>
        <w:t>?</w:t>
      </w:r>
      <w:r>
        <w:rPr>
          <w:rFonts w:hint="eastAsia"/>
          <w:sz w:val="30"/>
          <w:szCs w:val="30"/>
        </w:rPr>
        <w:t>一六年七月六日起至二</w:t>
      </w:r>
      <w:r>
        <w:rPr>
          <w:rFonts w:hint="eastAsia"/>
          <w:sz w:val="30"/>
          <w:szCs w:val="30"/>
        </w:rPr>
        <w:t>?</w:t>
      </w:r>
      <w:r>
        <w:rPr>
          <w:rFonts w:hint="eastAsia"/>
          <w:sz w:val="30"/>
          <w:szCs w:val="30"/>
        </w:rPr>
        <w:t>一七年九月五日止。罚金自本判决生效之次日起十日内缴纳。）</w:t>
      </w:r>
    </w:p>
    <w:p w:rsidR="00C25926" w:rsidRDefault="00C25926">
      <w:pPr>
        <w:spacing w:line="500" w:lineRule="atLeast"/>
        <w:ind w:firstLine="600"/>
        <w:divId w:val="2121414211"/>
        <w:rPr>
          <w:rFonts w:hint="eastAsia"/>
          <w:sz w:val="30"/>
          <w:szCs w:val="30"/>
        </w:rPr>
      </w:pPr>
      <w:r>
        <w:rPr>
          <w:rFonts w:hint="eastAsia"/>
          <w:sz w:val="30"/>
          <w:szCs w:val="30"/>
        </w:rPr>
        <w:t>二、被告人练华退缴的违法所得人民币二十万元，予以没收，上缴国库。</w:t>
      </w:r>
    </w:p>
    <w:p w:rsidR="00C25926" w:rsidRDefault="00C25926">
      <w:pPr>
        <w:spacing w:line="500" w:lineRule="atLeast"/>
        <w:ind w:firstLine="600"/>
        <w:divId w:val="969893639"/>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rsidR="00C25926" w:rsidRDefault="00C25926">
      <w:pPr>
        <w:spacing w:line="500" w:lineRule="atLeast"/>
        <w:jc w:val="right"/>
        <w:divId w:val="427503353"/>
        <w:rPr>
          <w:rFonts w:hint="eastAsia"/>
          <w:sz w:val="30"/>
          <w:szCs w:val="30"/>
        </w:rPr>
      </w:pPr>
      <w:r>
        <w:rPr>
          <w:rFonts w:hint="eastAsia"/>
          <w:sz w:val="30"/>
          <w:szCs w:val="30"/>
        </w:rPr>
        <w:t>审　判　长　　王欣美</w:t>
      </w:r>
    </w:p>
    <w:p w:rsidR="00C25926" w:rsidRDefault="00C25926">
      <w:pPr>
        <w:spacing w:line="500" w:lineRule="atLeast"/>
        <w:jc w:val="right"/>
        <w:divId w:val="692464278"/>
        <w:rPr>
          <w:rFonts w:hint="eastAsia"/>
          <w:sz w:val="30"/>
          <w:szCs w:val="30"/>
        </w:rPr>
      </w:pPr>
      <w:r>
        <w:rPr>
          <w:rFonts w:hint="eastAsia"/>
          <w:sz w:val="30"/>
          <w:szCs w:val="30"/>
        </w:rPr>
        <w:t>审　判　员　　段　晖</w:t>
      </w:r>
    </w:p>
    <w:p w:rsidR="00C25926" w:rsidRDefault="00C25926">
      <w:pPr>
        <w:spacing w:line="500" w:lineRule="atLeast"/>
        <w:jc w:val="right"/>
        <w:divId w:val="1664821389"/>
        <w:rPr>
          <w:rFonts w:hint="eastAsia"/>
          <w:sz w:val="30"/>
          <w:szCs w:val="30"/>
        </w:rPr>
      </w:pPr>
      <w:r>
        <w:rPr>
          <w:rFonts w:hint="eastAsia"/>
          <w:sz w:val="30"/>
          <w:szCs w:val="30"/>
        </w:rPr>
        <w:t>人民陪审员　　陈婷婷</w:t>
      </w:r>
    </w:p>
    <w:p w:rsidR="00C25926" w:rsidRDefault="00C25926">
      <w:pPr>
        <w:spacing w:line="500" w:lineRule="atLeast"/>
        <w:jc w:val="right"/>
        <w:divId w:val="725493722"/>
        <w:rPr>
          <w:rFonts w:hint="eastAsia"/>
          <w:sz w:val="30"/>
          <w:szCs w:val="30"/>
        </w:rPr>
      </w:pPr>
      <w:r>
        <w:rPr>
          <w:rFonts w:hint="eastAsia"/>
          <w:sz w:val="30"/>
          <w:szCs w:val="30"/>
        </w:rPr>
        <w:t>二〇一七年五月二十四日</w:t>
      </w:r>
    </w:p>
    <w:p w:rsidR="00C25926" w:rsidRDefault="00C25926">
      <w:pPr>
        <w:spacing w:line="500" w:lineRule="atLeast"/>
        <w:ind w:firstLine="600"/>
        <w:divId w:val="1709187564"/>
        <w:rPr>
          <w:rFonts w:hint="eastAsia"/>
          <w:sz w:val="30"/>
          <w:szCs w:val="30"/>
        </w:rPr>
      </w:pPr>
      <w:r>
        <w:rPr>
          <w:rFonts w:hint="eastAsia"/>
          <w:sz w:val="30"/>
          <w:szCs w:val="30"/>
        </w:rPr>
        <w:t>法官助理姚红</w:t>
      </w:r>
    </w:p>
    <w:p w:rsidR="00C25926" w:rsidRDefault="00C25926">
      <w:pPr>
        <w:spacing w:line="500" w:lineRule="atLeast"/>
        <w:ind w:firstLine="600"/>
        <w:divId w:val="2074817247"/>
        <w:rPr>
          <w:rFonts w:hint="eastAsia"/>
          <w:sz w:val="30"/>
          <w:szCs w:val="30"/>
        </w:rPr>
      </w:pPr>
      <w:r>
        <w:rPr>
          <w:rFonts w:hint="eastAsia"/>
          <w:sz w:val="30"/>
          <w:szCs w:val="30"/>
        </w:rPr>
        <w:t>书记员徐立丽</w:t>
      </w:r>
    </w:p>
    <w:p w:rsidR="00C25926" w:rsidRDefault="00C25926">
      <w:pPr>
        <w:spacing w:line="500" w:lineRule="atLeast"/>
        <w:ind w:firstLine="600"/>
        <w:divId w:val="801922301"/>
        <w:rPr>
          <w:rFonts w:hint="eastAsia"/>
          <w:sz w:val="30"/>
          <w:szCs w:val="30"/>
        </w:rPr>
      </w:pPr>
      <w:r>
        <w:rPr>
          <w:rFonts w:hint="eastAsia"/>
          <w:sz w:val="30"/>
          <w:szCs w:val="30"/>
        </w:rPr>
        <w:t>附法律条文：</w:t>
      </w:r>
    </w:p>
    <w:p w:rsidR="00C25926" w:rsidRDefault="00C25926">
      <w:pPr>
        <w:spacing w:line="500" w:lineRule="atLeast"/>
        <w:ind w:firstLine="600"/>
        <w:divId w:val="2013219107"/>
        <w:rPr>
          <w:rFonts w:hint="eastAsia"/>
          <w:sz w:val="30"/>
          <w:szCs w:val="30"/>
        </w:rPr>
      </w:pPr>
      <w:r>
        <w:rPr>
          <w:rFonts w:hint="eastAsia"/>
          <w:sz w:val="30"/>
          <w:szCs w:val="30"/>
        </w:rPr>
        <w:t>《中华人民共和国刑法》</w:t>
      </w:r>
    </w:p>
    <w:p w:rsidR="00C25926" w:rsidRDefault="00C25926">
      <w:pPr>
        <w:spacing w:line="500" w:lineRule="atLeast"/>
        <w:ind w:firstLine="600"/>
        <w:divId w:val="1348947585"/>
        <w:rPr>
          <w:rFonts w:hint="eastAsia"/>
          <w:sz w:val="30"/>
          <w:szCs w:val="30"/>
        </w:rPr>
      </w:pPr>
      <w:r>
        <w:rPr>
          <w:rFonts w:hint="eastAsia"/>
          <w:sz w:val="30"/>
          <w:szCs w:val="30"/>
        </w:rPr>
        <w:t>第三百八十三条对犯贪污罪的，根据情节轻重，分别依照下列规定处罚：</w:t>
      </w:r>
    </w:p>
    <w:p w:rsidR="00C25926" w:rsidRDefault="00C25926">
      <w:pPr>
        <w:spacing w:line="500" w:lineRule="atLeast"/>
        <w:ind w:firstLine="600"/>
        <w:divId w:val="1016268883"/>
        <w:rPr>
          <w:rFonts w:hint="eastAsia"/>
          <w:sz w:val="30"/>
          <w:szCs w:val="30"/>
        </w:rPr>
      </w:pPr>
      <w:r>
        <w:rPr>
          <w:rFonts w:hint="eastAsia"/>
          <w:sz w:val="30"/>
          <w:szCs w:val="30"/>
        </w:rPr>
        <w:t>（一）贪污数额较大或者有其他较重情节的，处三年以下有期徒刑或者拘役，并处罚金。</w:t>
      </w:r>
    </w:p>
    <w:p w:rsidR="00C25926" w:rsidRDefault="00C25926">
      <w:pPr>
        <w:spacing w:line="500" w:lineRule="atLeast"/>
        <w:ind w:firstLine="600"/>
        <w:divId w:val="1967275645"/>
        <w:rPr>
          <w:rFonts w:hint="eastAsia"/>
          <w:sz w:val="30"/>
          <w:szCs w:val="30"/>
        </w:rPr>
      </w:pPr>
      <w:r>
        <w:rPr>
          <w:rFonts w:hint="eastAsia"/>
          <w:sz w:val="30"/>
          <w:szCs w:val="30"/>
        </w:rPr>
        <w:t>（二）贪污数额巨大或者有其他严重情节的，处三年以上十年以下有期徒刑，并处罚金或者没收财产。</w:t>
      </w:r>
    </w:p>
    <w:p w:rsidR="00C25926" w:rsidRDefault="00C25926">
      <w:pPr>
        <w:spacing w:line="500" w:lineRule="atLeast"/>
        <w:ind w:firstLine="600"/>
        <w:divId w:val="182735706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25926" w:rsidRDefault="00C25926">
      <w:pPr>
        <w:spacing w:line="500" w:lineRule="atLeast"/>
        <w:ind w:firstLine="600"/>
        <w:divId w:val="1300961049"/>
        <w:rPr>
          <w:rFonts w:hint="eastAsia"/>
          <w:sz w:val="30"/>
          <w:szCs w:val="30"/>
        </w:rPr>
      </w:pPr>
      <w:r>
        <w:rPr>
          <w:rFonts w:hint="eastAsia"/>
          <w:sz w:val="30"/>
          <w:szCs w:val="30"/>
        </w:rPr>
        <w:t>对多次贪污未经处理的，按照累计贪污数额处罚。</w:t>
      </w:r>
    </w:p>
    <w:p w:rsidR="00C25926" w:rsidRDefault="00C25926">
      <w:pPr>
        <w:spacing w:line="500" w:lineRule="atLeast"/>
        <w:ind w:firstLine="600"/>
        <w:divId w:val="3653288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25926" w:rsidRDefault="00C25926">
      <w:pPr>
        <w:spacing w:line="500" w:lineRule="atLeast"/>
        <w:ind w:firstLine="600"/>
        <w:divId w:val="145748632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25926" w:rsidRDefault="00C25926">
      <w:pPr>
        <w:spacing w:line="500" w:lineRule="atLeast"/>
        <w:ind w:firstLine="600"/>
        <w:divId w:val="8264411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25926" w:rsidRDefault="00C25926">
      <w:pPr>
        <w:spacing w:line="500" w:lineRule="atLeast"/>
        <w:ind w:firstLine="600"/>
        <w:divId w:val="1442914847"/>
        <w:rPr>
          <w:rFonts w:hint="eastAsia"/>
          <w:sz w:val="30"/>
          <w:szCs w:val="30"/>
        </w:rPr>
      </w:pPr>
      <w:r>
        <w:rPr>
          <w:rFonts w:hint="eastAsia"/>
          <w:sz w:val="30"/>
          <w:szCs w:val="30"/>
        </w:rPr>
        <w:t>国家工作人员在经济往来中，违反国家规定，收受各种名义的回扣、手续费，归个人所有的，以受贿论处。</w:t>
      </w:r>
    </w:p>
    <w:p w:rsidR="00C25926" w:rsidRDefault="00C25926">
      <w:pPr>
        <w:spacing w:line="500" w:lineRule="atLeast"/>
        <w:ind w:firstLine="600"/>
        <w:divId w:val="749144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25926" w:rsidRDefault="00C25926">
      <w:pPr>
        <w:spacing w:line="500" w:lineRule="atLeast"/>
        <w:ind w:firstLine="600"/>
        <w:divId w:val="1160848387"/>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rsidR="00C25926" w:rsidRDefault="00C25926">
      <w:pPr>
        <w:spacing w:line="500" w:lineRule="atLeast"/>
        <w:ind w:firstLine="600"/>
        <w:divId w:val="392853811"/>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C25926" w:rsidRDefault="00C25926">
      <w:pPr>
        <w:spacing w:line="500" w:lineRule="atLeast"/>
        <w:ind w:firstLine="600"/>
        <w:divId w:val="13501848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25926" w:rsidRDefault="00C25926">
      <w:pPr>
        <w:spacing w:line="500" w:lineRule="atLeast"/>
        <w:ind w:firstLine="600"/>
        <w:divId w:val="10925808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25926" w:rsidRDefault="00C25926">
      <w:pPr>
        <w:spacing w:line="500" w:lineRule="atLeast"/>
        <w:ind w:firstLine="600"/>
        <w:divId w:val="11964253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25926" w:rsidRDefault="00C25926">
      <w:pPr>
        <w:spacing w:line="500" w:lineRule="atLeast"/>
        <w:ind w:firstLine="600"/>
        <w:divId w:val="11966263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25926" w:rsidRDefault="00C25926">
      <w:pPr>
        <w:spacing w:line="500" w:lineRule="atLeast"/>
        <w:ind w:firstLine="600"/>
        <w:divId w:val="1670328685"/>
        <w:rPr>
          <w:rFonts w:hint="eastAsia"/>
          <w:sz w:val="30"/>
          <w:szCs w:val="30"/>
        </w:rPr>
      </w:pPr>
      <w:r>
        <w:rPr>
          <w:rFonts w:hint="eastAsia"/>
          <w:sz w:val="30"/>
          <w:szCs w:val="30"/>
        </w:rPr>
        <w:t>最高人民法院、最高人民检察院《关于办理贪污贿赂刑事案件适用法律若干问题的解释》</w:t>
      </w:r>
    </w:p>
    <w:p w:rsidR="00C25926" w:rsidRDefault="00C25926">
      <w:pPr>
        <w:spacing w:line="500" w:lineRule="atLeast"/>
        <w:ind w:firstLine="600"/>
        <w:divId w:val="73801760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C25926" w:rsidRDefault="00C25926">
      <w:pPr>
        <w:spacing w:line="500" w:lineRule="atLeast"/>
        <w:ind w:firstLine="600"/>
        <w:divId w:val="198673871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C25926" w:rsidRDefault="00C25926">
      <w:pPr>
        <w:spacing w:line="500" w:lineRule="atLeast"/>
        <w:ind w:firstLine="600"/>
        <w:divId w:val="87727978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C25926" w:rsidRDefault="00C25926">
      <w:pPr>
        <w:spacing w:line="500" w:lineRule="atLeast"/>
        <w:ind w:firstLine="600"/>
        <w:divId w:val="937256397"/>
        <w:rPr>
          <w:rFonts w:hint="eastAsia"/>
          <w:sz w:val="30"/>
          <w:szCs w:val="30"/>
        </w:rPr>
      </w:pPr>
      <w:r>
        <w:rPr>
          <w:rFonts w:hint="eastAsia"/>
          <w:sz w:val="30"/>
          <w:szCs w:val="30"/>
        </w:rPr>
        <w:t>第十五条对多次受贿未经处理的，累计计算受贿数额。</w:t>
      </w:r>
    </w:p>
    <w:p w:rsidR="00C25926" w:rsidRDefault="00C25926">
      <w:pPr>
        <w:spacing w:line="500" w:lineRule="atLeast"/>
        <w:ind w:firstLine="600"/>
        <w:divId w:val="9044021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C25926" w:rsidRDefault="00C25926">
      <w:pPr>
        <w:spacing w:line="500" w:lineRule="atLeast"/>
        <w:ind w:firstLine="600"/>
        <w:divId w:val="4162449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25926" w:rsidRDefault="00C25926">
      <w:pPr>
        <w:spacing w:line="500" w:lineRule="atLeast"/>
        <w:ind w:firstLine="600"/>
        <w:divId w:val="192780931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926" w:rsidRDefault="00C25926" w:rsidP="00C25926">
      <w:pPr>
        <w:rPr>
          <w:rFonts w:hint="eastAsia"/>
        </w:rPr>
      </w:pPr>
      <w:r>
        <w:separator/>
      </w:r>
    </w:p>
  </w:endnote>
  <w:endnote w:type="continuationSeparator" w:id="0">
    <w:p w:rsidR="00C25926" w:rsidRDefault="00C25926" w:rsidP="00C259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926" w:rsidRDefault="00C25926" w:rsidP="00C25926">
      <w:pPr>
        <w:rPr>
          <w:rFonts w:hint="eastAsia"/>
        </w:rPr>
      </w:pPr>
      <w:r>
        <w:separator/>
      </w:r>
    </w:p>
  </w:footnote>
  <w:footnote w:type="continuationSeparator" w:id="0">
    <w:p w:rsidR="00C25926" w:rsidRDefault="00C25926" w:rsidP="00C259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5926"/>
    <w:rsid w:val="007235DD"/>
    <w:rsid w:val="00C25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5926"/>
    <w:pPr>
      <w:tabs>
        <w:tab w:val="center" w:pos="4153"/>
        <w:tab w:val="right" w:pos="8306"/>
      </w:tabs>
      <w:snapToGrid w:val="0"/>
      <w:jc w:val="center"/>
    </w:pPr>
    <w:rPr>
      <w:sz w:val="18"/>
      <w:szCs w:val="18"/>
    </w:rPr>
  </w:style>
  <w:style w:type="character" w:customStyle="1" w:styleId="a4">
    <w:name w:val="页眉 字符"/>
    <w:basedOn w:val="a0"/>
    <w:link w:val="a3"/>
    <w:uiPriority w:val="99"/>
    <w:rsid w:val="00C25926"/>
    <w:rPr>
      <w:rFonts w:ascii="宋体" w:eastAsia="宋体" w:hAnsi="宋体" w:cs="宋体"/>
      <w:sz w:val="18"/>
      <w:szCs w:val="18"/>
    </w:rPr>
  </w:style>
  <w:style w:type="paragraph" w:styleId="a5">
    <w:name w:val="footer"/>
    <w:basedOn w:val="a"/>
    <w:link w:val="a6"/>
    <w:uiPriority w:val="99"/>
    <w:unhideWhenUsed/>
    <w:rsid w:val="00C25926"/>
    <w:pPr>
      <w:tabs>
        <w:tab w:val="center" w:pos="4153"/>
        <w:tab w:val="right" w:pos="8306"/>
      </w:tabs>
      <w:snapToGrid w:val="0"/>
    </w:pPr>
    <w:rPr>
      <w:sz w:val="18"/>
      <w:szCs w:val="18"/>
    </w:rPr>
  </w:style>
  <w:style w:type="character" w:customStyle="1" w:styleId="a6">
    <w:name w:val="页脚 字符"/>
    <w:basedOn w:val="a0"/>
    <w:link w:val="a5"/>
    <w:uiPriority w:val="99"/>
    <w:rsid w:val="00C259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126">
      <w:marLeft w:val="0"/>
      <w:marRight w:val="0"/>
      <w:marTop w:val="10"/>
      <w:marBottom w:val="10"/>
      <w:divBdr>
        <w:top w:val="none" w:sz="0" w:space="0" w:color="auto"/>
        <w:left w:val="none" w:sz="0" w:space="0" w:color="auto"/>
        <w:bottom w:val="none" w:sz="0" w:space="0" w:color="auto"/>
        <w:right w:val="none" w:sz="0" w:space="0" w:color="auto"/>
      </w:divBdr>
    </w:div>
    <w:div w:id="7491448">
      <w:marLeft w:val="0"/>
      <w:marRight w:val="0"/>
      <w:marTop w:val="10"/>
      <w:marBottom w:val="10"/>
      <w:divBdr>
        <w:top w:val="none" w:sz="0" w:space="0" w:color="auto"/>
        <w:left w:val="none" w:sz="0" w:space="0" w:color="auto"/>
        <w:bottom w:val="none" w:sz="0" w:space="0" w:color="auto"/>
        <w:right w:val="none" w:sz="0" w:space="0" w:color="auto"/>
      </w:divBdr>
    </w:div>
    <w:div w:id="36635749">
      <w:marLeft w:val="0"/>
      <w:marRight w:val="0"/>
      <w:marTop w:val="10"/>
      <w:marBottom w:val="10"/>
      <w:divBdr>
        <w:top w:val="none" w:sz="0" w:space="0" w:color="auto"/>
        <w:left w:val="none" w:sz="0" w:space="0" w:color="auto"/>
        <w:bottom w:val="none" w:sz="0" w:space="0" w:color="auto"/>
        <w:right w:val="none" w:sz="0" w:space="0" w:color="auto"/>
      </w:divBdr>
    </w:div>
    <w:div w:id="42026205">
      <w:marLeft w:val="0"/>
      <w:marRight w:val="0"/>
      <w:marTop w:val="10"/>
      <w:marBottom w:val="10"/>
      <w:divBdr>
        <w:top w:val="none" w:sz="0" w:space="0" w:color="auto"/>
        <w:left w:val="none" w:sz="0" w:space="0" w:color="auto"/>
        <w:bottom w:val="none" w:sz="0" w:space="0" w:color="auto"/>
        <w:right w:val="none" w:sz="0" w:space="0" w:color="auto"/>
      </w:divBdr>
    </w:div>
    <w:div w:id="54861356">
      <w:marLeft w:val="0"/>
      <w:marRight w:val="0"/>
      <w:marTop w:val="10"/>
      <w:marBottom w:val="10"/>
      <w:divBdr>
        <w:top w:val="none" w:sz="0" w:space="0" w:color="auto"/>
        <w:left w:val="none" w:sz="0" w:space="0" w:color="auto"/>
        <w:bottom w:val="none" w:sz="0" w:space="0" w:color="auto"/>
        <w:right w:val="none" w:sz="0" w:space="0" w:color="auto"/>
      </w:divBdr>
    </w:div>
    <w:div w:id="67504518">
      <w:marLeft w:val="0"/>
      <w:marRight w:val="0"/>
      <w:marTop w:val="10"/>
      <w:marBottom w:val="10"/>
      <w:divBdr>
        <w:top w:val="none" w:sz="0" w:space="0" w:color="auto"/>
        <w:left w:val="none" w:sz="0" w:space="0" w:color="auto"/>
        <w:bottom w:val="none" w:sz="0" w:space="0" w:color="auto"/>
        <w:right w:val="none" w:sz="0" w:space="0" w:color="auto"/>
      </w:divBdr>
    </w:div>
    <w:div w:id="80759064">
      <w:marLeft w:val="0"/>
      <w:marRight w:val="0"/>
      <w:marTop w:val="10"/>
      <w:marBottom w:val="10"/>
      <w:divBdr>
        <w:top w:val="none" w:sz="0" w:space="0" w:color="auto"/>
        <w:left w:val="none" w:sz="0" w:space="0" w:color="auto"/>
        <w:bottom w:val="none" w:sz="0" w:space="0" w:color="auto"/>
        <w:right w:val="none" w:sz="0" w:space="0" w:color="auto"/>
      </w:divBdr>
    </w:div>
    <w:div w:id="90440214">
      <w:marLeft w:val="0"/>
      <w:marRight w:val="0"/>
      <w:marTop w:val="10"/>
      <w:marBottom w:val="10"/>
      <w:divBdr>
        <w:top w:val="none" w:sz="0" w:space="0" w:color="auto"/>
        <w:left w:val="none" w:sz="0" w:space="0" w:color="auto"/>
        <w:bottom w:val="none" w:sz="0" w:space="0" w:color="auto"/>
        <w:right w:val="none" w:sz="0" w:space="0" w:color="auto"/>
      </w:divBdr>
    </w:div>
    <w:div w:id="103311544">
      <w:marLeft w:val="0"/>
      <w:marRight w:val="0"/>
      <w:marTop w:val="10"/>
      <w:marBottom w:val="10"/>
      <w:divBdr>
        <w:top w:val="none" w:sz="0" w:space="0" w:color="auto"/>
        <w:left w:val="none" w:sz="0" w:space="0" w:color="auto"/>
        <w:bottom w:val="none" w:sz="0" w:space="0" w:color="auto"/>
        <w:right w:val="none" w:sz="0" w:space="0" w:color="auto"/>
      </w:divBdr>
    </w:div>
    <w:div w:id="142938300">
      <w:marLeft w:val="0"/>
      <w:marRight w:val="0"/>
      <w:marTop w:val="10"/>
      <w:marBottom w:val="10"/>
      <w:divBdr>
        <w:top w:val="none" w:sz="0" w:space="0" w:color="auto"/>
        <w:left w:val="none" w:sz="0" w:space="0" w:color="auto"/>
        <w:bottom w:val="none" w:sz="0" w:space="0" w:color="auto"/>
        <w:right w:val="none" w:sz="0" w:space="0" w:color="auto"/>
      </w:divBdr>
    </w:div>
    <w:div w:id="190146998">
      <w:marLeft w:val="0"/>
      <w:marRight w:val="0"/>
      <w:marTop w:val="10"/>
      <w:marBottom w:val="10"/>
      <w:divBdr>
        <w:top w:val="none" w:sz="0" w:space="0" w:color="auto"/>
        <w:left w:val="none" w:sz="0" w:space="0" w:color="auto"/>
        <w:bottom w:val="none" w:sz="0" w:space="0" w:color="auto"/>
        <w:right w:val="none" w:sz="0" w:space="0" w:color="auto"/>
      </w:divBdr>
    </w:div>
    <w:div w:id="195974578">
      <w:marLeft w:val="0"/>
      <w:marRight w:val="0"/>
      <w:marTop w:val="10"/>
      <w:marBottom w:val="10"/>
      <w:divBdr>
        <w:top w:val="none" w:sz="0" w:space="0" w:color="auto"/>
        <w:left w:val="none" w:sz="0" w:space="0" w:color="auto"/>
        <w:bottom w:val="none" w:sz="0" w:space="0" w:color="auto"/>
        <w:right w:val="none" w:sz="0" w:space="0" w:color="auto"/>
      </w:divBdr>
    </w:div>
    <w:div w:id="199589677">
      <w:marLeft w:val="0"/>
      <w:marRight w:val="0"/>
      <w:marTop w:val="10"/>
      <w:marBottom w:val="10"/>
      <w:divBdr>
        <w:top w:val="none" w:sz="0" w:space="0" w:color="auto"/>
        <w:left w:val="none" w:sz="0" w:space="0" w:color="auto"/>
        <w:bottom w:val="none" w:sz="0" w:space="0" w:color="auto"/>
        <w:right w:val="none" w:sz="0" w:space="0" w:color="auto"/>
      </w:divBdr>
    </w:div>
    <w:div w:id="280956920">
      <w:marLeft w:val="0"/>
      <w:marRight w:val="0"/>
      <w:marTop w:val="10"/>
      <w:marBottom w:val="10"/>
      <w:divBdr>
        <w:top w:val="none" w:sz="0" w:space="0" w:color="auto"/>
        <w:left w:val="none" w:sz="0" w:space="0" w:color="auto"/>
        <w:bottom w:val="none" w:sz="0" w:space="0" w:color="auto"/>
        <w:right w:val="none" w:sz="0" w:space="0" w:color="auto"/>
      </w:divBdr>
    </w:div>
    <w:div w:id="297036334">
      <w:marLeft w:val="0"/>
      <w:marRight w:val="0"/>
      <w:marTop w:val="10"/>
      <w:marBottom w:val="10"/>
      <w:divBdr>
        <w:top w:val="none" w:sz="0" w:space="0" w:color="auto"/>
        <w:left w:val="none" w:sz="0" w:space="0" w:color="auto"/>
        <w:bottom w:val="none" w:sz="0" w:space="0" w:color="auto"/>
        <w:right w:val="none" w:sz="0" w:space="0" w:color="auto"/>
      </w:divBdr>
    </w:div>
    <w:div w:id="316305358">
      <w:marLeft w:val="0"/>
      <w:marRight w:val="0"/>
      <w:marTop w:val="10"/>
      <w:marBottom w:val="10"/>
      <w:divBdr>
        <w:top w:val="none" w:sz="0" w:space="0" w:color="auto"/>
        <w:left w:val="none" w:sz="0" w:space="0" w:color="auto"/>
        <w:bottom w:val="none" w:sz="0" w:space="0" w:color="auto"/>
        <w:right w:val="none" w:sz="0" w:space="0" w:color="auto"/>
      </w:divBdr>
    </w:div>
    <w:div w:id="325864150">
      <w:marLeft w:val="0"/>
      <w:marRight w:val="0"/>
      <w:marTop w:val="10"/>
      <w:marBottom w:val="10"/>
      <w:divBdr>
        <w:top w:val="none" w:sz="0" w:space="0" w:color="auto"/>
        <w:left w:val="none" w:sz="0" w:space="0" w:color="auto"/>
        <w:bottom w:val="none" w:sz="0" w:space="0" w:color="auto"/>
        <w:right w:val="none" w:sz="0" w:space="0" w:color="auto"/>
      </w:divBdr>
    </w:div>
    <w:div w:id="365328825">
      <w:marLeft w:val="0"/>
      <w:marRight w:val="0"/>
      <w:marTop w:val="10"/>
      <w:marBottom w:val="10"/>
      <w:divBdr>
        <w:top w:val="none" w:sz="0" w:space="0" w:color="auto"/>
        <w:left w:val="none" w:sz="0" w:space="0" w:color="auto"/>
        <w:bottom w:val="none" w:sz="0" w:space="0" w:color="auto"/>
        <w:right w:val="none" w:sz="0" w:space="0" w:color="auto"/>
      </w:divBdr>
    </w:div>
    <w:div w:id="375004385">
      <w:marLeft w:val="0"/>
      <w:marRight w:val="0"/>
      <w:marTop w:val="10"/>
      <w:marBottom w:val="10"/>
      <w:divBdr>
        <w:top w:val="none" w:sz="0" w:space="0" w:color="auto"/>
        <w:left w:val="none" w:sz="0" w:space="0" w:color="auto"/>
        <w:bottom w:val="none" w:sz="0" w:space="0" w:color="auto"/>
        <w:right w:val="none" w:sz="0" w:space="0" w:color="auto"/>
      </w:divBdr>
    </w:div>
    <w:div w:id="380248195">
      <w:marLeft w:val="0"/>
      <w:marRight w:val="0"/>
      <w:marTop w:val="10"/>
      <w:marBottom w:val="10"/>
      <w:divBdr>
        <w:top w:val="none" w:sz="0" w:space="0" w:color="auto"/>
        <w:left w:val="none" w:sz="0" w:space="0" w:color="auto"/>
        <w:bottom w:val="none" w:sz="0" w:space="0" w:color="auto"/>
        <w:right w:val="none" w:sz="0" w:space="0" w:color="auto"/>
      </w:divBdr>
    </w:div>
    <w:div w:id="392853811">
      <w:marLeft w:val="0"/>
      <w:marRight w:val="0"/>
      <w:marTop w:val="10"/>
      <w:marBottom w:val="10"/>
      <w:divBdr>
        <w:top w:val="none" w:sz="0" w:space="0" w:color="auto"/>
        <w:left w:val="none" w:sz="0" w:space="0" w:color="auto"/>
        <w:bottom w:val="none" w:sz="0" w:space="0" w:color="auto"/>
        <w:right w:val="none" w:sz="0" w:space="0" w:color="auto"/>
      </w:divBdr>
    </w:div>
    <w:div w:id="408310594">
      <w:marLeft w:val="0"/>
      <w:marRight w:val="0"/>
      <w:marTop w:val="10"/>
      <w:marBottom w:val="10"/>
      <w:divBdr>
        <w:top w:val="none" w:sz="0" w:space="0" w:color="auto"/>
        <w:left w:val="none" w:sz="0" w:space="0" w:color="auto"/>
        <w:bottom w:val="none" w:sz="0" w:space="0" w:color="auto"/>
        <w:right w:val="none" w:sz="0" w:space="0" w:color="auto"/>
      </w:divBdr>
    </w:div>
    <w:div w:id="416244999">
      <w:marLeft w:val="0"/>
      <w:marRight w:val="0"/>
      <w:marTop w:val="10"/>
      <w:marBottom w:val="10"/>
      <w:divBdr>
        <w:top w:val="none" w:sz="0" w:space="0" w:color="auto"/>
        <w:left w:val="none" w:sz="0" w:space="0" w:color="auto"/>
        <w:bottom w:val="none" w:sz="0" w:space="0" w:color="auto"/>
        <w:right w:val="none" w:sz="0" w:space="0" w:color="auto"/>
      </w:divBdr>
    </w:div>
    <w:div w:id="427503353">
      <w:marLeft w:val="0"/>
      <w:marRight w:val="720"/>
      <w:marTop w:val="10"/>
      <w:marBottom w:val="10"/>
      <w:divBdr>
        <w:top w:val="none" w:sz="0" w:space="0" w:color="auto"/>
        <w:left w:val="none" w:sz="0" w:space="0" w:color="auto"/>
        <w:bottom w:val="none" w:sz="0" w:space="0" w:color="auto"/>
        <w:right w:val="none" w:sz="0" w:space="0" w:color="auto"/>
      </w:divBdr>
    </w:div>
    <w:div w:id="434600249">
      <w:marLeft w:val="0"/>
      <w:marRight w:val="0"/>
      <w:marTop w:val="10"/>
      <w:marBottom w:val="10"/>
      <w:divBdr>
        <w:top w:val="none" w:sz="0" w:space="0" w:color="auto"/>
        <w:left w:val="none" w:sz="0" w:space="0" w:color="auto"/>
        <w:bottom w:val="none" w:sz="0" w:space="0" w:color="auto"/>
        <w:right w:val="none" w:sz="0" w:space="0" w:color="auto"/>
      </w:divBdr>
    </w:div>
    <w:div w:id="442698174">
      <w:marLeft w:val="0"/>
      <w:marRight w:val="0"/>
      <w:marTop w:val="10"/>
      <w:marBottom w:val="10"/>
      <w:divBdr>
        <w:top w:val="none" w:sz="0" w:space="0" w:color="auto"/>
        <w:left w:val="none" w:sz="0" w:space="0" w:color="auto"/>
        <w:bottom w:val="none" w:sz="0" w:space="0" w:color="auto"/>
        <w:right w:val="none" w:sz="0" w:space="0" w:color="auto"/>
      </w:divBdr>
    </w:div>
    <w:div w:id="495850017">
      <w:marLeft w:val="0"/>
      <w:marRight w:val="0"/>
      <w:marTop w:val="10"/>
      <w:marBottom w:val="10"/>
      <w:divBdr>
        <w:top w:val="none" w:sz="0" w:space="0" w:color="auto"/>
        <w:left w:val="none" w:sz="0" w:space="0" w:color="auto"/>
        <w:bottom w:val="none" w:sz="0" w:space="0" w:color="auto"/>
        <w:right w:val="none" w:sz="0" w:space="0" w:color="auto"/>
      </w:divBdr>
    </w:div>
    <w:div w:id="512453045">
      <w:marLeft w:val="0"/>
      <w:marRight w:val="0"/>
      <w:marTop w:val="10"/>
      <w:marBottom w:val="10"/>
      <w:divBdr>
        <w:top w:val="none" w:sz="0" w:space="0" w:color="auto"/>
        <w:left w:val="none" w:sz="0" w:space="0" w:color="auto"/>
        <w:bottom w:val="none" w:sz="0" w:space="0" w:color="auto"/>
        <w:right w:val="none" w:sz="0" w:space="0" w:color="auto"/>
      </w:divBdr>
    </w:div>
    <w:div w:id="518471512">
      <w:marLeft w:val="0"/>
      <w:marRight w:val="0"/>
      <w:marTop w:val="10"/>
      <w:marBottom w:val="10"/>
      <w:divBdr>
        <w:top w:val="none" w:sz="0" w:space="0" w:color="auto"/>
        <w:left w:val="none" w:sz="0" w:space="0" w:color="auto"/>
        <w:bottom w:val="none" w:sz="0" w:space="0" w:color="auto"/>
        <w:right w:val="none" w:sz="0" w:space="0" w:color="auto"/>
      </w:divBdr>
    </w:div>
    <w:div w:id="563877541">
      <w:marLeft w:val="0"/>
      <w:marRight w:val="0"/>
      <w:marTop w:val="10"/>
      <w:marBottom w:val="10"/>
      <w:divBdr>
        <w:top w:val="none" w:sz="0" w:space="0" w:color="auto"/>
        <w:left w:val="none" w:sz="0" w:space="0" w:color="auto"/>
        <w:bottom w:val="none" w:sz="0" w:space="0" w:color="auto"/>
        <w:right w:val="none" w:sz="0" w:space="0" w:color="auto"/>
      </w:divBdr>
    </w:div>
    <w:div w:id="571739686">
      <w:marLeft w:val="0"/>
      <w:marRight w:val="0"/>
      <w:marTop w:val="10"/>
      <w:marBottom w:val="10"/>
      <w:divBdr>
        <w:top w:val="none" w:sz="0" w:space="0" w:color="auto"/>
        <w:left w:val="none" w:sz="0" w:space="0" w:color="auto"/>
        <w:bottom w:val="none" w:sz="0" w:space="0" w:color="auto"/>
        <w:right w:val="none" w:sz="0" w:space="0" w:color="auto"/>
      </w:divBdr>
    </w:div>
    <w:div w:id="649136003">
      <w:marLeft w:val="0"/>
      <w:marRight w:val="0"/>
      <w:marTop w:val="10"/>
      <w:marBottom w:val="10"/>
      <w:divBdr>
        <w:top w:val="none" w:sz="0" w:space="0" w:color="auto"/>
        <w:left w:val="none" w:sz="0" w:space="0" w:color="auto"/>
        <w:bottom w:val="none" w:sz="0" w:space="0" w:color="auto"/>
        <w:right w:val="none" w:sz="0" w:space="0" w:color="auto"/>
      </w:divBdr>
    </w:div>
    <w:div w:id="686563707">
      <w:marLeft w:val="0"/>
      <w:marRight w:val="0"/>
      <w:marTop w:val="10"/>
      <w:marBottom w:val="10"/>
      <w:divBdr>
        <w:top w:val="none" w:sz="0" w:space="0" w:color="auto"/>
        <w:left w:val="none" w:sz="0" w:space="0" w:color="auto"/>
        <w:bottom w:val="none" w:sz="0" w:space="0" w:color="auto"/>
        <w:right w:val="none" w:sz="0" w:space="0" w:color="auto"/>
      </w:divBdr>
    </w:div>
    <w:div w:id="692464278">
      <w:marLeft w:val="0"/>
      <w:marRight w:val="720"/>
      <w:marTop w:val="10"/>
      <w:marBottom w:val="10"/>
      <w:divBdr>
        <w:top w:val="none" w:sz="0" w:space="0" w:color="auto"/>
        <w:left w:val="none" w:sz="0" w:space="0" w:color="auto"/>
        <w:bottom w:val="none" w:sz="0" w:space="0" w:color="auto"/>
        <w:right w:val="none" w:sz="0" w:space="0" w:color="auto"/>
      </w:divBdr>
    </w:div>
    <w:div w:id="718668424">
      <w:marLeft w:val="0"/>
      <w:marRight w:val="0"/>
      <w:marTop w:val="10"/>
      <w:marBottom w:val="10"/>
      <w:divBdr>
        <w:top w:val="none" w:sz="0" w:space="0" w:color="auto"/>
        <w:left w:val="none" w:sz="0" w:space="0" w:color="auto"/>
        <w:bottom w:val="none" w:sz="0" w:space="0" w:color="auto"/>
        <w:right w:val="none" w:sz="0" w:space="0" w:color="auto"/>
      </w:divBdr>
    </w:div>
    <w:div w:id="725493722">
      <w:marLeft w:val="0"/>
      <w:marRight w:val="720"/>
      <w:marTop w:val="10"/>
      <w:marBottom w:val="10"/>
      <w:divBdr>
        <w:top w:val="none" w:sz="0" w:space="0" w:color="auto"/>
        <w:left w:val="none" w:sz="0" w:space="0" w:color="auto"/>
        <w:bottom w:val="none" w:sz="0" w:space="0" w:color="auto"/>
        <w:right w:val="none" w:sz="0" w:space="0" w:color="auto"/>
      </w:divBdr>
    </w:div>
    <w:div w:id="738017601">
      <w:marLeft w:val="0"/>
      <w:marRight w:val="0"/>
      <w:marTop w:val="10"/>
      <w:marBottom w:val="10"/>
      <w:divBdr>
        <w:top w:val="none" w:sz="0" w:space="0" w:color="auto"/>
        <w:left w:val="none" w:sz="0" w:space="0" w:color="auto"/>
        <w:bottom w:val="none" w:sz="0" w:space="0" w:color="auto"/>
        <w:right w:val="none" w:sz="0" w:space="0" w:color="auto"/>
      </w:divBdr>
    </w:div>
    <w:div w:id="765924984">
      <w:marLeft w:val="0"/>
      <w:marRight w:val="0"/>
      <w:marTop w:val="10"/>
      <w:marBottom w:val="10"/>
      <w:divBdr>
        <w:top w:val="none" w:sz="0" w:space="0" w:color="auto"/>
        <w:left w:val="none" w:sz="0" w:space="0" w:color="auto"/>
        <w:bottom w:val="none" w:sz="0" w:space="0" w:color="auto"/>
        <w:right w:val="none" w:sz="0" w:space="0" w:color="auto"/>
      </w:divBdr>
    </w:div>
    <w:div w:id="801922301">
      <w:marLeft w:val="0"/>
      <w:marRight w:val="0"/>
      <w:marTop w:val="10"/>
      <w:marBottom w:val="10"/>
      <w:divBdr>
        <w:top w:val="none" w:sz="0" w:space="0" w:color="auto"/>
        <w:left w:val="none" w:sz="0" w:space="0" w:color="auto"/>
        <w:bottom w:val="none" w:sz="0" w:space="0" w:color="auto"/>
        <w:right w:val="none" w:sz="0" w:space="0" w:color="auto"/>
      </w:divBdr>
    </w:div>
    <w:div w:id="826441138">
      <w:marLeft w:val="0"/>
      <w:marRight w:val="0"/>
      <w:marTop w:val="10"/>
      <w:marBottom w:val="10"/>
      <w:divBdr>
        <w:top w:val="none" w:sz="0" w:space="0" w:color="auto"/>
        <w:left w:val="none" w:sz="0" w:space="0" w:color="auto"/>
        <w:bottom w:val="none" w:sz="0" w:space="0" w:color="auto"/>
        <w:right w:val="none" w:sz="0" w:space="0" w:color="auto"/>
      </w:divBdr>
    </w:div>
    <w:div w:id="827095095">
      <w:marLeft w:val="0"/>
      <w:marRight w:val="0"/>
      <w:marTop w:val="10"/>
      <w:marBottom w:val="10"/>
      <w:divBdr>
        <w:top w:val="none" w:sz="0" w:space="0" w:color="auto"/>
        <w:left w:val="none" w:sz="0" w:space="0" w:color="auto"/>
        <w:bottom w:val="none" w:sz="0" w:space="0" w:color="auto"/>
        <w:right w:val="none" w:sz="0" w:space="0" w:color="auto"/>
      </w:divBdr>
    </w:div>
    <w:div w:id="877279781">
      <w:marLeft w:val="0"/>
      <w:marRight w:val="0"/>
      <w:marTop w:val="10"/>
      <w:marBottom w:val="10"/>
      <w:divBdr>
        <w:top w:val="none" w:sz="0" w:space="0" w:color="auto"/>
        <w:left w:val="none" w:sz="0" w:space="0" w:color="auto"/>
        <w:bottom w:val="none" w:sz="0" w:space="0" w:color="auto"/>
        <w:right w:val="none" w:sz="0" w:space="0" w:color="auto"/>
      </w:divBdr>
    </w:div>
    <w:div w:id="937256397">
      <w:marLeft w:val="0"/>
      <w:marRight w:val="0"/>
      <w:marTop w:val="10"/>
      <w:marBottom w:val="10"/>
      <w:divBdr>
        <w:top w:val="none" w:sz="0" w:space="0" w:color="auto"/>
        <w:left w:val="none" w:sz="0" w:space="0" w:color="auto"/>
        <w:bottom w:val="none" w:sz="0" w:space="0" w:color="auto"/>
        <w:right w:val="none" w:sz="0" w:space="0" w:color="auto"/>
      </w:divBdr>
    </w:div>
    <w:div w:id="969893639">
      <w:marLeft w:val="0"/>
      <w:marRight w:val="0"/>
      <w:marTop w:val="10"/>
      <w:marBottom w:val="10"/>
      <w:divBdr>
        <w:top w:val="none" w:sz="0" w:space="0" w:color="auto"/>
        <w:left w:val="none" w:sz="0" w:space="0" w:color="auto"/>
        <w:bottom w:val="none" w:sz="0" w:space="0" w:color="auto"/>
        <w:right w:val="none" w:sz="0" w:space="0" w:color="auto"/>
      </w:divBdr>
    </w:div>
    <w:div w:id="1016268883">
      <w:marLeft w:val="0"/>
      <w:marRight w:val="0"/>
      <w:marTop w:val="10"/>
      <w:marBottom w:val="10"/>
      <w:divBdr>
        <w:top w:val="none" w:sz="0" w:space="0" w:color="auto"/>
        <w:left w:val="none" w:sz="0" w:space="0" w:color="auto"/>
        <w:bottom w:val="none" w:sz="0" w:space="0" w:color="auto"/>
        <w:right w:val="none" w:sz="0" w:space="0" w:color="auto"/>
      </w:divBdr>
    </w:div>
    <w:div w:id="1031878435">
      <w:marLeft w:val="0"/>
      <w:marRight w:val="0"/>
      <w:marTop w:val="10"/>
      <w:marBottom w:val="10"/>
      <w:divBdr>
        <w:top w:val="none" w:sz="0" w:space="0" w:color="auto"/>
        <w:left w:val="none" w:sz="0" w:space="0" w:color="auto"/>
        <w:bottom w:val="none" w:sz="0" w:space="0" w:color="auto"/>
        <w:right w:val="none" w:sz="0" w:space="0" w:color="auto"/>
      </w:divBdr>
    </w:div>
    <w:div w:id="1034574714">
      <w:marLeft w:val="0"/>
      <w:marRight w:val="0"/>
      <w:marTop w:val="10"/>
      <w:marBottom w:val="10"/>
      <w:divBdr>
        <w:top w:val="none" w:sz="0" w:space="0" w:color="auto"/>
        <w:left w:val="none" w:sz="0" w:space="0" w:color="auto"/>
        <w:bottom w:val="none" w:sz="0" w:space="0" w:color="auto"/>
        <w:right w:val="none" w:sz="0" w:space="0" w:color="auto"/>
      </w:divBdr>
    </w:div>
    <w:div w:id="1071194115">
      <w:marLeft w:val="0"/>
      <w:marRight w:val="0"/>
      <w:marTop w:val="10"/>
      <w:marBottom w:val="10"/>
      <w:divBdr>
        <w:top w:val="none" w:sz="0" w:space="0" w:color="auto"/>
        <w:left w:val="none" w:sz="0" w:space="0" w:color="auto"/>
        <w:bottom w:val="none" w:sz="0" w:space="0" w:color="auto"/>
        <w:right w:val="none" w:sz="0" w:space="0" w:color="auto"/>
      </w:divBdr>
    </w:div>
    <w:div w:id="1092580879">
      <w:marLeft w:val="0"/>
      <w:marRight w:val="0"/>
      <w:marTop w:val="10"/>
      <w:marBottom w:val="10"/>
      <w:divBdr>
        <w:top w:val="none" w:sz="0" w:space="0" w:color="auto"/>
        <w:left w:val="none" w:sz="0" w:space="0" w:color="auto"/>
        <w:bottom w:val="none" w:sz="0" w:space="0" w:color="auto"/>
        <w:right w:val="none" w:sz="0" w:space="0" w:color="auto"/>
      </w:divBdr>
    </w:div>
    <w:div w:id="1136332057">
      <w:marLeft w:val="0"/>
      <w:marRight w:val="0"/>
      <w:marTop w:val="10"/>
      <w:marBottom w:val="10"/>
      <w:divBdr>
        <w:top w:val="none" w:sz="0" w:space="0" w:color="auto"/>
        <w:left w:val="none" w:sz="0" w:space="0" w:color="auto"/>
        <w:bottom w:val="none" w:sz="0" w:space="0" w:color="auto"/>
        <w:right w:val="none" w:sz="0" w:space="0" w:color="auto"/>
      </w:divBdr>
    </w:div>
    <w:div w:id="1160848387">
      <w:marLeft w:val="0"/>
      <w:marRight w:val="0"/>
      <w:marTop w:val="10"/>
      <w:marBottom w:val="10"/>
      <w:divBdr>
        <w:top w:val="none" w:sz="0" w:space="0" w:color="auto"/>
        <w:left w:val="none" w:sz="0" w:space="0" w:color="auto"/>
        <w:bottom w:val="none" w:sz="0" w:space="0" w:color="auto"/>
        <w:right w:val="none" w:sz="0" w:space="0" w:color="auto"/>
      </w:divBdr>
    </w:div>
    <w:div w:id="1191990573">
      <w:marLeft w:val="0"/>
      <w:marRight w:val="0"/>
      <w:marTop w:val="10"/>
      <w:marBottom w:val="10"/>
      <w:divBdr>
        <w:top w:val="none" w:sz="0" w:space="0" w:color="auto"/>
        <w:left w:val="none" w:sz="0" w:space="0" w:color="auto"/>
        <w:bottom w:val="none" w:sz="0" w:space="0" w:color="auto"/>
        <w:right w:val="none" w:sz="0" w:space="0" w:color="auto"/>
      </w:divBdr>
    </w:div>
    <w:div w:id="1196425344">
      <w:marLeft w:val="0"/>
      <w:marRight w:val="0"/>
      <w:marTop w:val="10"/>
      <w:marBottom w:val="10"/>
      <w:divBdr>
        <w:top w:val="none" w:sz="0" w:space="0" w:color="auto"/>
        <w:left w:val="none" w:sz="0" w:space="0" w:color="auto"/>
        <w:bottom w:val="none" w:sz="0" w:space="0" w:color="auto"/>
        <w:right w:val="none" w:sz="0" w:space="0" w:color="auto"/>
      </w:divBdr>
    </w:div>
    <w:div w:id="1196626347">
      <w:marLeft w:val="0"/>
      <w:marRight w:val="0"/>
      <w:marTop w:val="10"/>
      <w:marBottom w:val="10"/>
      <w:divBdr>
        <w:top w:val="none" w:sz="0" w:space="0" w:color="auto"/>
        <w:left w:val="none" w:sz="0" w:space="0" w:color="auto"/>
        <w:bottom w:val="none" w:sz="0" w:space="0" w:color="auto"/>
        <w:right w:val="none" w:sz="0" w:space="0" w:color="auto"/>
      </w:divBdr>
    </w:div>
    <w:div w:id="1197348164">
      <w:marLeft w:val="0"/>
      <w:marRight w:val="0"/>
      <w:marTop w:val="10"/>
      <w:marBottom w:val="10"/>
      <w:divBdr>
        <w:top w:val="none" w:sz="0" w:space="0" w:color="auto"/>
        <w:left w:val="none" w:sz="0" w:space="0" w:color="auto"/>
        <w:bottom w:val="none" w:sz="0" w:space="0" w:color="auto"/>
        <w:right w:val="none" w:sz="0" w:space="0" w:color="auto"/>
      </w:divBdr>
    </w:div>
    <w:div w:id="1275552928">
      <w:marLeft w:val="0"/>
      <w:marRight w:val="0"/>
      <w:marTop w:val="10"/>
      <w:marBottom w:val="10"/>
      <w:divBdr>
        <w:top w:val="none" w:sz="0" w:space="0" w:color="auto"/>
        <w:left w:val="none" w:sz="0" w:space="0" w:color="auto"/>
        <w:bottom w:val="none" w:sz="0" w:space="0" w:color="auto"/>
        <w:right w:val="none" w:sz="0" w:space="0" w:color="auto"/>
      </w:divBdr>
    </w:div>
    <w:div w:id="1300961049">
      <w:marLeft w:val="0"/>
      <w:marRight w:val="0"/>
      <w:marTop w:val="10"/>
      <w:marBottom w:val="10"/>
      <w:divBdr>
        <w:top w:val="none" w:sz="0" w:space="0" w:color="auto"/>
        <w:left w:val="none" w:sz="0" w:space="0" w:color="auto"/>
        <w:bottom w:val="none" w:sz="0" w:space="0" w:color="auto"/>
        <w:right w:val="none" w:sz="0" w:space="0" w:color="auto"/>
      </w:divBdr>
    </w:div>
    <w:div w:id="1316563661">
      <w:marLeft w:val="0"/>
      <w:marRight w:val="0"/>
      <w:marTop w:val="10"/>
      <w:marBottom w:val="10"/>
      <w:divBdr>
        <w:top w:val="none" w:sz="0" w:space="0" w:color="auto"/>
        <w:left w:val="none" w:sz="0" w:space="0" w:color="auto"/>
        <w:bottom w:val="none" w:sz="0" w:space="0" w:color="auto"/>
        <w:right w:val="none" w:sz="0" w:space="0" w:color="auto"/>
      </w:divBdr>
    </w:div>
    <w:div w:id="1345547948">
      <w:marLeft w:val="0"/>
      <w:marRight w:val="0"/>
      <w:marTop w:val="10"/>
      <w:marBottom w:val="10"/>
      <w:divBdr>
        <w:top w:val="none" w:sz="0" w:space="0" w:color="auto"/>
        <w:left w:val="none" w:sz="0" w:space="0" w:color="auto"/>
        <w:bottom w:val="none" w:sz="0" w:space="0" w:color="auto"/>
        <w:right w:val="none" w:sz="0" w:space="0" w:color="auto"/>
      </w:divBdr>
    </w:div>
    <w:div w:id="1348947585">
      <w:marLeft w:val="0"/>
      <w:marRight w:val="0"/>
      <w:marTop w:val="10"/>
      <w:marBottom w:val="10"/>
      <w:divBdr>
        <w:top w:val="none" w:sz="0" w:space="0" w:color="auto"/>
        <w:left w:val="none" w:sz="0" w:space="0" w:color="auto"/>
        <w:bottom w:val="none" w:sz="0" w:space="0" w:color="auto"/>
        <w:right w:val="none" w:sz="0" w:space="0" w:color="auto"/>
      </w:divBdr>
    </w:div>
    <w:div w:id="1350184815">
      <w:marLeft w:val="0"/>
      <w:marRight w:val="0"/>
      <w:marTop w:val="10"/>
      <w:marBottom w:val="10"/>
      <w:divBdr>
        <w:top w:val="none" w:sz="0" w:space="0" w:color="auto"/>
        <w:left w:val="none" w:sz="0" w:space="0" w:color="auto"/>
        <w:bottom w:val="none" w:sz="0" w:space="0" w:color="auto"/>
        <w:right w:val="none" w:sz="0" w:space="0" w:color="auto"/>
      </w:divBdr>
    </w:div>
    <w:div w:id="1411274339">
      <w:marLeft w:val="0"/>
      <w:marRight w:val="0"/>
      <w:marTop w:val="10"/>
      <w:marBottom w:val="10"/>
      <w:divBdr>
        <w:top w:val="none" w:sz="0" w:space="0" w:color="auto"/>
        <w:left w:val="none" w:sz="0" w:space="0" w:color="auto"/>
        <w:bottom w:val="none" w:sz="0" w:space="0" w:color="auto"/>
        <w:right w:val="none" w:sz="0" w:space="0" w:color="auto"/>
      </w:divBdr>
    </w:div>
    <w:div w:id="1423337883">
      <w:marLeft w:val="0"/>
      <w:marRight w:val="0"/>
      <w:marTop w:val="10"/>
      <w:marBottom w:val="10"/>
      <w:divBdr>
        <w:top w:val="none" w:sz="0" w:space="0" w:color="auto"/>
        <w:left w:val="none" w:sz="0" w:space="0" w:color="auto"/>
        <w:bottom w:val="none" w:sz="0" w:space="0" w:color="auto"/>
        <w:right w:val="none" w:sz="0" w:space="0" w:color="auto"/>
      </w:divBdr>
    </w:div>
    <w:div w:id="1442914847">
      <w:marLeft w:val="0"/>
      <w:marRight w:val="0"/>
      <w:marTop w:val="10"/>
      <w:marBottom w:val="10"/>
      <w:divBdr>
        <w:top w:val="none" w:sz="0" w:space="0" w:color="auto"/>
        <w:left w:val="none" w:sz="0" w:space="0" w:color="auto"/>
        <w:bottom w:val="none" w:sz="0" w:space="0" w:color="auto"/>
        <w:right w:val="none" w:sz="0" w:space="0" w:color="auto"/>
      </w:divBdr>
    </w:div>
    <w:div w:id="1457486321">
      <w:marLeft w:val="0"/>
      <w:marRight w:val="0"/>
      <w:marTop w:val="10"/>
      <w:marBottom w:val="10"/>
      <w:divBdr>
        <w:top w:val="none" w:sz="0" w:space="0" w:color="auto"/>
        <w:left w:val="none" w:sz="0" w:space="0" w:color="auto"/>
        <w:bottom w:val="none" w:sz="0" w:space="0" w:color="auto"/>
        <w:right w:val="none" w:sz="0" w:space="0" w:color="auto"/>
      </w:divBdr>
    </w:div>
    <w:div w:id="1461919312">
      <w:marLeft w:val="0"/>
      <w:marRight w:val="0"/>
      <w:marTop w:val="10"/>
      <w:marBottom w:val="10"/>
      <w:divBdr>
        <w:top w:val="none" w:sz="0" w:space="0" w:color="auto"/>
        <w:left w:val="none" w:sz="0" w:space="0" w:color="auto"/>
        <w:bottom w:val="none" w:sz="0" w:space="0" w:color="auto"/>
        <w:right w:val="none" w:sz="0" w:space="0" w:color="auto"/>
      </w:divBdr>
    </w:div>
    <w:div w:id="1534492070">
      <w:marLeft w:val="0"/>
      <w:marRight w:val="0"/>
      <w:marTop w:val="10"/>
      <w:marBottom w:val="10"/>
      <w:divBdr>
        <w:top w:val="none" w:sz="0" w:space="0" w:color="auto"/>
        <w:left w:val="none" w:sz="0" w:space="0" w:color="auto"/>
        <w:bottom w:val="none" w:sz="0" w:space="0" w:color="auto"/>
        <w:right w:val="none" w:sz="0" w:space="0" w:color="auto"/>
      </w:divBdr>
    </w:div>
    <w:div w:id="1551334479">
      <w:marLeft w:val="0"/>
      <w:marRight w:val="0"/>
      <w:marTop w:val="10"/>
      <w:marBottom w:val="10"/>
      <w:divBdr>
        <w:top w:val="none" w:sz="0" w:space="0" w:color="auto"/>
        <w:left w:val="none" w:sz="0" w:space="0" w:color="auto"/>
        <w:bottom w:val="none" w:sz="0" w:space="0" w:color="auto"/>
        <w:right w:val="none" w:sz="0" w:space="0" w:color="auto"/>
      </w:divBdr>
    </w:div>
    <w:div w:id="1638954905">
      <w:marLeft w:val="0"/>
      <w:marRight w:val="0"/>
      <w:marTop w:val="10"/>
      <w:marBottom w:val="10"/>
      <w:divBdr>
        <w:top w:val="none" w:sz="0" w:space="0" w:color="auto"/>
        <w:left w:val="none" w:sz="0" w:space="0" w:color="auto"/>
        <w:bottom w:val="none" w:sz="0" w:space="0" w:color="auto"/>
        <w:right w:val="none" w:sz="0" w:space="0" w:color="auto"/>
      </w:divBdr>
    </w:div>
    <w:div w:id="1662388704">
      <w:marLeft w:val="0"/>
      <w:marRight w:val="0"/>
      <w:marTop w:val="10"/>
      <w:marBottom w:val="10"/>
      <w:divBdr>
        <w:top w:val="none" w:sz="0" w:space="0" w:color="auto"/>
        <w:left w:val="none" w:sz="0" w:space="0" w:color="auto"/>
        <w:bottom w:val="none" w:sz="0" w:space="0" w:color="auto"/>
        <w:right w:val="none" w:sz="0" w:space="0" w:color="auto"/>
      </w:divBdr>
    </w:div>
    <w:div w:id="1664821389">
      <w:marLeft w:val="0"/>
      <w:marRight w:val="720"/>
      <w:marTop w:val="10"/>
      <w:marBottom w:val="10"/>
      <w:divBdr>
        <w:top w:val="none" w:sz="0" w:space="0" w:color="auto"/>
        <w:left w:val="none" w:sz="0" w:space="0" w:color="auto"/>
        <w:bottom w:val="none" w:sz="0" w:space="0" w:color="auto"/>
        <w:right w:val="none" w:sz="0" w:space="0" w:color="auto"/>
      </w:divBdr>
    </w:div>
    <w:div w:id="1670328685">
      <w:marLeft w:val="0"/>
      <w:marRight w:val="0"/>
      <w:marTop w:val="10"/>
      <w:marBottom w:val="10"/>
      <w:divBdr>
        <w:top w:val="none" w:sz="0" w:space="0" w:color="auto"/>
        <w:left w:val="none" w:sz="0" w:space="0" w:color="auto"/>
        <w:bottom w:val="none" w:sz="0" w:space="0" w:color="auto"/>
        <w:right w:val="none" w:sz="0" w:space="0" w:color="auto"/>
      </w:divBdr>
    </w:div>
    <w:div w:id="1709187564">
      <w:marLeft w:val="0"/>
      <w:marRight w:val="0"/>
      <w:marTop w:val="10"/>
      <w:marBottom w:val="10"/>
      <w:divBdr>
        <w:top w:val="none" w:sz="0" w:space="0" w:color="auto"/>
        <w:left w:val="none" w:sz="0" w:space="0" w:color="auto"/>
        <w:bottom w:val="none" w:sz="0" w:space="0" w:color="auto"/>
        <w:right w:val="none" w:sz="0" w:space="0" w:color="auto"/>
      </w:divBdr>
    </w:div>
    <w:div w:id="1751344239">
      <w:marLeft w:val="0"/>
      <w:marRight w:val="0"/>
      <w:marTop w:val="10"/>
      <w:marBottom w:val="10"/>
      <w:divBdr>
        <w:top w:val="none" w:sz="0" w:space="0" w:color="auto"/>
        <w:left w:val="none" w:sz="0" w:space="0" w:color="auto"/>
        <w:bottom w:val="none" w:sz="0" w:space="0" w:color="auto"/>
        <w:right w:val="none" w:sz="0" w:space="0" w:color="auto"/>
      </w:divBdr>
    </w:div>
    <w:div w:id="1760784772">
      <w:marLeft w:val="0"/>
      <w:marRight w:val="0"/>
      <w:marTop w:val="10"/>
      <w:marBottom w:val="10"/>
      <w:divBdr>
        <w:top w:val="none" w:sz="0" w:space="0" w:color="auto"/>
        <w:left w:val="none" w:sz="0" w:space="0" w:color="auto"/>
        <w:bottom w:val="none" w:sz="0" w:space="0" w:color="auto"/>
        <w:right w:val="none" w:sz="0" w:space="0" w:color="auto"/>
      </w:divBdr>
    </w:div>
    <w:div w:id="1827357069">
      <w:marLeft w:val="0"/>
      <w:marRight w:val="0"/>
      <w:marTop w:val="10"/>
      <w:marBottom w:val="10"/>
      <w:divBdr>
        <w:top w:val="none" w:sz="0" w:space="0" w:color="auto"/>
        <w:left w:val="none" w:sz="0" w:space="0" w:color="auto"/>
        <w:bottom w:val="none" w:sz="0" w:space="0" w:color="auto"/>
        <w:right w:val="none" w:sz="0" w:space="0" w:color="auto"/>
      </w:divBdr>
    </w:div>
    <w:div w:id="1927809313">
      <w:marLeft w:val="0"/>
      <w:marRight w:val="0"/>
      <w:marTop w:val="10"/>
      <w:marBottom w:val="10"/>
      <w:divBdr>
        <w:top w:val="none" w:sz="0" w:space="0" w:color="auto"/>
        <w:left w:val="none" w:sz="0" w:space="0" w:color="auto"/>
        <w:bottom w:val="none" w:sz="0" w:space="0" w:color="auto"/>
        <w:right w:val="none" w:sz="0" w:space="0" w:color="auto"/>
      </w:divBdr>
    </w:div>
    <w:div w:id="1967275645">
      <w:marLeft w:val="0"/>
      <w:marRight w:val="0"/>
      <w:marTop w:val="10"/>
      <w:marBottom w:val="10"/>
      <w:divBdr>
        <w:top w:val="none" w:sz="0" w:space="0" w:color="auto"/>
        <w:left w:val="none" w:sz="0" w:space="0" w:color="auto"/>
        <w:bottom w:val="none" w:sz="0" w:space="0" w:color="auto"/>
        <w:right w:val="none" w:sz="0" w:space="0" w:color="auto"/>
      </w:divBdr>
    </w:div>
    <w:div w:id="1970551799">
      <w:marLeft w:val="0"/>
      <w:marRight w:val="0"/>
      <w:marTop w:val="10"/>
      <w:marBottom w:val="10"/>
      <w:divBdr>
        <w:top w:val="none" w:sz="0" w:space="0" w:color="auto"/>
        <w:left w:val="none" w:sz="0" w:space="0" w:color="auto"/>
        <w:bottom w:val="none" w:sz="0" w:space="0" w:color="auto"/>
        <w:right w:val="none" w:sz="0" w:space="0" w:color="auto"/>
      </w:divBdr>
    </w:div>
    <w:div w:id="1984500894">
      <w:marLeft w:val="0"/>
      <w:marRight w:val="0"/>
      <w:marTop w:val="10"/>
      <w:marBottom w:val="10"/>
      <w:divBdr>
        <w:top w:val="none" w:sz="0" w:space="0" w:color="auto"/>
        <w:left w:val="none" w:sz="0" w:space="0" w:color="auto"/>
        <w:bottom w:val="none" w:sz="0" w:space="0" w:color="auto"/>
        <w:right w:val="none" w:sz="0" w:space="0" w:color="auto"/>
      </w:divBdr>
    </w:div>
    <w:div w:id="1986738718">
      <w:marLeft w:val="0"/>
      <w:marRight w:val="0"/>
      <w:marTop w:val="10"/>
      <w:marBottom w:val="10"/>
      <w:divBdr>
        <w:top w:val="none" w:sz="0" w:space="0" w:color="auto"/>
        <w:left w:val="none" w:sz="0" w:space="0" w:color="auto"/>
        <w:bottom w:val="none" w:sz="0" w:space="0" w:color="auto"/>
        <w:right w:val="none" w:sz="0" w:space="0" w:color="auto"/>
      </w:divBdr>
    </w:div>
    <w:div w:id="1994796993">
      <w:marLeft w:val="0"/>
      <w:marRight w:val="0"/>
      <w:marTop w:val="10"/>
      <w:marBottom w:val="10"/>
      <w:divBdr>
        <w:top w:val="none" w:sz="0" w:space="0" w:color="auto"/>
        <w:left w:val="none" w:sz="0" w:space="0" w:color="auto"/>
        <w:bottom w:val="none" w:sz="0" w:space="0" w:color="auto"/>
        <w:right w:val="none" w:sz="0" w:space="0" w:color="auto"/>
      </w:divBdr>
    </w:div>
    <w:div w:id="2013219107">
      <w:marLeft w:val="0"/>
      <w:marRight w:val="0"/>
      <w:marTop w:val="10"/>
      <w:marBottom w:val="10"/>
      <w:divBdr>
        <w:top w:val="none" w:sz="0" w:space="0" w:color="auto"/>
        <w:left w:val="none" w:sz="0" w:space="0" w:color="auto"/>
        <w:bottom w:val="none" w:sz="0" w:space="0" w:color="auto"/>
        <w:right w:val="none" w:sz="0" w:space="0" w:color="auto"/>
      </w:divBdr>
    </w:div>
    <w:div w:id="2021152627">
      <w:marLeft w:val="0"/>
      <w:marRight w:val="0"/>
      <w:marTop w:val="10"/>
      <w:marBottom w:val="10"/>
      <w:divBdr>
        <w:top w:val="none" w:sz="0" w:space="0" w:color="auto"/>
        <w:left w:val="none" w:sz="0" w:space="0" w:color="auto"/>
        <w:bottom w:val="none" w:sz="0" w:space="0" w:color="auto"/>
        <w:right w:val="none" w:sz="0" w:space="0" w:color="auto"/>
      </w:divBdr>
    </w:div>
    <w:div w:id="2074233767">
      <w:marLeft w:val="0"/>
      <w:marRight w:val="0"/>
      <w:marTop w:val="10"/>
      <w:marBottom w:val="10"/>
      <w:divBdr>
        <w:top w:val="none" w:sz="0" w:space="0" w:color="auto"/>
        <w:left w:val="none" w:sz="0" w:space="0" w:color="auto"/>
        <w:bottom w:val="none" w:sz="0" w:space="0" w:color="auto"/>
        <w:right w:val="none" w:sz="0" w:space="0" w:color="auto"/>
      </w:divBdr>
    </w:div>
    <w:div w:id="2074817247">
      <w:marLeft w:val="0"/>
      <w:marRight w:val="0"/>
      <w:marTop w:val="10"/>
      <w:marBottom w:val="10"/>
      <w:divBdr>
        <w:top w:val="none" w:sz="0" w:space="0" w:color="auto"/>
        <w:left w:val="none" w:sz="0" w:space="0" w:color="auto"/>
        <w:bottom w:val="none" w:sz="0" w:space="0" w:color="auto"/>
        <w:right w:val="none" w:sz="0" w:space="0" w:color="auto"/>
      </w:divBdr>
    </w:div>
    <w:div w:id="2101177230">
      <w:marLeft w:val="0"/>
      <w:marRight w:val="0"/>
      <w:marTop w:val="10"/>
      <w:marBottom w:val="10"/>
      <w:divBdr>
        <w:top w:val="none" w:sz="0" w:space="0" w:color="auto"/>
        <w:left w:val="none" w:sz="0" w:space="0" w:color="auto"/>
        <w:bottom w:val="none" w:sz="0" w:space="0" w:color="auto"/>
        <w:right w:val="none" w:sz="0" w:space="0" w:color="auto"/>
      </w:divBdr>
    </w:div>
    <w:div w:id="2113474244">
      <w:marLeft w:val="0"/>
      <w:marRight w:val="0"/>
      <w:marTop w:val="10"/>
      <w:marBottom w:val="10"/>
      <w:divBdr>
        <w:top w:val="none" w:sz="0" w:space="0" w:color="auto"/>
        <w:left w:val="none" w:sz="0" w:space="0" w:color="auto"/>
        <w:bottom w:val="none" w:sz="0" w:space="0" w:color="auto"/>
        <w:right w:val="none" w:sz="0" w:space="0" w:color="auto"/>
      </w:divBdr>
    </w:div>
    <w:div w:id="2121414211">
      <w:marLeft w:val="0"/>
      <w:marRight w:val="0"/>
      <w:marTop w:val="10"/>
      <w:marBottom w:val="10"/>
      <w:divBdr>
        <w:top w:val="none" w:sz="0" w:space="0" w:color="auto"/>
        <w:left w:val="none" w:sz="0" w:space="0" w:color="auto"/>
        <w:bottom w:val="none" w:sz="0" w:space="0" w:color="auto"/>
        <w:right w:val="none" w:sz="0" w:space="0" w:color="auto"/>
      </w:divBdr>
    </w:div>
    <w:div w:id="21429220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1099</Words>
  <Characters>6267</Characters>
  <Application>Microsoft Office Word</Application>
  <DocSecurity>0</DocSecurity>
  <Lines>52</Lines>
  <Paragraphs>14</Paragraphs>
  <ScaleCrop>false</ScaleCrop>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