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61ED" w:rsidRDefault="007861ED">
      <w:pPr>
        <w:spacing w:line="500" w:lineRule="atLeast"/>
        <w:jc w:val="center"/>
        <w:divId w:val="175728204"/>
        <w:rPr>
          <w:rFonts w:ascii="黑体" w:eastAsia="黑体" w:hAnsi="黑体"/>
          <w:sz w:val="36"/>
          <w:szCs w:val="36"/>
        </w:rPr>
      </w:pPr>
      <w:r>
        <w:rPr>
          <w:rFonts w:ascii="黑体" w:eastAsia="黑体" w:hAnsi="黑体" w:hint="eastAsia"/>
          <w:sz w:val="36"/>
          <w:szCs w:val="36"/>
        </w:rPr>
        <w:t>广东省广州市越秀区人民法院</w:t>
      </w:r>
    </w:p>
    <w:p w:rsidR="007861ED" w:rsidRDefault="007861ED">
      <w:pPr>
        <w:spacing w:line="500" w:lineRule="atLeast"/>
        <w:jc w:val="center"/>
        <w:divId w:val="6309882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861ED" w:rsidRDefault="007861ED">
      <w:pPr>
        <w:spacing w:line="500" w:lineRule="atLeast"/>
        <w:jc w:val="right"/>
        <w:divId w:val="8376206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1425</w:t>
      </w:r>
      <w:r>
        <w:rPr>
          <w:rFonts w:hint="eastAsia"/>
          <w:sz w:val="30"/>
          <w:szCs w:val="30"/>
        </w:rPr>
        <w:t>号</w:t>
      </w:r>
    </w:p>
    <w:p w:rsidR="007861ED" w:rsidRDefault="007861ED">
      <w:pPr>
        <w:spacing w:line="500" w:lineRule="atLeast"/>
        <w:ind w:firstLine="600"/>
        <w:divId w:val="34670409"/>
        <w:rPr>
          <w:rFonts w:hint="eastAsia"/>
          <w:sz w:val="30"/>
          <w:szCs w:val="30"/>
        </w:rPr>
      </w:pPr>
      <w:r>
        <w:rPr>
          <w:rFonts w:hint="eastAsia"/>
          <w:sz w:val="30"/>
          <w:szCs w:val="30"/>
        </w:rPr>
        <w:t>公诉机关广东省广州市越秀区人民检察院。</w:t>
      </w:r>
    </w:p>
    <w:p w:rsidR="007861ED" w:rsidRDefault="007861ED">
      <w:pPr>
        <w:spacing w:line="500" w:lineRule="atLeast"/>
        <w:ind w:firstLine="600"/>
        <w:divId w:val="2018845632"/>
        <w:rPr>
          <w:rFonts w:hint="eastAsia"/>
          <w:sz w:val="30"/>
          <w:szCs w:val="30"/>
        </w:rPr>
      </w:pPr>
      <w:r>
        <w:rPr>
          <w:rFonts w:hint="eastAsia"/>
          <w:sz w:val="30"/>
          <w:szCs w:val="30"/>
        </w:rPr>
        <w:t>被告人罗坚，男，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日出生，汉族，出生地广东省湛江市，文化程度大学本科，户籍地广东省广州市天河区，原系华南理工大学招标中心物资招标科科长。因本案于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日被逮捕。</w:t>
      </w:r>
    </w:p>
    <w:p w:rsidR="007861ED" w:rsidRDefault="007861ED">
      <w:pPr>
        <w:spacing w:line="500" w:lineRule="atLeast"/>
        <w:ind w:firstLine="600"/>
        <w:divId w:val="190806139"/>
        <w:rPr>
          <w:rFonts w:hint="eastAsia"/>
          <w:sz w:val="30"/>
          <w:szCs w:val="30"/>
        </w:rPr>
      </w:pPr>
      <w:r>
        <w:rPr>
          <w:rFonts w:hint="eastAsia"/>
          <w:sz w:val="30"/>
          <w:szCs w:val="30"/>
        </w:rPr>
        <w:t>辩护人蒙雪，广东智洋律师事务所律师。</w:t>
      </w:r>
    </w:p>
    <w:p w:rsidR="007861ED" w:rsidRDefault="007861ED">
      <w:pPr>
        <w:spacing w:line="500" w:lineRule="atLeast"/>
        <w:ind w:firstLine="600"/>
        <w:divId w:val="1018965612"/>
        <w:rPr>
          <w:rFonts w:hint="eastAsia"/>
          <w:sz w:val="30"/>
          <w:szCs w:val="30"/>
        </w:rPr>
      </w:pPr>
      <w:r>
        <w:rPr>
          <w:rFonts w:hint="eastAsia"/>
          <w:sz w:val="30"/>
          <w:szCs w:val="30"/>
        </w:rPr>
        <w:t>广东省广州市越秀区人民检察院以越检刑诉</w:t>
      </w:r>
      <w:r>
        <w:rPr>
          <w:rFonts w:hint="eastAsia"/>
          <w:sz w:val="30"/>
          <w:szCs w:val="30"/>
        </w:rPr>
        <w:t>[2017]1547</w:t>
      </w:r>
      <w:r>
        <w:rPr>
          <w:rFonts w:hint="eastAsia"/>
          <w:sz w:val="30"/>
          <w:szCs w:val="30"/>
        </w:rPr>
        <w:t>号起诉书指控被告人罗坚犯受贿罪，向本院提起公诉。本院适用普通程序，依法组成合议庭，公开开庭审理了本案。广州市越秀区人民检察院指派检察员黄宏亮出庭支持公诉，被告人罗坚及其辩护人蒙雪到庭参加诉讼。审理现已审理终结。</w:t>
      </w:r>
    </w:p>
    <w:p w:rsidR="007861ED" w:rsidRDefault="007861ED">
      <w:pPr>
        <w:spacing w:line="500" w:lineRule="atLeast"/>
        <w:ind w:firstLine="600"/>
        <w:divId w:val="1872569505"/>
        <w:rPr>
          <w:rFonts w:hint="eastAsia"/>
          <w:sz w:val="30"/>
          <w:szCs w:val="30"/>
        </w:rPr>
      </w:pPr>
      <w:r>
        <w:rPr>
          <w:rFonts w:hint="eastAsia"/>
          <w:sz w:val="30"/>
          <w:szCs w:val="30"/>
        </w:rPr>
        <w:t>广东省广州市越秀区人民检察院指控，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年间，被告人罗坚在担任华南理工大学招标中心物资招标科副科长期间，利用负责该科采购工作的职务便利，为刘某</w:t>
      </w:r>
      <w:r>
        <w:rPr>
          <w:rFonts w:hint="eastAsia"/>
          <w:sz w:val="30"/>
          <w:szCs w:val="30"/>
        </w:rPr>
        <w:t>2</w:t>
      </w:r>
      <w:r>
        <w:rPr>
          <w:rFonts w:hint="eastAsia"/>
          <w:sz w:val="30"/>
          <w:szCs w:val="30"/>
        </w:rPr>
        <w:t>（另案处理）在承接华南理工大学的相关招标项目中提供帮助，收受刘某</w:t>
      </w:r>
      <w:r>
        <w:rPr>
          <w:rFonts w:hint="eastAsia"/>
          <w:sz w:val="30"/>
          <w:szCs w:val="30"/>
        </w:rPr>
        <w:t>2</w:t>
      </w:r>
      <w:r>
        <w:rPr>
          <w:rFonts w:hint="eastAsia"/>
          <w:sz w:val="30"/>
          <w:szCs w:val="30"/>
        </w:rPr>
        <w:t>贿送的现金共计人民币</w:t>
      </w:r>
      <w:r>
        <w:rPr>
          <w:rFonts w:hint="eastAsia"/>
          <w:sz w:val="30"/>
          <w:szCs w:val="30"/>
        </w:rPr>
        <w:t>3.5</w:t>
      </w:r>
      <w:r>
        <w:rPr>
          <w:rFonts w:hint="eastAsia"/>
          <w:sz w:val="30"/>
          <w:szCs w:val="30"/>
        </w:rPr>
        <w:t>万元。</w:t>
      </w:r>
    </w:p>
    <w:p w:rsidR="007861ED" w:rsidRDefault="007861ED">
      <w:pPr>
        <w:spacing w:line="500" w:lineRule="atLeast"/>
        <w:ind w:firstLine="600"/>
        <w:divId w:val="946277203"/>
        <w:rPr>
          <w:rFonts w:hint="eastAsia"/>
          <w:sz w:val="30"/>
          <w:szCs w:val="30"/>
        </w:rPr>
      </w:pP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年间，被告人罗坚在担任华南理工大学招标中心物资招标科副科长、科长期间，利用负责该科采购工作的职务便利，为广州溪浪电子科技有限公司业务经理刘某</w:t>
      </w:r>
      <w:r>
        <w:rPr>
          <w:rFonts w:hint="eastAsia"/>
          <w:sz w:val="30"/>
          <w:szCs w:val="30"/>
        </w:rPr>
        <w:t>1</w:t>
      </w:r>
      <w:r>
        <w:rPr>
          <w:rFonts w:hint="eastAsia"/>
          <w:sz w:val="30"/>
          <w:szCs w:val="30"/>
        </w:rPr>
        <w:t>（另案处理）在承接华南理工大学的相关招标项目中提供帮助，收受刘某</w:t>
      </w:r>
      <w:r>
        <w:rPr>
          <w:rFonts w:hint="eastAsia"/>
          <w:sz w:val="30"/>
          <w:szCs w:val="30"/>
        </w:rPr>
        <w:t>1</w:t>
      </w:r>
      <w:r>
        <w:rPr>
          <w:rFonts w:hint="eastAsia"/>
          <w:sz w:val="30"/>
          <w:szCs w:val="30"/>
        </w:rPr>
        <w:t>贿送的现金共计人民币</w:t>
      </w:r>
      <w:r>
        <w:rPr>
          <w:rFonts w:hint="eastAsia"/>
          <w:sz w:val="30"/>
          <w:szCs w:val="30"/>
        </w:rPr>
        <w:t>18.1</w:t>
      </w:r>
      <w:r>
        <w:rPr>
          <w:rFonts w:hint="eastAsia"/>
          <w:sz w:val="30"/>
          <w:szCs w:val="30"/>
        </w:rPr>
        <w:t>万元。</w:t>
      </w:r>
    </w:p>
    <w:p w:rsidR="007861ED" w:rsidRDefault="007861ED">
      <w:pPr>
        <w:spacing w:line="500" w:lineRule="atLeast"/>
        <w:ind w:firstLine="600"/>
        <w:divId w:val="71466832"/>
        <w:rPr>
          <w:rFonts w:hint="eastAsia"/>
          <w:sz w:val="30"/>
          <w:szCs w:val="30"/>
        </w:rPr>
      </w:pPr>
      <w:r>
        <w:rPr>
          <w:rFonts w:hint="eastAsia"/>
          <w:sz w:val="30"/>
          <w:szCs w:val="30"/>
        </w:rPr>
        <w:lastRenderedPageBreak/>
        <w:t>2010</w:t>
      </w:r>
      <w:r>
        <w:rPr>
          <w:rFonts w:hint="eastAsia"/>
          <w:sz w:val="30"/>
          <w:szCs w:val="30"/>
        </w:rPr>
        <w:t>年至</w:t>
      </w:r>
      <w:r>
        <w:rPr>
          <w:rFonts w:hint="eastAsia"/>
          <w:sz w:val="30"/>
          <w:szCs w:val="30"/>
        </w:rPr>
        <w:t>2016</w:t>
      </w:r>
      <w:r>
        <w:rPr>
          <w:rFonts w:hint="eastAsia"/>
          <w:sz w:val="30"/>
          <w:szCs w:val="30"/>
        </w:rPr>
        <w:t>年间，被告人罗坚在担任华南理工大学招标中心物资招标科科长期间，利用负责该科采购工作的职务便利，为郭某（另案处理）在承接华南理工大学的相关招标项目中提供帮助，收受郭某贿送的现金共计人民币</w:t>
      </w:r>
      <w:r>
        <w:rPr>
          <w:rFonts w:hint="eastAsia"/>
          <w:sz w:val="30"/>
          <w:szCs w:val="30"/>
        </w:rPr>
        <w:t>21</w:t>
      </w:r>
      <w:r>
        <w:rPr>
          <w:rFonts w:hint="eastAsia"/>
          <w:sz w:val="30"/>
          <w:szCs w:val="30"/>
        </w:rPr>
        <w:t>万元。</w:t>
      </w:r>
    </w:p>
    <w:p w:rsidR="007861ED" w:rsidRDefault="007861ED">
      <w:pPr>
        <w:spacing w:line="500" w:lineRule="atLeast"/>
        <w:ind w:firstLine="600"/>
        <w:divId w:val="1490442832"/>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年间，被告人罗坚在担任华南理工大学招标中心物资招标科科长期间，利用负责该科采购工作的职务便利，为温某（另案处理）在承接华南理工大学的相关招标项目中提供帮助，收受温某贿送的现金共计人民币</w:t>
      </w:r>
      <w:r>
        <w:rPr>
          <w:rFonts w:hint="eastAsia"/>
          <w:sz w:val="30"/>
          <w:szCs w:val="30"/>
        </w:rPr>
        <w:t>10.78</w:t>
      </w:r>
      <w:r>
        <w:rPr>
          <w:rFonts w:hint="eastAsia"/>
          <w:sz w:val="30"/>
          <w:szCs w:val="30"/>
        </w:rPr>
        <w:t>万元。</w:t>
      </w:r>
    </w:p>
    <w:p w:rsidR="007861ED" w:rsidRDefault="007861ED">
      <w:pPr>
        <w:spacing w:line="500" w:lineRule="atLeast"/>
        <w:ind w:firstLine="600"/>
        <w:divId w:val="1633906527"/>
        <w:rPr>
          <w:rFonts w:hint="eastAsia"/>
          <w:sz w:val="30"/>
          <w:szCs w:val="30"/>
        </w:rPr>
      </w:pPr>
      <w:r>
        <w:rPr>
          <w:rFonts w:hint="eastAsia"/>
          <w:sz w:val="30"/>
          <w:szCs w:val="30"/>
        </w:rPr>
        <w:t>综上，被告人罗坚共计受贿人民币</w:t>
      </w:r>
      <w:r>
        <w:rPr>
          <w:rFonts w:hint="eastAsia"/>
          <w:sz w:val="30"/>
          <w:szCs w:val="30"/>
        </w:rPr>
        <w:t>53.38</w:t>
      </w:r>
      <w:r>
        <w:rPr>
          <w:rFonts w:hint="eastAsia"/>
          <w:sz w:val="30"/>
          <w:szCs w:val="30"/>
        </w:rPr>
        <w:t>万元。</w:t>
      </w:r>
    </w:p>
    <w:p w:rsidR="007861ED" w:rsidRDefault="007861ED">
      <w:pPr>
        <w:spacing w:line="500" w:lineRule="atLeast"/>
        <w:ind w:firstLine="600"/>
        <w:divId w:val="1240022404"/>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日，被告人罗坚被广州市越秀区人民检察院抓获归案，后退缴赃款人民币</w:t>
      </w:r>
      <w:r>
        <w:rPr>
          <w:rFonts w:hint="eastAsia"/>
          <w:sz w:val="30"/>
          <w:szCs w:val="30"/>
        </w:rPr>
        <w:t>53.38</w:t>
      </w:r>
      <w:r>
        <w:rPr>
          <w:rFonts w:hint="eastAsia"/>
          <w:sz w:val="30"/>
          <w:szCs w:val="30"/>
        </w:rPr>
        <w:t>万元。</w:t>
      </w:r>
    </w:p>
    <w:p w:rsidR="007861ED" w:rsidRDefault="007861ED">
      <w:pPr>
        <w:spacing w:line="500" w:lineRule="atLeast"/>
        <w:ind w:firstLine="600"/>
        <w:divId w:val="2084332317"/>
        <w:rPr>
          <w:rFonts w:hint="eastAsia"/>
          <w:sz w:val="30"/>
          <w:szCs w:val="30"/>
        </w:rPr>
      </w:pPr>
      <w:r>
        <w:rPr>
          <w:rFonts w:hint="eastAsia"/>
          <w:sz w:val="30"/>
          <w:szCs w:val="30"/>
        </w:rPr>
        <w:t>公诉机关随案提供了相关的证据，认定被告人罗坚身为国家工作人员，利用职务上的便利，非法收受他人财物，为他人谋取利益，数额巨大，其行为触犯了《中华人民共和国刑法》第三百八十五条第一款之规定，构成受贿罪。被告人罗坚归案后能如实供述自己的罪行，可以从轻处罚。提请本院依法判处。</w:t>
      </w:r>
    </w:p>
    <w:p w:rsidR="007861ED" w:rsidRDefault="007861ED">
      <w:pPr>
        <w:spacing w:line="500" w:lineRule="atLeast"/>
        <w:ind w:firstLine="600"/>
        <w:divId w:val="1646348475"/>
        <w:rPr>
          <w:rFonts w:hint="eastAsia"/>
          <w:sz w:val="30"/>
          <w:szCs w:val="30"/>
        </w:rPr>
      </w:pPr>
      <w:r>
        <w:rPr>
          <w:rFonts w:hint="eastAsia"/>
          <w:sz w:val="30"/>
          <w:szCs w:val="30"/>
        </w:rPr>
        <w:t>被告人罗坚对公诉机关指控的事实及罪名均不持异议，并认罪。</w:t>
      </w:r>
    </w:p>
    <w:p w:rsidR="007861ED" w:rsidRDefault="007861ED">
      <w:pPr>
        <w:spacing w:line="500" w:lineRule="atLeast"/>
        <w:ind w:firstLine="600"/>
        <w:divId w:val="984356585"/>
        <w:rPr>
          <w:rFonts w:hint="eastAsia"/>
          <w:sz w:val="30"/>
          <w:szCs w:val="30"/>
        </w:rPr>
      </w:pPr>
      <w:r>
        <w:rPr>
          <w:rFonts w:hint="eastAsia"/>
          <w:sz w:val="30"/>
          <w:szCs w:val="30"/>
        </w:rPr>
        <w:t>辩护人对公诉机关指控被告人罗坚的事实及罪名均不持异议，辩称罗坚没有为刘某</w:t>
      </w:r>
      <w:r>
        <w:rPr>
          <w:rFonts w:hint="eastAsia"/>
          <w:sz w:val="30"/>
          <w:szCs w:val="30"/>
        </w:rPr>
        <w:t>2</w:t>
      </w:r>
      <w:r>
        <w:rPr>
          <w:rFonts w:hint="eastAsia"/>
          <w:sz w:val="30"/>
          <w:szCs w:val="30"/>
        </w:rPr>
        <w:t>谋取利益，故其接受刘某</w:t>
      </w:r>
      <w:r>
        <w:rPr>
          <w:rFonts w:hint="eastAsia"/>
          <w:sz w:val="30"/>
          <w:szCs w:val="30"/>
        </w:rPr>
        <w:t>2</w:t>
      </w:r>
      <w:r>
        <w:rPr>
          <w:rFonts w:hint="eastAsia"/>
          <w:sz w:val="30"/>
          <w:szCs w:val="30"/>
        </w:rPr>
        <w:t>的过节费</w:t>
      </w:r>
      <w:r>
        <w:rPr>
          <w:rFonts w:hint="eastAsia"/>
          <w:sz w:val="30"/>
          <w:szCs w:val="30"/>
        </w:rPr>
        <w:t>3.5</w:t>
      </w:r>
      <w:r>
        <w:rPr>
          <w:rFonts w:hint="eastAsia"/>
          <w:sz w:val="30"/>
          <w:szCs w:val="30"/>
        </w:rPr>
        <w:t>万元不属于受贿，另外被告人罗坚在被采取强制措施前，供述侦查机关没掌握的事实，应构成自首。希望法庭考虑到被告人罗坚有自首情节及能认罪、悔罪，对被告人罗坚宣告缓刑。</w:t>
      </w:r>
    </w:p>
    <w:p w:rsidR="007861ED" w:rsidRDefault="007861ED">
      <w:pPr>
        <w:spacing w:line="500" w:lineRule="atLeast"/>
        <w:ind w:firstLine="600"/>
        <w:divId w:val="193150704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年间，被告人罗坚在担任华南理工大学（事业单位）招标中心物资招标科副科长、科长期间，利用其职务便利，为他人能顺利承接华南理工大学相关采购项目提供帮助，先后收受他人贿送的现金共计人民币</w:t>
      </w:r>
      <w:r>
        <w:rPr>
          <w:rFonts w:hint="eastAsia"/>
          <w:sz w:val="30"/>
          <w:szCs w:val="30"/>
        </w:rPr>
        <w:t>53.38</w:t>
      </w:r>
      <w:r>
        <w:rPr>
          <w:rFonts w:hint="eastAsia"/>
          <w:sz w:val="30"/>
          <w:szCs w:val="30"/>
        </w:rPr>
        <w:t>万元。具体事实分述如下：</w:t>
      </w:r>
    </w:p>
    <w:p w:rsidR="007861ED" w:rsidRDefault="007861ED">
      <w:pPr>
        <w:spacing w:line="500" w:lineRule="atLeast"/>
        <w:ind w:firstLine="600"/>
        <w:divId w:val="125103766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年间，被告人罗坚在担任华南理工大学招标中心物资招标科副科长期间，利用负责采购工作的职务便利，为刘某</w:t>
      </w:r>
      <w:r>
        <w:rPr>
          <w:rFonts w:hint="eastAsia"/>
          <w:sz w:val="30"/>
          <w:szCs w:val="30"/>
        </w:rPr>
        <w:t>2</w:t>
      </w:r>
      <w:r>
        <w:rPr>
          <w:rFonts w:hint="eastAsia"/>
          <w:sz w:val="30"/>
          <w:szCs w:val="30"/>
        </w:rPr>
        <w:t>（另案处理）在承接华南理工大学的相关招标项目中提供帮助，收受刘某</w:t>
      </w:r>
      <w:r>
        <w:rPr>
          <w:rFonts w:hint="eastAsia"/>
          <w:sz w:val="30"/>
          <w:szCs w:val="30"/>
        </w:rPr>
        <w:t>2</w:t>
      </w:r>
      <w:r>
        <w:rPr>
          <w:rFonts w:hint="eastAsia"/>
          <w:sz w:val="30"/>
          <w:szCs w:val="30"/>
        </w:rPr>
        <w:t>贿送的现金共计人民币</w:t>
      </w:r>
      <w:r>
        <w:rPr>
          <w:rFonts w:hint="eastAsia"/>
          <w:sz w:val="30"/>
          <w:szCs w:val="30"/>
        </w:rPr>
        <w:t>3.5</w:t>
      </w:r>
      <w:r>
        <w:rPr>
          <w:rFonts w:hint="eastAsia"/>
          <w:sz w:val="30"/>
          <w:szCs w:val="30"/>
        </w:rPr>
        <w:t>万元。</w:t>
      </w:r>
    </w:p>
    <w:p w:rsidR="007861ED" w:rsidRDefault="007861ED">
      <w:pPr>
        <w:spacing w:line="500" w:lineRule="atLeast"/>
        <w:ind w:firstLine="600"/>
        <w:divId w:val="161632645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年间，被告人罗坚在担任华南理工大学招标中心物资招标科副科长、科长期间，利用负责采购工作的职务便利，为广州溪浪电子科技有限公司业务经理刘某</w:t>
      </w:r>
      <w:r>
        <w:rPr>
          <w:rFonts w:hint="eastAsia"/>
          <w:sz w:val="30"/>
          <w:szCs w:val="30"/>
        </w:rPr>
        <w:t>1</w:t>
      </w:r>
      <w:r>
        <w:rPr>
          <w:rFonts w:hint="eastAsia"/>
          <w:sz w:val="30"/>
          <w:szCs w:val="30"/>
        </w:rPr>
        <w:t>（另案处理）在承接华南理工大学的相关招标项目中提供帮助，收受刘某</w:t>
      </w:r>
      <w:r>
        <w:rPr>
          <w:rFonts w:hint="eastAsia"/>
          <w:sz w:val="30"/>
          <w:szCs w:val="30"/>
        </w:rPr>
        <w:t>1</w:t>
      </w:r>
      <w:r>
        <w:rPr>
          <w:rFonts w:hint="eastAsia"/>
          <w:sz w:val="30"/>
          <w:szCs w:val="30"/>
        </w:rPr>
        <w:t>贿送的现金共计人民币</w:t>
      </w:r>
      <w:r>
        <w:rPr>
          <w:rFonts w:hint="eastAsia"/>
          <w:sz w:val="30"/>
          <w:szCs w:val="30"/>
        </w:rPr>
        <w:t>18.1</w:t>
      </w:r>
      <w:r>
        <w:rPr>
          <w:rFonts w:hint="eastAsia"/>
          <w:sz w:val="30"/>
          <w:szCs w:val="30"/>
        </w:rPr>
        <w:t>万元。</w:t>
      </w:r>
    </w:p>
    <w:p w:rsidR="007861ED" w:rsidRDefault="007861ED">
      <w:pPr>
        <w:spacing w:line="500" w:lineRule="atLeast"/>
        <w:ind w:firstLine="600"/>
        <w:divId w:val="101903907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年间，被告人罗坚在担任华南理工大学招标中心物资招标科科长期间，利用负责采购工作的职务便利，为郭某（另案处理）在承接华南理工大学的相关招标项目中提供帮助，收受郭某贿送的现金共计人民币</w:t>
      </w:r>
      <w:r>
        <w:rPr>
          <w:rFonts w:hint="eastAsia"/>
          <w:sz w:val="30"/>
          <w:szCs w:val="30"/>
        </w:rPr>
        <w:t>21</w:t>
      </w:r>
      <w:r>
        <w:rPr>
          <w:rFonts w:hint="eastAsia"/>
          <w:sz w:val="30"/>
          <w:szCs w:val="30"/>
        </w:rPr>
        <w:t>万元。</w:t>
      </w:r>
    </w:p>
    <w:p w:rsidR="007861ED" w:rsidRDefault="007861ED">
      <w:pPr>
        <w:spacing w:line="500" w:lineRule="atLeast"/>
        <w:ind w:firstLine="600"/>
        <w:divId w:val="101503515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年间，被告人罗坚在担任华南理工大学招标中心物资招标科科长期间，利用负责采购工作的职务便利，为温某（另案处理）在承接华南理工大学的相关招标项目中提供帮助，收受温某贿送的现金共计人民币</w:t>
      </w:r>
      <w:r>
        <w:rPr>
          <w:rFonts w:hint="eastAsia"/>
          <w:sz w:val="30"/>
          <w:szCs w:val="30"/>
        </w:rPr>
        <w:t>10.78</w:t>
      </w:r>
      <w:r>
        <w:rPr>
          <w:rFonts w:hint="eastAsia"/>
          <w:sz w:val="30"/>
          <w:szCs w:val="30"/>
        </w:rPr>
        <w:t>万元。</w:t>
      </w:r>
    </w:p>
    <w:p w:rsidR="007861ED" w:rsidRDefault="007861ED">
      <w:pPr>
        <w:spacing w:line="500" w:lineRule="atLeast"/>
        <w:ind w:firstLine="600"/>
        <w:divId w:val="1390230517"/>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日，被告人罗坚到广州市越秀区人民检察院接受调查，但被告人罗坚在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日询问中未如实供述自己罪行，后在讯问及刑事拘留后才陆续交代自己全部罪行。后被告人罗坚向广州市越秀区人民检察院退缴赃款人民币</w:t>
      </w:r>
      <w:r>
        <w:rPr>
          <w:rFonts w:hint="eastAsia"/>
          <w:sz w:val="30"/>
          <w:szCs w:val="30"/>
        </w:rPr>
        <w:t>53.38</w:t>
      </w:r>
      <w:r>
        <w:rPr>
          <w:rFonts w:hint="eastAsia"/>
          <w:sz w:val="30"/>
          <w:szCs w:val="30"/>
        </w:rPr>
        <w:t>万元。</w:t>
      </w:r>
    </w:p>
    <w:p w:rsidR="007861ED" w:rsidRDefault="007861ED">
      <w:pPr>
        <w:spacing w:line="500" w:lineRule="atLeast"/>
        <w:ind w:firstLine="600"/>
        <w:divId w:val="1142767976"/>
        <w:rPr>
          <w:rFonts w:hint="eastAsia"/>
          <w:sz w:val="30"/>
          <w:szCs w:val="30"/>
        </w:rPr>
      </w:pPr>
      <w:r>
        <w:rPr>
          <w:rFonts w:hint="eastAsia"/>
          <w:sz w:val="30"/>
          <w:szCs w:val="30"/>
        </w:rPr>
        <w:t>上述事实，有公诉机关提交，并经法庭质证、认证的下列证据证明：</w:t>
      </w:r>
    </w:p>
    <w:p w:rsidR="007861ED" w:rsidRDefault="007861ED">
      <w:pPr>
        <w:spacing w:line="500" w:lineRule="atLeast"/>
        <w:ind w:firstLine="600"/>
        <w:divId w:val="1384208770"/>
        <w:rPr>
          <w:rFonts w:hint="eastAsia"/>
          <w:sz w:val="30"/>
          <w:szCs w:val="30"/>
        </w:rPr>
      </w:pPr>
      <w:r>
        <w:rPr>
          <w:rFonts w:hint="eastAsia"/>
          <w:sz w:val="30"/>
          <w:szCs w:val="30"/>
        </w:rPr>
        <w:t>1.</w:t>
      </w:r>
      <w:r>
        <w:rPr>
          <w:rFonts w:hint="eastAsia"/>
          <w:sz w:val="30"/>
          <w:szCs w:val="30"/>
        </w:rPr>
        <w:t>行贿人刘某</w:t>
      </w:r>
      <w:r>
        <w:rPr>
          <w:rFonts w:hint="eastAsia"/>
          <w:sz w:val="30"/>
          <w:szCs w:val="30"/>
        </w:rPr>
        <w:t>2</w:t>
      </w:r>
      <w:r>
        <w:rPr>
          <w:rFonts w:hint="eastAsia"/>
          <w:sz w:val="30"/>
          <w:szCs w:val="30"/>
        </w:rPr>
        <w:t>的供述：我和罗坚相识于</w:t>
      </w:r>
      <w:r>
        <w:rPr>
          <w:rFonts w:hint="eastAsia"/>
          <w:sz w:val="30"/>
          <w:szCs w:val="30"/>
        </w:rPr>
        <w:t>2008</w:t>
      </w:r>
      <w:r>
        <w:rPr>
          <w:rFonts w:hint="eastAsia"/>
          <w:sz w:val="30"/>
          <w:szCs w:val="30"/>
        </w:rPr>
        <w:t>年间，当时是我主动到罗坚位于华南理工大学五山校区的办公室去向他介绍我们嘉逸公司的业务，希望能在该校开展业务。后我公司通过网上竞价形式投标该校相关项目</w:t>
      </w:r>
      <w:r>
        <w:rPr>
          <w:rFonts w:hint="eastAsia"/>
          <w:sz w:val="30"/>
          <w:szCs w:val="30"/>
        </w:rPr>
        <w:t>,</w:t>
      </w:r>
      <w:r>
        <w:rPr>
          <w:rFonts w:hint="eastAsia"/>
          <w:sz w:val="30"/>
          <w:szCs w:val="30"/>
        </w:rPr>
        <w:t>且我曾送给罗坚现金的情况。</w:t>
      </w:r>
    </w:p>
    <w:p w:rsidR="007861ED" w:rsidRDefault="007861ED">
      <w:pPr>
        <w:spacing w:line="500" w:lineRule="atLeast"/>
        <w:ind w:firstLine="600"/>
        <w:divId w:val="1655642807"/>
        <w:rPr>
          <w:rFonts w:hint="eastAsia"/>
          <w:sz w:val="30"/>
          <w:szCs w:val="30"/>
        </w:rPr>
      </w:pPr>
      <w:r>
        <w:rPr>
          <w:rFonts w:hint="eastAsia"/>
          <w:sz w:val="30"/>
          <w:szCs w:val="30"/>
        </w:rPr>
        <w:t>2.</w:t>
      </w:r>
      <w:r>
        <w:rPr>
          <w:rFonts w:hint="eastAsia"/>
          <w:sz w:val="30"/>
          <w:szCs w:val="30"/>
        </w:rPr>
        <w:t>行贿人刘某</w:t>
      </w:r>
      <w:r>
        <w:rPr>
          <w:rFonts w:hint="eastAsia"/>
          <w:sz w:val="30"/>
          <w:szCs w:val="30"/>
        </w:rPr>
        <w:t>1</w:t>
      </w:r>
      <w:r>
        <w:rPr>
          <w:rFonts w:hint="eastAsia"/>
          <w:sz w:val="30"/>
          <w:szCs w:val="30"/>
        </w:rPr>
        <w:t>的供述：我先后以广东文讯科技有限公司、广州溪浪电子科技有限公司、广东保尔安智能技术有限公司和广州市立腾智能科技有限公司这四家公司的名义在华南理工大学投标并承接相关项目。我在华南理工大学经手投标并承接相关项目过程中，先后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年间经手给予该校招标中心物资招标科科长罗坚“酬谢费”共计现金人民币</w:t>
      </w:r>
      <w:r>
        <w:rPr>
          <w:rFonts w:hint="eastAsia"/>
          <w:sz w:val="30"/>
          <w:szCs w:val="30"/>
        </w:rPr>
        <w:t>18.1</w:t>
      </w:r>
      <w:r>
        <w:rPr>
          <w:rFonts w:hint="eastAsia"/>
          <w:sz w:val="30"/>
          <w:szCs w:val="30"/>
        </w:rPr>
        <w:t>万元。</w:t>
      </w:r>
    </w:p>
    <w:p w:rsidR="007861ED" w:rsidRDefault="007861ED">
      <w:pPr>
        <w:spacing w:line="500" w:lineRule="atLeast"/>
        <w:ind w:firstLine="600"/>
        <w:divId w:val="1681078900"/>
        <w:rPr>
          <w:rFonts w:hint="eastAsia"/>
          <w:sz w:val="30"/>
          <w:szCs w:val="30"/>
        </w:rPr>
      </w:pPr>
      <w:r>
        <w:rPr>
          <w:rFonts w:hint="eastAsia"/>
          <w:sz w:val="30"/>
          <w:szCs w:val="30"/>
        </w:rPr>
        <w:t>3.</w:t>
      </w:r>
      <w:r>
        <w:rPr>
          <w:rFonts w:hint="eastAsia"/>
          <w:sz w:val="30"/>
          <w:szCs w:val="30"/>
        </w:rPr>
        <w:t>行贿人郭某的供述：</w:t>
      </w:r>
      <w:r>
        <w:rPr>
          <w:rFonts w:hint="eastAsia"/>
          <w:sz w:val="30"/>
          <w:szCs w:val="30"/>
        </w:rPr>
        <w:t>2010</w:t>
      </w:r>
      <w:r>
        <w:rPr>
          <w:rFonts w:hint="eastAsia"/>
          <w:sz w:val="30"/>
          <w:szCs w:val="30"/>
        </w:rPr>
        <w:t>至</w:t>
      </w:r>
      <w:r>
        <w:rPr>
          <w:rFonts w:hint="eastAsia"/>
          <w:sz w:val="30"/>
          <w:szCs w:val="30"/>
        </w:rPr>
        <w:t>2016</w:t>
      </w:r>
      <w:r>
        <w:rPr>
          <w:rFonts w:hint="eastAsia"/>
          <w:sz w:val="30"/>
          <w:szCs w:val="30"/>
        </w:rPr>
        <w:t>年，我分</w:t>
      </w:r>
      <w:r>
        <w:rPr>
          <w:rFonts w:hint="eastAsia"/>
          <w:sz w:val="30"/>
          <w:szCs w:val="30"/>
        </w:rPr>
        <w:t>3</w:t>
      </w:r>
      <w:r>
        <w:rPr>
          <w:rFonts w:hint="eastAsia"/>
          <w:sz w:val="30"/>
          <w:szCs w:val="30"/>
        </w:rPr>
        <w:t>次送给华南理工大学招标中心工作人员罗坚现金共计人民币</w:t>
      </w:r>
      <w:r>
        <w:rPr>
          <w:rFonts w:hint="eastAsia"/>
          <w:sz w:val="30"/>
          <w:szCs w:val="30"/>
        </w:rPr>
        <w:t>21</w:t>
      </w:r>
      <w:r>
        <w:rPr>
          <w:rFonts w:hint="eastAsia"/>
          <w:sz w:val="30"/>
          <w:szCs w:val="30"/>
        </w:rPr>
        <w:t>万元的经过。罗坚向我提供了相关的项目信息，在项目招标过程中就技术参数方面的问题积极地帮我去跟用户单位沟通、协调，为我公司顺利中标提供了良好条件。</w:t>
      </w:r>
    </w:p>
    <w:p w:rsidR="007861ED" w:rsidRDefault="007861ED">
      <w:pPr>
        <w:spacing w:line="500" w:lineRule="atLeast"/>
        <w:ind w:firstLine="600"/>
        <w:divId w:val="190068614"/>
        <w:rPr>
          <w:rFonts w:hint="eastAsia"/>
          <w:sz w:val="30"/>
          <w:szCs w:val="30"/>
        </w:rPr>
      </w:pPr>
      <w:r>
        <w:rPr>
          <w:rFonts w:hint="eastAsia"/>
          <w:sz w:val="30"/>
          <w:szCs w:val="30"/>
        </w:rPr>
        <w:t>4.</w:t>
      </w:r>
      <w:r>
        <w:rPr>
          <w:rFonts w:hint="eastAsia"/>
          <w:sz w:val="30"/>
          <w:szCs w:val="30"/>
        </w:rPr>
        <w:t>行贿人温某的供述：</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年间，我先后经手送给与我有业务来往的华南理工大学招标中心工作人员罗坚“酬谢费”共计现金人民币</w:t>
      </w:r>
      <w:r>
        <w:rPr>
          <w:rFonts w:hint="eastAsia"/>
          <w:sz w:val="30"/>
          <w:szCs w:val="30"/>
        </w:rPr>
        <w:t>10.78</w:t>
      </w:r>
      <w:r>
        <w:rPr>
          <w:rFonts w:hint="eastAsia"/>
          <w:sz w:val="30"/>
          <w:szCs w:val="30"/>
        </w:rPr>
        <w:t>万元的经过。</w:t>
      </w:r>
    </w:p>
    <w:p w:rsidR="007861ED" w:rsidRDefault="007861ED">
      <w:pPr>
        <w:spacing w:line="500" w:lineRule="atLeast"/>
        <w:ind w:firstLine="600"/>
        <w:divId w:val="352807136"/>
        <w:rPr>
          <w:rFonts w:hint="eastAsia"/>
          <w:sz w:val="30"/>
          <w:szCs w:val="30"/>
        </w:rPr>
      </w:pPr>
      <w:r>
        <w:rPr>
          <w:rFonts w:hint="eastAsia"/>
          <w:sz w:val="30"/>
          <w:szCs w:val="30"/>
        </w:rPr>
        <w:t>5.</w:t>
      </w:r>
      <w:r>
        <w:rPr>
          <w:rFonts w:hint="eastAsia"/>
          <w:sz w:val="30"/>
          <w:szCs w:val="30"/>
        </w:rPr>
        <w:t>证人官某的证言：物资招标科的业务范围</w:t>
      </w:r>
      <w:r>
        <w:rPr>
          <w:rFonts w:hint="eastAsia"/>
          <w:sz w:val="30"/>
          <w:szCs w:val="30"/>
        </w:rPr>
        <w:t>:</w:t>
      </w:r>
      <w:r>
        <w:rPr>
          <w:rFonts w:hint="eastAsia"/>
          <w:sz w:val="30"/>
          <w:szCs w:val="30"/>
        </w:rPr>
        <w:t>负责学校大部分货物与服务项目的招标采购及网上竞价工作（学校医院的药品除外）物资招标科负责人的岗位设置只有一个人，罗坚先后担任了该部门副科长和科长职务，他在该科任职期间的工作职责是相同的，他在该部门工作期间都是负责部门的全面工作：对学校各个单位提交的采购需求进行审核分配，对由科员编写的普通项目的招标文件进行审核（重点项目由其本人亲自编写招标文件），管理整个部门的招标工作，协调并解决相关项目招标期间的相关问题。</w:t>
      </w:r>
    </w:p>
    <w:p w:rsidR="007861ED" w:rsidRDefault="007861ED">
      <w:pPr>
        <w:spacing w:line="500" w:lineRule="atLeast"/>
        <w:ind w:firstLine="600"/>
        <w:divId w:val="234053253"/>
        <w:rPr>
          <w:rFonts w:hint="eastAsia"/>
          <w:sz w:val="30"/>
          <w:szCs w:val="30"/>
        </w:rPr>
      </w:pPr>
      <w:r>
        <w:rPr>
          <w:rFonts w:hint="eastAsia"/>
          <w:sz w:val="30"/>
          <w:szCs w:val="30"/>
        </w:rPr>
        <w:t>6.</w:t>
      </w:r>
      <w:r>
        <w:rPr>
          <w:rFonts w:hint="eastAsia"/>
          <w:sz w:val="30"/>
          <w:szCs w:val="30"/>
        </w:rPr>
        <w:t>广州市越秀区人民检察院出具的立案决定书证实，该院于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日对罗坚受贿罪一案立案侦查的情况。</w:t>
      </w:r>
    </w:p>
    <w:p w:rsidR="007861ED" w:rsidRDefault="007861ED">
      <w:pPr>
        <w:spacing w:line="500" w:lineRule="atLeast"/>
        <w:ind w:firstLine="600"/>
        <w:divId w:val="882255769"/>
        <w:rPr>
          <w:rFonts w:hint="eastAsia"/>
          <w:sz w:val="30"/>
          <w:szCs w:val="30"/>
        </w:rPr>
      </w:pPr>
      <w:r>
        <w:rPr>
          <w:rFonts w:hint="eastAsia"/>
          <w:sz w:val="30"/>
          <w:szCs w:val="30"/>
        </w:rPr>
        <w:t>7.</w:t>
      </w:r>
      <w:r>
        <w:rPr>
          <w:rFonts w:hint="eastAsia"/>
          <w:sz w:val="30"/>
          <w:szCs w:val="30"/>
        </w:rPr>
        <w:t>广州市越秀区人民检察院出具的破案报告证实，广州市越秀区人民检察院在查办广州溪浪电子科技有限公司刘某</w:t>
      </w:r>
      <w:r>
        <w:rPr>
          <w:rFonts w:hint="eastAsia"/>
          <w:sz w:val="30"/>
          <w:szCs w:val="30"/>
        </w:rPr>
        <w:t>1</w:t>
      </w:r>
      <w:r>
        <w:rPr>
          <w:rFonts w:hint="eastAsia"/>
          <w:sz w:val="30"/>
          <w:szCs w:val="30"/>
        </w:rPr>
        <w:t>行贿案中，发现罗坚有涉嫌受贿的犯罪嫌疑，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日，被告人罗坚到广州市越秀区人民检察院接受调查，交代了自己</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年间收受单位相关招标项目的货品供货单位刘某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、郭某、温某贿送人民币</w:t>
      </w:r>
      <w:r>
        <w:rPr>
          <w:rFonts w:hint="eastAsia"/>
          <w:sz w:val="30"/>
          <w:szCs w:val="30"/>
        </w:rPr>
        <w:t>53.38</w:t>
      </w:r>
      <w:r>
        <w:rPr>
          <w:rFonts w:hint="eastAsia"/>
          <w:sz w:val="30"/>
          <w:szCs w:val="30"/>
        </w:rPr>
        <w:t>万元的事实。</w:t>
      </w:r>
    </w:p>
    <w:p w:rsidR="007861ED" w:rsidRDefault="007861ED">
      <w:pPr>
        <w:spacing w:line="500" w:lineRule="atLeast"/>
        <w:ind w:firstLine="600"/>
        <w:divId w:val="857307686"/>
        <w:rPr>
          <w:rFonts w:hint="eastAsia"/>
          <w:sz w:val="30"/>
          <w:szCs w:val="30"/>
        </w:rPr>
      </w:pPr>
      <w:r>
        <w:rPr>
          <w:rFonts w:hint="eastAsia"/>
          <w:sz w:val="30"/>
          <w:szCs w:val="30"/>
        </w:rPr>
        <w:t>8.</w:t>
      </w:r>
      <w:r>
        <w:rPr>
          <w:rFonts w:hint="eastAsia"/>
          <w:sz w:val="30"/>
          <w:szCs w:val="30"/>
        </w:rPr>
        <w:t>广州市越秀区人民检察院出具的立案决定书证实，该院于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日对刘某</w:t>
      </w:r>
      <w:r>
        <w:rPr>
          <w:rFonts w:hint="eastAsia"/>
          <w:sz w:val="30"/>
          <w:szCs w:val="30"/>
        </w:rPr>
        <w:t>1</w:t>
      </w:r>
      <w:r>
        <w:rPr>
          <w:rFonts w:hint="eastAsia"/>
          <w:sz w:val="30"/>
          <w:szCs w:val="30"/>
        </w:rPr>
        <w:t>行贿一案立案侦查的情况。</w:t>
      </w:r>
    </w:p>
    <w:p w:rsidR="007861ED" w:rsidRDefault="007861ED">
      <w:pPr>
        <w:spacing w:line="500" w:lineRule="atLeast"/>
        <w:ind w:firstLine="600"/>
        <w:divId w:val="565142357"/>
        <w:rPr>
          <w:rFonts w:hint="eastAsia"/>
          <w:sz w:val="30"/>
          <w:szCs w:val="30"/>
        </w:rPr>
      </w:pPr>
      <w:r>
        <w:rPr>
          <w:rFonts w:hint="eastAsia"/>
          <w:sz w:val="30"/>
          <w:szCs w:val="30"/>
        </w:rPr>
        <w:t>9.</w:t>
      </w:r>
      <w:r>
        <w:rPr>
          <w:rFonts w:hint="eastAsia"/>
          <w:sz w:val="30"/>
          <w:szCs w:val="30"/>
        </w:rPr>
        <w:t>广州市越秀区人民检察院出具的立案决定书证实，该院于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日对刘某</w:t>
      </w:r>
      <w:r>
        <w:rPr>
          <w:rFonts w:hint="eastAsia"/>
          <w:sz w:val="30"/>
          <w:szCs w:val="30"/>
        </w:rPr>
        <w:t>2</w:t>
      </w:r>
      <w:r>
        <w:rPr>
          <w:rFonts w:hint="eastAsia"/>
          <w:sz w:val="30"/>
          <w:szCs w:val="30"/>
        </w:rPr>
        <w:t>行贿一案立案侦查的情况。</w:t>
      </w:r>
    </w:p>
    <w:p w:rsidR="007861ED" w:rsidRDefault="007861ED">
      <w:pPr>
        <w:spacing w:line="500" w:lineRule="atLeast"/>
        <w:ind w:firstLine="600"/>
        <w:divId w:val="1369574024"/>
        <w:rPr>
          <w:rFonts w:hint="eastAsia"/>
          <w:sz w:val="30"/>
          <w:szCs w:val="30"/>
        </w:rPr>
      </w:pPr>
      <w:r>
        <w:rPr>
          <w:rFonts w:hint="eastAsia"/>
          <w:sz w:val="30"/>
          <w:szCs w:val="30"/>
        </w:rPr>
        <w:t>10.</w:t>
      </w:r>
      <w:r>
        <w:rPr>
          <w:rFonts w:hint="eastAsia"/>
          <w:sz w:val="30"/>
          <w:szCs w:val="30"/>
        </w:rPr>
        <w:t>广州市越秀区人民检察院出具的立案决定书证实，该院于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日对郭某行贿一案立案侦查的情况。</w:t>
      </w:r>
    </w:p>
    <w:p w:rsidR="007861ED" w:rsidRDefault="007861ED">
      <w:pPr>
        <w:spacing w:line="500" w:lineRule="atLeast"/>
        <w:ind w:firstLine="600"/>
        <w:divId w:val="2121949763"/>
        <w:rPr>
          <w:rFonts w:hint="eastAsia"/>
          <w:sz w:val="30"/>
          <w:szCs w:val="30"/>
        </w:rPr>
      </w:pPr>
      <w:r>
        <w:rPr>
          <w:rFonts w:hint="eastAsia"/>
          <w:sz w:val="30"/>
          <w:szCs w:val="30"/>
        </w:rPr>
        <w:t>11.</w:t>
      </w:r>
      <w:r>
        <w:rPr>
          <w:rFonts w:hint="eastAsia"/>
          <w:sz w:val="30"/>
          <w:szCs w:val="30"/>
        </w:rPr>
        <w:t>被告人罗坚的户籍材料证实，其身份情况。</w:t>
      </w:r>
    </w:p>
    <w:p w:rsidR="007861ED" w:rsidRDefault="007861ED">
      <w:pPr>
        <w:spacing w:line="500" w:lineRule="atLeast"/>
        <w:ind w:firstLine="600"/>
        <w:divId w:val="1161241051"/>
        <w:rPr>
          <w:rFonts w:hint="eastAsia"/>
          <w:sz w:val="30"/>
          <w:szCs w:val="30"/>
        </w:rPr>
      </w:pPr>
      <w:r>
        <w:rPr>
          <w:rFonts w:hint="eastAsia"/>
          <w:sz w:val="30"/>
          <w:szCs w:val="30"/>
        </w:rPr>
        <w:t>12.</w:t>
      </w:r>
      <w:r>
        <w:rPr>
          <w:rFonts w:hint="eastAsia"/>
          <w:sz w:val="30"/>
          <w:szCs w:val="30"/>
        </w:rPr>
        <w:t>华南理工大学的组织机构代码证证实，华南理工大学是事业法人。</w:t>
      </w:r>
    </w:p>
    <w:p w:rsidR="007861ED" w:rsidRDefault="007861ED">
      <w:pPr>
        <w:spacing w:line="500" w:lineRule="atLeast"/>
        <w:ind w:firstLine="600"/>
        <w:divId w:val="1541556144"/>
        <w:rPr>
          <w:rFonts w:hint="eastAsia"/>
          <w:sz w:val="30"/>
          <w:szCs w:val="30"/>
        </w:rPr>
      </w:pPr>
      <w:r>
        <w:rPr>
          <w:rFonts w:hint="eastAsia"/>
          <w:sz w:val="30"/>
          <w:szCs w:val="30"/>
        </w:rPr>
        <w:t>13.</w:t>
      </w:r>
      <w:r>
        <w:rPr>
          <w:rFonts w:hint="eastAsia"/>
          <w:sz w:val="30"/>
          <w:szCs w:val="30"/>
        </w:rPr>
        <w:t>华南理工大学出具的关于罗坚工作职责的说明及干部任免审批表、干部履历表、任职通知证实，被告人罗坚的任职情况。</w:t>
      </w:r>
    </w:p>
    <w:p w:rsidR="007861ED" w:rsidRDefault="007861ED">
      <w:pPr>
        <w:spacing w:line="500" w:lineRule="atLeast"/>
        <w:ind w:firstLine="600"/>
        <w:divId w:val="950168270"/>
        <w:rPr>
          <w:rFonts w:hint="eastAsia"/>
          <w:sz w:val="30"/>
          <w:szCs w:val="30"/>
        </w:rPr>
      </w:pPr>
      <w:r>
        <w:rPr>
          <w:rFonts w:hint="eastAsia"/>
          <w:sz w:val="30"/>
          <w:szCs w:val="30"/>
        </w:rPr>
        <w:t>14.</w:t>
      </w:r>
      <w:r>
        <w:rPr>
          <w:rFonts w:hint="eastAsia"/>
          <w:sz w:val="30"/>
          <w:szCs w:val="30"/>
        </w:rPr>
        <w:t>广东省暂时扣留、冻结财物收据证实，罗坚向广州市越秀区人民检察院退缴赃款</w:t>
      </w:r>
      <w:r>
        <w:rPr>
          <w:rFonts w:hint="eastAsia"/>
          <w:sz w:val="30"/>
          <w:szCs w:val="30"/>
        </w:rPr>
        <w:t>53.38</w:t>
      </w:r>
      <w:r>
        <w:rPr>
          <w:rFonts w:hint="eastAsia"/>
          <w:sz w:val="30"/>
          <w:szCs w:val="30"/>
        </w:rPr>
        <w:t>万。</w:t>
      </w:r>
    </w:p>
    <w:p w:rsidR="007861ED" w:rsidRDefault="007861ED">
      <w:pPr>
        <w:spacing w:line="500" w:lineRule="atLeast"/>
        <w:ind w:firstLine="600"/>
        <w:divId w:val="2136755786"/>
        <w:rPr>
          <w:rFonts w:hint="eastAsia"/>
          <w:sz w:val="30"/>
          <w:szCs w:val="30"/>
        </w:rPr>
      </w:pPr>
      <w:r>
        <w:rPr>
          <w:rFonts w:hint="eastAsia"/>
          <w:sz w:val="30"/>
          <w:szCs w:val="30"/>
        </w:rPr>
        <w:t>15.</w:t>
      </w:r>
      <w:r>
        <w:rPr>
          <w:rFonts w:hint="eastAsia"/>
          <w:sz w:val="30"/>
          <w:szCs w:val="30"/>
        </w:rPr>
        <w:t>华南理工大学纪委出具的情况说明以及采购竞价信息证实，我校竞价采购网的相关采购竞价信息，均是广州市嘉逸信息技术有限公司（刘某</w:t>
      </w:r>
      <w:r>
        <w:rPr>
          <w:rFonts w:hint="eastAsia"/>
          <w:sz w:val="30"/>
          <w:szCs w:val="30"/>
        </w:rPr>
        <w:t>2</w:t>
      </w:r>
      <w:r>
        <w:rPr>
          <w:rFonts w:hint="eastAsia"/>
          <w:sz w:val="30"/>
          <w:szCs w:val="30"/>
        </w:rPr>
        <w:t>工作公司）</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年间在我校竞价采购网竞价所提供相关数码电子产品的信息内容。资料上显示的联系人：罗老师，他时任我校招标中心物资招标科副科长的罗坚，属电脑系统默认。</w:t>
      </w:r>
    </w:p>
    <w:p w:rsidR="007861ED" w:rsidRDefault="007861ED">
      <w:pPr>
        <w:spacing w:line="500" w:lineRule="atLeast"/>
        <w:ind w:firstLine="600"/>
        <w:divId w:val="305085669"/>
        <w:rPr>
          <w:rFonts w:hint="eastAsia"/>
          <w:sz w:val="30"/>
          <w:szCs w:val="30"/>
        </w:rPr>
      </w:pPr>
      <w:r>
        <w:rPr>
          <w:rFonts w:hint="eastAsia"/>
          <w:sz w:val="30"/>
          <w:szCs w:val="30"/>
        </w:rPr>
        <w:t>16.</w:t>
      </w:r>
      <w:r>
        <w:rPr>
          <w:rFonts w:hint="eastAsia"/>
          <w:sz w:val="30"/>
          <w:szCs w:val="30"/>
        </w:rPr>
        <w:t>华南理工大学与郭某所工作的公司签订相关购销的合同证实，华南理工大学与郭某存在采购关系。</w:t>
      </w:r>
    </w:p>
    <w:p w:rsidR="007861ED" w:rsidRDefault="007861ED">
      <w:pPr>
        <w:spacing w:line="500" w:lineRule="atLeast"/>
        <w:ind w:firstLine="600"/>
        <w:divId w:val="1121606737"/>
        <w:rPr>
          <w:rFonts w:hint="eastAsia"/>
          <w:sz w:val="30"/>
          <w:szCs w:val="30"/>
        </w:rPr>
      </w:pPr>
      <w:r>
        <w:rPr>
          <w:rFonts w:hint="eastAsia"/>
          <w:sz w:val="30"/>
          <w:szCs w:val="30"/>
        </w:rPr>
        <w:t>17.</w:t>
      </w:r>
      <w:r>
        <w:rPr>
          <w:rFonts w:hint="eastAsia"/>
          <w:sz w:val="30"/>
          <w:szCs w:val="30"/>
        </w:rPr>
        <w:t>华南理工大学与温某所工作的公司签订相关购销的合同证实，华南理工大学与温某存在采购关系。</w:t>
      </w:r>
    </w:p>
    <w:p w:rsidR="007861ED" w:rsidRDefault="007861ED">
      <w:pPr>
        <w:spacing w:line="500" w:lineRule="atLeast"/>
        <w:ind w:firstLine="600"/>
        <w:divId w:val="1064378028"/>
        <w:rPr>
          <w:rFonts w:hint="eastAsia"/>
          <w:sz w:val="30"/>
          <w:szCs w:val="30"/>
        </w:rPr>
      </w:pPr>
      <w:r>
        <w:rPr>
          <w:rFonts w:hint="eastAsia"/>
          <w:sz w:val="30"/>
          <w:szCs w:val="30"/>
        </w:rPr>
        <w:t>18.</w:t>
      </w:r>
      <w:r>
        <w:rPr>
          <w:rFonts w:hint="eastAsia"/>
          <w:sz w:val="30"/>
          <w:szCs w:val="30"/>
        </w:rPr>
        <w:t>华南理工大学与刘某</w:t>
      </w:r>
      <w:r>
        <w:rPr>
          <w:rFonts w:hint="eastAsia"/>
          <w:sz w:val="30"/>
          <w:szCs w:val="30"/>
        </w:rPr>
        <w:t>1</w:t>
      </w:r>
      <w:r>
        <w:rPr>
          <w:rFonts w:hint="eastAsia"/>
          <w:sz w:val="30"/>
          <w:szCs w:val="30"/>
        </w:rPr>
        <w:t>所工作的公司签订相关购销的合同证实，华南理工大学与刘某</w:t>
      </w:r>
      <w:r>
        <w:rPr>
          <w:rFonts w:hint="eastAsia"/>
          <w:sz w:val="30"/>
          <w:szCs w:val="30"/>
        </w:rPr>
        <w:t>1</w:t>
      </w:r>
      <w:r>
        <w:rPr>
          <w:rFonts w:hint="eastAsia"/>
          <w:sz w:val="30"/>
          <w:szCs w:val="30"/>
        </w:rPr>
        <w:t>存在采购关系。</w:t>
      </w:r>
    </w:p>
    <w:p w:rsidR="007861ED" w:rsidRDefault="007861ED">
      <w:pPr>
        <w:spacing w:line="500" w:lineRule="atLeast"/>
        <w:ind w:firstLine="600"/>
        <w:divId w:val="1017267413"/>
        <w:rPr>
          <w:rFonts w:hint="eastAsia"/>
          <w:sz w:val="30"/>
          <w:szCs w:val="30"/>
        </w:rPr>
      </w:pPr>
      <w:r>
        <w:rPr>
          <w:rFonts w:hint="eastAsia"/>
          <w:sz w:val="30"/>
          <w:szCs w:val="30"/>
        </w:rPr>
        <w:t>19.</w:t>
      </w:r>
      <w:r>
        <w:rPr>
          <w:rFonts w:hint="eastAsia"/>
          <w:sz w:val="30"/>
          <w:szCs w:val="30"/>
        </w:rPr>
        <w:t>被告人罗坚的供述：其在任华南理工大学招标中心物资招标科副科长、科长时，在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年间期间，先后收受与其单位有业务来往的刘某</w:t>
      </w:r>
      <w:r>
        <w:rPr>
          <w:rFonts w:hint="eastAsia"/>
          <w:sz w:val="30"/>
          <w:szCs w:val="30"/>
        </w:rPr>
        <w:t>2</w:t>
      </w:r>
      <w:r>
        <w:rPr>
          <w:rFonts w:hint="eastAsia"/>
          <w:sz w:val="30"/>
          <w:szCs w:val="30"/>
        </w:rPr>
        <w:t>贿送的现金共计人民币</w:t>
      </w:r>
      <w:r>
        <w:rPr>
          <w:rFonts w:hint="eastAsia"/>
          <w:sz w:val="30"/>
          <w:szCs w:val="30"/>
        </w:rPr>
        <w:t>3.5</w:t>
      </w:r>
      <w:r>
        <w:rPr>
          <w:rFonts w:hint="eastAsia"/>
          <w:sz w:val="30"/>
          <w:szCs w:val="30"/>
        </w:rPr>
        <w:t>万元，收受刘某</w:t>
      </w:r>
      <w:r>
        <w:rPr>
          <w:rFonts w:hint="eastAsia"/>
          <w:sz w:val="30"/>
          <w:szCs w:val="30"/>
        </w:rPr>
        <w:t>1</w:t>
      </w:r>
      <w:r>
        <w:rPr>
          <w:rFonts w:hint="eastAsia"/>
          <w:sz w:val="30"/>
          <w:szCs w:val="30"/>
        </w:rPr>
        <w:t>贿送的财物，收受郭某贿送的现金共计人民币</w:t>
      </w:r>
      <w:r>
        <w:rPr>
          <w:rFonts w:hint="eastAsia"/>
          <w:sz w:val="30"/>
          <w:szCs w:val="30"/>
        </w:rPr>
        <w:t>21</w:t>
      </w:r>
      <w:r>
        <w:rPr>
          <w:rFonts w:hint="eastAsia"/>
          <w:sz w:val="30"/>
          <w:szCs w:val="30"/>
        </w:rPr>
        <w:t>万元，收受温某贿送的现金共计人民币</w:t>
      </w:r>
      <w:r>
        <w:rPr>
          <w:rFonts w:hint="eastAsia"/>
          <w:sz w:val="30"/>
          <w:szCs w:val="30"/>
        </w:rPr>
        <w:t>11.78</w:t>
      </w:r>
      <w:r>
        <w:rPr>
          <w:rFonts w:hint="eastAsia"/>
          <w:sz w:val="30"/>
          <w:szCs w:val="30"/>
        </w:rPr>
        <w:t>万元。</w:t>
      </w:r>
    </w:p>
    <w:p w:rsidR="007861ED" w:rsidRDefault="007861ED">
      <w:pPr>
        <w:spacing w:line="500" w:lineRule="atLeast"/>
        <w:ind w:firstLine="600"/>
        <w:divId w:val="1195338945"/>
        <w:rPr>
          <w:rFonts w:hint="eastAsia"/>
          <w:sz w:val="30"/>
          <w:szCs w:val="30"/>
        </w:rPr>
      </w:pPr>
      <w:r>
        <w:rPr>
          <w:rFonts w:hint="eastAsia"/>
          <w:sz w:val="30"/>
          <w:szCs w:val="30"/>
        </w:rPr>
        <w:t>上述证据，来源合法，查证属实，予以采信。</w:t>
      </w:r>
    </w:p>
    <w:p w:rsidR="007861ED" w:rsidRDefault="007861ED">
      <w:pPr>
        <w:spacing w:line="500" w:lineRule="atLeast"/>
        <w:ind w:firstLine="600"/>
        <w:divId w:val="1056469305"/>
        <w:rPr>
          <w:rFonts w:hint="eastAsia"/>
          <w:sz w:val="30"/>
          <w:szCs w:val="30"/>
        </w:rPr>
      </w:pPr>
      <w:r>
        <w:rPr>
          <w:rFonts w:hint="eastAsia"/>
          <w:sz w:val="30"/>
          <w:szCs w:val="30"/>
        </w:rPr>
        <w:t>关于辩护人所提被告人罗坚接受刘某</w:t>
      </w:r>
      <w:r>
        <w:rPr>
          <w:rFonts w:hint="eastAsia"/>
          <w:sz w:val="30"/>
          <w:szCs w:val="30"/>
        </w:rPr>
        <w:t>2</w:t>
      </w:r>
      <w:r>
        <w:rPr>
          <w:rFonts w:hint="eastAsia"/>
          <w:sz w:val="30"/>
          <w:szCs w:val="30"/>
        </w:rPr>
        <w:t>的过节费</w:t>
      </w:r>
      <w:r>
        <w:rPr>
          <w:rFonts w:hint="eastAsia"/>
          <w:sz w:val="30"/>
          <w:szCs w:val="30"/>
        </w:rPr>
        <w:t>3.5</w:t>
      </w:r>
      <w:r>
        <w:rPr>
          <w:rFonts w:hint="eastAsia"/>
          <w:sz w:val="30"/>
          <w:szCs w:val="30"/>
        </w:rPr>
        <w:t>万元不属于受贿的意见，经查，被告人罗坚将其负责的招标信息上网后，将此信息通知刘某</w:t>
      </w:r>
      <w:r>
        <w:rPr>
          <w:rFonts w:hint="eastAsia"/>
          <w:sz w:val="30"/>
          <w:szCs w:val="30"/>
        </w:rPr>
        <w:t>2</w:t>
      </w:r>
      <w:r>
        <w:rPr>
          <w:rFonts w:hint="eastAsia"/>
          <w:sz w:val="30"/>
          <w:szCs w:val="30"/>
        </w:rPr>
        <w:t>，并由刘某</w:t>
      </w:r>
      <w:r>
        <w:rPr>
          <w:rFonts w:hint="eastAsia"/>
          <w:sz w:val="30"/>
          <w:szCs w:val="30"/>
        </w:rPr>
        <w:t>2</w:t>
      </w:r>
      <w:r>
        <w:rPr>
          <w:rFonts w:hint="eastAsia"/>
          <w:sz w:val="30"/>
          <w:szCs w:val="30"/>
        </w:rPr>
        <w:t>通过投标获得项目，且被告人罗坚从刘某</w:t>
      </w:r>
      <w:r>
        <w:rPr>
          <w:rFonts w:hint="eastAsia"/>
          <w:sz w:val="30"/>
          <w:szCs w:val="30"/>
        </w:rPr>
        <w:t>2</w:t>
      </w:r>
      <w:r>
        <w:rPr>
          <w:rFonts w:hint="eastAsia"/>
          <w:sz w:val="30"/>
          <w:szCs w:val="30"/>
        </w:rPr>
        <w:t>处获得财物，可认定被告人罗坚利用职务便利，非法收受他人财物，应以受贿认定，故辩护人的相关辩护意见本院不予支持。</w:t>
      </w:r>
    </w:p>
    <w:p w:rsidR="007861ED" w:rsidRDefault="007861ED">
      <w:pPr>
        <w:spacing w:line="500" w:lineRule="atLeast"/>
        <w:ind w:firstLine="600"/>
        <w:divId w:val="1249848621"/>
        <w:rPr>
          <w:rFonts w:hint="eastAsia"/>
          <w:sz w:val="30"/>
          <w:szCs w:val="30"/>
        </w:rPr>
      </w:pPr>
      <w:r>
        <w:rPr>
          <w:rFonts w:hint="eastAsia"/>
          <w:sz w:val="30"/>
          <w:szCs w:val="30"/>
        </w:rPr>
        <w:t>关于辩护人所提被告人罗坚在被采取强制措施前，供述侦查机关没掌握的信息，应构成自首的意见，经查，被告人罗坚在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日广州市越秀区人民检察院工作人员对其进行的第一次询问笔录中是没有供认受贿行为，在当天随后的讯问笔录中只供述其从刘某</w:t>
      </w:r>
      <w:r>
        <w:rPr>
          <w:rFonts w:hint="eastAsia"/>
          <w:sz w:val="30"/>
          <w:szCs w:val="30"/>
        </w:rPr>
        <w:t>1</w:t>
      </w:r>
      <w:r>
        <w:rPr>
          <w:rFonts w:hint="eastAsia"/>
          <w:sz w:val="30"/>
          <w:szCs w:val="30"/>
        </w:rPr>
        <w:t>及温某处收受财物的事实，在其被刑事拘留之后再交代从刘某</w:t>
      </w:r>
      <w:r>
        <w:rPr>
          <w:rFonts w:hint="eastAsia"/>
          <w:sz w:val="30"/>
          <w:szCs w:val="30"/>
        </w:rPr>
        <w:t>2</w:t>
      </w:r>
      <w:r>
        <w:rPr>
          <w:rFonts w:hint="eastAsia"/>
          <w:sz w:val="30"/>
          <w:szCs w:val="30"/>
        </w:rPr>
        <w:t>、郭某处受贿的事实，因此辩护人的相关辩护意见与查明事实不符，且不符合自首的构成要件，故其相关辩护意见本院不予采纳。</w:t>
      </w:r>
    </w:p>
    <w:p w:rsidR="007861ED" w:rsidRDefault="007861ED">
      <w:pPr>
        <w:spacing w:line="500" w:lineRule="atLeast"/>
        <w:ind w:firstLine="600"/>
        <w:divId w:val="887910246"/>
        <w:rPr>
          <w:rFonts w:hint="eastAsia"/>
          <w:sz w:val="30"/>
          <w:szCs w:val="30"/>
        </w:rPr>
      </w:pPr>
      <w:r>
        <w:rPr>
          <w:rFonts w:hint="eastAsia"/>
          <w:sz w:val="30"/>
          <w:szCs w:val="30"/>
        </w:rPr>
        <w:t>本院认为，根据查明的事实和证据，被告人罗坚身为国家工作人员，利用职务便利，非法收受他人财物，数额巨大，为他人谋取利益，其行为构成受贿罪。公诉机关的指控事实清楚，证据充分，罪名成立，应予支持。鉴于被告人罗坚归案后如实供述自己的罪行，且能认罪、悔罪并退缴全部赃款，故依法对被告人罗坚从轻处罚。辩护人的相关辩护意见予以采纳。依照《中华人民共和国刑法》第九十三条第二款、第三百八十五条第一款、第三百八十六条、第三百八十三条第一款第（二）项、第六十七条第三款、第五十三条、第六十四条，《最高人民法院、最高人民检察院关于办理贪污贿赂刑事案件适用法律若干问题的解释》第二条第一款、第十九条第一款、第二十条之规定，判决如下：</w:t>
      </w:r>
    </w:p>
    <w:p w:rsidR="007861ED" w:rsidRDefault="007861ED">
      <w:pPr>
        <w:spacing w:line="500" w:lineRule="atLeast"/>
        <w:ind w:firstLine="600"/>
        <w:divId w:val="1186676877"/>
        <w:rPr>
          <w:rFonts w:hint="eastAsia"/>
          <w:sz w:val="30"/>
          <w:szCs w:val="30"/>
        </w:rPr>
      </w:pPr>
      <w:r>
        <w:rPr>
          <w:rFonts w:hint="eastAsia"/>
          <w:sz w:val="30"/>
          <w:szCs w:val="30"/>
        </w:rPr>
        <w:t>一、被告人罗坚犯受贿罪，判处有期徒刑三年六个月，并处罚金人民币二十万元。</w:t>
      </w:r>
    </w:p>
    <w:p w:rsidR="007861ED" w:rsidRDefault="007861ED">
      <w:pPr>
        <w:spacing w:line="500" w:lineRule="atLeast"/>
        <w:ind w:firstLine="600"/>
        <w:divId w:val="19411375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日止。罚金应于本判决发生法律效力之次日起五日内一次性向本院缴纳）。</w:t>
      </w:r>
    </w:p>
    <w:p w:rsidR="007861ED" w:rsidRDefault="007861ED">
      <w:pPr>
        <w:spacing w:line="500" w:lineRule="atLeast"/>
        <w:ind w:firstLine="600"/>
        <w:divId w:val="688877082"/>
        <w:rPr>
          <w:rFonts w:hint="eastAsia"/>
          <w:sz w:val="30"/>
          <w:szCs w:val="30"/>
        </w:rPr>
      </w:pPr>
      <w:r>
        <w:rPr>
          <w:rFonts w:hint="eastAsia"/>
          <w:sz w:val="30"/>
          <w:szCs w:val="30"/>
        </w:rPr>
        <w:t>二、扣押在案的被告人罗坚退缴的赃款人民币</w:t>
      </w:r>
      <w:r>
        <w:rPr>
          <w:rFonts w:hint="eastAsia"/>
          <w:sz w:val="30"/>
          <w:szCs w:val="30"/>
        </w:rPr>
        <w:t>53.38</w:t>
      </w:r>
      <w:r>
        <w:rPr>
          <w:rFonts w:hint="eastAsia"/>
          <w:sz w:val="30"/>
          <w:szCs w:val="30"/>
        </w:rPr>
        <w:t>万元予以没收上缴国库（由广州市越秀区人民检察院代为执行）。</w:t>
      </w:r>
    </w:p>
    <w:p w:rsidR="007861ED" w:rsidRDefault="007861ED">
      <w:pPr>
        <w:spacing w:line="500" w:lineRule="atLeast"/>
        <w:ind w:firstLine="600"/>
        <w:divId w:val="20402044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861ED" w:rsidRDefault="007861ED">
      <w:pPr>
        <w:spacing w:line="500" w:lineRule="atLeast"/>
        <w:jc w:val="right"/>
        <w:divId w:val="1865093180"/>
        <w:rPr>
          <w:rFonts w:hint="eastAsia"/>
          <w:sz w:val="30"/>
          <w:szCs w:val="30"/>
        </w:rPr>
      </w:pPr>
      <w:r>
        <w:rPr>
          <w:rFonts w:hint="eastAsia"/>
          <w:sz w:val="30"/>
          <w:szCs w:val="30"/>
        </w:rPr>
        <w:t>审　判　长　　梁国强</w:t>
      </w:r>
    </w:p>
    <w:p w:rsidR="007861ED" w:rsidRDefault="007861ED">
      <w:pPr>
        <w:spacing w:line="500" w:lineRule="atLeast"/>
        <w:jc w:val="right"/>
        <w:divId w:val="1533372998"/>
        <w:rPr>
          <w:rFonts w:hint="eastAsia"/>
          <w:sz w:val="30"/>
          <w:szCs w:val="30"/>
        </w:rPr>
      </w:pPr>
      <w:r>
        <w:rPr>
          <w:rFonts w:hint="eastAsia"/>
          <w:sz w:val="30"/>
          <w:szCs w:val="30"/>
        </w:rPr>
        <w:t>人民陪审员　　黄小玲</w:t>
      </w:r>
    </w:p>
    <w:p w:rsidR="007861ED" w:rsidRDefault="007861ED">
      <w:pPr>
        <w:spacing w:line="500" w:lineRule="atLeast"/>
        <w:jc w:val="right"/>
        <w:divId w:val="838154306"/>
        <w:rPr>
          <w:rFonts w:hint="eastAsia"/>
          <w:sz w:val="30"/>
          <w:szCs w:val="30"/>
        </w:rPr>
      </w:pPr>
      <w:r>
        <w:rPr>
          <w:rFonts w:hint="eastAsia"/>
          <w:sz w:val="30"/>
          <w:szCs w:val="30"/>
        </w:rPr>
        <w:t>人民陪审员　　陈飞燕</w:t>
      </w:r>
    </w:p>
    <w:p w:rsidR="007861ED" w:rsidRDefault="007861ED">
      <w:pPr>
        <w:spacing w:line="500" w:lineRule="atLeast"/>
        <w:jc w:val="right"/>
        <w:divId w:val="1458178938"/>
        <w:rPr>
          <w:rFonts w:hint="eastAsia"/>
          <w:sz w:val="30"/>
          <w:szCs w:val="30"/>
        </w:rPr>
      </w:pPr>
      <w:r>
        <w:rPr>
          <w:rFonts w:hint="eastAsia"/>
          <w:sz w:val="30"/>
          <w:szCs w:val="30"/>
        </w:rPr>
        <w:t>二〇一八年一月三十一日</w:t>
      </w:r>
    </w:p>
    <w:p w:rsidR="007861ED" w:rsidRDefault="007861ED">
      <w:pPr>
        <w:spacing w:line="500" w:lineRule="atLeast"/>
        <w:jc w:val="right"/>
        <w:divId w:val="1433628327"/>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61ED" w:rsidRDefault="007861ED" w:rsidP="007861ED">
      <w:pPr>
        <w:rPr>
          <w:rFonts w:hint="eastAsia"/>
        </w:rPr>
      </w:pPr>
      <w:r>
        <w:separator/>
      </w:r>
    </w:p>
  </w:endnote>
  <w:endnote w:type="continuationSeparator" w:id="0">
    <w:p w:rsidR="007861ED" w:rsidRDefault="007861ED" w:rsidP="007861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61ED" w:rsidRDefault="007861ED" w:rsidP="007861ED">
      <w:pPr>
        <w:rPr>
          <w:rFonts w:hint="eastAsia"/>
        </w:rPr>
      </w:pPr>
      <w:r>
        <w:separator/>
      </w:r>
    </w:p>
  </w:footnote>
  <w:footnote w:type="continuationSeparator" w:id="0">
    <w:p w:rsidR="007861ED" w:rsidRDefault="007861ED" w:rsidP="007861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61ED"/>
    <w:rsid w:val="007235DD"/>
    <w:rsid w:val="00786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61ED"/>
    <w:pPr>
      <w:tabs>
        <w:tab w:val="center" w:pos="4153"/>
        <w:tab w:val="right" w:pos="8306"/>
      </w:tabs>
      <w:snapToGrid w:val="0"/>
      <w:jc w:val="center"/>
    </w:pPr>
    <w:rPr>
      <w:sz w:val="18"/>
      <w:szCs w:val="18"/>
    </w:rPr>
  </w:style>
  <w:style w:type="character" w:customStyle="1" w:styleId="a4">
    <w:name w:val="页眉 字符"/>
    <w:basedOn w:val="a0"/>
    <w:link w:val="a3"/>
    <w:uiPriority w:val="99"/>
    <w:rsid w:val="007861ED"/>
    <w:rPr>
      <w:rFonts w:ascii="宋体" w:eastAsia="宋体" w:hAnsi="宋体" w:cs="宋体"/>
      <w:sz w:val="18"/>
      <w:szCs w:val="18"/>
    </w:rPr>
  </w:style>
  <w:style w:type="paragraph" w:styleId="a5">
    <w:name w:val="footer"/>
    <w:basedOn w:val="a"/>
    <w:link w:val="a6"/>
    <w:uiPriority w:val="99"/>
    <w:unhideWhenUsed/>
    <w:rsid w:val="007861ED"/>
    <w:pPr>
      <w:tabs>
        <w:tab w:val="center" w:pos="4153"/>
        <w:tab w:val="right" w:pos="8306"/>
      </w:tabs>
      <w:snapToGrid w:val="0"/>
    </w:pPr>
    <w:rPr>
      <w:sz w:val="18"/>
      <w:szCs w:val="18"/>
    </w:rPr>
  </w:style>
  <w:style w:type="character" w:customStyle="1" w:styleId="a6">
    <w:name w:val="页脚 字符"/>
    <w:basedOn w:val="a0"/>
    <w:link w:val="a5"/>
    <w:uiPriority w:val="99"/>
    <w:rsid w:val="007861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0409">
      <w:marLeft w:val="0"/>
      <w:marRight w:val="0"/>
      <w:marTop w:val="10"/>
      <w:marBottom w:val="10"/>
      <w:divBdr>
        <w:top w:val="none" w:sz="0" w:space="0" w:color="auto"/>
        <w:left w:val="none" w:sz="0" w:space="0" w:color="auto"/>
        <w:bottom w:val="none" w:sz="0" w:space="0" w:color="auto"/>
        <w:right w:val="none" w:sz="0" w:space="0" w:color="auto"/>
      </w:divBdr>
    </w:div>
    <w:div w:id="71466832">
      <w:marLeft w:val="0"/>
      <w:marRight w:val="0"/>
      <w:marTop w:val="10"/>
      <w:marBottom w:val="10"/>
      <w:divBdr>
        <w:top w:val="none" w:sz="0" w:space="0" w:color="auto"/>
        <w:left w:val="none" w:sz="0" w:space="0" w:color="auto"/>
        <w:bottom w:val="none" w:sz="0" w:space="0" w:color="auto"/>
        <w:right w:val="none" w:sz="0" w:space="0" w:color="auto"/>
      </w:divBdr>
    </w:div>
    <w:div w:id="175728204">
      <w:marLeft w:val="0"/>
      <w:marRight w:val="0"/>
      <w:marTop w:val="10"/>
      <w:marBottom w:val="10"/>
      <w:divBdr>
        <w:top w:val="none" w:sz="0" w:space="0" w:color="auto"/>
        <w:left w:val="none" w:sz="0" w:space="0" w:color="auto"/>
        <w:bottom w:val="none" w:sz="0" w:space="0" w:color="auto"/>
        <w:right w:val="none" w:sz="0" w:space="0" w:color="auto"/>
      </w:divBdr>
    </w:div>
    <w:div w:id="190068614">
      <w:marLeft w:val="0"/>
      <w:marRight w:val="0"/>
      <w:marTop w:val="10"/>
      <w:marBottom w:val="10"/>
      <w:divBdr>
        <w:top w:val="none" w:sz="0" w:space="0" w:color="auto"/>
        <w:left w:val="none" w:sz="0" w:space="0" w:color="auto"/>
        <w:bottom w:val="none" w:sz="0" w:space="0" w:color="auto"/>
        <w:right w:val="none" w:sz="0" w:space="0" w:color="auto"/>
      </w:divBdr>
    </w:div>
    <w:div w:id="190806139">
      <w:marLeft w:val="0"/>
      <w:marRight w:val="0"/>
      <w:marTop w:val="10"/>
      <w:marBottom w:val="10"/>
      <w:divBdr>
        <w:top w:val="none" w:sz="0" w:space="0" w:color="auto"/>
        <w:left w:val="none" w:sz="0" w:space="0" w:color="auto"/>
        <w:bottom w:val="none" w:sz="0" w:space="0" w:color="auto"/>
        <w:right w:val="none" w:sz="0" w:space="0" w:color="auto"/>
      </w:divBdr>
    </w:div>
    <w:div w:id="234053253">
      <w:marLeft w:val="0"/>
      <w:marRight w:val="0"/>
      <w:marTop w:val="10"/>
      <w:marBottom w:val="10"/>
      <w:divBdr>
        <w:top w:val="none" w:sz="0" w:space="0" w:color="auto"/>
        <w:left w:val="none" w:sz="0" w:space="0" w:color="auto"/>
        <w:bottom w:val="none" w:sz="0" w:space="0" w:color="auto"/>
        <w:right w:val="none" w:sz="0" w:space="0" w:color="auto"/>
      </w:divBdr>
    </w:div>
    <w:div w:id="305085669">
      <w:marLeft w:val="0"/>
      <w:marRight w:val="0"/>
      <w:marTop w:val="10"/>
      <w:marBottom w:val="10"/>
      <w:divBdr>
        <w:top w:val="none" w:sz="0" w:space="0" w:color="auto"/>
        <w:left w:val="none" w:sz="0" w:space="0" w:color="auto"/>
        <w:bottom w:val="none" w:sz="0" w:space="0" w:color="auto"/>
        <w:right w:val="none" w:sz="0" w:space="0" w:color="auto"/>
      </w:divBdr>
    </w:div>
    <w:div w:id="352807136">
      <w:marLeft w:val="0"/>
      <w:marRight w:val="0"/>
      <w:marTop w:val="10"/>
      <w:marBottom w:val="10"/>
      <w:divBdr>
        <w:top w:val="none" w:sz="0" w:space="0" w:color="auto"/>
        <w:left w:val="none" w:sz="0" w:space="0" w:color="auto"/>
        <w:bottom w:val="none" w:sz="0" w:space="0" w:color="auto"/>
        <w:right w:val="none" w:sz="0" w:space="0" w:color="auto"/>
      </w:divBdr>
    </w:div>
    <w:div w:id="565142357">
      <w:marLeft w:val="0"/>
      <w:marRight w:val="0"/>
      <w:marTop w:val="10"/>
      <w:marBottom w:val="10"/>
      <w:divBdr>
        <w:top w:val="none" w:sz="0" w:space="0" w:color="auto"/>
        <w:left w:val="none" w:sz="0" w:space="0" w:color="auto"/>
        <w:bottom w:val="none" w:sz="0" w:space="0" w:color="auto"/>
        <w:right w:val="none" w:sz="0" w:space="0" w:color="auto"/>
      </w:divBdr>
    </w:div>
    <w:div w:id="630988273">
      <w:marLeft w:val="0"/>
      <w:marRight w:val="0"/>
      <w:marTop w:val="10"/>
      <w:marBottom w:val="10"/>
      <w:divBdr>
        <w:top w:val="none" w:sz="0" w:space="0" w:color="auto"/>
        <w:left w:val="none" w:sz="0" w:space="0" w:color="auto"/>
        <w:bottom w:val="none" w:sz="0" w:space="0" w:color="auto"/>
        <w:right w:val="none" w:sz="0" w:space="0" w:color="auto"/>
      </w:divBdr>
    </w:div>
    <w:div w:id="688877082">
      <w:marLeft w:val="0"/>
      <w:marRight w:val="0"/>
      <w:marTop w:val="10"/>
      <w:marBottom w:val="10"/>
      <w:divBdr>
        <w:top w:val="none" w:sz="0" w:space="0" w:color="auto"/>
        <w:left w:val="none" w:sz="0" w:space="0" w:color="auto"/>
        <w:bottom w:val="none" w:sz="0" w:space="0" w:color="auto"/>
        <w:right w:val="none" w:sz="0" w:space="0" w:color="auto"/>
      </w:divBdr>
    </w:div>
    <w:div w:id="837620620">
      <w:marLeft w:val="0"/>
      <w:marRight w:val="0"/>
      <w:marTop w:val="10"/>
      <w:marBottom w:val="10"/>
      <w:divBdr>
        <w:top w:val="none" w:sz="0" w:space="0" w:color="auto"/>
        <w:left w:val="none" w:sz="0" w:space="0" w:color="auto"/>
        <w:bottom w:val="none" w:sz="0" w:space="0" w:color="auto"/>
        <w:right w:val="none" w:sz="0" w:space="0" w:color="auto"/>
      </w:divBdr>
    </w:div>
    <w:div w:id="838154306">
      <w:marLeft w:val="0"/>
      <w:marRight w:val="720"/>
      <w:marTop w:val="10"/>
      <w:marBottom w:val="10"/>
      <w:divBdr>
        <w:top w:val="none" w:sz="0" w:space="0" w:color="auto"/>
        <w:left w:val="none" w:sz="0" w:space="0" w:color="auto"/>
        <w:bottom w:val="none" w:sz="0" w:space="0" w:color="auto"/>
        <w:right w:val="none" w:sz="0" w:space="0" w:color="auto"/>
      </w:divBdr>
    </w:div>
    <w:div w:id="857307686">
      <w:marLeft w:val="0"/>
      <w:marRight w:val="0"/>
      <w:marTop w:val="10"/>
      <w:marBottom w:val="10"/>
      <w:divBdr>
        <w:top w:val="none" w:sz="0" w:space="0" w:color="auto"/>
        <w:left w:val="none" w:sz="0" w:space="0" w:color="auto"/>
        <w:bottom w:val="none" w:sz="0" w:space="0" w:color="auto"/>
        <w:right w:val="none" w:sz="0" w:space="0" w:color="auto"/>
      </w:divBdr>
    </w:div>
    <w:div w:id="882255769">
      <w:marLeft w:val="0"/>
      <w:marRight w:val="0"/>
      <w:marTop w:val="10"/>
      <w:marBottom w:val="10"/>
      <w:divBdr>
        <w:top w:val="none" w:sz="0" w:space="0" w:color="auto"/>
        <w:left w:val="none" w:sz="0" w:space="0" w:color="auto"/>
        <w:bottom w:val="none" w:sz="0" w:space="0" w:color="auto"/>
        <w:right w:val="none" w:sz="0" w:space="0" w:color="auto"/>
      </w:divBdr>
    </w:div>
    <w:div w:id="887910246">
      <w:marLeft w:val="0"/>
      <w:marRight w:val="0"/>
      <w:marTop w:val="10"/>
      <w:marBottom w:val="10"/>
      <w:divBdr>
        <w:top w:val="none" w:sz="0" w:space="0" w:color="auto"/>
        <w:left w:val="none" w:sz="0" w:space="0" w:color="auto"/>
        <w:bottom w:val="none" w:sz="0" w:space="0" w:color="auto"/>
        <w:right w:val="none" w:sz="0" w:space="0" w:color="auto"/>
      </w:divBdr>
    </w:div>
    <w:div w:id="946277203">
      <w:marLeft w:val="0"/>
      <w:marRight w:val="0"/>
      <w:marTop w:val="10"/>
      <w:marBottom w:val="10"/>
      <w:divBdr>
        <w:top w:val="none" w:sz="0" w:space="0" w:color="auto"/>
        <w:left w:val="none" w:sz="0" w:space="0" w:color="auto"/>
        <w:bottom w:val="none" w:sz="0" w:space="0" w:color="auto"/>
        <w:right w:val="none" w:sz="0" w:space="0" w:color="auto"/>
      </w:divBdr>
    </w:div>
    <w:div w:id="950168270">
      <w:marLeft w:val="0"/>
      <w:marRight w:val="0"/>
      <w:marTop w:val="10"/>
      <w:marBottom w:val="10"/>
      <w:divBdr>
        <w:top w:val="none" w:sz="0" w:space="0" w:color="auto"/>
        <w:left w:val="none" w:sz="0" w:space="0" w:color="auto"/>
        <w:bottom w:val="none" w:sz="0" w:space="0" w:color="auto"/>
        <w:right w:val="none" w:sz="0" w:space="0" w:color="auto"/>
      </w:divBdr>
    </w:div>
    <w:div w:id="984356585">
      <w:marLeft w:val="0"/>
      <w:marRight w:val="0"/>
      <w:marTop w:val="10"/>
      <w:marBottom w:val="10"/>
      <w:divBdr>
        <w:top w:val="none" w:sz="0" w:space="0" w:color="auto"/>
        <w:left w:val="none" w:sz="0" w:space="0" w:color="auto"/>
        <w:bottom w:val="none" w:sz="0" w:space="0" w:color="auto"/>
        <w:right w:val="none" w:sz="0" w:space="0" w:color="auto"/>
      </w:divBdr>
    </w:div>
    <w:div w:id="1015035159">
      <w:marLeft w:val="0"/>
      <w:marRight w:val="0"/>
      <w:marTop w:val="10"/>
      <w:marBottom w:val="10"/>
      <w:divBdr>
        <w:top w:val="none" w:sz="0" w:space="0" w:color="auto"/>
        <w:left w:val="none" w:sz="0" w:space="0" w:color="auto"/>
        <w:bottom w:val="none" w:sz="0" w:space="0" w:color="auto"/>
        <w:right w:val="none" w:sz="0" w:space="0" w:color="auto"/>
      </w:divBdr>
    </w:div>
    <w:div w:id="1017267413">
      <w:marLeft w:val="0"/>
      <w:marRight w:val="0"/>
      <w:marTop w:val="10"/>
      <w:marBottom w:val="10"/>
      <w:divBdr>
        <w:top w:val="none" w:sz="0" w:space="0" w:color="auto"/>
        <w:left w:val="none" w:sz="0" w:space="0" w:color="auto"/>
        <w:bottom w:val="none" w:sz="0" w:space="0" w:color="auto"/>
        <w:right w:val="none" w:sz="0" w:space="0" w:color="auto"/>
      </w:divBdr>
    </w:div>
    <w:div w:id="1018965612">
      <w:marLeft w:val="0"/>
      <w:marRight w:val="0"/>
      <w:marTop w:val="10"/>
      <w:marBottom w:val="10"/>
      <w:divBdr>
        <w:top w:val="none" w:sz="0" w:space="0" w:color="auto"/>
        <w:left w:val="none" w:sz="0" w:space="0" w:color="auto"/>
        <w:bottom w:val="none" w:sz="0" w:space="0" w:color="auto"/>
        <w:right w:val="none" w:sz="0" w:space="0" w:color="auto"/>
      </w:divBdr>
    </w:div>
    <w:div w:id="1019039074">
      <w:marLeft w:val="0"/>
      <w:marRight w:val="0"/>
      <w:marTop w:val="10"/>
      <w:marBottom w:val="10"/>
      <w:divBdr>
        <w:top w:val="none" w:sz="0" w:space="0" w:color="auto"/>
        <w:left w:val="none" w:sz="0" w:space="0" w:color="auto"/>
        <w:bottom w:val="none" w:sz="0" w:space="0" w:color="auto"/>
        <w:right w:val="none" w:sz="0" w:space="0" w:color="auto"/>
      </w:divBdr>
    </w:div>
    <w:div w:id="1056469305">
      <w:marLeft w:val="0"/>
      <w:marRight w:val="0"/>
      <w:marTop w:val="10"/>
      <w:marBottom w:val="10"/>
      <w:divBdr>
        <w:top w:val="none" w:sz="0" w:space="0" w:color="auto"/>
        <w:left w:val="none" w:sz="0" w:space="0" w:color="auto"/>
        <w:bottom w:val="none" w:sz="0" w:space="0" w:color="auto"/>
        <w:right w:val="none" w:sz="0" w:space="0" w:color="auto"/>
      </w:divBdr>
    </w:div>
    <w:div w:id="1064378028">
      <w:marLeft w:val="0"/>
      <w:marRight w:val="0"/>
      <w:marTop w:val="10"/>
      <w:marBottom w:val="10"/>
      <w:divBdr>
        <w:top w:val="none" w:sz="0" w:space="0" w:color="auto"/>
        <w:left w:val="none" w:sz="0" w:space="0" w:color="auto"/>
        <w:bottom w:val="none" w:sz="0" w:space="0" w:color="auto"/>
        <w:right w:val="none" w:sz="0" w:space="0" w:color="auto"/>
      </w:divBdr>
    </w:div>
    <w:div w:id="1121606737">
      <w:marLeft w:val="0"/>
      <w:marRight w:val="0"/>
      <w:marTop w:val="10"/>
      <w:marBottom w:val="10"/>
      <w:divBdr>
        <w:top w:val="none" w:sz="0" w:space="0" w:color="auto"/>
        <w:left w:val="none" w:sz="0" w:space="0" w:color="auto"/>
        <w:bottom w:val="none" w:sz="0" w:space="0" w:color="auto"/>
        <w:right w:val="none" w:sz="0" w:space="0" w:color="auto"/>
      </w:divBdr>
    </w:div>
    <w:div w:id="1142767976">
      <w:marLeft w:val="0"/>
      <w:marRight w:val="0"/>
      <w:marTop w:val="10"/>
      <w:marBottom w:val="10"/>
      <w:divBdr>
        <w:top w:val="none" w:sz="0" w:space="0" w:color="auto"/>
        <w:left w:val="none" w:sz="0" w:space="0" w:color="auto"/>
        <w:bottom w:val="none" w:sz="0" w:space="0" w:color="auto"/>
        <w:right w:val="none" w:sz="0" w:space="0" w:color="auto"/>
      </w:divBdr>
    </w:div>
    <w:div w:id="1161241051">
      <w:marLeft w:val="0"/>
      <w:marRight w:val="0"/>
      <w:marTop w:val="10"/>
      <w:marBottom w:val="10"/>
      <w:divBdr>
        <w:top w:val="none" w:sz="0" w:space="0" w:color="auto"/>
        <w:left w:val="none" w:sz="0" w:space="0" w:color="auto"/>
        <w:bottom w:val="none" w:sz="0" w:space="0" w:color="auto"/>
        <w:right w:val="none" w:sz="0" w:space="0" w:color="auto"/>
      </w:divBdr>
    </w:div>
    <w:div w:id="1186676877">
      <w:marLeft w:val="0"/>
      <w:marRight w:val="0"/>
      <w:marTop w:val="10"/>
      <w:marBottom w:val="10"/>
      <w:divBdr>
        <w:top w:val="none" w:sz="0" w:space="0" w:color="auto"/>
        <w:left w:val="none" w:sz="0" w:space="0" w:color="auto"/>
        <w:bottom w:val="none" w:sz="0" w:space="0" w:color="auto"/>
        <w:right w:val="none" w:sz="0" w:space="0" w:color="auto"/>
      </w:divBdr>
    </w:div>
    <w:div w:id="1195338945">
      <w:marLeft w:val="0"/>
      <w:marRight w:val="0"/>
      <w:marTop w:val="10"/>
      <w:marBottom w:val="10"/>
      <w:divBdr>
        <w:top w:val="none" w:sz="0" w:space="0" w:color="auto"/>
        <w:left w:val="none" w:sz="0" w:space="0" w:color="auto"/>
        <w:bottom w:val="none" w:sz="0" w:space="0" w:color="auto"/>
        <w:right w:val="none" w:sz="0" w:space="0" w:color="auto"/>
      </w:divBdr>
    </w:div>
    <w:div w:id="1240022404">
      <w:marLeft w:val="0"/>
      <w:marRight w:val="0"/>
      <w:marTop w:val="10"/>
      <w:marBottom w:val="10"/>
      <w:divBdr>
        <w:top w:val="none" w:sz="0" w:space="0" w:color="auto"/>
        <w:left w:val="none" w:sz="0" w:space="0" w:color="auto"/>
        <w:bottom w:val="none" w:sz="0" w:space="0" w:color="auto"/>
        <w:right w:val="none" w:sz="0" w:space="0" w:color="auto"/>
      </w:divBdr>
    </w:div>
    <w:div w:id="1249848621">
      <w:marLeft w:val="0"/>
      <w:marRight w:val="0"/>
      <w:marTop w:val="10"/>
      <w:marBottom w:val="10"/>
      <w:divBdr>
        <w:top w:val="none" w:sz="0" w:space="0" w:color="auto"/>
        <w:left w:val="none" w:sz="0" w:space="0" w:color="auto"/>
        <w:bottom w:val="none" w:sz="0" w:space="0" w:color="auto"/>
        <w:right w:val="none" w:sz="0" w:space="0" w:color="auto"/>
      </w:divBdr>
    </w:div>
    <w:div w:id="1251037666">
      <w:marLeft w:val="0"/>
      <w:marRight w:val="0"/>
      <w:marTop w:val="10"/>
      <w:marBottom w:val="10"/>
      <w:divBdr>
        <w:top w:val="none" w:sz="0" w:space="0" w:color="auto"/>
        <w:left w:val="none" w:sz="0" w:space="0" w:color="auto"/>
        <w:bottom w:val="none" w:sz="0" w:space="0" w:color="auto"/>
        <w:right w:val="none" w:sz="0" w:space="0" w:color="auto"/>
      </w:divBdr>
    </w:div>
    <w:div w:id="1369574024">
      <w:marLeft w:val="0"/>
      <w:marRight w:val="0"/>
      <w:marTop w:val="10"/>
      <w:marBottom w:val="10"/>
      <w:divBdr>
        <w:top w:val="none" w:sz="0" w:space="0" w:color="auto"/>
        <w:left w:val="none" w:sz="0" w:space="0" w:color="auto"/>
        <w:bottom w:val="none" w:sz="0" w:space="0" w:color="auto"/>
        <w:right w:val="none" w:sz="0" w:space="0" w:color="auto"/>
      </w:divBdr>
    </w:div>
    <w:div w:id="1384208770">
      <w:marLeft w:val="0"/>
      <w:marRight w:val="0"/>
      <w:marTop w:val="10"/>
      <w:marBottom w:val="10"/>
      <w:divBdr>
        <w:top w:val="none" w:sz="0" w:space="0" w:color="auto"/>
        <w:left w:val="none" w:sz="0" w:space="0" w:color="auto"/>
        <w:bottom w:val="none" w:sz="0" w:space="0" w:color="auto"/>
        <w:right w:val="none" w:sz="0" w:space="0" w:color="auto"/>
      </w:divBdr>
    </w:div>
    <w:div w:id="1390230517">
      <w:marLeft w:val="0"/>
      <w:marRight w:val="0"/>
      <w:marTop w:val="10"/>
      <w:marBottom w:val="10"/>
      <w:divBdr>
        <w:top w:val="none" w:sz="0" w:space="0" w:color="auto"/>
        <w:left w:val="none" w:sz="0" w:space="0" w:color="auto"/>
        <w:bottom w:val="none" w:sz="0" w:space="0" w:color="auto"/>
        <w:right w:val="none" w:sz="0" w:space="0" w:color="auto"/>
      </w:divBdr>
    </w:div>
    <w:div w:id="1433628327">
      <w:marLeft w:val="0"/>
      <w:marRight w:val="720"/>
      <w:marTop w:val="10"/>
      <w:marBottom w:val="10"/>
      <w:divBdr>
        <w:top w:val="none" w:sz="0" w:space="0" w:color="auto"/>
        <w:left w:val="none" w:sz="0" w:space="0" w:color="auto"/>
        <w:bottom w:val="none" w:sz="0" w:space="0" w:color="auto"/>
        <w:right w:val="none" w:sz="0" w:space="0" w:color="auto"/>
      </w:divBdr>
    </w:div>
    <w:div w:id="1458178938">
      <w:marLeft w:val="0"/>
      <w:marRight w:val="720"/>
      <w:marTop w:val="10"/>
      <w:marBottom w:val="10"/>
      <w:divBdr>
        <w:top w:val="none" w:sz="0" w:space="0" w:color="auto"/>
        <w:left w:val="none" w:sz="0" w:space="0" w:color="auto"/>
        <w:bottom w:val="none" w:sz="0" w:space="0" w:color="auto"/>
        <w:right w:val="none" w:sz="0" w:space="0" w:color="auto"/>
      </w:divBdr>
    </w:div>
    <w:div w:id="1490442832">
      <w:marLeft w:val="0"/>
      <w:marRight w:val="0"/>
      <w:marTop w:val="10"/>
      <w:marBottom w:val="10"/>
      <w:divBdr>
        <w:top w:val="none" w:sz="0" w:space="0" w:color="auto"/>
        <w:left w:val="none" w:sz="0" w:space="0" w:color="auto"/>
        <w:bottom w:val="none" w:sz="0" w:space="0" w:color="auto"/>
        <w:right w:val="none" w:sz="0" w:space="0" w:color="auto"/>
      </w:divBdr>
    </w:div>
    <w:div w:id="1533372998">
      <w:marLeft w:val="0"/>
      <w:marRight w:val="720"/>
      <w:marTop w:val="10"/>
      <w:marBottom w:val="10"/>
      <w:divBdr>
        <w:top w:val="none" w:sz="0" w:space="0" w:color="auto"/>
        <w:left w:val="none" w:sz="0" w:space="0" w:color="auto"/>
        <w:bottom w:val="none" w:sz="0" w:space="0" w:color="auto"/>
        <w:right w:val="none" w:sz="0" w:space="0" w:color="auto"/>
      </w:divBdr>
    </w:div>
    <w:div w:id="1541556144">
      <w:marLeft w:val="0"/>
      <w:marRight w:val="0"/>
      <w:marTop w:val="10"/>
      <w:marBottom w:val="10"/>
      <w:divBdr>
        <w:top w:val="none" w:sz="0" w:space="0" w:color="auto"/>
        <w:left w:val="none" w:sz="0" w:space="0" w:color="auto"/>
        <w:bottom w:val="none" w:sz="0" w:space="0" w:color="auto"/>
        <w:right w:val="none" w:sz="0" w:space="0" w:color="auto"/>
      </w:divBdr>
    </w:div>
    <w:div w:id="1616326457">
      <w:marLeft w:val="0"/>
      <w:marRight w:val="0"/>
      <w:marTop w:val="10"/>
      <w:marBottom w:val="10"/>
      <w:divBdr>
        <w:top w:val="none" w:sz="0" w:space="0" w:color="auto"/>
        <w:left w:val="none" w:sz="0" w:space="0" w:color="auto"/>
        <w:bottom w:val="none" w:sz="0" w:space="0" w:color="auto"/>
        <w:right w:val="none" w:sz="0" w:space="0" w:color="auto"/>
      </w:divBdr>
    </w:div>
    <w:div w:id="1633906527">
      <w:marLeft w:val="0"/>
      <w:marRight w:val="0"/>
      <w:marTop w:val="10"/>
      <w:marBottom w:val="10"/>
      <w:divBdr>
        <w:top w:val="none" w:sz="0" w:space="0" w:color="auto"/>
        <w:left w:val="none" w:sz="0" w:space="0" w:color="auto"/>
        <w:bottom w:val="none" w:sz="0" w:space="0" w:color="auto"/>
        <w:right w:val="none" w:sz="0" w:space="0" w:color="auto"/>
      </w:divBdr>
    </w:div>
    <w:div w:id="1646348475">
      <w:marLeft w:val="0"/>
      <w:marRight w:val="0"/>
      <w:marTop w:val="10"/>
      <w:marBottom w:val="10"/>
      <w:divBdr>
        <w:top w:val="none" w:sz="0" w:space="0" w:color="auto"/>
        <w:left w:val="none" w:sz="0" w:space="0" w:color="auto"/>
        <w:bottom w:val="none" w:sz="0" w:space="0" w:color="auto"/>
        <w:right w:val="none" w:sz="0" w:space="0" w:color="auto"/>
      </w:divBdr>
    </w:div>
    <w:div w:id="1655642807">
      <w:marLeft w:val="0"/>
      <w:marRight w:val="0"/>
      <w:marTop w:val="10"/>
      <w:marBottom w:val="10"/>
      <w:divBdr>
        <w:top w:val="none" w:sz="0" w:space="0" w:color="auto"/>
        <w:left w:val="none" w:sz="0" w:space="0" w:color="auto"/>
        <w:bottom w:val="none" w:sz="0" w:space="0" w:color="auto"/>
        <w:right w:val="none" w:sz="0" w:space="0" w:color="auto"/>
      </w:divBdr>
    </w:div>
    <w:div w:id="1681078900">
      <w:marLeft w:val="0"/>
      <w:marRight w:val="0"/>
      <w:marTop w:val="10"/>
      <w:marBottom w:val="10"/>
      <w:divBdr>
        <w:top w:val="none" w:sz="0" w:space="0" w:color="auto"/>
        <w:left w:val="none" w:sz="0" w:space="0" w:color="auto"/>
        <w:bottom w:val="none" w:sz="0" w:space="0" w:color="auto"/>
        <w:right w:val="none" w:sz="0" w:space="0" w:color="auto"/>
      </w:divBdr>
    </w:div>
    <w:div w:id="1865093180">
      <w:marLeft w:val="0"/>
      <w:marRight w:val="720"/>
      <w:marTop w:val="10"/>
      <w:marBottom w:val="10"/>
      <w:divBdr>
        <w:top w:val="none" w:sz="0" w:space="0" w:color="auto"/>
        <w:left w:val="none" w:sz="0" w:space="0" w:color="auto"/>
        <w:bottom w:val="none" w:sz="0" w:space="0" w:color="auto"/>
        <w:right w:val="none" w:sz="0" w:space="0" w:color="auto"/>
      </w:divBdr>
    </w:div>
    <w:div w:id="1872569505">
      <w:marLeft w:val="0"/>
      <w:marRight w:val="0"/>
      <w:marTop w:val="10"/>
      <w:marBottom w:val="10"/>
      <w:divBdr>
        <w:top w:val="none" w:sz="0" w:space="0" w:color="auto"/>
        <w:left w:val="none" w:sz="0" w:space="0" w:color="auto"/>
        <w:bottom w:val="none" w:sz="0" w:space="0" w:color="auto"/>
        <w:right w:val="none" w:sz="0" w:space="0" w:color="auto"/>
      </w:divBdr>
    </w:div>
    <w:div w:id="1931507045">
      <w:marLeft w:val="0"/>
      <w:marRight w:val="0"/>
      <w:marTop w:val="10"/>
      <w:marBottom w:val="10"/>
      <w:divBdr>
        <w:top w:val="none" w:sz="0" w:space="0" w:color="auto"/>
        <w:left w:val="none" w:sz="0" w:space="0" w:color="auto"/>
        <w:bottom w:val="none" w:sz="0" w:space="0" w:color="auto"/>
        <w:right w:val="none" w:sz="0" w:space="0" w:color="auto"/>
      </w:divBdr>
    </w:div>
    <w:div w:id="1941137570">
      <w:marLeft w:val="0"/>
      <w:marRight w:val="0"/>
      <w:marTop w:val="10"/>
      <w:marBottom w:val="10"/>
      <w:divBdr>
        <w:top w:val="none" w:sz="0" w:space="0" w:color="auto"/>
        <w:left w:val="none" w:sz="0" w:space="0" w:color="auto"/>
        <w:bottom w:val="none" w:sz="0" w:space="0" w:color="auto"/>
        <w:right w:val="none" w:sz="0" w:space="0" w:color="auto"/>
      </w:divBdr>
    </w:div>
    <w:div w:id="2018845632">
      <w:marLeft w:val="0"/>
      <w:marRight w:val="0"/>
      <w:marTop w:val="10"/>
      <w:marBottom w:val="10"/>
      <w:divBdr>
        <w:top w:val="none" w:sz="0" w:space="0" w:color="auto"/>
        <w:left w:val="none" w:sz="0" w:space="0" w:color="auto"/>
        <w:bottom w:val="none" w:sz="0" w:space="0" w:color="auto"/>
        <w:right w:val="none" w:sz="0" w:space="0" w:color="auto"/>
      </w:divBdr>
    </w:div>
    <w:div w:id="2040204412">
      <w:marLeft w:val="0"/>
      <w:marRight w:val="0"/>
      <w:marTop w:val="10"/>
      <w:marBottom w:val="10"/>
      <w:divBdr>
        <w:top w:val="none" w:sz="0" w:space="0" w:color="auto"/>
        <w:left w:val="none" w:sz="0" w:space="0" w:color="auto"/>
        <w:bottom w:val="none" w:sz="0" w:space="0" w:color="auto"/>
        <w:right w:val="none" w:sz="0" w:space="0" w:color="auto"/>
      </w:divBdr>
    </w:div>
    <w:div w:id="2084332317">
      <w:marLeft w:val="0"/>
      <w:marRight w:val="0"/>
      <w:marTop w:val="10"/>
      <w:marBottom w:val="10"/>
      <w:divBdr>
        <w:top w:val="none" w:sz="0" w:space="0" w:color="auto"/>
        <w:left w:val="none" w:sz="0" w:space="0" w:color="auto"/>
        <w:bottom w:val="none" w:sz="0" w:space="0" w:color="auto"/>
        <w:right w:val="none" w:sz="0" w:space="0" w:color="auto"/>
      </w:divBdr>
    </w:div>
    <w:div w:id="2121949763">
      <w:marLeft w:val="0"/>
      <w:marRight w:val="0"/>
      <w:marTop w:val="10"/>
      <w:marBottom w:val="10"/>
      <w:divBdr>
        <w:top w:val="none" w:sz="0" w:space="0" w:color="auto"/>
        <w:left w:val="none" w:sz="0" w:space="0" w:color="auto"/>
        <w:bottom w:val="none" w:sz="0" w:space="0" w:color="auto"/>
        <w:right w:val="none" w:sz="0" w:space="0" w:color="auto"/>
      </w:divBdr>
    </w:div>
    <w:div w:id="21367557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