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3103F" w:rsidRDefault="00F3103F">
      <w:pPr>
        <w:spacing w:line="500" w:lineRule="atLeast"/>
        <w:jc w:val="center"/>
        <w:divId w:val="718747591"/>
        <w:rPr>
          <w:rFonts w:ascii="黑体" w:eastAsia="黑体" w:hAnsi="黑体"/>
          <w:sz w:val="36"/>
          <w:szCs w:val="36"/>
        </w:rPr>
      </w:pPr>
      <w:r>
        <w:rPr>
          <w:rFonts w:ascii="黑体" w:eastAsia="黑体" w:hAnsi="黑体" w:hint="eastAsia"/>
          <w:sz w:val="36"/>
          <w:szCs w:val="36"/>
        </w:rPr>
        <w:t>广东省遂溪县人民法院</w:t>
      </w:r>
    </w:p>
    <w:p w:rsidR="00F3103F" w:rsidRDefault="00F3103F">
      <w:pPr>
        <w:spacing w:line="500" w:lineRule="atLeast"/>
        <w:jc w:val="center"/>
        <w:divId w:val="173952228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3103F" w:rsidRDefault="00F3103F">
      <w:pPr>
        <w:spacing w:line="500" w:lineRule="atLeast"/>
        <w:jc w:val="right"/>
        <w:divId w:val="170035013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0823</w:t>
      </w:r>
      <w:r>
        <w:rPr>
          <w:rFonts w:hint="eastAsia"/>
          <w:sz w:val="30"/>
          <w:szCs w:val="30"/>
        </w:rPr>
        <w:t>刑初</w:t>
      </w:r>
      <w:r>
        <w:rPr>
          <w:rFonts w:hint="eastAsia"/>
          <w:sz w:val="30"/>
          <w:szCs w:val="30"/>
        </w:rPr>
        <w:t>694</w:t>
      </w:r>
      <w:r>
        <w:rPr>
          <w:rFonts w:hint="eastAsia"/>
          <w:sz w:val="30"/>
          <w:szCs w:val="30"/>
        </w:rPr>
        <w:t>号</w:t>
      </w:r>
    </w:p>
    <w:p w:rsidR="00F3103F" w:rsidRDefault="00F3103F">
      <w:pPr>
        <w:spacing w:line="500" w:lineRule="atLeast"/>
        <w:ind w:firstLine="600"/>
        <w:divId w:val="783810665"/>
        <w:rPr>
          <w:rFonts w:hint="eastAsia"/>
          <w:sz w:val="30"/>
          <w:szCs w:val="30"/>
        </w:rPr>
      </w:pPr>
      <w:r>
        <w:rPr>
          <w:rFonts w:hint="eastAsia"/>
          <w:sz w:val="30"/>
          <w:szCs w:val="30"/>
        </w:rPr>
        <w:t>公诉机关广东省遂溪县人民检察院。</w:t>
      </w:r>
    </w:p>
    <w:p w:rsidR="00F3103F" w:rsidRDefault="00F3103F">
      <w:pPr>
        <w:spacing w:line="500" w:lineRule="atLeast"/>
        <w:ind w:firstLine="600"/>
        <w:divId w:val="1091198169"/>
        <w:rPr>
          <w:rFonts w:hint="eastAsia"/>
          <w:sz w:val="30"/>
          <w:szCs w:val="30"/>
        </w:rPr>
      </w:pPr>
      <w:r>
        <w:rPr>
          <w:rFonts w:hint="eastAsia"/>
          <w:sz w:val="30"/>
          <w:szCs w:val="30"/>
        </w:rPr>
        <w:t>被告人罗权光，男，</w:t>
      </w:r>
      <w:r>
        <w:rPr>
          <w:rFonts w:hint="eastAsia"/>
          <w:sz w:val="30"/>
          <w:szCs w:val="30"/>
        </w:rPr>
        <w:t>1958</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日出生，汉族，广东省廉江市人，高中文化，任遂溪县遂城镇内塘村奋勇经济合作社社长，住遂溪县。因本案于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日被遂溪县人民检察院立案侦查，同年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日被取保候审。</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日被本院决定继续取保候审。</w:t>
      </w:r>
    </w:p>
    <w:p w:rsidR="00F3103F" w:rsidRDefault="00F3103F">
      <w:pPr>
        <w:spacing w:line="500" w:lineRule="atLeast"/>
        <w:ind w:firstLine="600"/>
        <w:divId w:val="222715742"/>
        <w:rPr>
          <w:rFonts w:hint="eastAsia"/>
          <w:sz w:val="30"/>
          <w:szCs w:val="30"/>
        </w:rPr>
      </w:pPr>
      <w:r>
        <w:rPr>
          <w:rFonts w:hint="eastAsia"/>
          <w:sz w:val="30"/>
          <w:szCs w:val="30"/>
        </w:rPr>
        <w:t>辩护人龙锦明，广东海东律师事务所律师。</w:t>
      </w:r>
    </w:p>
    <w:p w:rsidR="00F3103F" w:rsidRDefault="00F3103F">
      <w:pPr>
        <w:spacing w:line="500" w:lineRule="atLeast"/>
        <w:ind w:firstLine="600"/>
        <w:divId w:val="1219172611"/>
        <w:rPr>
          <w:rFonts w:hint="eastAsia"/>
          <w:sz w:val="30"/>
          <w:szCs w:val="30"/>
        </w:rPr>
      </w:pPr>
      <w:r>
        <w:rPr>
          <w:rFonts w:hint="eastAsia"/>
          <w:sz w:val="30"/>
          <w:szCs w:val="30"/>
        </w:rPr>
        <w:t>被告人罗彩光，男，</w:t>
      </w:r>
      <w:r>
        <w:rPr>
          <w:rFonts w:hint="eastAsia"/>
          <w:sz w:val="30"/>
          <w:szCs w:val="30"/>
        </w:rPr>
        <w:t>1964</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日出生，汉族，广东省廉江市人，初中文化，任遂溪县遂城镇内塘村奋勇经济合作社会计，住遂溪县。因本案于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日被遂溪县人民检察院立案侦查，同年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日被取保候审。</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日被本院决定继续取保候审。</w:t>
      </w:r>
    </w:p>
    <w:p w:rsidR="00F3103F" w:rsidRDefault="00F3103F">
      <w:pPr>
        <w:spacing w:line="500" w:lineRule="atLeast"/>
        <w:ind w:firstLine="600"/>
        <w:divId w:val="412631877"/>
        <w:rPr>
          <w:rFonts w:hint="eastAsia"/>
          <w:sz w:val="30"/>
          <w:szCs w:val="30"/>
        </w:rPr>
      </w:pPr>
      <w:r>
        <w:rPr>
          <w:rFonts w:hint="eastAsia"/>
          <w:sz w:val="30"/>
          <w:szCs w:val="30"/>
        </w:rPr>
        <w:t>被告人罗俊金，男，</w:t>
      </w:r>
      <w:r>
        <w:rPr>
          <w:rFonts w:hint="eastAsia"/>
          <w:sz w:val="30"/>
          <w:szCs w:val="30"/>
        </w:rPr>
        <w:t>1964</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日出生，汉族，广东省廉江市人，初中文化，任遂溪县遂城镇内塘村奋勇经济合作社出纳，住遂溪县。因本案于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日被遂溪县人民检察院立案侦查，同年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日被取保候审。</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日被本院决定继续取保候审。</w:t>
      </w:r>
    </w:p>
    <w:p w:rsidR="00F3103F" w:rsidRDefault="00F3103F">
      <w:pPr>
        <w:spacing w:line="500" w:lineRule="atLeast"/>
        <w:ind w:firstLine="600"/>
        <w:divId w:val="1519849630"/>
        <w:rPr>
          <w:rFonts w:hint="eastAsia"/>
          <w:sz w:val="30"/>
          <w:szCs w:val="30"/>
        </w:rPr>
      </w:pPr>
      <w:r>
        <w:rPr>
          <w:rFonts w:hint="eastAsia"/>
          <w:sz w:val="30"/>
          <w:szCs w:val="30"/>
        </w:rPr>
        <w:t>遂溪县人民检察院以遂检刑诉</w:t>
      </w:r>
      <w:r>
        <w:rPr>
          <w:rFonts w:hint="eastAsia"/>
          <w:sz w:val="30"/>
          <w:szCs w:val="30"/>
        </w:rPr>
        <w:t>[2017]495</w:t>
      </w:r>
      <w:r>
        <w:rPr>
          <w:rFonts w:hint="eastAsia"/>
          <w:sz w:val="30"/>
          <w:szCs w:val="30"/>
        </w:rPr>
        <w:t>号起诉书指控被告人罗权光、罗彩光、罗俊金犯贪污罪，于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日向本院提起公诉，本院依法组成合议庭，公开开庭审理了本案。遂溪县人民检察院指派检察员陈万争出庭支持公诉，被告人罗权光及其辩护人龙锦明、罗彩光、罗俊金到庭参加了诉讼。现已审理终结。</w:t>
      </w:r>
    </w:p>
    <w:p w:rsidR="00F3103F" w:rsidRDefault="00F3103F">
      <w:pPr>
        <w:spacing w:line="500" w:lineRule="atLeast"/>
        <w:ind w:firstLine="600"/>
        <w:divId w:val="361396854"/>
        <w:rPr>
          <w:rFonts w:hint="eastAsia"/>
          <w:sz w:val="30"/>
          <w:szCs w:val="30"/>
        </w:rPr>
      </w:pPr>
      <w:r>
        <w:rPr>
          <w:rFonts w:hint="eastAsia"/>
          <w:sz w:val="30"/>
          <w:szCs w:val="30"/>
        </w:rPr>
        <w:lastRenderedPageBreak/>
        <w:t>经审理查明，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月份，被告人罗权光在担任遂溪县遂城镇内塘村奋勇经济合作社社长期间，利用职务之便，侵吞协助征地工作经费人民币</w:t>
      </w:r>
      <w:r>
        <w:rPr>
          <w:rFonts w:hint="eastAsia"/>
          <w:sz w:val="30"/>
          <w:szCs w:val="30"/>
        </w:rPr>
        <w:t>20000</w:t>
      </w:r>
      <w:r>
        <w:rPr>
          <w:rFonts w:hint="eastAsia"/>
          <w:sz w:val="30"/>
          <w:szCs w:val="30"/>
        </w:rPr>
        <w:t>元；伙同担任遂溪县遂城镇内塘村奋勇经济合作社会计的被告人罗彩光、遂溪县遂城镇内塘村奋勇经济合作社出纳的罗俊金均分协助征地工作经费人民币</w:t>
      </w:r>
      <w:r>
        <w:rPr>
          <w:rFonts w:hint="eastAsia"/>
          <w:sz w:val="30"/>
          <w:szCs w:val="30"/>
        </w:rPr>
        <w:t>90000</w:t>
      </w:r>
      <w:r>
        <w:rPr>
          <w:rFonts w:hint="eastAsia"/>
          <w:sz w:val="30"/>
          <w:szCs w:val="30"/>
        </w:rPr>
        <w:t>元。具体犯罪事实如下：</w:t>
      </w:r>
    </w:p>
    <w:p w:rsidR="00F3103F" w:rsidRDefault="00F3103F">
      <w:pPr>
        <w:spacing w:line="500" w:lineRule="atLeast"/>
        <w:ind w:firstLine="600"/>
        <w:divId w:val="949121011"/>
        <w:rPr>
          <w:rFonts w:hint="eastAsia"/>
          <w:sz w:val="30"/>
          <w:szCs w:val="30"/>
        </w:rPr>
      </w:pPr>
      <w:r>
        <w:rPr>
          <w:rFonts w:hint="eastAsia"/>
          <w:sz w:val="30"/>
          <w:szCs w:val="30"/>
        </w:rPr>
        <w:t>2012</w:t>
      </w:r>
      <w:r>
        <w:rPr>
          <w:rFonts w:hint="eastAsia"/>
          <w:sz w:val="30"/>
          <w:szCs w:val="30"/>
        </w:rPr>
        <w:t>年因建设玥珑湖养老休闲基地建设项目，遂溪县遂城镇内塘村奋勇经济合作社位于遂溪县遂城镇内塘水库周边的</w:t>
      </w:r>
      <w:r>
        <w:rPr>
          <w:rFonts w:hint="eastAsia"/>
          <w:sz w:val="30"/>
          <w:szCs w:val="30"/>
        </w:rPr>
        <w:t>181.5</w:t>
      </w:r>
      <w:r>
        <w:rPr>
          <w:rFonts w:hint="eastAsia"/>
          <w:sz w:val="30"/>
          <w:szCs w:val="30"/>
        </w:rPr>
        <w:t>亩土地被征用。在征用过程中，被告人罗权光、罗彩光、罗俊金身为遂溪县遂城镇内塘村奋勇经济合作社的干部，协助遂溪县遂城镇人民政府从事征用土地等工作。</w:t>
      </w:r>
    </w:p>
    <w:p w:rsidR="00F3103F" w:rsidRDefault="00F3103F">
      <w:pPr>
        <w:spacing w:line="500" w:lineRule="atLeast"/>
        <w:ind w:firstLine="600"/>
        <w:divId w:val="1439447898"/>
        <w:rPr>
          <w:rFonts w:hint="eastAsia"/>
          <w:sz w:val="30"/>
          <w:szCs w:val="30"/>
        </w:rPr>
      </w:pPr>
      <w:r>
        <w:rPr>
          <w:rFonts w:hint="eastAsia"/>
          <w:sz w:val="30"/>
          <w:szCs w:val="30"/>
        </w:rPr>
        <w:t>遂溪县国土资源局于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日与遂溪县遂城镇内塘村民委员会奋勇村签订《征（收）土地协议书》</w:t>
      </w:r>
      <w:r>
        <w:rPr>
          <w:rFonts w:hint="eastAsia"/>
          <w:sz w:val="30"/>
          <w:szCs w:val="30"/>
        </w:rPr>
        <w:t>(</w:t>
      </w:r>
      <w:r>
        <w:rPr>
          <w:rFonts w:hint="eastAsia"/>
          <w:sz w:val="30"/>
          <w:szCs w:val="30"/>
        </w:rPr>
        <w:t>六份）。</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w:t>
      </w:r>
      <w:r>
        <w:rPr>
          <w:rFonts w:hint="eastAsia"/>
          <w:sz w:val="30"/>
          <w:szCs w:val="30"/>
        </w:rPr>
        <w:t>7</w:t>
      </w:r>
      <w:r>
        <w:rPr>
          <w:rFonts w:hint="eastAsia"/>
          <w:sz w:val="30"/>
          <w:szCs w:val="30"/>
        </w:rPr>
        <w:t>月</w:t>
      </w:r>
      <w:r>
        <w:rPr>
          <w:rFonts w:hint="eastAsia"/>
          <w:sz w:val="30"/>
          <w:szCs w:val="30"/>
        </w:rPr>
        <w:t>5</w:t>
      </w:r>
      <w:r>
        <w:rPr>
          <w:rFonts w:hint="eastAsia"/>
          <w:sz w:val="30"/>
          <w:szCs w:val="30"/>
        </w:rPr>
        <w:t>日，遂溪县遂城镇人民政府与内塘村民委员会奋勇村签订《协议书》</w:t>
      </w:r>
      <w:r>
        <w:rPr>
          <w:rFonts w:hint="eastAsia"/>
          <w:sz w:val="30"/>
          <w:szCs w:val="30"/>
        </w:rPr>
        <w:t>,</w:t>
      </w:r>
      <w:r>
        <w:rPr>
          <w:rFonts w:hint="eastAsia"/>
          <w:sz w:val="30"/>
          <w:szCs w:val="30"/>
        </w:rPr>
        <w:t>遂城镇人民政府拨付给奋勇村协助征地工作经费人民币</w:t>
      </w:r>
      <w:r>
        <w:rPr>
          <w:rFonts w:hint="eastAsia"/>
          <w:sz w:val="30"/>
          <w:szCs w:val="30"/>
        </w:rPr>
        <w:t>90000</w:t>
      </w:r>
      <w:r>
        <w:rPr>
          <w:rFonts w:hint="eastAsia"/>
          <w:sz w:val="30"/>
          <w:szCs w:val="30"/>
        </w:rPr>
        <w:t>元和</w:t>
      </w:r>
      <w:r>
        <w:rPr>
          <w:rFonts w:hint="eastAsia"/>
          <w:sz w:val="30"/>
          <w:szCs w:val="30"/>
        </w:rPr>
        <w:t>20000</w:t>
      </w:r>
      <w:r>
        <w:rPr>
          <w:rFonts w:hint="eastAsia"/>
          <w:sz w:val="30"/>
          <w:szCs w:val="30"/>
        </w:rPr>
        <w:t>元。</w:t>
      </w:r>
      <w:r>
        <w:rPr>
          <w:rFonts w:hint="eastAsia"/>
          <w:sz w:val="30"/>
          <w:szCs w:val="30"/>
        </w:rPr>
        <w:t>7</w:t>
      </w:r>
      <w:r>
        <w:rPr>
          <w:rFonts w:hint="eastAsia"/>
          <w:sz w:val="30"/>
          <w:szCs w:val="30"/>
        </w:rPr>
        <w:t>月</w:t>
      </w:r>
      <w:r>
        <w:rPr>
          <w:rFonts w:hint="eastAsia"/>
          <w:sz w:val="30"/>
          <w:szCs w:val="30"/>
        </w:rPr>
        <w:t>5</w:t>
      </w:r>
      <w:r>
        <w:rPr>
          <w:rFonts w:hint="eastAsia"/>
          <w:sz w:val="30"/>
          <w:szCs w:val="30"/>
        </w:rPr>
        <w:t>日上午，被告人罗权光、罗彩光、罗俊金代表奋勇村到遂城镇征地小组办公室领取到协助征地工作经费</w:t>
      </w:r>
      <w:r>
        <w:rPr>
          <w:rFonts w:hint="eastAsia"/>
          <w:sz w:val="30"/>
          <w:szCs w:val="30"/>
        </w:rPr>
        <w:t>90000</w:t>
      </w:r>
      <w:r>
        <w:rPr>
          <w:rFonts w:hint="eastAsia"/>
          <w:sz w:val="30"/>
          <w:szCs w:val="30"/>
        </w:rPr>
        <w:t>元的现金后，三人依照事先约定将上述款项均分，每人得款</w:t>
      </w:r>
      <w:r>
        <w:rPr>
          <w:rFonts w:hint="eastAsia"/>
          <w:sz w:val="30"/>
          <w:szCs w:val="30"/>
        </w:rPr>
        <w:t>30000</w:t>
      </w:r>
      <w:r>
        <w:rPr>
          <w:rFonts w:hint="eastAsia"/>
          <w:sz w:val="30"/>
          <w:szCs w:val="30"/>
        </w:rPr>
        <w:t>元；</w:t>
      </w:r>
      <w:r>
        <w:rPr>
          <w:rFonts w:hint="eastAsia"/>
          <w:sz w:val="30"/>
          <w:szCs w:val="30"/>
        </w:rPr>
        <w:t>7</w:t>
      </w:r>
      <w:r>
        <w:rPr>
          <w:rFonts w:hint="eastAsia"/>
          <w:sz w:val="30"/>
          <w:szCs w:val="30"/>
        </w:rPr>
        <w:t>月</w:t>
      </w:r>
      <w:r>
        <w:rPr>
          <w:rFonts w:hint="eastAsia"/>
          <w:sz w:val="30"/>
          <w:szCs w:val="30"/>
        </w:rPr>
        <w:t>9</w:t>
      </w:r>
      <w:r>
        <w:rPr>
          <w:rFonts w:hint="eastAsia"/>
          <w:sz w:val="30"/>
          <w:szCs w:val="30"/>
        </w:rPr>
        <w:t>日上午，被告人罗权光独自来到遂城镇征地小组办公室，领取协助征地工作经费</w:t>
      </w:r>
      <w:r>
        <w:rPr>
          <w:rFonts w:hint="eastAsia"/>
          <w:sz w:val="30"/>
          <w:szCs w:val="30"/>
        </w:rPr>
        <w:t>20000</w:t>
      </w:r>
      <w:r>
        <w:rPr>
          <w:rFonts w:hint="eastAsia"/>
          <w:sz w:val="30"/>
          <w:szCs w:val="30"/>
        </w:rPr>
        <w:t>元的现金后，私自侵吞该笔款项。</w:t>
      </w:r>
    </w:p>
    <w:p w:rsidR="00F3103F" w:rsidRDefault="00F3103F">
      <w:pPr>
        <w:spacing w:line="500" w:lineRule="atLeast"/>
        <w:ind w:firstLine="600"/>
        <w:divId w:val="48579295"/>
        <w:rPr>
          <w:rFonts w:hint="eastAsia"/>
          <w:sz w:val="30"/>
          <w:szCs w:val="30"/>
        </w:rPr>
      </w:pPr>
      <w:r>
        <w:rPr>
          <w:rFonts w:hint="eastAsia"/>
          <w:sz w:val="30"/>
          <w:szCs w:val="30"/>
        </w:rPr>
        <w:t>2016</w:t>
      </w:r>
      <w:r>
        <w:rPr>
          <w:rFonts w:hint="eastAsia"/>
          <w:sz w:val="30"/>
          <w:szCs w:val="30"/>
        </w:rPr>
        <w:t>年底，被告人罗权光听闻有关部门将检查奋勇村账务的消息后，便将自己独吞</w:t>
      </w:r>
      <w:r>
        <w:rPr>
          <w:rFonts w:hint="eastAsia"/>
          <w:sz w:val="30"/>
          <w:szCs w:val="30"/>
        </w:rPr>
        <w:t>20000</w:t>
      </w:r>
      <w:r>
        <w:rPr>
          <w:rFonts w:hint="eastAsia"/>
          <w:sz w:val="30"/>
          <w:szCs w:val="30"/>
        </w:rPr>
        <w:t>元协助征地工作经费一事告知被告人罗彩光、罗俊金，后三被告人制作</w:t>
      </w:r>
      <w:r>
        <w:rPr>
          <w:rFonts w:hint="eastAsia"/>
          <w:sz w:val="30"/>
          <w:szCs w:val="30"/>
        </w:rPr>
        <w:t>16</w:t>
      </w:r>
      <w:r>
        <w:rPr>
          <w:rFonts w:hint="eastAsia"/>
          <w:sz w:val="30"/>
          <w:szCs w:val="30"/>
        </w:rPr>
        <w:t>张虚假支出票据将有关账目平账。案发后，被告人罗权光向遂溪县纪律检查委员会退赃</w:t>
      </w:r>
      <w:r>
        <w:rPr>
          <w:rFonts w:hint="eastAsia"/>
          <w:sz w:val="30"/>
          <w:szCs w:val="30"/>
        </w:rPr>
        <w:t>50000</w:t>
      </w:r>
      <w:r>
        <w:rPr>
          <w:rFonts w:hint="eastAsia"/>
          <w:sz w:val="30"/>
          <w:szCs w:val="30"/>
        </w:rPr>
        <w:t>元；被告人罗彩光、罗俊金各自向遂溪县纪律检查委员会退赃</w:t>
      </w:r>
      <w:r>
        <w:rPr>
          <w:rFonts w:hint="eastAsia"/>
          <w:sz w:val="30"/>
          <w:szCs w:val="30"/>
        </w:rPr>
        <w:t>30000</w:t>
      </w:r>
      <w:r>
        <w:rPr>
          <w:rFonts w:hint="eastAsia"/>
          <w:sz w:val="30"/>
          <w:szCs w:val="30"/>
        </w:rPr>
        <w:t>元。</w:t>
      </w:r>
    </w:p>
    <w:p w:rsidR="00F3103F" w:rsidRDefault="00F3103F">
      <w:pPr>
        <w:spacing w:line="500" w:lineRule="atLeast"/>
        <w:ind w:firstLine="600"/>
        <w:divId w:val="2007636351"/>
        <w:rPr>
          <w:rFonts w:hint="eastAsia"/>
          <w:sz w:val="30"/>
          <w:szCs w:val="30"/>
        </w:rPr>
      </w:pPr>
      <w:r>
        <w:rPr>
          <w:rFonts w:hint="eastAsia"/>
          <w:sz w:val="30"/>
          <w:szCs w:val="30"/>
        </w:rPr>
        <w:t>上述事实，被告人罗权光、罗俊金、罗彩光在开庭审理过程中亦无异议，并有立案决定书；遂溪县遂城镇人民政府与遂城镇内塘村奋勇经济合作社签订的征地工作经费协议书；征</w:t>
      </w:r>
      <w:r>
        <w:rPr>
          <w:rFonts w:hint="eastAsia"/>
          <w:sz w:val="30"/>
          <w:szCs w:val="30"/>
        </w:rPr>
        <w:t>(</w:t>
      </w:r>
      <w:r>
        <w:rPr>
          <w:rFonts w:hint="eastAsia"/>
          <w:sz w:val="30"/>
          <w:szCs w:val="30"/>
        </w:rPr>
        <w:t>收</w:t>
      </w:r>
      <w:r>
        <w:rPr>
          <w:rFonts w:hint="eastAsia"/>
          <w:sz w:val="30"/>
          <w:szCs w:val="30"/>
        </w:rPr>
        <w:t>)</w:t>
      </w:r>
      <w:r>
        <w:rPr>
          <w:rFonts w:hint="eastAsia"/>
          <w:sz w:val="30"/>
          <w:szCs w:val="30"/>
        </w:rPr>
        <w:t>土地协议书；户籍信息、职务证明材料；到案经过、破案报告；广东省暂时扣留（或冻结）财物收据、银行查询回执；总账记录、现金支出凭单；征地工作小组银行账户查询及流水；被告人罗权光、罗彩光银行账户查询及流水、存款凭条、取款凭条；同步录音录像；证人庞某</w:t>
      </w:r>
      <w:r>
        <w:rPr>
          <w:rFonts w:hint="eastAsia"/>
          <w:sz w:val="30"/>
          <w:szCs w:val="30"/>
        </w:rPr>
        <w:t>2</w:t>
      </w:r>
      <w:r>
        <w:rPr>
          <w:rFonts w:hint="eastAsia"/>
          <w:sz w:val="30"/>
          <w:szCs w:val="30"/>
        </w:rPr>
        <w:t>、庞某</w:t>
      </w:r>
      <w:r>
        <w:rPr>
          <w:rFonts w:hint="eastAsia"/>
          <w:sz w:val="30"/>
          <w:szCs w:val="30"/>
        </w:rPr>
        <w:t>1</w:t>
      </w:r>
      <w:r>
        <w:rPr>
          <w:rFonts w:hint="eastAsia"/>
          <w:sz w:val="30"/>
          <w:szCs w:val="30"/>
        </w:rPr>
        <w:t>、李某、许某的证言；被告人罗权光、罗彩光、罗俊金的供述和辩解、自我交代材料等证据证实，足以认定。</w:t>
      </w:r>
    </w:p>
    <w:p w:rsidR="00F3103F" w:rsidRDefault="00F3103F">
      <w:pPr>
        <w:spacing w:line="500" w:lineRule="atLeast"/>
        <w:ind w:firstLine="600"/>
        <w:divId w:val="718943449"/>
        <w:rPr>
          <w:rFonts w:hint="eastAsia"/>
          <w:sz w:val="30"/>
          <w:szCs w:val="30"/>
        </w:rPr>
      </w:pPr>
      <w:r>
        <w:rPr>
          <w:rFonts w:hint="eastAsia"/>
          <w:sz w:val="30"/>
          <w:szCs w:val="30"/>
        </w:rPr>
        <w:t>本院认为，被告人罗权光、罗彩光、罗俊金身为遂溪县遂城镇内塘村奋勇村干部，在协助政府从事土地征用工作之时，利用职务之便，侵吞协助征地工作经费，其中被告人罗权光侵吞征地工作经费人民币</w:t>
      </w:r>
      <w:r>
        <w:rPr>
          <w:rFonts w:hint="eastAsia"/>
          <w:sz w:val="30"/>
          <w:szCs w:val="30"/>
        </w:rPr>
        <w:t>110000</w:t>
      </w:r>
      <w:r>
        <w:rPr>
          <w:rFonts w:hint="eastAsia"/>
          <w:sz w:val="30"/>
          <w:szCs w:val="30"/>
        </w:rPr>
        <w:t>元，数额较大；被告人罗彩光、罗俊金侵吞协助征地工作经费人民币</w:t>
      </w:r>
      <w:r>
        <w:rPr>
          <w:rFonts w:hint="eastAsia"/>
          <w:sz w:val="30"/>
          <w:szCs w:val="30"/>
        </w:rPr>
        <w:t>90000</w:t>
      </w:r>
      <w:r>
        <w:rPr>
          <w:rFonts w:hint="eastAsia"/>
          <w:sz w:val="30"/>
          <w:szCs w:val="30"/>
        </w:rPr>
        <w:t>元，其行为均已构成贪污罪。公诉机关指控被告人罗权光、罗彩光、罗俊金犯罪的事实清楚，证据确实、充分，罪名成立，予以支持。辩护人提出被告人罗权光是初犯、偶犯，积极退赃，依法可以从轻处罚的辩解意见，本院予以采纳。被告人罗权光、罗彩光、罗俊金归案后如实供述犯罪事实，依法可以从轻处罚；积极退清赃款，亦可以酌情从轻处罚，并可适用缓刑。依照《中华人民共和国刑法》第三百八十二条第一、二款、第三百八十三条第一款第（一）、（二）项、第二十五条第一款、第六十七条第三款、第五十二条、第五十三条、第九十一条第一款第二项、第九十三条第二款、第七十二条第一、三款、第七十三条第二、三款和全国人民代表大会常务委员会关于《中华人民共和国刑法》第九十三条第二款的解释、最高人民法院、最高人民检察院《关于办理贪污贿赂刑事案件适用法律若干问题的解释》第一条第一款、第二条第二款、第十九条、最高人民法院《全国法院审理经济犯罪案件工作座谈会议纪要》的规定，判决如下：</w:t>
      </w:r>
    </w:p>
    <w:p w:rsidR="00F3103F" w:rsidRDefault="00F3103F">
      <w:pPr>
        <w:spacing w:line="500" w:lineRule="atLeast"/>
        <w:ind w:firstLine="600"/>
        <w:divId w:val="164366218"/>
        <w:rPr>
          <w:rFonts w:hint="eastAsia"/>
          <w:sz w:val="30"/>
          <w:szCs w:val="30"/>
        </w:rPr>
      </w:pPr>
      <w:r>
        <w:rPr>
          <w:rFonts w:hint="eastAsia"/>
          <w:sz w:val="30"/>
          <w:szCs w:val="30"/>
        </w:rPr>
        <w:t>一、被告人罗权光犯贪污罪，判处有期徒刑二年，缓刑三年，并处罚金人民币二十万元。</w:t>
      </w:r>
    </w:p>
    <w:p w:rsidR="00F3103F" w:rsidRDefault="00F3103F">
      <w:pPr>
        <w:spacing w:line="500" w:lineRule="atLeast"/>
        <w:ind w:firstLine="600"/>
        <w:divId w:val="925919943"/>
        <w:rPr>
          <w:rFonts w:hint="eastAsia"/>
          <w:sz w:val="30"/>
          <w:szCs w:val="30"/>
        </w:rPr>
      </w:pPr>
      <w:r>
        <w:rPr>
          <w:rFonts w:hint="eastAsia"/>
          <w:sz w:val="30"/>
          <w:szCs w:val="30"/>
        </w:rPr>
        <w:t>（缓刑考验期限，从判决确定之日起计算；罚金限于本判决发生法律效力后一个月内缴纳）。</w:t>
      </w:r>
    </w:p>
    <w:p w:rsidR="00F3103F" w:rsidRDefault="00F3103F">
      <w:pPr>
        <w:spacing w:line="500" w:lineRule="atLeast"/>
        <w:ind w:firstLine="600"/>
        <w:divId w:val="99221544"/>
        <w:rPr>
          <w:rFonts w:hint="eastAsia"/>
          <w:sz w:val="30"/>
          <w:szCs w:val="30"/>
        </w:rPr>
      </w:pPr>
      <w:r>
        <w:rPr>
          <w:rFonts w:hint="eastAsia"/>
          <w:sz w:val="30"/>
          <w:szCs w:val="30"/>
        </w:rPr>
        <w:t>二、被告人罗彩光犯贪污罪，判处有期徒刑一年六个月，缓刑二年，并处罚金人民币十万元。</w:t>
      </w:r>
    </w:p>
    <w:p w:rsidR="00F3103F" w:rsidRDefault="00F3103F">
      <w:pPr>
        <w:spacing w:line="500" w:lineRule="atLeast"/>
        <w:ind w:firstLine="600"/>
        <w:divId w:val="379521741"/>
        <w:rPr>
          <w:rFonts w:hint="eastAsia"/>
          <w:sz w:val="30"/>
          <w:szCs w:val="30"/>
        </w:rPr>
      </w:pPr>
      <w:r>
        <w:rPr>
          <w:rFonts w:hint="eastAsia"/>
          <w:sz w:val="30"/>
          <w:szCs w:val="30"/>
        </w:rPr>
        <w:t>（缓刑考验期限，从判决确定之日起计算；罚金限于本判决发生法律效力后一个月内缴纳）。</w:t>
      </w:r>
    </w:p>
    <w:p w:rsidR="00F3103F" w:rsidRDefault="00F3103F">
      <w:pPr>
        <w:spacing w:line="500" w:lineRule="atLeast"/>
        <w:ind w:firstLine="600"/>
        <w:divId w:val="1935018596"/>
        <w:rPr>
          <w:rFonts w:hint="eastAsia"/>
          <w:sz w:val="30"/>
          <w:szCs w:val="30"/>
        </w:rPr>
      </w:pPr>
      <w:r>
        <w:rPr>
          <w:rFonts w:hint="eastAsia"/>
          <w:sz w:val="30"/>
          <w:szCs w:val="30"/>
        </w:rPr>
        <w:t>三、被告人罗俊金犯贪污罪，判处有期徒刑一年六个月，缓刑二年，并处罚金人民币十万元。</w:t>
      </w:r>
    </w:p>
    <w:p w:rsidR="00F3103F" w:rsidRDefault="00F3103F">
      <w:pPr>
        <w:spacing w:line="500" w:lineRule="atLeast"/>
        <w:ind w:firstLine="600"/>
        <w:divId w:val="620112735"/>
        <w:rPr>
          <w:rFonts w:hint="eastAsia"/>
          <w:sz w:val="30"/>
          <w:szCs w:val="30"/>
        </w:rPr>
      </w:pPr>
      <w:r>
        <w:rPr>
          <w:rFonts w:hint="eastAsia"/>
          <w:sz w:val="30"/>
          <w:szCs w:val="30"/>
        </w:rPr>
        <w:t>（缓刑考验期限，从判决确定之日起计算；罚金限于本判决发生法律效力后一个月内缴纳）。</w:t>
      </w:r>
    </w:p>
    <w:p w:rsidR="00F3103F" w:rsidRDefault="00F3103F">
      <w:pPr>
        <w:spacing w:line="500" w:lineRule="atLeast"/>
        <w:ind w:firstLine="600"/>
        <w:divId w:val="1987662545"/>
        <w:rPr>
          <w:rFonts w:hint="eastAsia"/>
          <w:sz w:val="30"/>
          <w:szCs w:val="30"/>
        </w:rPr>
      </w:pPr>
      <w:r>
        <w:rPr>
          <w:rFonts w:hint="eastAsia"/>
          <w:sz w:val="30"/>
          <w:szCs w:val="30"/>
        </w:rPr>
        <w:t>四、被告人罗权光退回贪污所得赃款人民币</w:t>
      </w:r>
      <w:r>
        <w:rPr>
          <w:rFonts w:hint="eastAsia"/>
          <w:sz w:val="30"/>
          <w:szCs w:val="30"/>
        </w:rPr>
        <w:t>50000</w:t>
      </w:r>
      <w:r>
        <w:rPr>
          <w:rFonts w:hint="eastAsia"/>
          <w:sz w:val="30"/>
          <w:szCs w:val="30"/>
        </w:rPr>
        <w:t>元、被告人罗彩光、罗俊金各退回贪污所得赃款人民币</w:t>
      </w:r>
      <w:r>
        <w:rPr>
          <w:rFonts w:hint="eastAsia"/>
          <w:sz w:val="30"/>
          <w:szCs w:val="30"/>
        </w:rPr>
        <w:t>30000</w:t>
      </w:r>
      <w:r>
        <w:rPr>
          <w:rFonts w:hint="eastAsia"/>
          <w:sz w:val="30"/>
          <w:szCs w:val="30"/>
        </w:rPr>
        <w:t>元</w:t>
      </w:r>
    </w:p>
    <w:p w:rsidR="00F3103F" w:rsidRDefault="00F3103F">
      <w:pPr>
        <w:spacing w:line="500" w:lineRule="atLeast"/>
        <w:ind w:firstLine="600"/>
        <w:divId w:val="1276207043"/>
        <w:rPr>
          <w:rFonts w:hint="eastAsia"/>
          <w:sz w:val="30"/>
          <w:szCs w:val="30"/>
        </w:rPr>
      </w:pPr>
      <w:r>
        <w:rPr>
          <w:rFonts w:hint="eastAsia"/>
          <w:sz w:val="30"/>
          <w:szCs w:val="30"/>
        </w:rPr>
        <w:t>应返还给遂溪县遂城镇内塘村奋勇村；扣押的被告人罗彩光违法所得人民币</w:t>
      </w:r>
      <w:r>
        <w:rPr>
          <w:rFonts w:hint="eastAsia"/>
          <w:sz w:val="30"/>
          <w:szCs w:val="30"/>
        </w:rPr>
        <w:t>4383.09</w:t>
      </w:r>
      <w:r>
        <w:rPr>
          <w:rFonts w:hint="eastAsia"/>
          <w:sz w:val="30"/>
          <w:szCs w:val="30"/>
        </w:rPr>
        <w:t>元予以没收，上缴国库。</w:t>
      </w:r>
    </w:p>
    <w:p w:rsidR="00F3103F" w:rsidRDefault="00F3103F">
      <w:pPr>
        <w:spacing w:line="500" w:lineRule="atLeast"/>
        <w:ind w:firstLine="600"/>
        <w:divId w:val="1573808751"/>
        <w:rPr>
          <w:rFonts w:hint="eastAsia"/>
          <w:sz w:val="30"/>
          <w:szCs w:val="30"/>
        </w:rPr>
      </w:pPr>
      <w:r>
        <w:rPr>
          <w:rFonts w:hint="eastAsia"/>
          <w:sz w:val="30"/>
          <w:szCs w:val="30"/>
        </w:rPr>
        <w:t>如不服本判决，可在接到判决书的第二日起十日内，通过本院或者直接向广东省湛江市中级人民法院提出上诉。书面上诉的，应当提交上诉状正本一份、副本二份。</w:t>
      </w:r>
    </w:p>
    <w:p w:rsidR="00F3103F" w:rsidRDefault="00F3103F">
      <w:pPr>
        <w:spacing w:line="500" w:lineRule="atLeast"/>
        <w:jc w:val="right"/>
        <w:divId w:val="1109474369"/>
        <w:rPr>
          <w:rFonts w:hint="eastAsia"/>
          <w:sz w:val="30"/>
          <w:szCs w:val="30"/>
        </w:rPr>
      </w:pPr>
      <w:r>
        <w:rPr>
          <w:rFonts w:hint="eastAsia"/>
          <w:sz w:val="30"/>
          <w:szCs w:val="30"/>
        </w:rPr>
        <w:t>审　判　长　　陈宪章</w:t>
      </w:r>
    </w:p>
    <w:p w:rsidR="00F3103F" w:rsidRDefault="00F3103F">
      <w:pPr>
        <w:spacing w:line="500" w:lineRule="atLeast"/>
        <w:jc w:val="right"/>
        <w:divId w:val="867303842"/>
        <w:rPr>
          <w:rFonts w:hint="eastAsia"/>
          <w:sz w:val="30"/>
          <w:szCs w:val="30"/>
        </w:rPr>
      </w:pPr>
      <w:r>
        <w:rPr>
          <w:rFonts w:hint="eastAsia"/>
          <w:sz w:val="30"/>
          <w:szCs w:val="30"/>
        </w:rPr>
        <w:t>人民陪审员　　陈光东</w:t>
      </w:r>
    </w:p>
    <w:p w:rsidR="00F3103F" w:rsidRDefault="00F3103F">
      <w:pPr>
        <w:spacing w:line="500" w:lineRule="atLeast"/>
        <w:jc w:val="right"/>
        <w:divId w:val="696272291"/>
        <w:rPr>
          <w:rFonts w:hint="eastAsia"/>
          <w:sz w:val="30"/>
          <w:szCs w:val="30"/>
        </w:rPr>
      </w:pPr>
      <w:r>
        <w:rPr>
          <w:rFonts w:hint="eastAsia"/>
          <w:sz w:val="30"/>
          <w:szCs w:val="30"/>
        </w:rPr>
        <w:t>人民陪审员　　韩文辉</w:t>
      </w:r>
    </w:p>
    <w:p w:rsidR="00F3103F" w:rsidRDefault="00F3103F">
      <w:pPr>
        <w:spacing w:line="500" w:lineRule="atLeast"/>
        <w:jc w:val="right"/>
        <w:divId w:val="296837426"/>
        <w:rPr>
          <w:rFonts w:hint="eastAsia"/>
          <w:sz w:val="30"/>
          <w:szCs w:val="30"/>
        </w:rPr>
      </w:pPr>
      <w:r>
        <w:rPr>
          <w:rFonts w:hint="eastAsia"/>
          <w:sz w:val="30"/>
          <w:szCs w:val="30"/>
        </w:rPr>
        <w:t>二〇一七年十二月二十九日</w:t>
      </w:r>
    </w:p>
    <w:p w:rsidR="00F3103F" w:rsidRDefault="00F3103F">
      <w:pPr>
        <w:spacing w:line="500" w:lineRule="atLeast"/>
        <w:jc w:val="right"/>
        <w:divId w:val="1467426635"/>
        <w:rPr>
          <w:rFonts w:hint="eastAsia"/>
          <w:sz w:val="30"/>
          <w:szCs w:val="30"/>
        </w:rPr>
      </w:pPr>
      <w:r>
        <w:rPr>
          <w:rFonts w:hint="eastAsia"/>
          <w:sz w:val="30"/>
          <w:szCs w:val="30"/>
        </w:rPr>
        <w:t>书　记　员　　盛艳培</w:t>
      </w:r>
    </w:p>
    <w:p w:rsidR="00F3103F" w:rsidRDefault="00F3103F">
      <w:pPr>
        <w:spacing w:line="500" w:lineRule="atLeast"/>
        <w:ind w:firstLine="600"/>
        <w:divId w:val="1902906912"/>
        <w:rPr>
          <w:rFonts w:hint="eastAsia"/>
          <w:sz w:val="30"/>
          <w:szCs w:val="30"/>
        </w:rPr>
      </w:pPr>
      <w:r>
        <w:rPr>
          <w:rFonts w:hint="eastAsia"/>
          <w:sz w:val="30"/>
          <w:szCs w:val="30"/>
        </w:rPr>
        <w:t>附：相关法律条文及司法解释</w:t>
      </w:r>
    </w:p>
    <w:p w:rsidR="00F3103F" w:rsidRDefault="00F3103F">
      <w:pPr>
        <w:spacing w:line="500" w:lineRule="atLeast"/>
        <w:ind w:firstLine="600"/>
        <w:divId w:val="1802185189"/>
        <w:rPr>
          <w:rFonts w:hint="eastAsia"/>
          <w:sz w:val="30"/>
          <w:szCs w:val="30"/>
        </w:rPr>
      </w:pPr>
      <w:r>
        <w:rPr>
          <w:rFonts w:hint="eastAsia"/>
          <w:sz w:val="30"/>
          <w:szCs w:val="30"/>
        </w:rPr>
        <w:t>一、《中华人民共和国刑法》</w:t>
      </w:r>
    </w:p>
    <w:p w:rsidR="00F3103F" w:rsidRDefault="00F3103F">
      <w:pPr>
        <w:spacing w:line="500" w:lineRule="atLeast"/>
        <w:ind w:firstLine="600"/>
        <w:divId w:val="1560363568"/>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F3103F" w:rsidRDefault="00F3103F">
      <w:pPr>
        <w:spacing w:line="500" w:lineRule="atLeast"/>
        <w:ind w:firstLine="600"/>
        <w:divId w:val="945574903"/>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F3103F" w:rsidRDefault="00F3103F">
      <w:pPr>
        <w:spacing w:line="500" w:lineRule="atLeast"/>
        <w:ind w:firstLine="600"/>
        <w:divId w:val="997611579"/>
        <w:rPr>
          <w:rFonts w:hint="eastAsia"/>
          <w:sz w:val="30"/>
          <w:szCs w:val="30"/>
        </w:rPr>
      </w:pPr>
      <w:r>
        <w:rPr>
          <w:rFonts w:hint="eastAsia"/>
          <w:sz w:val="30"/>
          <w:szCs w:val="30"/>
        </w:rPr>
        <w:t>与前两款所列人员勾结，伙同贪污的，以共犯论处。</w:t>
      </w:r>
    </w:p>
    <w:p w:rsidR="00F3103F" w:rsidRDefault="00F3103F">
      <w:pPr>
        <w:spacing w:line="500" w:lineRule="atLeast"/>
        <w:ind w:firstLine="600"/>
        <w:divId w:val="1969043639"/>
        <w:rPr>
          <w:rFonts w:hint="eastAsia"/>
          <w:sz w:val="30"/>
          <w:szCs w:val="30"/>
        </w:rPr>
      </w:pPr>
      <w:r>
        <w:rPr>
          <w:rFonts w:hint="eastAsia"/>
          <w:sz w:val="30"/>
          <w:szCs w:val="30"/>
        </w:rPr>
        <w:t>第三百八十三条对犯贪污罪的，根据情节轻重，分别依照下列规定处罚：</w:t>
      </w:r>
    </w:p>
    <w:p w:rsidR="00F3103F" w:rsidRDefault="00F3103F">
      <w:pPr>
        <w:spacing w:line="500" w:lineRule="atLeast"/>
        <w:ind w:firstLine="600"/>
        <w:divId w:val="124672241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F3103F" w:rsidRDefault="00F3103F">
      <w:pPr>
        <w:spacing w:line="500" w:lineRule="atLeast"/>
        <w:ind w:firstLine="600"/>
        <w:divId w:val="132777997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F3103F" w:rsidRDefault="00F3103F">
      <w:pPr>
        <w:spacing w:line="500" w:lineRule="atLeast"/>
        <w:ind w:firstLine="600"/>
        <w:divId w:val="19204326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F3103F" w:rsidRDefault="00F3103F">
      <w:pPr>
        <w:spacing w:line="500" w:lineRule="atLeast"/>
        <w:ind w:firstLine="600"/>
        <w:divId w:val="1710910323"/>
        <w:rPr>
          <w:rFonts w:hint="eastAsia"/>
          <w:sz w:val="30"/>
          <w:szCs w:val="30"/>
        </w:rPr>
      </w:pPr>
      <w:r>
        <w:rPr>
          <w:rFonts w:hint="eastAsia"/>
          <w:sz w:val="30"/>
          <w:szCs w:val="30"/>
        </w:rPr>
        <w:t>对多次贪污未经处理的，按照累计贪污数额处罚。</w:t>
      </w:r>
    </w:p>
    <w:p w:rsidR="00F3103F" w:rsidRDefault="00F3103F">
      <w:pPr>
        <w:spacing w:line="500" w:lineRule="atLeast"/>
        <w:ind w:firstLine="600"/>
        <w:divId w:val="106660750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F3103F" w:rsidRDefault="00F3103F">
      <w:pPr>
        <w:spacing w:line="500" w:lineRule="atLeast"/>
        <w:ind w:firstLine="600"/>
        <w:divId w:val="6857694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F3103F" w:rsidRDefault="00F3103F">
      <w:pPr>
        <w:spacing w:line="500" w:lineRule="atLeast"/>
        <w:ind w:firstLine="600"/>
        <w:divId w:val="1190416061"/>
        <w:rPr>
          <w:rFonts w:hint="eastAsia"/>
          <w:sz w:val="30"/>
          <w:szCs w:val="30"/>
        </w:rPr>
      </w:pPr>
      <w:r>
        <w:rPr>
          <w:rFonts w:hint="eastAsia"/>
          <w:sz w:val="30"/>
          <w:szCs w:val="30"/>
        </w:rPr>
        <w:t>第二十五条共同犯罪是指二人以上共同故意犯罪。</w:t>
      </w:r>
    </w:p>
    <w:p w:rsidR="00F3103F" w:rsidRDefault="00F3103F">
      <w:pPr>
        <w:spacing w:line="500" w:lineRule="atLeast"/>
        <w:ind w:firstLine="600"/>
        <w:divId w:val="1224484750"/>
        <w:rPr>
          <w:rFonts w:hint="eastAsia"/>
          <w:sz w:val="30"/>
          <w:szCs w:val="30"/>
        </w:rPr>
      </w:pPr>
      <w:r>
        <w:rPr>
          <w:rFonts w:hint="eastAsia"/>
          <w:sz w:val="30"/>
          <w:szCs w:val="30"/>
        </w:rPr>
        <w:t>二人以上共同过失犯罪，不以共同犯罪论处；应当负刑事责任的，按照他们所犯的罪分别处罚。</w:t>
      </w:r>
    </w:p>
    <w:p w:rsidR="00F3103F" w:rsidRDefault="00F3103F">
      <w:pPr>
        <w:spacing w:line="500" w:lineRule="atLeast"/>
        <w:ind w:firstLine="600"/>
        <w:divId w:val="33268248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F3103F" w:rsidRDefault="00F3103F">
      <w:pPr>
        <w:spacing w:line="500" w:lineRule="atLeast"/>
        <w:ind w:firstLine="600"/>
        <w:divId w:val="176386711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F3103F" w:rsidRDefault="00F3103F">
      <w:pPr>
        <w:spacing w:line="500" w:lineRule="atLeast"/>
        <w:ind w:firstLine="600"/>
        <w:divId w:val="58446367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F3103F" w:rsidRDefault="00F3103F">
      <w:pPr>
        <w:spacing w:line="500" w:lineRule="atLeast"/>
        <w:ind w:firstLine="600"/>
        <w:divId w:val="537670179"/>
        <w:rPr>
          <w:rFonts w:hint="eastAsia"/>
          <w:sz w:val="30"/>
          <w:szCs w:val="30"/>
        </w:rPr>
      </w:pPr>
      <w:r>
        <w:rPr>
          <w:rFonts w:hint="eastAsia"/>
          <w:sz w:val="30"/>
          <w:szCs w:val="30"/>
        </w:rPr>
        <w:t>第五十二条判处罚金，应当根据犯罪情节决定罚金数额。</w:t>
      </w:r>
    </w:p>
    <w:p w:rsidR="00F3103F" w:rsidRDefault="00F3103F">
      <w:pPr>
        <w:spacing w:line="500" w:lineRule="atLeast"/>
        <w:ind w:firstLine="600"/>
        <w:divId w:val="207083722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rsidR="00F3103F" w:rsidRDefault="00F3103F">
      <w:pPr>
        <w:spacing w:line="500" w:lineRule="atLeast"/>
        <w:ind w:firstLine="600"/>
        <w:divId w:val="557589864"/>
        <w:rPr>
          <w:rFonts w:hint="eastAsia"/>
          <w:sz w:val="30"/>
          <w:szCs w:val="30"/>
        </w:rPr>
      </w:pPr>
      <w:r>
        <w:rPr>
          <w:rFonts w:hint="eastAsia"/>
          <w:sz w:val="30"/>
          <w:szCs w:val="30"/>
        </w:rPr>
        <w:t>第九十一条本法所称公共财产，是指下列财产：</w:t>
      </w:r>
    </w:p>
    <w:p w:rsidR="00F3103F" w:rsidRDefault="00F3103F">
      <w:pPr>
        <w:spacing w:line="500" w:lineRule="atLeast"/>
        <w:ind w:firstLine="600"/>
        <w:divId w:val="673725443"/>
        <w:rPr>
          <w:rFonts w:hint="eastAsia"/>
          <w:sz w:val="30"/>
          <w:szCs w:val="30"/>
        </w:rPr>
      </w:pPr>
      <w:r>
        <w:rPr>
          <w:rFonts w:hint="eastAsia"/>
          <w:sz w:val="30"/>
          <w:szCs w:val="30"/>
        </w:rPr>
        <w:t>国有财产；</w:t>
      </w:r>
    </w:p>
    <w:p w:rsidR="00F3103F" w:rsidRDefault="00F3103F">
      <w:pPr>
        <w:spacing w:line="500" w:lineRule="atLeast"/>
        <w:ind w:firstLine="600"/>
        <w:divId w:val="1295017607"/>
        <w:rPr>
          <w:rFonts w:hint="eastAsia"/>
          <w:sz w:val="30"/>
          <w:szCs w:val="30"/>
        </w:rPr>
      </w:pPr>
      <w:r>
        <w:rPr>
          <w:rFonts w:hint="eastAsia"/>
          <w:sz w:val="30"/>
          <w:szCs w:val="30"/>
        </w:rPr>
        <w:t>劳动群众集体所有的财产；</w:t>
      </w:r>
    </w:p>
    <w:p w:rsidR="00F3103F" w:rsidRDefault="00F3103F">
      <w:pPr>
        <w:spacing w:line="500" w:lineRule="atLeast"/>
        <w:ind w:firstLine="600"/>
        <w:divId w:val="1616130249"/>
        <w:rPr>
          <w:rFonts w:hint="eastAsia"/>
          <w:sz w:val="30"/>
          <w:szCs w:val="30"/>
        </w:rPr>
      </w:pPr>
      <w:r>
        <w:rPr>
          <w:rFonts w:hint="eastAsia"/>
          <w:sz w:val="30"/>
          <w:szCs w:val="30"/>
        </w:rPr>
        <w:t>用于扶贫和其他公益事业的社会捐助或者专项基金的财产。</w:t>
      </w:r>
    </w:p>
    <w:p w:rsidR="00F3103F" w:rsidRDefault="00F3103F">
      <w:pPr>
        <w:spacing w:line="500" w:lineRule="atLeast"/>
        <w:ind w:firstLine="600"/>
        <w:divId w:val="829836208"/>
        <w:rPr>
          <w:rFonts w:hint="eastAsia"/>
          <w:sz w:val="30"/>
          <w:szCs w:val="30"/>
        </w:rPr>
      </w:pPr>
      <w:r>
        <w:rPr>
          <w:rFonts w:hint="eastAsia"/>
          <w:sz w:val="30"/>
          <w:szCs w:val="30"/>
        </w:rPr>
        <w:t>在国家机关、国有公司、企业、集体企业和人民团体管理、使用或者运输中的私人财产，以公共财产论。</w:t>
      </w:r>
    </w:p>
    <w:p w:rsidR="00F3103F" w:rsidRDefault="00F3103F">
      <w:pPr>
        <w:spacing w:line="500" w:lineRule="atLeast"/>
        <w:ind w:firstLine="600"/>
        <w:divId w:val="1314259801"/>
        <w:rPr>
          <w:rFonts w:hint="eastAsia"/>
          <w:sz w:val="30"/>
          <w:szCs w:val="30"/>
        </w:rPr>
      </w:pPr>
      <w:r>
        <w:rPr>
          <w:rFonts w:hint="eastAsia"/>
          <w:sz w:val="30"/>
          <w:szCs w:val="30"/>
        </w:rPr>
        <w:t>第九十三条本法所称国家工作人员，是指国家机关中从事公务的人员。</w:t>
      </w:r>
    </w:p>
    <w:p w:rsidR="00F3103F" w:rsidRDefault="00F3103F">
      <w:pPr>
        <w:spacing w:line="500" w:lineRule="atLeast"/>
        <w:ind w:firstLine="600"/>
        <w:divId w:val="1909219848"/>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F3103F" w:rsidRDefault="00F3103F">
      <w:pPr>
        <w:spacing w:line="500" w:lineRule="atLeast"/>
        <w:ind w:firstLine="600"/>
        <w:divId w:val="1679038138"/>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F3103F" w:rsidRDefault="00F3103F">
      <w:pPr>
        <w:spacing w:line="500" w:lineRule="atLeast"/>
        <w:ind w:firstLine="600"/>
        <w:divId w:val="1835800045"/>
        <w:rPr>
          <w:rFonts w:hint="eastAsia"/>
          <w:sz w:val="30"/>
          <w:szCs w:val="30"/>
        </w:rPr>
      </w:pPr>
      <w:r>
        <w:rPr>
          <w:rFonts w:hint="eastAsia"/>
          <w:sz w:val="30"/>
          <w:szCs w:val="30"/>
        </w:rPr>
        <w:t>（一）犯罪情节较轻；</w:t>
      </w:r>
    </w:p>
    <w:p w:rsidR="00F3103F" w:rsidRDefault="00F3103F">
      <w:pPr>
        <w:spacing w:line="500" w:lineRule="atLeast"/>
        <w:ind w:firstLine="600"/>
        <w:divId w:val="762844918"/>
        <w:rPr>
          <w:rFonts w:hint="eastAsia"/>
          <w:sz w:val="30"/>
          <w:szCs w:val="30"/>
        </w:rPr>
      </w:pPr>
      <w:r>
        <w:rPr>
          <w:rFonts w:hint="eastAsia"/>
          <w:sz w:val="30"/>
          <w:szCs w:val="30"/>
        </w:rPr>
        <w:t>（二）有悔罪表现；</w:t>
      </w:r>
    </w:p>
    <w:p w:rsidR="00F3103F" w:rsidRDefault="00F3103F">
      <w:pPr>
        <w:spacing w:line="500" w:lineRule="atLeast"/>
        <w:ind w:firstLine="600"/>
        <w:divId w:val="2021156937"/>
        <w:rPr>
          <w:rFonts w:hint="eastAsia"/>
          <w:sz w:val="30"/>
          <w:szCs w:val="30"/>
        </w:rPr>
      </w:pPr>
      <w:r>
        <w:rPr>
          <w:rFonts w:hint="eastAsia"/>
          <w:sz w:val="30"/>
          <w:szCs w:val="30"/>
        </w:rPr>
        <w:t>（三）没有再犯罪的危险；</w:t>
      </w:r>
    </w:p>
    <w:p w:rsidR="00F3103F" w:rsidRDefault="00F3103F">
      <w:pPr>
        <w:spacing w:line="500" w:lineRule="atLeast"/>
        <w:ind w:firstLine="600"/>
        <w:divId w:val="1480539421"/>
        <w:rPr>
          <w:rFonts w:hint="eastAsia"/>
          <w:sz w:val="30"/>
          <w:szCs w:val="30"/>
        </w:rPr>
      </w:pPr>
      <w:r>
        <w:rPr>
          <w:rFonts w:hint="eastAsia"/>
          <w:sz w:val="30"/>
          <w:szCs w:val="30"/>
        </w:rPr>
        <w:t>（四）宣告缓刑对所居住社区没有重大不良影响。</w:t>
      </w:r>
    </w:p>
    <w:p w:rsidR="00F3103F" w:rsidRDefault="00F3103F">
      <w:pPr>
        <w:spacing w:line="500" w:lineRule="atLeast"/>
        <w:ind w:firstLine="600"/>
        <w:divId w:val="49507483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F3103F" w:rsidRDefault="00F3103F">
      <w:pPr>
        <w:spacing w:line="500" w:lineRule="atLeast"/>
        <w:ind w:firstLine="600"/>
        <w:divId w:val="311914839"/>
        <w:rPr>
          <w:rFonts w:hint="eastAsia"/>
          <w:sz w:val="30"/>
          <w:szCs w:val="30"/>
        </w:rPr>
      </w:pPr>
      <w:r>
        <w:rPr>
          <w:rFonts w:hint="eastAsia"/>
          <w:sz w:val="30"/>
          <w:szCs w:val="30"/>
        </w:rPr>
        <w:t>被宣告缓刑的犯罪分子，如果被判处附加刑，附加刑仍须执行。</w:t>
      </w:r>
    </w:p>
    <w:p w:rsidR="00F3103F" w:rsidRDefault="00F3103F">
      <w:pPr>
        <w:spacing w:line="500" w:lineRule="atLeast"/>
        <w:ind w:firstLine="600"/>
        <w:divId w:val="1030182078"/>
        <w:rPr>
          <w:rFonts w:hint="eastAsia"/>
          <w:sz w:val="30"/>
          <w:szCs w:val="30"/>
        </w:rPr>
      </w:pPr>
      <w:r>
        <w:rPr>
          <w:rFonts w:hint="eastAsia"/>
          <w:sz w:val="30"/>
          <w:szCs w:val="30"/>
        </w:rPr>
        <w:t>第七十三条拘役的缓刑考验期限为原判刑期以上一年以下，但是不能少于二个月。</w:t>
      </w:r>
    </w:p>
    <w:p w:rsidR="00F3103F" w:rsidRDefault="00F3103F">
      <w:pPr>
        <w:spacing w:line="500" w:lineRule="atLeast"/>
        <w:ind w:firstLine="600"/>
        <w:divId w:val="595792666"/>
        <w:rPr>
          <w:rFonts w:hint="eastAsia"/>
          <w:sz w:val="30"/>
          <w:szCs w:val="30"/>
        </w:rPr>
      </w:pPr>
      <w:r>
        <w:rPr>
          <w:rFonts w:hint="eastAsia"/>
          <w:sz w:val="30"/>
          <w:szCs w:val="30"/>
        </w:rPr>
        <w:t>有期徒刑的缓刑考验期限为原判刑期以上五年以下，但是不能少于一年。</w:t>
      </w:r>
    </w:p>
    <w:p w:rsidR="00F3103F" w:rsidRDefault="00F3103F">
      <w:pPr>
        <w:spacing w:line="500" w:lineRule="atLeast"/>
        <w:ind w:firstLine="600"/>
        <w:divId w:val="1645041019"/>
        <w:rPr>
          <w:rFonts w:hint="eastAsia"/>
          <w:sz w:val="30"/>
          <w:szCs w:val="30"/>
        </w:rPr>
      </w:pPr>
      <w:r>
        <w:rPr>
          <w:rFonts w:hint="eastAsia"/>
          <w:sz w:val="30"/>
          <w:szCs w:val="30"/>
        </w:rPr>
        <w:t>缓刑考验期限，从判决确定之日起计算。</w:t>
      </w:r>
    </w:p>
    <w:p w:rsidR="00F3103F" w:rsidRDefault="00F3103F">
      <w:pPr>
        <w:spacing w:line="500" w:lineRule="atLeast"/>
        <w:ind w:firstLine="600"/>
        <w:divId w:val="1609777402"/>
        <w:rPr>
          <w:rFonts w:hint="eastAsia"/>
          <w:sz w:val="30"/>
          <w:szCs w:val="30"/>
        </w:rPr>
      </w:pPr>
      <w:r>
        <w:rPr>
          <w:rFonts w:hint="eastAsia"/>
          <w:sz w:val="30"/>
          <w:szCs w:val="30"/>
        </w:rPr>
        <w:t>二、全国人民代表大会常务委员会关于《中华人民共和国刑法》第九十三条第二款的解释</w:t>
      </w:r>
    </w:p>
    <w:p w:rsidR="00F3103F" w:rsidRDefault="00F3103F">
      <w:pPr>
        <w:spacing w:line="500" w:lineRule="atLeast"/>
        <w:ind w:firstLine="600"/>
        <w:divId w:val="1638802809"/>
        <w:rPr>
          <w:rFonts w:hint="eastAsia"/>
          <w:sz w:val="30"/>
          <w:szCs w:val="30"/>
        </w:rPr>
      </w:pPr>
      <w:r>
        <w:rPr>
          <w:rFonts w:hint="eastAsia"/>
          <w:sz w:val="30"/>
          <w:szCs w:val="30"/>
        </w:rPr>
        <w:t>村民委员会等村基层组织人员协助人民政府从事下列行政管理工作时，属于刑法第九十三条第二款规定的“其他依照法律从事公务的人员”：</w:t>
      </w:r>
    </w:p>
    <w:p w:rsidR="00F3103F" w:rsidRDefault="00F3103F">
      <w:pPr>
        <w:spacing w:line="500" w:lineRule="atLeast"/>
        <w:ind w:firstLine="600"/>
        <w:divId w:val="460341940"/>
        <w:rPr>
          <w:rFonts w:hint="eastAsia"/>
          <w:sz w:val="30"/>
          <w:szCs w:val="30"/>
        </w:rPr>
      </w:pPr>
      <w:r>
        <w:rPr>
          <w:rFonts w:hint="eastAsia"/>
          <w:sz w:val="30"/>
          <w:szCs w:val="30"/>
        </w:rPr>
        <w:t>（一）救灾、抢险、防汛、优抚、扶贫、移民、救济款物的管理；</w:t>
      </w:r>
    </w:p>
    <w:p w:rsidR="00F3103F" w:rsidRDefault="00F3103F">
      <w:pPr>
        <w:spacing w:line="500" w:lineRule="atLeast"/>
        <w:ind w:firstLine="600"/>
        <w:divId w:val="17898025"/>
        <w:rPr>
          <w:rFonts w:hint="eastAsia"/>
          <w:sz w:val="30"/>
          <w:szCs w:val="30"/>
        </w:rPr>
      </w:pPr>
      <w:r>
        <w:rPr>
          <w:rFonts w:hint="eastAsia"/>
          <w:sz w:val="30"/>
          <w:szCs w:val="30"/>
        </w:rPr>
        <w:t>（二）社会捐助公益事业款物的管理；</w:t>
      </w:r>
    </w:p>
    <w:p w:rsidR="00F3103F" w:rsidRDefault="00F3103F">
      <w:pPr>
        <w:spacing w:line="500" w:lineRule="atLeast"/>
        <w:ind w:firstLine="600"/>
        <w:divId w:val="554127642"/>
        <w:rPr>
          <w:rFonts w:hint="eastAsia"/>
          <w:sz w:val="30"/>
          <w:szCs w:val="30"/>
        </w:rPr>
      </w:pPr>
      <w:r>
        <w:rPr>
          <w:rFonts w:hint="eastAsia"/>
          <w:sz w:val="30"/>
          <w:szCs w:val="30"/>
        </w:rPr>
        <w:t>（三）国有土地的经营和管理；</w:t>
      </w:r>
    </w:p>
    <w:p w:rsidR="00F3103F" w:rsidRDefault="00F3103F">
      <w:pPr>
        <w:spacing w:line="500" w:lineRule="atLeast"/>
        <w:ind w:firstLine="600"/>
        <w:divId w:val="1718624710"/>
        <w:rPr>
          <w:rFonts w:hint="eastAsia"/>
          <w:sz w:val="30"/>
          <w:szCs w:val="30"/>
        </w:rPr>
      </w:pPr>
      <w:r>
        <w:rPr>
          <w:rFonts w:hint="eastAsia"/>
          <w:sz w:val="30"/>
          <w:szCs w:val="30"/>
        </w:rPr>
        <w:t>（四）土地征用补偿费用的管理；</w:t>
      </w:r>
    </w:p>
    <w:p w:rsidR="00F3103F" w:rsidRDefault="00F3103F">
      <w:pPr>
        <w:spacing w:line="500" w:lineRule="atLeast"/>
        <w:ind w:firstLine="600"/>
        <w:divId w:val="1148594714"/>
        <w:rPr>
          <w:rFonts w:hint="eastAsia"/>
          <w:sz w:val="30"/>
          <w:szCs w:val="30"/>
        </w:rPr>
      </w:pPr>
      <w:r>
        <w:rPr>
          <w:rFonts w:hint="eastAsia"/>
          <w:sz w:val="30"/>
          <w:szCs w:val="30"/>
        </w:rPr>
        <w:t>（五）代征、代缴税款；</w:t>
      </w:r>
    </w:p>
    <w:p w:rsidR="00F3103F" w:rsidRDefault="00F3103F">
      <w:pPr>
        <w:spacing w:line="500" w:lineRule="atLeast"/>
        <w:ind w:firstLine="600"/>
        <w:divId w:val="843781340"/>
        <w:rPr>
          <w:rFonts w:hint="eastAsia"/>
          <w:sz w:val="30"/>
          <w:szCs w:val="30"/>
        </w:rPr>
      </w:pPr>
      <w:r>
        <w:rPr>
          <w:rFonts w:hint="eastAsia"/>
          <w:sz w:val="30"/>
          <w:szCs w:val="30"/>
        </w:rPr>
        <w:t>（六）有关计划生育、户籍、征兵工作；</w:t>
      </w:r>
    </w:p>
    <w:p w:rsidR="00F3103F" w:rsidRDefault="00F3103F">
      <w:pPr>
        <w:spacing w:line="500" w:lineRule="atLeast"/>
        <w:ind w:firstLine="600"/>
        <w:divId w:val="948389913"/>
        <w:rPr>
          <w:rFonts w:hint="eastAsia"/>
          <w:sz w:val="30"/>
          <w:szCs w:val="30"/>
        </w:rPr>
      </w:pPr>
      <w:r>
        <w:rPr>
          <w:rFonts w:hint="eastAsia"/>
          <w:sz w:val="30"/>
          <w:szCs w:val="30"/>
        </w:rPr>
        <w:t>（七）协助人民政府从事的其他行政管理工作。</w:t>
      </w:r>
    </w:p>
    <w:p w:rsidR="00F3103F" w:rsidRDefault="00F3103F">
      <w:pPr>
        <w:spacing w:line="500" w:lineRule="atLeast"/>
        <w:ind w:firstLine="600"/>
        <w:divId w:val="1926070210"/>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p w:rsidR="00F3103F" w:rsidRDefault="00F3103F">
      <w:pPr>
        <w:spacing w:line="500" w:lineRule="atLeast"/>
        <w:ind w:firstLine="600"/>
        <w:divId w:val="1778601497"/>
        <w:rPr>
          <w:rFonts w:hint="eastAsia"/>
          <w:sz w:val="30"/>
          <w:szCs w:val="30"/>
        </w:rPr>
      </w:pPr>
      <w:r>
        <w:rPr>
          <w:rFonts w:hint="eastAsia"/>
          <w:sz w:val="30"/>
          <w:szCs w:val="30"/>
        </w:rPr>
        <w:t>三、最高人民法院、最高人民检察院《关于办理贪污贿赂刑事案件适用法律若干问题的解释》</w:t>
      </w:r>
    </w:p>
    <w:p w:rsidR="00F3103F" w:rsidRDefault="00F3103F">
      <w:pPr>
        <w:spacing w:line="500" w:lineRule="atLeast"/>
        <w:ind w:firstLine="600"/>
        <w:divId w:val="1085615820"/>
        <w:rPr>
          <w:rFonts w:hint="eastAsia"/>
          <w:sz w:val="30"/>
          <w:szCs w:val="30"/>
        </w:rPr>
      </w:pPr>
      <w:r>
        <w:rPr>
          <w:rFonts w:hint="eastAsia"/>
          <w:sz w:val="30"/>
          <w:szCs w:val="30"/>
        </w:rPr>
        <w:t>第一条贪污或者贪污数额在三万元以上不满二十万元的，应当认定为刑法第三百八十三条第一款规定的“数额较大”，依法判处三年以下有期徒刑或者拘役，并处罚金。</w:t>
      </w:r>
    </w:p>
    <w:p w:rsidR="00F3103F" w:rsidRDefault="00F3103F">
      <w:pPr>
        <w:spacing w:line="500" w:lineRule="atLeast"/>
        <w:ind w:firstLine="600"/>
        <w:divId w:val="1663965163"/>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F3103F" w:rsidRDefault="00F3103F">
      <w:pPr>
        <w:spacing w:line="500" w:lineRule="atLeast"/>
        <w:ind w:firstLine="600"/>
        <w:divId w:val="354189263"/>
        <w:rPr>
          <w:rFonts w:hint="eastAsia"/>
          <w:sz w:val="30"/>
          <w:szCs w:val="30"/>
        </w:rPr>
      </w:pPr>
      <w:r>
        <w:rPr>
          <w:rFonts w:hint="eastAsia"/>
          <w:sz w:val="30"/>
          <w:szCs w:val="30"/>
        </w:rPr>
        <w:t>（一）贪污救灾、抢险、防汛、优抚、扶贫、移民、救济、防疫、社会捐助等特定款物的；</w:t>
      </w:r>
    </w:p>
    <w:p w:rsidR="00F3103F" w:rsidRDefault="00F3103F">
      <w:pPr>
        <w:spacing w:line="500" w:lineRule="atLeast"/>
        <w:ind w:firstLine="600"/>
        <w:divId w:val="1154951209"/>
        <w:rPr>
          <w:rFonts w:hint="eastAsia"/>
          <w:sz w:val="30"/>
          <w:szCs w:val="30"/>
        </w:rPr>
      </w:pPr>
      <w:r>
        <w:rPr>
          <w:rFonts w:hint="eastAsia"/>
          <w:sz w:val="30"/>
          <w:szCs w:val="30"/>
        </w:rPr>
        <w:t>（二）曾因贪污、贪污、挪用公款受过党纪、行政处分的；</w:t>
      </w:r>
    </w:p>
    <w:p w:rsidR="00F3103F" w:rsidRDefault="00F3103F">
      <w:pPr>
        <w:spacing w:line="500" w:lineRule="atLeast"/>
        <w:ind w:firstLine="600"/>
        <w:divId w:val="1221748488"/>
        <w:rPr>
          <w:rFonts w:hint="eastAsia"/>
          <w:sz w:val="30"/>
          <w:szCs w:val="30"/>
        </w:rPr>
      </w:pPr>
      <w:r>
        <w:rPr>
          <w:rFonts w:hint="eastAsia"/>
          <w:sz w:val="30"/>
          <w:szCs w:val="30"/>
        </w:rPr>
        <w:t>（三）曾因故意犯罪受过刑事追究的；</w:t>
      </w:r>
    </w:p>
    <w:p w:rsidR="00F3103F" w:rsidRDefault="00F3103F">
      <w:pPr>
        <w:spacing w:line="500" w:lineRule="atLeast"/>
        <w:ind w:firstLine="600"/>
        <w:divId w:val="1051541914"/>
        <w:rPr>
          <w:rFonts w:hint="eastAsia"/>
          <w:sz w:val="30"/>
          <w:szCs w:val="30"/>
        </w:rPr>
      </w:pPr>
      <w:r>
        <w:rPr>
          <w:rFonts w:hint="eastAsia"/>
          <w:sz w:val="30"/>
          <w:szCs w:val="30"/>
        </w:rPr>
        <w:t>（四）赃款赃物用于非法活动的；</w:t>
      </w:r>
    </w:p>
    <w:p w:rsidR="00F3103F" w:rsidRDefault="00F3103F">
      <w:pPr>
        <w:spacing w:line="500" w:lineRule="atLeast"/>
        <w:ind w:firstLine="600"/>
        <w:divId w:val="1470972441"/>
        <w:rPr>
          <w:rFonts w:hint="eastAsia"/>
          <w:sz w:val="30"/>
          <w:szCs w:val="30"/>
        </w:rPr>
      </w:pPr>
      <w:r>
        <w:rPr>
          <w:rFonts w:hint="eastAsia"/>
          <w:sz w:val="30"/>
          <w:szCs w:val="30"/>
        </w:rPr>
        <w:t>（五）拒不交待赃款赃物去向或者拒不配合追缴工作，致使无法追缴的；</w:t>
      </w:r>
    </w:p>
    <w:p w:rsidR="00F3103F" w:rsidRDefault="00F3103F">
      <w:pPr>
        <w:spacing w:line="500" w:lineRule="atLeast"/>
        <w:ind w:firstLine="600"/>
        <w:divId w:val="1481078323"/>
        <w:rPr>
          <w:rFonts w:hint="eastAsia"/>
          <w:sz w:val="30"/>
          <w:szCs w:val="30"/>
        </w:rPr>
      </w:pPr>
      <w:r>
        <w:rPr>
          <w:rFonts w:hint="eastAsia"/>
          <w:sz w:val="30"/>
          <w:szCs w:val="30"/>
        </w:rPr>
        <w:t>（六）造成恶劣影响或者其他严重后果的。</w:t>
      </w:r>
    </w:p>
    <w:p w:rsidR="00F3103F" w:rsidRDefault="00F3103F">
      <w:pPr>
        <w:spacing w:line="500" w:lineRule="atLeast"/>
        <w:ind w:firstLine="600"/>
        <w:divId w:val="1047335463"/>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F3103F" w:rsidRDefault="00F3103F">
      <w:pPr>
        <w:spacing w:line="500" w:lineRule="atLeast"/>
        <w:ind w:firstLine="600"/>
        <w:divId w:val="1847479234"/>
        <w:rPr>
          <w:rFonts w:hint="eastAsia"/>
          <w:sz w:val="30"/>
          <w:szCs w:val="30"/>
        </w:rPr>
      </w:pPr>
      <w:r>
        <w:rPr>
          <w:rFonts w:hint="eastAsia"/>
          <w:sz w:val="30"/>
          <w:szCs w:val="30"/>
        </w:rPr>
        <w:t>（一）多次索贿的；</w:t>
      </w:r>
    </w:p>
    <w:p w:rsidR="00F3103F" w:rsidRDefault="00F3103F">
      <w:pPr>
        <w:spacing w:line="500" w:lineRule="atLeast"/>
        <w:ind w:firstLine="600"/>
        <w:divId w:val="1978335863"/>
        <w:rPr>
          <w:rFonts w:hint="eastAsia"/>
          <w:sz w:val="30"/>
          <w:szCs w:val="30"/>
        </w:rPr>
      </w:pPr>
      <w:r>
        <w:rPr>
          <w:rFonts w:hint="eastAsia"/>
          <w:sz w:val="30"/>
          <w:szCs w:val="30"/>
        </w:rPr>
        <w:t>（二）为他人谋取不正当利益，致使公共财产、国家和人民利益遭受损失的；</w:t>
      </w:r>
    </w:p>
    <w:p w:rsidR="00F3103F" w:rsidRDefault="00F3103F">
      <w:pPr>
        <w:spacing w:line="500" w:lineRule="atLeast"/>
        <w:ind w:firstLine="600"/>
        <w:divId w:val="357774983"/>
        <w:rPr>
          <w:rFonts w:hint="eastAsia"/>
          <w:sz w:val="30"/>
          <w:szCs w:val="30"/>
        </w:rPr>
      </w:pPr>
      <w:r>
        <w:rPr>
          <w:rFonts w:hint="eastAsia"/>
          <w:sz w:val="30"/>
          <w:szCs w:val="30"/>
        </w:rPr>
        <w:t>（三）为他人谋取职务提拔、调整的。</w:t>
      </w:r>
    </w:p>
    <w:p w:rsidR="00F3103F" w:rsidRDefault="00F3103F">
      <w:pPr>
        <w:spacing w:line="500" w:lineRule="atLeast"/>
        <w:ind w:firstLine="600"/>
        <w:divId w:val="2020542534"/>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F3103F" w:rsidRDefault="00F3103F">
      <w:pPr>
        <w:spacing w:line="500" w:lineRule="atLeast"/>
        <w:ind w:firstLine="600"/>
        <w:divId w:val="1587374923"/>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F3103F" w:rsidRDefault="00F3103F">
      <w:pPr>
        <w:spacing w:line="500" w:lineRule="atLeast"/>
        <w:ind w:firstLine="600"/>
        <w:divId w:val="1190413653"/>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F3103F" w:rsidRDefault="00F3103F">
      <w:pPr>
        <w:spacing w:line="500" w:lineRule="atLeast"/>
        <w:ind w:firstLine="600"/>
        <w:divId w:val="150978288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F3103F" w:rsidRDefault="00F3103F">
      <w:pPr>
        <w:spacing w:line="500" w:lineRule="atLeast"/>
        <w:ind w:firstLine="600"/>
        <w:divId w:val="311712144"/>
        <w:rPr>
          <w:rFonts w:hint="eastAsia"/>
          <w:sz w:val="30"/>
          <w:szCs w:val="30"/>
        </w:rPr>
      </w:pPr>
      <w:r>
        <w:rPr>
          <w:rFonts w:hint="eastAsia"/>
          <w:sz w:val="30"/>
          <w:szCs w:val="30"/>
        </w:rPr>
        <w:t>对刑法规定并处罚金的其他贪污贿赂犯罪，应当在十万元以上犯罪数额二倍以下判处罚金。</w:t>
      </w:r>
    </w:p>
    <w:p w:rsidR="00F3103F" w:rsidRDefault="00F3103F">
      <w:pPr>
        <w:spacing w:line="500" w:lineRule="atLeast"/>
        <w:ind w:firstLine="600"/>
        <w:divId w:val="474444842"/>
        <w:rPr>
          <w:rFonts w:hint="eastAsia"/>
          <w:sz w:val="30"/>
          <w:szCs w:val="30"/>
        </w:rPr>
      </w:pPr>
      <w:r>
        <w:rPr>
          <w:rFonts w:hint="eastAsia"/>
          <w:sz w:val="30"/>
          <w:szCs w:val="30"/>
        </w:rPr>
        <w:t>三、最高人民法院《全国法院审理经济犯罪案件工作座谈会议纪要》就贪污犯罪和渎职犯罪的主体问题纪要如下：</w:t>
      </w:r>
    </w:p>
    <w:p w:rsidR="00F3103F" w:rsidRDefault="00F3103F">
      <w:pPr>
        <w:spacing w:line="500" w:lineRule="atLeast"/>
        <w:ind w:firstLine="600"/>
        <w:divId w:val="671765649"/>
        <w:rPr>
          <w:rFonts w:hint="eastAsia"/>
          <w:sz w:val="30"/>
          <w:szCs w:val="30"/>
        </w:rPr>
      </w:pPr>
      <w:r>
        <w:rPr>
          <w:rFonts w:hint="eastAsia"/>
          <w:sz w:val="30"/>
          <w:szCs w:val="30"/>
        </w:rPr>
        <w:t>刑法第九十三条第二款规定的“其他依照法律从事公务人员”应当具有两个特征：一是在特定条件下行使国家管理职能；二是依照法律规定从事公务。具体包括：</w:t>
      </w:r>
      <w:r>
        <w:rPr>
          <w:rFonts w:hint="eastAsia"/>
          <w:sz w:val="30"/>
          <w:szCs w:val="30"/>
        </w:rPr>
        <w:t>(1)</w:t>
      </w:r>
      <w:r>
        <w:rPr>
          <w:rFonts w:hint="eastAsia"/>
          <w:sz w:val="30"/>
          <w:szCs w:val="30"/>
        </w:rPr>
        <w:t>依法履行职责的各级人民代表大会代表；</w:t>
      </w:r>
      <w:r>
        <w:rPr>
          <w:rFonts w:hint="eastAsia"/>
          <w:sz w:val="30"/>
          <w:szCs w:val="30"/>
        </w:rPr>
        <w:t>(2)</w:t>
      </w:r>
      <w:r>
        <w:rPr>
          <w:rFonts w:hint="eastAsia"/>
          <w:sz w:val="30"/>
          <w:szCs w:val="30"/>
        </w:rPr>
        <w:t>依法懂行审判职责的人民陪审员；</w:t>
      </w:r>
      <w:r>
        <w:rPr>
          <w:rFonts w:hint="eastAsia"/>
          <w:sz w:val="30"/>
          <w:szCs w:val="30"/>
        </w:rPr>
        <w:t>(3)</w:t>
      </w:r>
      <w:r>
        <w:rPr>
          <w:rFonts w:hint="eastAsia"/>
          <w:sz w:val="30"/>
          <w:szCs w:val="30"/>
        </w:rPr>
        <w:t>协助乡镇人民政府、街道办事处从事行政管理工作的村民委员会、居民委员会等农村和城市基层组织人员；</w:t>
      </w:r>
      <w:r>
        <w:rPr>
          <w:rFonts w:hint="eastAsia"/>
          <w:sz w:val="30"/>
          <w:szCs w:val="30"/>
        </w:rPr>
        <w:t>(4)</w:t>
      </w:r>
      <w:r>
        <w:rPr>
          <w:rFonts w:hint="eastAsia"/>
          <w:sz w:val="30"/>
          <w:szCs w:val="30"/>
        </w:rPr>
        <w:t>其他由法律授权从事公务的人员。</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3103F" w:rsidRDefault="00F3103F" w:rsidP="00F3103F">
      <w:pPr>
        <w:rPr>
          <w:rFonts w:hint="eastAsia"/>
        </w:rPr>
      </w:pPr>
      <w:r>
        <w:separator/>
      </w:r>
    </w:p>
  </w:endnote>
  <w:endnote w:type="continuationSeparator" w:id="0">
    <w:p w:rsidR="00F3103F" w:rsidRDefault="00F3103F" w:rsidP="00F3103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3103F" w:rsidRDefault="00F3103F" w:rsidP="00F3103F">
      <w:pPr>
        <w:rPr>
          <w:rFonts w:hint="eastAsia"/>
        </w:rPr>
      </w:pPr>
      <w:r>
        <w:separator/>
      </w:r>
    </w:p>
  </w:footnote>
  <w:footnote w:type="continuationSeparator" w:id="0">
    <w:p w:rsidR="00F3103F" w:rsidRDefault="00F3103F" w:rsidP="00F3103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3103F"/>
    <w:rsid w:val="007235DD"/>
    <w:rsid w:val="00F310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3103F"/>
    <w:pPr>
      <w:tabs>
        <w:tab w:val="center" w:pos="4153"/>
        <w:tab w:val="right" w:pos="8306"/>
      </w:tabs>
      <w:snapToGrid w:val="0"/>
      <w:jc w:val="center"/>
    </w:pPr>
    <w:rPr>
      <w:sz w:val="18"/>
      <w:szCs w:val="18"/>
    </w:rPr>
  </w:style>
  <w:style w:type="character" w:customStyle="1" w:styleId="a4">
    <w:name w:val="页眉 字符"/>
    <w:basedOn w:val="a0"/>
    <w:link w:val="a3"/>
    <w:uiPriority w:val="99"/>
    <w:rsid w:val="00F3103F"/>
    <w:rPr>
      <w:rFonts w:ascii="宋体" w:eastAsia="宋体" w:hAnsi="宋体" w:cs="宋体"/>
      <w:sz w:val="18"/>
      <w:szCs w:val="18"/>
    </w:rPr>
  </w:style>
  <w:style w:type="paragraph" w:styleId="a5">
    <w:name w:val="footer"/>
    <w:basedOn w:val="a"/>
    <w:link w:val="a6"/>
    <w:uiPriority w:val="99"/>
    <w:unhideWhenUsed/>
    <w:rsid w:val="00F3103F"/>
    <w:pPr>
      <w:tabs>
        <w:tab w:val="center" w:pos="4153"/>
        <w:tab w:val="right" w:pos="8306"/>
      </w:tabs>
      <w:snapToGrid w:val="0"/>
    </w:pPr>
    <w:rPr>
      <w:sz w:val="18"/>
      <w:szCs w:val="18"/>
    </w:rPr>
  </w:style>
  <w:style w:type="character" w:customStyle="1" w:styleId="a6">
    <w:name w:val="页脚 字符"/>
    <w:basedOn w:val="a0"/>
    <w:link w:val="a5"/>
    <w:uiPriority w:val="99"/>
    <w:rsid w:val="00F3103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98025">
      <w:marLeft w:val="0"/>
      <w:marRight w:val="0"/>
      <w:marTop w:val="10"/>
      <w:marBottom w:val="10"/>
      <w:divBdr>
        <w:top w:val="none" w:sz="0" w:space="0" w:color="auto"/>
        <w:left w:val="none" w:sz="0" w:space="0" w:color="auto"/>
        <w:bottom w:val="none" w:sz="0" w:space="0" w:color="auto"/>
        <w:right w:val="none" w:sz="0" w:space="0" w:color="auto"/>
      </w:divBdr>
    </w:div>
    <w:div w:id="48579295">
      <w:marLeft w:val="0"/>
      <w:marRight w:val="0"/>
      <w:marTop w:val="10"/>
      <w:marBottom w:val="10"/>
      <w:divBdr>
        <w:top w:val="none" w:sz="0" w:space="0" w:color="auto"/>
        <w:left w:val="none" w:sz="0" w:space="0" w:color="auto"/>
        <w:bottom w:val="none" w:sz="0" w:space="0" w:color="auto"/>
        <w:right w:val="none" w:sz="0" w:space="0" w:color="auto"/>
      </w:divBdr>
    </w:div>
    <w:div w:id="68576945">
      <w:marLeft w:val="0"/>
      <w:marRight w:val="0"/>
      <w:marTop w:val="10"/>
      <w:marBottom w:val="10"/>
      <w:divBdr>
        <w:top w:val="none" w:sz="0" w:space="0" w:color="auto"/>
        <w:left w:val="none" w:sz="0" w:space="0" w:color="auto"/>
        <w:bottom w:val="none" w:sz="0" w:space="0" w:color="auto"/>
        <w:right w:val="none" w:sz="0" w:space="0" w:color="auto"/>
      </w:divBdr>
    </w:div>
    <w:div w:id="99221544">
      <w:marLeft w:val="0"/>
      <w:marRight w:val="0"/>
      <w:marTop w:val="10"/>
      <w:marBottom w:val="10"/>
      <w:divBdr>
        <w:top w:val="none" w:sz="0" w:space="0" w:color="auto"/>
        <w:left w:val="none" w:sz="0" w:space="0" w:color="auto"/>
        <w:bottom w:val="none" w:sz="0" w:space="0" w:color="auto"/>
        <w:right w:val="none" w:sz="0" w:space="0" w:color="auto"/>
      </w:divBdr>
    </w:div>
    <w:div w:id="164366218">
      <w:marLeft w:val="0"/>
      <w:marRight w:val="0"/>
      <w:marTop w:val="10"/>
      <w:marBottom w:val="10"/>
      <w:divBdr>
        <w:top w:val="none" w:sz="0" w:space="0" w:color="auto"/>
        <w:left w:val="none" w:sz="0" w:space="0" w:color="auto"/>
        <w:bottom w:val="none" w:sz="0" w:space="0" w:color="auto"/>
        <w:right w:val="none" w:sz="0" w:space="0" w:color="auto"/>
      </w:divBdr>
    </w:div>
    <w:div w:id="192043264">
      <w:marLeft w:val="0"/>
      <w:marRight w:val="0"/>
      <w:marTop w:val="10"/>
      <w:marBottom w:val="10"/>
      <w:divBdr>
        <w:top w:val="none" w:sz="0" w:space="0" w:color="auto"/>
        <w:left w:val="none" w:sz="0" w:space="0" w:color="auto"/>
        <w:bottom w:val="none" w:sz="0" w:space="0" w:color="auto"/>
        <w:right w:val="none" w:sz="0" w:space="0" w:color="auto"/>
      </w:divBdr>
    </w:div>
    <w:div w:id="222715742">
      <w:marLeft w:val="0"/>
      <w:marRight w:val="0"/>
      <w:marTop w:val="10"/>
      <w:marBottom w:val="10"/>
      <w:divBdr>
        <w:top w:val="none" w:sz="0" w:space="0" w:color="auto"/>
        <w:left w:val="none" w:sz="0" w:space="0" w:color="auto"/>
        <w:bottom w:val="none" w:sz="0" w:space="0" w:color="auto"/>
        <w:right w:val="none" w:sz="0" w:space="0" w:color="auto"/>
      </w:divBdr>
    </w:div>
    <w:div w:id="296837426">
      <w:marLeft w:val="0"/>
      <w:marRight w:val="720"/>
      <w:marTop w:val="10"/>
      <w:marBottom w:val="10"/>
      <w:divBdr>
        <w:top w:val="none" w:sz="0" w:space="0" w:color="auto"/>
        <w:left w:val="none" w:sz="0" w:space="0" w:color="auto"/>
        <w:bottom w:val="none" w:sz="0" w:space="0" w:color="auto"/>
        <w:right w:val="none" w:sz="0" w:space="0" w:color="auto"/>
      </w:divBdr>
    </w:div>
    <w:div w:id="311712144">
      <w:marLeft w:val="0"/>
      <w:marRight w:val="0"/>
      <w:marTop w:val="10"/>
      <w:marBottom w:val="10"/>
      <w:divBdr>
        <w:top w:val="none" w:sz="0" w:space="0" w:color="auto"/>
        <w:left w:val="none" w:sz="0" w:space="0" w:color="auto"/>
        <w:bottom w:val="none" w:sz="0" w:space="0" w:color="auto"/>
        <w:right w:val="none" w:sz="0" w:space="0" w:color="auto"/>
      </w:divBdr>
    </w:div>
    <w:div w:id="311914839">
      <w:marLeft w:val="0"/>
      <w:marRight w:val="0"/>
      <w:marTop w:val="10"/>
      <w:marBottom w:val="10"/>
      <w:divBdr>
        <w:top w:val="none" w:sz="0" w:space="0" w:color="auto"/>
        <w:left w:val="none" w:sz="0" w:space="0" w:color="auto"/>
        <w:bottom w:val="none" w:sz="0" w:space="0" w:color="auto"/>
        <w:right w:val="none" w:sz="0" w:space="0" w:color="auto"/>
      </w:divBdr>
    </w:div>
    <w:div w:id="332682482">
      <w:marLeft w:val="0"/>
      <w:marRight w:val="0"/>
      <w:marTop w:val="10"/>
      <w:marBottom w:val="10"/>
      <w:divBdr>
        <w:top w:val="none" w:sz="0" w:space="0" w:color="auto"/>
        <w:left w:val="none" w:sz="0" w:space="0" w:color="auto"/>
        <w:bottom w:val="none" w:sz="0" w:space="0" w:color="auto"/>
        <w:right w:val="none" w:sz="0" w:space="0" w:color="auto"/>
      </w:divBdr>
    </w:div>
    <w:div w:id="354189263">
      <w:marLeft w:val="0"/>
      <w:marRight w:val="0"/>
      <w:marTop w:val="10"/>
      <w:marBottom w:val="10"/>
      <w:divBdr>
        <w:top w:val="none" w:sz="0" w:space="0" w:color="auto"/>
        <w:left w:val="none" w:sz="0" w:space="0" w:color="auto"/>
        <w:bottom w:val="none" w:sz="0" w:space="0" w:color="auto"/>
        <w:right w:val="none" w:sz="0" w:space="0" w:color="auto"/>
      </w:divBdr>
    </w:div>
    <w:div w:id="357774983">
      <w:marLeft w:val="0"/>
      <w:marRight w:val="0"/>
      <w:marTop w:val="10"/>
      <w:marBottom w:val="10"/>
      <w:divBdr>
        <w:top w:val="none" w:sz="0" w:space="0" w:color="auto"/>
        <w:left w:val="none" w:sz="0" w:space="0" w:color="auto"/>
        <w:bottom w:val="none" w:sz="0" w:space="0" w:color="auto"/>
        <w:right w:val="none" w:sz="0" w:space="0" w:color="auto"/>
      </w:divBdr>
    </w:div>
    <w:div w:id="361396854">
      <w:marLeft w:val="0"/>
      <w:marRight w:val="0"/>
      <w:marTop w:val="10"/>
      <w:marBottom w:val="10"/>
      <w:divBdr>
        <w:top w:val="none" w:sz="0" w:space="0" w:color="auto"/>
        <w:left w:val="none" w:sz="0" w:space="0" w:color="auto"/>
        <w:bottom w:val="none" w:sz="0" w:space="0" w:color="auto"/>
        <w:right w:val="none" w:sz="0" w:space="0" w:color="auto"/>
      </w:divBdr>
    </w:div>
    <w:div w:id="379521741">
      <w:marLeft w:val="0"/>
      <w:marRight w:val="0"/>
      <w:marTop w:val="10"/>
      <w:marBottom w:val="10"/>
      <w:divBdr>
        <w:top w:val="none" w:sz="0" w:space="0" w:color="auto"/>
        <w:left w:val="none" w:sz="0" w:space="0" w:color="auto"/>
        <w:bottom w:val="none" w:sz="0" w:space="0" w:color="auto"/>
        <w:right w:val="none" w:sz="0" w:space="0" w:color="auto"/>
      </w:divBdr>
    </w:div>
    <w:div w:id="412631877">
      <w:marLeft w:val="0"/>
      <w:marRight w:val="0"/>
      <w:marTop w:val="10"/>
      <w:marBottom w:val="10"/>
      <w:divBdr>
        <w:top w:val="none" w:sz="0" w:space="0" w:color="auto"/>
        <w:left w:val="none" w:sz="0" w:space="0" w:color="auto"/>
        <w:bottom w:val="none" w:sz="0" w:space="0" w:color="auto"/>
        <w:right w:val="none" w:sz="0" w:space="0" w:color="auto"/>
      </w:divBdr>
    </w:div>
    <w:div w:id="460341940">
      <w:marLeft w:val="0"/>
      <w:marRight w:val="0"/>
      <w:marTop w:val="10"/>
      <w:marBottom w:val="10"/>
      <w:divBdr>
        <w:top w:val="none" w:sz="0" w:space="0" w:color="auto"/>
        <w:left w:val="none" w:sz="0" w:space="0" w:color="auto"/>
        <w:bottom w:val="none" w:sz="0" w:space="0" w:color="auto"/>
        <w:right w:val="none" w:sz="0" w:space="0" w:color="auto"/>
      </w:divBdr>
    </w:div>
    <w:div w:id="474444842">
      <w:marLeft w:val="0"/>
      <w:marRight w:val="0"/>
      <w:marTop w:val="10"/>
      <w:marBottom w:val="10"/>
      <w:divBdr>
        <w:top w:val="none" w:sz="0" w:space="0" w:color="auto"/>
        <w:left w:val="none" w:sz="0" w:space="0" w:color="auto"/>
        <w:bottom w:val="none" w:sz="0" w:space="0" w:color="auto"/>
        <w:right w:val="none" w:sz="0" w:space="0" w:color="auto"/>
      </w:divBdr>
    </w:div>
    <w:div w:id="495074836">
      <w:marLeft w:val="0"/>
      <w:marRight w:val="0"/>
      <w:marTop w:val="10"/>
      <w:marBottom w:val="10"/>
      <w:divBdr>
        <w:top w:val="none" w:sz="0" w:space="0" w:color="auto"/>
        <w:left w:val="none" w:sz="0" w:space="0" w:color="auto"/>
        <w:bottom w:val="none" w:sz="0" w:space="0" w:color="auto"/>
        <w:right w:val="none" w:sz="0" w:space="0" w:color="auto"/>
      </w:divBdr>
    </w:div>
    <w:div w:id="537670179">
      <w:marLeft w:val="0"/>
      <w:marRight w:val="0"/>
      <w:marTop w:val="10"/>
      <w:marBottom w:val="10"/>
      <w:divBdr>
        <w:top w:val="none" w:sz="0" w:space="0" w:color="auto"/>
        <w:left w:val="none" w:sz="0" w:space="0" w:color="auto"/>
        <w:bottom w:val="none" w:sz="0" w:space="0" w:color="auto"/>
        <w:right w:val="none" w:sz="0" w:space="0" w:color="auto"/>
      </w:divBdr>
    </w:div>
    <w:div w:id="554127642">
      <w:marLeft w:val="0"/>
      <w:marRight w:val="0"/>
      <w:marTop w:val="10"/>
      <w:marBottom w:val="10"/>
      <w:divBdr>
        <w:top w:val="none" w:sz="0" w:space="0" w:color="auto"/>
        <w:left w:val="none" w:sz="0" w:space="0" w:color="auto"/>
        <w:bottom w:val="none" w:sz="0" w:space="0" w:color="auto"/>
        <w:right w:val="none" w:sz="0" w:space="0" w:color="auto"/>
      </w:divBdr>
    </w:div>
    <w:div w:id="557589864">
      <w:marLeft w:val="0"/>
      <w:marRight w:val="0"/>
      <w:marTop w:val="10"/>
      <w:marBottom w:val="10"/>
      <w:divBdr>
        <w:top w:val="none" w:sz="0" w:space="0" w:color="auto"/>
        <w:left w:val="none" w:sz="0" w:space="0" w:color="auto"/>
        <w:bottom w:val="none" w:sz="0" w:space="0" w:color="auto"/>
        <w:right w:val="none" w:sz="0" w:space="0" w:color="auto"/>
      </w:divBdr>
    </w:div>
    <w:div w:id="584463671">
      <w:marLeft w:val="0"/>
      <w:marRight w:val="0"/>
      <w:marTop w:val="10"/>
      <w:marBottom w:val="10"/>
      <w:divBdr>
        <w:top w:val="none" w:sz="0" w:space="0" w:color="auto"/>
        <w:left w:val="none" w:sz="0" w:space="0" w:color="auto"/>
        <w:bottom w:val="none" w:sz="0" w:space="0" w:color="auto"/>
        <w:right w:val="none" w:sz="0" w:space="0" w:color="auto"/>
      </w:divBdr>
    </w:div>
    <w:div w:id="595792666">
      <w:marLeft w:val="0"/>
      <w:marRight w:val="0"/>
      <w:marTop w:val="10"/>
      <w:marBottom w:val="10"/>
      <w:divBdr>
        <w:top w:val="none" w:sz="0" w:space="0" w:color="auto"/>
        <w:left w:val="none" w:sz="0" w:space="0" w:color="auto"/>
        <w:bottom w:val="none" w:sz="0" w:space="0" w:color="auto"/>
        <w:right w:val="none" w:sz="0" w:space="0" w:color="auto"/>
      </w:divBdr>
    </w:div>
    <w:div w:id="620112735">
      <w:marLeft w:val="0"/>
      <w:marRight w:val="0"/>
      <w:marTop w:val="10"/>
      <w:marBottom w:val="10"/>
      <w:divBdr>
        <w:top w:val="none" w:sz="0" w:space="0" w:color="auto"/>
        <w:left w:val="none" w:sz="0" w:space="0" w:color="auto"/>
        <w:bottom w:val="none" w:sz="0" w:space="0" w:color="auto"/>
        <w:right w:val="none" w:sz="0" w:space="0" w:color="auto"/>
      </w:divBdr>
    </w:div>
    <w:div w:id="671765649">
      <w:marLeft w:val="0"/>
      <w:marRight w:val="0"/>
      <w:marTop w:val="10"/>
      <w:marBottom w:val="10"/>
      <w:divBdr>
        <w:top w:val="none" w:sz="0" w:space="0" w:color="auto"/>
        <w:left w:val="none" w:sz="0" w:space="0" w:color="auto"/>
        <w:bottom w:val="none" w:sz="0" w:space="0" w:color="auto"/>
        <w:right w:val="none" w:sz="0" w:space="0" w:color="auto"/>
      </w:divBdr>
    </w:div>
    <w:div w:id="673725443">
      <w:marLeft w:val="0"/>
      <w:marRight w:val="0"/>
      <w:marTop w:val="10"/>
      <w:marBottom w:val="10"/>
      <w:divBdr>
        <w:top w:val="none" w:sz="0" w:space="0" w:color="auto"/>
        <w:left w:val="none" w:sz="0" w:space="0" w:color="auto"/>
        <w:bottom w:val="none" w:sz="0" w:space="0" w:color="auto"/>
        <w:right w:val="none" w:sz="0" w:space="0" w:color="auto"/>
      </w:divBdr>
    </w:div>
    <w:div w:id="696272291">
      <w:marLeft w:val="0"/>
      <w:marRight w:val="720"/>
      <w:marTop w:val="10"/>
      <w:marBottom w:val="10"/>
      <w:divBdr>
        <w:top w:val="none" w:sz="0" w:space="0" w:color="auto"/>
        <w:left w:val="none" w:sz="0" w:space="0" w:color="auto"/>
        <w:bottom w:val="none" w:sz="0" w:space="0" w:color="auto"/>
        <w:right w:val="none" w:sz="0" w:space="0" w:color="auto"/>
      </w:divBdr>
    </w:div>
    <w:div w:id="718747591">
      <w:marLeft w:val="0"/>
      <w:marRight w:val="0"/>
      <w:marTop w:val="10"/>
      <w:marBottom w:val="10"/>
      <w:divBdr>
        <w:top w:val="none" w:sz="0" w:space="0" w:color="auto"/>
        <w:left w:val="none" w:sz="0" w:space="0" w:color="auto"/>
        <w:bottom w:val="none" w:sz="0" w:space="0" w:color="auto"/>
        <w:right w:val="none" w:sz="0" w:space="0" w:color="auto"/>
      </w:divBdr>
    </w:div>
    <w:div w:id="718943449">
      <w:marLeft w:val="0"/>
      <w:marRight w:val="0"/>
      <w:marTop w:val="10"/>
      <w:marBottom w:val="10"/>
      <w:divBdr>
        <w:top w:val="none" w:sz="0" w:space="0" w:color="auto"/>
        <w:left w:val="none" w:sz="0" w:space="0" w:color="auto"/>
        <w:bottom w:val="none" w:sz="0" w:space="0" w:color="auto"/>
        <w:right w:val="none" w:sz="0" w:space="0" w:color="auto"/>
      </w:divBdr>
    </w:div>
    <w:div w:id="762844918">
      <w:marLeft w:val="0"/>
      <w:marRight w:val="0"/>
      <w:marTop w:val="10"/>
      <w:marBottom w:val="10"/>
      <w:divBdr>
        <w:top w:val="none" w:sz="0" w:space="0" w:color="auto"/>
        <w:left w:val="none" w:sz="0" w:space="0" w:color="auto"/>
        <w:bottom w:val="none" w:sz="0" w:space="0" w:color="auto"/>
        <w:right w:val="none" w:sz="0" w:space="0" w:color="auto"/>
      </w:divBdr>
    </w:div>
    <w:div w:id="783810665">
      <w:marLeft w:val="0"/>
      <w:marRight w:val="0"/>
      <w:marTop w:val="10"/>
      <w:marBottom w:val="10"/>
      <w:divBdr>
        <w:top w:val="none" w:sz="0" w:space="0" w:color="auto"/>
        <w:left w:val="none" w:sz="0" w:space="0" w:color="auto"/>
        <w:bottom w:val="none" w:sz="0" w:space="0" w:color="auto"/>
        <w:right w:val="none" w:sz="0" w:space="0" w:color="auto"/>
      </w:divBdr>
    </w:div>
    <w:div w:id="829836208">
      <w:marLeft w:val="0"/>
      <w:marRight w:val="0"/>
      <w:marTop w:val="10"/>
      <w:marBottom w:val="10"/>
      <w:divBdr>
        <w:top w:val="none" w:sz="0" w:space="0" w:color="auto"/>
        <w:left w:val="none" w:sz="0" w:space="0" w:color="auto"/>
        <w:bottom w:val="none" w:sz="0" w:space="0" w:color="auto"/>
        <w:right w:val="none" w:sz="0" w:space="0" w:color="auto"/>
      </w:divBdr>
    </w:div>
    <w:div w:id="843781340">
      <w:marLeft w:val="0"/>
      <w:marRight w:val="0"/>
      <w:marTop w:val="10"/>
      <w:marBottom w:val="10"/>
      <w:divBdr>
        <w:top w:val="none" w:sz="0" w:space="0" w:color="auto"/>
        <w:left w:val="none" w:sz="0" w:space="0" w:color="auto"/>
        <w:bottom w:val="none" w:sz="0" w:space="0" w:color="auto"/>
        <w:right w:val="none" w:sz="0" w:space="0" w:color="auto"/>
      </w:divBdr>
    </w:div>
    <w:div w:id="867303842">
      <w:marLeft w:val="0"/>
      <w:marRight w:val="720"/>
      <w:marTop w:val="10"/>
      <w:marBottom w:val="10"/>
      <w:divBdr>
        <w:top w:val="none" w:sz="0" w:space="0" w:color="auto"/>
        <w:left w:val="none" w:sz="0" w:space="0" w:color="auto"/>
        <w:bottom w:val="none" w:sz="0" w:space="0" w:color="auto"/>
        <w:right w:val="none" w:sz="0" w:space="0" w:color="auto"/>
      </w:divBdr>
    </w:div>
    <w:div w:id="925919943">
      <w:marLeft w:val="0"/>
      <w:marRight w:val="0"/>
      <w:marTop w:val="10"/>
      <w:marBottom w:val="10"/>
      <w:divBdr>
        <w:top w:val="none" w:sz="0" w:space="0" w:color="auto"/>
        <w:left w:val="none" w:sz="0" w:space="0" w:color="auto"/>
        <w:bottom w:val="none" w:sz="0" w:space="0" w:color="auto"/>
        <w:right w:val="none" w:sz="0" w:space="0" w:color="auto"/>
      </w:divBdr>
    </w:div>
    <w:div w:id="945574903">
      <w:marLeft w:val="0"/>
      <w:marRight w:val="0"/>
      <w:marTop w:val="10"/>
      <w:marBottom w:val="10"/>
      <w:divBdr>
        <w:top w:val="none" w:sz="0" w:space="0" w:color="auto"/>
        <w:left w:val="none" w:sz="0" w:space="0" w:color="auto"/>
        <w:bottom w:val="none" w:sz="0" w:space="0" w:color="auto"/>
        <w:right w:val="none" w:sz="0" w:space="0" w:color="auto"/>
      </w:divBdr>
    </w:div>
    <w:div w:id="948389913">
      <w:marLeft w:val="0"/>
      <w:marRight w:val="0"/>
      <w:marTop w:val="10"/>
      <w:marBottom w:val="10"/>
      <w:divBdr>
        <w:top w:val="none" w:sz="0" w:space="0" w:color="auto"/>
        <w:left w:val="none" w:sz="0" w:space="0" w:color="auto"/>
        <w:bottom w:val="none" w:sz="0" w:space="0" w:color="auto"/>
        <w:right w:val="none" w:sz="0" w:space="0" w:color="auto"/>
      </w:divBdr>
    </w:div>
    <w:div w:id="949121011">
      <w:marLeft w:val="0"/>
      <w:marRight w:val="0"/>
      <w:marTop w:val="10"/>
      <w:marBottom w:val="10"/>
      <w:divBdr>
        <w:top w:val="none" w:sz="0" w:space="0" w:color="auto"/>
        <w:left w:val="none" w:sz="0" w:space="0" w:color="auto"/>
        <w:bottom w:val="none" w:sz="0" w:space="0" w:color="auto"/>
        <w:right w:val="none" w:sz="0" w:space="0" w:color="auto"/>
      </w:divBdr>
    </w:div>
    <w:div w:id="997611579">
      <w:marLeft w:val="0"/>
      <w:marRight w:val="0"/>
      <w:marTop w:val="10"/>
      <w:marBottom w:val="10"/>
      <w:divBdr>
        <w:top w:val="none" w:sz="0" w:space="0" w:color="auto"/>
        <w:left w:val="none" w:sz="0" w:space="0" w:color="auto"/>
        <w:bottom w:val="none" w:sz="0" w:space="0" w:color="auto"/>
        <w:right w:val="none" w:sz="0" w:space="0" w:color="auto"/>
      </w:divBdr>
    </w:div>
    <w:div w:id="1030182078">
      <w:marLeft w:val="0"/>
      <w:marRight w:val="0"/>
      <w:marTop w:val="10"/>
      <w:marBottom w:val="10"/>
      <w:divBdr>
        <w:top w:val="none" w:sz="0" w:space="0" w:color="auto"/>
        <w:left w:val="none" w:sz="0" w:space="0" w:color="auto"/>
        <w:bottom w:val="none" w:sz="0" w:space="0" w:color="auto"/>
        <w:right w:val="none" w:sz="0" w:space="0" w:color="auto"/>
      </w:divBdr>
    </w:div>
    <w:div w:id="1047335463">
      <w:marLeft w:val="0"/>
      <w:marRight w:val="0"/>
      <w:marTop w:val="10"/>
      <w:marBottom w:val="10"/>
      <w:divBdr>
        <w:top w:val="none" w:sz="0" w:space="0" w:color="auto"/>
        <w:left w:val="none" w:sz="0" w:space="0" w:color="auto"/>
        <w:bottom w:val="none" w:sz="0" w:space="0" w:color="auto"/>
        <w:right w:val="none" w:sz="0" w:space="0" w:color="auto"/>
      </w:divBdr>
    </w:div>
    <w:div w:id="1051541914">
      <w:marLeft w:val="0"/>
      <w:marRight w:val="0"/>
      <w:marTop w:val="10"/>
      <w:marBottom w:val="10"/>
      <w:divBdr>
        <w:top w:val="none" w:sz="0" w:space="0" w:color="auto"/>
        <w:left w:val="none" w:sz="0" w:space="0" w:color="auto"/>
        <w:bottom w:val="none" w:sz="0" w:space="0" w:color="auto"/>
        <w:right w:val="none" w:sz="0" w:space="0" w:color="auto"/>
      </w:divBdr>
    </w:div>
    <w:div w:id="1066607505">
      <w:marLeft w:val="0"/>
      <w:marRight w:val="0"/>
      <w:marTop w:val="10"/>
      <w:marBottom w:val="10"/>
      <w:divBdr>
        <w:top w:val="none" w:sz="0" w:space="0" w:color="auto"/>
        <w:left w:val="none" w:sz="0" w:space="0" w:color="auto"/>
        <w:bottom w:val="none" w:sz="0" w:space="0" w:color="auto"/>
        <w:right w:val="none" w:sz="0" w:space="0" w:color="auto"/>
      </w:divBdr>
    </w:div>
    <w:div w:id="1085615820">
      <w:marLeft w:val="0"/>
      <w:marRight w:val="0"/>
      <w:marTop w:val="10"/>
      <w:marBottom w:val="10"/>
      <w:divBdr>
        <w:top w:val="none" w:sz="0" w:space="0" w:color="auto"/>
        <w:left w:val="none" w:sz="0" w:space="0" w:color="auto"/>
        <w:bottom w:val="none" w:sz="0" w:space="0" w:color="auto"/>
        <w:right w:val="none" w:sz="0" w:space="0" w:color="auto"/>
      </w:divBdr>
    </w:div>
    <w:div w:id="1091198169">
      <w:marLeft w:val="0"/>
      <w:marRight w:val="0"/>
      <w:marTop w:val="10"/>
      <w:marBottom w:val="10"/>
      <w:divBdr>
        <w:top w:val="none" w:sz="0" w:space="0" w:color="auto"/>
        <w:left w:val="none" w:sz="0" w:space="0" w:color="auto"/>
        <w:bottom w:val="none" w:sz="0" w:space="0" w:color="auto"/>
        <w:right w:val="none" w:sz="0" w:space="0" w:color="auto"/>
      </w:divBdr>
    </w:div>
    <w:div w:id="1109474369">
      <w:marLeft w:val="0"/>
      <w:marRight w:val="720"/>
      <w:marTop w:val="10"/>
      <w:marBottom w:val="10"/>
      <w:divBdr>
        <w:top w:val="none" w:sz="0" w:space="0" w:color="auto"/>
        <w:left w:val="none" w:sz="0" w:space="0" w:color="auto"/>
        <w:bottom w:val="none" w:sz="0" w:space="0" w:color="auto"/>
        <w:right w:val="none" w:sz="0" w:space="0" w:color="auto"/>
      </w:divBdr>
    </w:div>
    <w:div w:id="1148594714">
      <w:marLeft w:val="0"/>
      <w:marRight w:val="0"/>
      <w:marTop w:val="10"/>
      <w:marBottom w:val="10"/>
      <w:divBdr>
        <w:top w:val="none" w:sz="0" w:space="0" w:color="auto"/>
        <w:left w:val="none" w:sz="0" w:space="0" w:color="auto"/>
        <w:bottom w:val="none" w:sz="0" w:space="0" w:color="auto"/>
        <w:right w:val="none" w:sz="0" w:space="0" w:color="auto"/>
      </w:divBdr>
    </w:div>
    <w:div w:id="1154951209">
      <w:marLeft w:val="0"/>
      <w:marRight w:val="0"/>
      <w:marTop w:val="10"/>
      <w:marBottom w:val="10"/>
      <w:divBdr>
        <w:top w:val="none" w:sz="0" w:space="0" w:color="auto"/>
        <w:left w:val="none" w:sz="0" w:space="0" w:color="auto"/>
        <w:bottom w:val="none" w:sz="0" w:space="0" w:color="auto"/>
        <w:right w:val="none" w:sz="0" w:space="0" w:color="auto"/>
      </w:divBdr>
    </w:div>
    <w:div w:id="1190413653">
      <w:marLeft w:val="0"/>
      <w:marRight w:val="0"/>
      <w:marTop w:val="10"/>
      <w:marBottom w:val="10"/>
      <w:divBdr>
        <w:top w:val="none" w:sz="0" w:space="0" w:color="auto"/>
        <w:left w:val="none" w:sz="0" w:space="0" w:color="auto"/>
        <w:bottom w:val="none" w:sz="0" w:space="0" w:color="auto"/>
        <w:right w:val="none" w:sz="0" w:space="0" w:color="auto"/>
      </w:divBdr>
    </w:div>
    <w:div w:id="1190416061">
      <w:marLeft w:val="0"/>
      <w:marRight w:val="0"/>
      <w:marTop w:val="10"/>
      <w:marBottom w:val="10"/>
      <w:divBdr>
        <w:top w:val="none" w:sz="0" w:space="0" w:color="auto"/>
        <w:left w:val="none" w:sz="0" w:space="0" w:color="auto"/>
        <w:bottom w:val="none" w:sz="0" w:space="0" w:color="auto"/>
        <w:right w:val="none" w:sz="0" w:space="0" w:color="auto"/>
      </w:divBdr>
    </w:div>
    <w:div w:id="1219172611">
      <w:marLeft w:val="0"/>
      <w:marRight w:val="0"/>
      <w:marTop w:val="10"/>
      <w:marBottom w:val="10"/>
      <w:divBdr>
        <w:top w:val="none" w:sz="0" w:space="0" w:color="auto"/>
        <w:left w:val="none" w:sz="0" w:space="0" w:color="auto"/>
        <w:bottom w:val="none" w:sz="0" w:space="0" w:color="auto"/>
        <w:right w:val="none" w:sz="0" w:space="0" w:color="auto"/>
      </w:divBdr>
    </w:div>
    <w:div w:id="1221748488">
      <w:marLeft w:val="0"/>
      <w:marRight w:val="0"/>
      <w:marTop w:val="10"/>
      <w:marBottom w:val="10"/>
      <w:divBdr>
        <w:top w:val="none" w:sz="0" w:space="0" w:color="auto"/>
        <w:left w:val="none" w:sz="0" w:space="0" w:color="auto"/>
        <w:bottom w:val="none" w:sz="0" w:space="0" w:color="auto"/>
        <w:right w:val="none" w:sz="0" w:space="0" w:color="auto"/>
      </w:divBdr>
    </w:div>
    <w:div w:id="1224484750">
      <w:marLeft w:val="0"/>
      <w:marRight w:val="0"/>
      <w:marTop w:val="10"/>
      <w:marBottom w:val="10"/>
      <w:divBdr>
        <w:top w:val="none" w:sz="0" w:space="0" w:color="auto"/>
        <w:left w:val="none" w:sz="0" w:space="0" w:color="auto"/>
        <w:bottom w:val="none" w:sz="0" w:space="0" w:color="auto"/>
        <w:right w:val="none" w:sz="0" w:space="0" w:color="auto"/>
      </w:divBdr>
    </w:div>
    <w:div w:id="1246722415">
      <w:marLeft w:val="0"/>
      <w:marRight w:val="0"/>
      <w:marTop w:val="10"/>
      <w:marBottom w:val="10"/>
      <w:divBdr>
        <w:top w:val="none" w:sz="0" w:space="0" w:color="auto"/>
        <w:left w:val="none" w:sz="0" w:space="0" w:color="auto"/>
        <w:bottom w:val="none" w:sz="0" w:space="0" w:color="auto"/>
        <w:right w:val="none" w:sz="0" w:space="0" w:color="auto"/>
      </w:divBdr>
    </w:div>
    <w:div w:id="1276207043">
      <w:marLeft w:val="0"/>
      <w:marRight w:val="0"/>
      <w:marTop w:val="10"/>
      <w:marBottom w:val="10"/>
      <w:divBdr>
        <w:top w:val="none" w:sz="0" w:space="0" w:color="auto"/>
        <w:left w:val="none" w:sz="0" w:space="0" w:color="auto"/>
        <w:bottom w:val="none" w:sz="0" w:space="0" w:color="auto"/>
        <w:right w:val="none" w:sz="0" w:space="0" w:color="auto"/>
      </w:divBdr>
    </w:div>
    <w:div w:id="1295017607">
      <w:marLeft w:val="0"/>
      <w:marRight w:val="0"/>
      <w:marTop w:val="10"/>
      <w:marBottom w:val="10"/>
      <w:divBdr>
        <w:top w:val="none" w:sz="0" w:space="0" w:color="auto"/>
        <w:left w:val="none" w:sz="0" w:space="0" w:color="auto"/>
        <w:bottom w:val="none" w:sz="0" w:space="0" w:color="auto"/>
        <w:right w:val="none" w:sz="0" w:space="0" w:color="auto"/>
      </w:divBdr>
    </w:div>
    <w:div w:id="1314259801">
      <w:marLeft w:val="0"/>
      <w:marRight w:val="0"/>
      <w:marTop w:val="10"/>
      <w:marBottom w:val="10"/>
      <w:divBdr>
        <w:top w:val="none" w:sz="0" w:space="0" w:color="auto"/>
        <w:left w:val="none" w:sz="0" w:space="0" w:color="auto"/>
        <w:bottom w:val="none" w:sz="0" w:space="0" w:color="auto"/>
        <w:right w:val="none" w:sz="0" w:space="0" w:color="auto"/>
      </w:divBdr>
    </w:div>
    <w:div w:id="1327779979">
      <w:marLeft w:val="0"/>
      <w:marRight w:val="0"/>
      <w:marTop w:val="10"/>
      <w:marBottom w:val="10"/>
      <w:divBdr>
        <w:top w:val="none" w:sz="0" w:space="0" w:color="auto"/>
        <w:left w:val="none" w:sz="0" w:space="0" w:color="auto"/>
        <w:bottom w:val="none" w:sz="0" w:space="0" w:color="auto"/>
        <w:right w:val="none" w:sz="0" w:space="0" w:color="auto"/>
      </w:divBdr>
    </w:div>
    <w:div w:id="1439447898">
      <w:marLeft w:val="0"/>
      <w:marRight w:val="0"/>
      <w:marTop w:val="10"/>
      <w:marBottom w:val="10"/>
      <w:divBdr>
        <w:top w:val="none" w:sz="0" w:space="0" w:color="auto"/>
        <w:left w:val="none" w:sz="0" w:space="0" w:color="auto"/>
        <w:bottom w:val="none" w:sz="0" w:space="0" w:color="auto"/>
        <w:right w:val="none" w:sz="0" w:space="0" w:color="auto"/>
      </w:divBdr>
    </w:div>
    <w:div w:id="1467426635">
      <w:marLeft w:val="0"/>
      <w:marRight w:val="720"/>
      <w:marTop w:val="10"/>
      <w:marBottom w:val="10"/>
      <w:divBdr>
        <w:top w:val="none" w:sz="0" w:space="0" w:color="auto"/>
        <w:left w:val="none" w:sz="0" w:space="0" w:color="auto"/>
        <w:bottom w:val="none" w:sz="0" w:space="0" w:color="auto"/>
        <w:right w:val="none" w:sz="0" w:space="0" w:color="auto"/>
      </w:divBdr>
    </w:div>
    <w:div w:id="1470972441">
      <w:marLeft w:val="0"/>
      <w:marRight w:val="0"/>
      <w:marTop w:val="10"/>
      <w:marBottom w:val="10"/>
      <w:divBdr>
        <w:top w:val="none" w:sz="0" w:space="0" w:color="auto"/>
        <w:left w:val="none" w:sz="0" w:space="0" w:color="auto"/>
        <w:bottom w:val="none" w:sz="0" w:space="0" w:color="auto"/>
        <w:right w:val="none" w:sz="0" w:space="0" w:color="auto"/>
      </w:divBdr>
    </w:div>
    <w:div w:id="1480539421">
      <w:marLeft w:val="0"/>
      <w:marRight w:val="0"/>
      <w:marTop w:val="10"/>
      <w:marBottom w:val="10"/>
      <w:divBdr>
        <w:top w:val="none" w:sz="0" w:space="0" w:color="auto"/>
        <w:left w:val="none" w:sz="0" w:space="0" w:color="auto"/>
        <w:bottom w:val="none" w:sz="0" w:space="0" w:color="auto"/>
        <w:right w:val="none" w:sz="0" w:space="0" w:color="auto"/>
      </w:divBdr>
    </w:div>
    <w:div w:id="1481078323">
      <w:marLeft w:val="0"/>
      <w:marRight w:val="0"/>
      <w:marTop w:val="10"/>
      <w:marBottom w:val="10"/>
      <w:divBdr>
        <w:top w:val="none" w:sz="0" w:space="0" w:color="auto"/>
        <w:left w:val="none" w:sz="0" w:space="0" w:color="auto"/>
        <w:bottom w:val="none" w:sz="0" w:space="0" w:color="auto"/>
        <w:right w:val="none" w:sz="0" w:space="0" w:color="auto"/>
      </w:divBdr>
    </w:div>
    <w:div w:id="1509782887">
      <w:marLeft w:val="0"/>
      <w:marRight w:val="0"/>
      <w:marTop w:val="10"/>
      <w:marBottom w:val="10"/>
      <w:divBdr>
        <w:top w:val="none" w:sz="0" w:space="0" w:color="auto"/>
        <w:left w:val="none" w:sz="0" w:space="0" w:color="auto"/>
        <w:bottom w:val="none" w:sz="0" w:space="0" w:color="auto"/>
        <w:right w:val="none" w:sz="0" w:space="0" w:color="auto"/>
      </w:divBdr>
    </w:div>
    <w:div w:id="1519849630">
      <w:marLeft w:val="0"/>
      <w:marRight w:val="0"/>
      <w:marTop w:val="10"/>
      <w:marBottom w:val="10"/>
      <w:divBdr>
        <w:top w:val="none" w:sz="0" w:space="0" w:color="auto"/>
        <w:left w:val="none" w:sz="0" w:space="0" w:color="auto"/>
        <w:bottom w:val="none" w:sz="0" w:space="0" w:color="auto"/>
        <w:right w:val="none" w:sz="0" w:space="0" w:color="auto"/>
      </w:divBdr>
    </w:div>
    <w:div w:id="1560363568">
      <w:marLeft w:val="0"/>
      <w:marRight w:val="0"/>
      <w:marTop w:val="10"/>
      <w:marBottom w:val="10"/>
      <w:divBdr>
        <w:top w:val="none" w:sz="0" w:space="0" w:color="auto"/>
        <w:left w:val="none" w:sz="0" w:space="0" w:color="auto"/>
        <w:bottom w:val="none" w:sz="0" w:space="0" w:color="auto"/>
        <w:right w:val="none" w:sz="0" w:space="0" w:color="auto"/>
      </w:divBdr>
    </w:div>
    <w:div w:id="1573808751">
      <w:marLeft w:val="0"/>
      <w:marRight w:val="0"/>
      <w:marTop w:val="10"/>
      <w:marBottom w:val="10"/>
      <w:divBdr>
        <w:top w:val="none" w:sz="0" w:space="0" w:color="auto"/>
        <w:left w:val="none" w:sz="0" w:space="0" w:color="auto"/>
        <w:bottom w:val="none" w:sz="0" w:space="0" w:color="auto"/>
        <w:right w:val="none" w:sz="0" w:space="0" w:color="auto"/>
      </w:divBdr>
    </w:div>
    <w:div w:id="1587374923">
      <w:marLeft w:val="0"/>
      <w:marRight w:val="0"/>
      <w:marTop w:val="10"/>
      <w:marBottom w:val="10"/>
      <w:divBdr>
        <w:top w:val="none" w:sz="0" w:space="0" w:color="auto"/>
        <w:left w:val="none" w:sz="0" w:space="0" w:color="auto"/>
        <w:bottom w:val="none" w:sz="0" w:space="0" w:color="auto"/>
        <w:right w:val="none" w:sz="0" w:space="0" w:color="auto"/>
      </w:divBdr>
    </w:div>
    <w:div w:id="1609777402">
      <w:marLeft w:val="0"/>
      <w:marRight w:val="0"/>
      <w:marTop w:val="10"/>
      <w:marBottom w:val="10"/>
      <w:divBdr>
        <w:top w:val="none" w:sz="0" w:space="0" w:color="auto"/>
        <w:left w:val="none" w:sz="0" w:space="0" w:color="auto"/>
        <w:bottom w:val="none" w:sz="0" w:space="0" w:color="auto"/>
        <w:right w:val="none" w:sz="0" w:space="0" w:color="auto"/>
      </w:divBdr>
    </w:div>
    <w:div w:id="1616130249">
      <w:marLeft w:val="0"/>
      <w:marRight w:val="0"/>
      <w:marTop w:val="10"/>
      <w:marBottom w:val="10"/>
      <w:divBdr>
        <w:top w:val="none" w:sz="0" w:space="0" w:color="auto"/>
        <w:left w:val="none" w:sz="0" w:space="0" w:color="auto"/>
        <w:bottom w:val="none" w:sz="0" w:space="0" w:color="auto"/>
        <w:right w:val="none" w:sz="0" w:space="0" w:color="auto"/>
      </w:divBdr>
    </w:div>
    <w:div w:id="1638802809">
      <w:marLeft w:val="0"/>
      <w:marRight w:val="0"/>
      <w:marTop w:val="10"/>
      <w:marBottom w:val="10"/>
      <w:divBdr>
        <w:top w:val="none" w:sz="0" w:space="0" w:color="auto"/>
        <w:left w:val="none" w:sz="0" w:space="0" w:color="auto"/>
        <w:bottom w:val="none" w:sz="0" w:space="0" w:color="auto"/>
        <w:right w:val="none" w:sz="0" w:space="0" w:color="auto"/>
      </w:divBdr>
    </w:div>
    <w:div w:id="1645041019">
      <w:marLeft w:val="0"/>
      <w:marRight w:val="0"/>
      <w:marTop w:val="10"/>
      <w:marBottom w:val="10"/>
      <w:divBdr>
        <w:top w:val="none" w:sz="0" w:space="0" w:color="auto"/>
        <w:left w:val="none" w:sz="0" w:space="0" w:color="auto"/>
        <w:bottom w:val="none" w:sz="0" w:space="0" w:color="auto"/>
        <w:right w:val="none" w:sz="0" w:space="0" w:color="auto"/>
      </w:divBdr>
    </w:div>
    <w:div w:id="1663965163">
      <w:marLeft w:val="0"/>
      <w:marRight w:val="0"/>
      <w:marTop w:val="10"/>
      <w:marBottom w:val="10"/>
      <w:divBdr>
        <w:top w:val="none" w:sz="0" w:space="0" w:color="auto"/>
        <w:left w:val="none" w:sz="0" w:space="0" w:color="auto"/>
        <w:bottom w:val="none" w:sz="0" w:space="0" w:color="auto"/>
        <w:right w:val="none" w:sz="0" w:space="0" w:color="auto"/>
      </w:divBdr>
    </w:div>
    <w:div w:id="1679038138">
      <w:marLeft w:val="0"/>
      <w:marRight w:val="0"/>
      <w:marTop w:val="10"/>
      <w:marBottom w:val="10"/>
      <w:divBdr>
        <w:top w:val="none" w:sz="0" w:space="0" w:color="auto"/>
        <w:left w:val="none" w:sz="0" w:space="0" w:color="auto"/>
        <w:bottom w:val="none" w:sz="0" w:space="0" w:color="auto"/>
        <w:right w:val="none" w:sz="0" w:space="0" w:color="auto"/>
      </w:divBdr>
    </w:div>
    <w:div w:id="1700350138">
      <w:marLeft w:val="0"/>
      <w:marRight w:val="0"/>
      <w:marTop w:val="10"/>
      <w:marBottom w:val="10"/>
      <w:divBdr>
        <w:top w:val="none" w:sz="0" w:space="0" w:color="auto"/>
        <w:left w:val="none" w:sz="0" w:space="0" w:color="auto"/>
        <w:bottom w:val="none" w:sz="0" w:space="0" w:color="auto"/>
        <w:right w:val="none" w:sz="0" w:space="0" w:color="auto"/>
      </w:divBdr>
    </w:div>
    <w:div w:id="1710910323">
      <w:marLeft w:val="0"/>
      <w:marRight w:val="0"/>
      <w:marTop w:val="10"/>
      <w:marBottom w:val="10"/>
      <w:divBdr>
        <w:top w:val="none" w:sz="0" w:space="0" w:color="auto"/>
        <w:left w:val="none" w:sz="0" w:space="0" w:color="auto"/>
        <w:bottom w:val="none" w:sz="0" w:space="0" w:color="auto"/>
        <w:right w:val="none" w:sz="0" w:space="0" w:color="auto"/>
      </w:divBdr>
    </w:div>
    <w:div w:id="1718624710">
      <w:marLeft w:val="0"/>
      <w:marRight w:val="0"/>
      <w:marTop w:val="10"/>
      <w:marBottom w:val="10"/>
      <w:divBdr>
        <w:top w:val="none" w:sz="0" w:space="0" w:color="auto"/>
        <w:left w:val="none" w:sz="0" w:space="0" w:color="auto"/>
        <w:bottom w:val="none" w:sz="0" w:space="0" w:color="auto"/>
        <w:right w:val="none" w:sz="0" w:space="0" w:color="auto"/>
      </w:divBdr>
    </w:div>
    <w:div w:id="1739522284">
      <w:marLeft w:val="0"/>
      <w:marRight w:val="0"/>
      <w:marTop w:val="10"/>
      <w:marBottom w:val="10"/>
      <w:divBdr>
        <w:top w:val="none" w:sz="0" w:space="0" w:color="auto"/>
        <w:left w:val="none" w:sz="0" w:space="0" w:color="auto"/>
        <w:bottom w:val="none" w:sz="0" w:space="0" w:color="auto"/>
        <w:right w:val="none" w:sz="0" w:space="0" w:color="auto"/>
      </w:divBdr>
    </w:div>
    <w:div w:id="1763867117">
      <w:marLeft w:val="0"/>
      <w:marRight w:val="0"/>
      <w:marTop w:val="10"/>
      <w:marBottom w:val="10"/>
      <w:divBdr>
        <w:top w:val="none" w:sz="0" w:space="0" w:color="auto"/>
        <w:left w:val="none" w:sz="0" w:space="0" w:color="auto"/>
        <w:bottom w:val="none" w:sz="0" w:space="0" w:color="auto"/>
        <w:right w:val="none" w:sz="0" w:space="0" w:color="auto"/>
      </w:divBdr>
    </w:div>
    <w:div w:id="1778601497">
      <w:marLeft w:val="0"/>
      <w:marRight w:val="0"/>
      <w:marTop w:val="10"/>
      <w:marBottom w:val="10"/>
      <w:divBdr>
        <w:top w:val="none" w:sz="0" w:space="0" w:color="auto"/>
        <w:left w:val="none" w:sz="0" w:space="0" w:color="auto"/>
        <w:bottom w:val="none" w:sz="0" w:space="0" w:color="auto"/>
        <w:right w:val="none" w:sz="0" w:space="0" w:color="auto"/>
      </w:divBdr>
    </w:div>
    <w:div w:id="1802185189">
      <w:marLeft w:val="0"/>
      <w:marRight w:val="0"/>
      <w:marTop w:val="10"/>
      <w:marBottom w:val="10"/>
      <w:divBdr>
        <w:top w:val="none" w:sz="0" w:space="0" w:color="auto"/>
        <w:left w:val="none" w:sz="0" w:space="0" w:color="auto"/>
        <w:bottom w:val="none" w:sz="0" w:space="0" w:color="auto"/>
        <w:right w:val="none" w:sz="0" w:space="0" w:color="auto"/>
      </w:divBdr>
    </w:div>
    <w:div w:id="1835800045">
      <w:marLeft w:val="0"/>
      <w:marRight w:val="0"/>
      <w:marTop w:val="10"/>
      <w:marBottom w:val="10"/>
      <w:divBdr>
        <w:top w:val="none" w:sz="0" w:space="0" w:color="auto"/>
        <w:left w:val="none" w:sz="0" w:space="0" w:color="auto"/>
        <w:bottom w:val="none" w:sz="0" w:space="0" w:color="auto"/>
        <w:right w:val="none" w:sz="0" w:space="0" w:color="auto"/>
      </w:divBdr>
    </w:div>
    <w:div w:id="1847479234">
      <w:marLeft w:val="0"/>
      <w:marRight w:val="0"/>
      <w:marTop w:val="10"/>
      <w:marBottom w:val="10"/>
      <w:divBdr>
        <w:top w:val="none" w:sz="0" w:space="0" w:color="auto"/>
        <w:left w:val="none" w:sz="0" w:space="0" w:color="auto"/>
        <w:bottom w:val="none" w:sz="0" w:space="0" w:color="auto"/>
        <w:right w:val="none" w:sz="0" w:space="0" w:color="auto"/>
      </w:divBdr>
    </w:div>
    <w:div w:id="1902906912">
      <w:marLeft w:val="0"/>
      <w:marRight w:val="0"/>
      <w:marTop w:val="10"/>
      <w:marBottom w:val="10"/>
      <w:divBdr>
        <w:top w:val="none" w:sz="0" w:space="0" w:color="auto"/>
        <w:left w:val="none" w:sz="0" w:space="0" w:color="auto"/>
        <w:bottom w:val="none" w:sz="0" w:space="0" w:color="auto"/>
        <w:right w:val="none" w:sz="0" w:space="0" w:color="auto"/>
      </w:divBdr>
    </w:div>
    <w:div w:id="1909219848">
      <w:marLeft w:val="0"/>
      <w:marRight w:val="0"/>
      <w:marTop w:val="10"/>
      <w:marBottom w:val="10"/>
      <w:divBdr>
        <w:top w:val="none" w:sz="0" w:space="0" w:color="auto"/>
        <w:left w:val="none" w:sz="0" w:space="0" w:color="auto"/>
        <w:bottom w:val="none" w:sz="0" w:space="0" w:color="auto"/>
        <w:right w:val="none" w:sz="0" w:space="0" w:color="auto"/>
      </w:divBdr>
    </w:div>
    <w:div w:id="1926070210">
      <w:marLeft w:val="0"/>
      <w:marRight w:val="0"/>
      <w:marTop w:val="10"/>
      <w:marBottom w:val="10"/>
      <w:divBdr>
        <w:top w:val="none" w:sz="0" w:space="0" w:color="auto"/>
        <w:left w:val="none" w:sz="0" w:space="0" w:color="auto"/>
        <w:bottom w:val="none" w:sz="0" w:space="0" w:color="auto"/>
        <w:right w:val="none" w:sz="0" w:space="0" w:color="auto"/>
      </w:divBdr>
    </w:div>
    <w:div w:id="1935018596">
      <w:marLeft w:val="0"/>
      <w:marRight w:val="0"/>
      <w:marTop w:val="10"/>
      <w:marBottom w:val="10"/>
      <w:divBdr>
        <w:top w:val="none" w:sz="0" w:space="0" w:color="auto"/>
        <w:left w:val="none" w:sz="0" w:space="0" w:color="auto"/>
        <w:bottom w:val="none" w:sz="0" w:space="0" w:color="auto"/>
        <w:right w:val="none" w:sz="0" w:space="0" w:color="auto"/>
      </w:divBdr>
    </w:div>
    <w:div w:id="1969043639">
      <w:marLeft w:val="0"/>
      <w:marRight w:val="0"/>
      <w:marTop w:val="10"/>
      <w:marBottom w:val="10"/>
      <w:divBdr>
        <w:top w:val="none" w:sz="0" w:space="0" w:color="auto"/>
        <w:left w:val="none" w:sz="0" w:space="0" w:color="auto"/>
        <w:bottom w:val="none" w:sz="0" w:space="0" w:color="auto"/>
        <w:right w:val="none" w:sz="0" w:space="0" w:color="auto"/>
      </w:divBdr>
    </w:div>
    <w:div w:id="1978335863">
      <w:marLeft w:val="0"/>
      <w:marRight w:val="0"/>
      <w:marTop w:val="10"/>
      <w:marBottom w:val="10"/>
      <w:divBdr>
        <w:top w:val="none" w:sz="0" w:space="0" w:color="auto"/>
        <w:left w:val="none" w:sz="0" w:space="0" w:color="auto"/>
        <w:bottom w:val="none" w:sz="0" w:space="0" w:color="auto"/>
        <w:right w:val="none" w:sz="0" w:space="0" w:color="auto"/>
      </w:divBdr>
    </w:div>
    <w:div w:id="1987662545">
      <w:marLeft w:val="0"/>
      <w:marRight w:val="0"/>
      <w:marTop w:val="10"/>
      <w:marBottom w:val="10"/>
      <w:divBdr>
        <w:top w:val="none" w:sz="0" w:space="0" w:color="auto"/>
        <w:left w:val="none" w:sz="0" w:space="0" w:color="auto"/>
        <w:bottom w:val="none" w:sz="0" w:space="0" w:color="auto"/>
        <w:right w:val="none" w:sz="0" w:space="0" w:color="auto"/>
      </w:divBdr>
    </w:div>
    <w:div w:id="2007636351">
      <w:marLeft w:val="0"/>
      <w:marRight w:val="0"/>
      <w:marTop w:val="10"/>
      <w:marBottom w:val="10"/>
      <w:divBdr>
        <w:top w:val="none" w:sz="0" w:space="0" w:color="auto"/>
        <w:left w:val="none" w:sz="0" w:space="0" w:color="auto"/>
        <w:bottom w:val="none" w:sz="0" w:space="0" w:color="auto"/>
        <w:right w:val="none" w:sz="0" w:space="0" w:color="auto"/>
      </w:divBdr>
    </w:div>
    <w:div w:id="2020542534">
      <w:marLeft w:val="0"/>
      <w:marRight w:val="0"/>
      <w:marTop w:val="10"/>
      <w:marBottom w:val="10"/>
      <w:divBdr>
        <w:top w:val="none" w:sz="0" w:space="0" w:color="auto"/>
        <w:left w:val="none" w:sz="0" w:space="0" w:color="auto"/>
        <w:bottom w:val="none" w:sz="0" w:space="0" w:color="auto"/>
        <w:right w:val="none" w:sz="0" w:space="0" w:color="auto"/>
      </w:divBdr>
    </w:div>
    <w:div w:id="2021156937">
      <w:marLeft w:val="0"/>
      <w:marRight w:val="0"/>
      <w:marTop w:val="10"/>
      <w:marBottom w:val="10"/>
      <w:divBdr>
        <w:top w:val="none" w:sz="0" w:space="0" w:color="auto"/>
        <w:left w:val="none" w:sz="0" w:space="0" w:color="auto"/>
        <w:bottom w:val="none" w:sz="0" w:space="0" w:color="auto"/>
        <w:right w:val="none" w:sz="0" w:space="0" w:color="auto"/>
      </w:divBdr>
    </w:div>
    <w:div w:id="207083722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851</Words>
  <Characters>4857</Characters>
  <Application>Microsoft Office Word</Application>
  <DocSecurity>0</DocSecurity>
  <Lines>40</Lines>
  <Paragraphs>11</Paragraphs>
  <ScaleCrop>false</ScaleCrop>
  <Company/>
  <LinksUpToDate>false</LinksUpToDate>
  <CharactersWithSpaces>5697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