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E455" w14:textId="77777777" w:rsidR="008968A9" w:rsidRDefault="008968A9">
      <w:pPr>
        <w:spacing w:line="500" w:lineRule="atLeast"/>
        <w:jc w:val="center"/>
        <w:divId w:val="425658788"/>
        <w:rPr>
          <w:rFonts w:ascii="黑体" w:eastAsia="黑体" w:hAnsi="黑体"/>
          <w:sz w:val="36"/>
          <w:szCs w:val="36"/>
        </w:rPr>
      </w:pPr>
      <w:r>
        <w:rPr>
          <w:rFonts w:ascii="黑体" w:eastAsia="黑体" w:hAnsi="黑体" w:hint="eastAsia"/>
          <w:sz w:val="36"/>
          <w:szCs w:val="36"/>
        </w:rPr>
        <w:t>广东省佛山市中级人民法院</w:t>
      </w:r>
    </w:p>
    <w:p w14:paraId="67F24BC5" w14:textId="77777777" w:rsidR="008968A9" w:rsidRDefault="008968A9">
      <w:pPr>
        <w:spacing w:line="500" w:lineRule="atLeast"/>
        <w:jc w:val="center"/>
        <w:divId w:val="14583293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51BBED" w14:textId="77777777" w:rsidR="008968A9" w:rsidRDefault="008968A9">
      <w:pPr>
        <w:spacing w:line="500" w:lineRule="atLeast"/>
        <w:jc w:val="right"/>
        <w:divId w:val="89667176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126</w:t>
      </w:r>
      <w:r>
        <w:rPr>
          <w:rFonts w:hint="eastAsia"/>
          <w:sz w:val="30"/>
          <w:szCs w:val="30"/>
        </w:rPr>
        <w:t>号</w:t>
      </w:r>
    </w:p>
    <w:p w14:paraId="3BA35A80" w14:textId="77777777" w:rsidR="008968A9" w:rsidRDefault="008968A9">
      <w:pPr>
        <w:spacing w:line="500" w:lineRule="atLeast"/>
        <w:ind w:firstLine="600"/>
        <w:divId w:val="785659257"/>
        <w:rPr>
          <w:rFonts w:hint="eastAsia"/>
          <w:sz w:val="30"/>
          <w:szCs w:val="30"/>
        </w:rPr>
      </w:pPr>
      <w:r>
        <w:rPr>
          <w:rFonts w:hint="eastAsia"/>
          <w:sz w:val="30"/>
          <w:szCs w:val="30"/>
        </w:rPr>
        <w:t>公诉机关广东省佛山市人民检察院。</w:t>
      </w:r>
    </w:p>
    <w:p w14:paraId="04D3AD75" w14:textId="77777777" w:rsidR="008968A9" w:rsidRDefault="008968A9">
      <w:pPr>
        <w:spacing w:line="500" w:lineRule="atLeast"/>
        <w:ind w:firstLine="600"/>
        <w:divId w:val="167718041"/>
        <w:rPr>
          <w:rFonts w:hint="eastAsia"/>
          <w:sz w:val="30"/>
          <w:szCs w:val="30"/>
        </w:rPr>
      </w:pPr>
      <w:r>
        <w:rPr>
          <w:rFonts w:hint="eastAsia"/>
          <w:sz w:val="30"/>
          <w:szCs w:val="30"/>
        </w:rPr>
        <w:t>被告人罗永洪，男，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日出生，汉族，大专文化，广东省汕尾市公安局退休民警，住广东省汕尾市城区。因本案于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日被广东省人民检察院取保候审，同年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日被广东省佛山市人民检察院取保候审，同年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日被本院取保候审。</w:t>
      </w:r>
    </w:p>
    <w:p w14:paraId="47B20385" w14:textId="77777777" w:rsidR="008968A9" w:rsidRDefault="008968A9">
      <w:pPr>
        <w:spacing w:line="500" w:lineRule="atLeast"/>
        <w:ind w:firstLine="600"/>
        <w:divId w:val="2014409184"/>
        <w:rPr>
          <w:rFonts w:hint="eastAsia"/>
          <w:sz w:val="30"/>
          <w:szCs w:val="30"/>
        </w:rPr>
      </w:pPr>
      <w:r>
        <w:rPr>
          <w:rFonts w:hint="eastAsia"/>
          <w:sz w:val="30"/>
          <w:szCs w:val="30"/>
        </w:rPr>
        <w:t>辩护人郭玉贤，广东善言律师事务所律师。</w:t>
      </w:r>
    </w:p>
    <w:p w14:paraId="133DF0FE" w14:textId="77777777" w:rsidR="008968A9" w:rsidRDefault="008968A9">
      <w:pPr>
        <w:spacing w:line="500" w:lineRule="atLeast"/>
        <w:ind w:firstLine="600"/>
        <w:divId w:val="1437094606"/>
        <w:rPr>
          <w:rFonts w:hint="eastAsia"/>
          <w:sz w:val="30"/>
          <w:szCs w:val="30"/>
        </w:rPr>
      </w:pPr>
      <w:r>
        <w:rPr>
          <w:rFonts w:hint="eastAsia"/>
          <w:sz w:val="30"/>
          <w:szCs w:val="30"/>
        </w:rPr>
        <w:t>广东省佛山市人民检察院以佛检刑诉</w:t>
      </w:r>
      <w:r>
        <w:rPr>
          <w:rFonts w:hint="eastAsia"/>
          <w:sz w:val="30"/>
          <w:szCs w:val="30"/>
        </w:rPr>
        <w:t>[2017]116</w:t>
      </w:r>
      <w:r>
        <w:rPr>
          <w:rFonts w:hint="eastAsia"/>
          <w:sz w:val="30"/>
          <w:szCs w:val="30"/>
        </w:rPr>
        <w:t>号起诉书指控被告人罗永洪犯行贿罪，于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日向本院提起公诉。本院遵照广东省高级人民法院指定管辖决定于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日立案受理，并依法组成合议庭于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日公开开庭审理本案。广东省佛山市人民检察院指派检察员刘磊出庭支持公诉，被告人罗永洪及其辩护人郭玉贤到庭参加诉讼。现已审理终结。</w:t>
      </w:r>
    </w:p>
    <w:p w14:paraId="4A52F46C" w14:textId="77777777" w:rsidR="008968A9" w:rsidRDefault="008968A9">
      <w:pPr>
        <w:spacing w:line="500" w:lineRule="atLeast"/>
        <w:ind w:firstLine="600"/>
        <w:divId w:val="1439987884"/>
        <w:rPr>
          <w:rFonts w:hint="eastAsia"/>
          <w:sz w:val="30"/>
          <w:szCs w:val="30"/>
        </w:rPr>
      </w:pPr>
      <w:r>
        <w:rPr>
          <w:rFonts w:hint="eastAsia"/>
          <w:sz w:val="30"/>
          <w:szCs w:val="30"/>
        </w:rPr>
        <w:t>广东省佛山市人民检察院指控：</w:t>
      </w:r>
      <w:r>
        <w:rPr>
          <w:rFonts w:hint="eastAsia"/>
          <w:sz w:val="30"/>
          <w:szCs w:val="30"/>
        </w:rPr>
        <w:t>2012</w:t>
      </w:r>
      <w:r>
        <w:rPr>
          <w:rFonts w:hint="eastAsia"/>
          <w:sz w:val="30"/>
          <w:szCs w:val="30"/>
        </w:rPr>
        <w:t>年初，被告人罗永洪为使汕尾市金港濠驾驶员培训有限公司（以下简称金港濠）在与其他公司竞争汕尾市公安局交警支队社会考场项目中，得到时任汕尾市公安局党委副书记、常务副局长陈某（已判决）的支持，罗永洪叫其朋友汕尾市兴业混凝土搅拌有限公司总经理郑某（已判决）贿送给陈某人民币</w:t>
      </w:r>
      <w:r>
        <w:rPr>
          <w:rFonts w:hint="eastAsia"/>
          <w:sz w:val="30"/>
          <w:szCs w:val="30"/>
        </w:rPr>
        <w:t>10</w:t>
      </w:r>
      <w:r>
        <w:rPr>
          <w:rFonts w:hint="eastAsia"/>
          <w:sz w:val="30"/>
          <w:szCs w:val="30"/>
        </w:rPr>
        <w:t>万元。郑某同意，并于</w:t>
      </w:r>
      <w:r>
        <w:rPr>
          <w:rFonts w:hint="eastAsia"/>
          <w:sz w:val="30"/>
          <w:szCs w:val="30"/>
        </w:rPr>
        <w:t>2012</w:t>
      </w:r>
      <w:r>
        <w:rPr>
          <w:rFonts w:hint="eastAsia"/>
          <w:sz w:val="30"/>
          <w:szCs w:val="30"/>
        </w:rPr>
        <w:t>年春节前的一天晚上，在汕尾市兴业混凝土搅拌有限公司办公室送给陈某人民币</w:t>
      </w:r>
      <w:r>
        <w:rPr>
          <w:rFonts w:hint="eastAsia"/>
          <w:sz w:val="30"/>
          <w:szCs w:val="30"/>
        </w:rPr>
        <w:t>10</w:t>
      </w:r>
      <w:r>
        <w:rPr>
          <w:rFonts w:hint="eastAsia"/>
          <w:sz w:val="30"/>
          <w:szCs w:val="30"/>
        </w:rPr>
        <w:t>万元。在陈某的帮助下，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月份，金港濠公司顺利取得上述社会考场项目。</w:t>
      </w:r>
    </w:p>
    <w:p w14:paraId="6B77BD41" w14:textId="77777777" w:rsidR="008968A9" w:rsidRDefault="008968A9">
      <w:pPr>
        <w:spacing w:line="500" w:lineRule="atLeast"/>
        <w:ind w:firstLine="600"/>
        <w:divId w:val="45761586"/>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日，罗永洪主动到广东省人民检察院投案并如实交代了其行贿的犯罪事实。</w:t>
      </w:r>
    </w:p>
    <w:p w14:paraId="6BA467A3" w14:textId="77777777" w:rsidR="008968A9" w:rsidRDefault="008968A9">
      <w:pPr>
        <w:spacing w:line="500" w:lineRule="atLeast"/>
        <w:ind w:firstLine="600"/>
        <w:divId w:val="1308365434"/>
        <w:rPr>
          <w:rFonts w:hint="eastAsia"/>
          <w:sz w:val="30"/>
          <w:szCs w:val="30"/>
        </w:rPr>
      </w:pPr>
      <w:r>
        <w:rPr>
          <w:rFonts w:hint="eastAsia"/>
          <w:sz w:val="30"/>
          <w:szCs w:val="30"/>
        </w:rPr>
        <w:t>针对指控的事实，公诉机关提供了相应的证据，并据此认为被告人罗永洪的行为已触犯《中华人民共和国刑法》第三百八十九条第一款的规定，构成行贿罪，且被告人罗永洪犯罪以后自动投案，如实供述自己的罪行，是自首，依法可以从轻或减轻处罚。根据《中华人民共和国刑事诉讼法》第一百七十二条的规定，特提请我院依法判处。</w:t>
      </w:r>
    </w:p>
    <w:p w14:paraId="1D28D054" w14:textId="77777777" w:rsidR="008968A9" w:rsidRDefault="008968A9">
      <w:pPr>
        <w:spacing w:line="500" w:lineRule="atLeast"/>
        <w:ind w:firstLine="600"/>
        <w:divId w:val="1292860007"/>
        <w:rPr>
          <w:rFonts w:hint="eastAsia"/>
          <w:sz w:val="30"/>
          <w:szCs w:val="30"/>
        </w:rPr>
      </w:pPr>
      <w:r>
        <w:rPr>
          <w:rFonts w:hint="eastAsia"/>
          <w:sz w:val="30"/>
          <w:szCs w:val="30"/>
        </w:rPr>
        <w:t>在法庭上，被告人罗永洪对公诉机关指控的犯罪事实和罪名没有异议。其辩护人辩称被告人罗永洪有自首情节，行贿数额较少，犯罪情节轻微，当庭认罪悔罪，系初犯，请求对其免予刑事处罚。</w:t>
      </w:r>
    </w:p>
    <w:p w14:paraId="41CCE096" w14:textId="77777777" w:rsidR="008968A9" w:rsidRDefault="008968A9">
      <w:pPr>
        <w:spacing w:line="500" w:lineRule="atLeast"/>
        <w:ind w:firstLine="600"/>
        <w:divId w:val="174171256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初，被告人罗永洪参股经营的金港濠公司参与竞争汕尾市公安局交警支队社会考场项目，为了得到时任汕尾市公安局党委副书记、常务副局长陈某（已判决）的支持，被告人罗永洪找到汕尾市兴业混凝土搅拌有限公司总经理郑某（已判决），叫郑某将其欠罗永洪的款项</w:t>
      </w:r>
      <w:r>
        <w:rPr>
          <w:rFonts w:hint="eastAsia"/>
          <w:sz w:val="30"/>
          <w:szCs w:val="30"/>
        </w:rPr>
        <w:t>10</w:t>
      </w:r>
      <w:r>
        <w:rPr>
          <w:rFonts w:hint="eastAsia"/>
          <w:sz w:val="30"/>
          <w:szCs w:val="30"/>
        </w:rPr>
        <w:t>万元贿送给陈某。郑某同意，并于</w:t>
      </w:r>
      <w:r>
        <w:rPr>
          <w:rFonts w:hint="eastAsia"/>
          <w:sz w:val="30"/>
          <w:szCs w:val="30"/>
        </w:rPr>
        <w:t>2012</w:t>
      </w:r>
      <w:r>
        <w:rPr>
          <w:rFonts w:hint="eastAsia"/>
          <w:sz w:val="30"/>
          <w:szCs w:val="30"/>
        </w:rPr>
        <w:t>年春节前的一天晚上，在汕尾市兴业混凝土搅拌有限公司办公室将人民币</w:t>
      </w:r>
      <w:r>
        <w:rPr>
          <w:rFonts w:hint="eastAsia"/>
          <w:sz w:val="30"/>
          <w:szCs w:val="30"/>
        </w:rPr>
        <w:t>10</w:t>
      </w:r>
      <w:r>
        <w:rPr>
          <w:rFonts w:hint="eastAsia"/>
          <w:sz w:val="30"/>
          <w:szCs w:val="30"/>
        </w:rPr>
        <w:t>万元送给陈某。在陈某的帮助下，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月份，金港濠公司顺利取得上述社会考场项目。</w:t>
      </w:r>
    </w:p>
    <w:p w14:paraId="6BD0AB90" w14:textId="77777777" w:rsidR="008968A9" w:rsidRDefault="008968A9">
      <w:pPr>
        <w:spacing w:line="500" w:lineRule="atLeast"/>
        <w:ind w:firstLine="600"/>
        <w:divId w:val="118956294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日，被告人罗永洪主动到广东省人民检察院投案并如实交代了其行贿的犯罪事实。</w:t>
      </w:r>
    </w:p>
    <w:p w14:paraId="3F52A1AF" w14:textId="77777777" w:rsidR="008968A9" w:rsidRDefault="008968A9">
      <w:pPr>
        <w:spacing w:line="500" w:lineRule="atLeast"/>
        <w:ind w:firstLine="600"/>
        <w:divId w:val="1970360470"/>
        <w:rPr>
          <w:rFonts w:hint="eastAsia"/>
          <w:sz w:val="30"/>
          <w:szCs w:val="30"/>
        </w:rPr>
      </w:pPr>
      <w:r>
        <w:rPr>
          <w:rFonts w:hint="eastAsia"/>
          <w:sz w:val="30"/>
          <w:szCs w:val="30"/>
        </w:rPr>
        <w:t>上述事实，有公诉机关提交的，并经法庭举证、质证的下列证据予以证明：</w:t>
      </w:r>
    </w:p>
    <w:p w14:paraId="60117F7A" w14:textId="77777777" w:rsidR="008968A9" w:rsidRDefault="008968A9">
      <w:pPr>
        <w:spacing w:line="500" w:lineRule="atLeast"/>
        <w:ind w:firstLine="600"/>
        <w:divId w:val="935358589"/>
        <w:rPr>
          <w:rFonts w:hint="eastAsia"/>
          <w:sz w:val="30"/>
          <w:szCs w:val="30"/>
        </w:rPr>
      </w:pPr>
      <w:r>
        <w:rPr>
          <w:rFonts w:hint="eastAsia"/>
          <w:sz w:val="30"/>
          <w:szCs w:val="30"/>
        </w:rPr>
        <w:t>（一）物证、书证</w:t>
      </w:r>
    </w:p>
    <w:p w14:paraId="1A546169" w14:textId="77777777" w:rsidR="008968A9" w:rsidRDefault="008968A9">
      <w:pPr>
        <w:spacing w:line="500" w:lineRule="atLeast"/>
        <w:ind w:firstLine="600"/>
        <w:divId w:val="152141666"/>
        <w:rPr>
          <w:rFonts w:hint="eastAsia"/>
          <w:sz w:val="30"/>
          <w:szCs w:val="30"/>
        </w:rPr>
      </w:pPr>
      <w:r>
        <w:rPr>
          <w:rFonts w:hint="eastAsia"/>
          <w:sz w:val="30"/>
          <w:szCs w:val="30"/>
        </w:rPr>
        <w:t>1.</w:t>
      </w:r>
      <w:r>
        <w:rPr>
          <w:rFonts w:hint="eastAsia"/>
          <w:sz w:val="30"/>
          <w:szCs w:val="30"/>
        </w:rPr>
        <w:t>户籍材料及汕尾市公安局政治处文件。证实被告人罗永洪的出生日期等基本身份情况以及职务任免和退休情况。</w:t>
      </w:r>
    </w:p>
    <w:p w14:paraId="3229B6D0" w14:textId="77777777" w:rsidR="008968A9" w:rsidRDefault="008968A9">
      <w:pPr>
        <w:spacing w:line="500" w:lineRule="atLeast"/>
        <w:ind w:firstLine="600"/>
        <w:divId w:val="21908669"/>
        <w:rPr>
          <w:rFonts w:hint="eastAsia"/>
          <w:sz w:val="30"/>
          <w:szCs w:val="30"/>
        </w:rPr>
      </w:pPr>
      <w:r>
        <w:rPr>
          <w:rFonts w:hint="eastAsia"/>
          <w:sz w:val="30"/>
          <w:szCs w:val="30"/>
        </w:rPr>
        <w:t>2.</w:t>
      </w:r>
      <w:r>
        <w:rPr>
          <w:rFonts w:hint="eastAsia"/>
          <w:sz w:val="30"/>
          <w:szCs w:val="30"/>
        </w:rPr>
        <w:t>金港濠公司的工商登记资料。证实金港濠公司成立于</w:t>
      </w:r>
      <w:r>
        <w:rPr>
          <w:rFonts w:hint="eastAsia"/>
          <w:sz w:val="30"/>
          <w:szCs w:val="30"/>
        </w:rPr>
        <w:t>2007</w:t>
      </w:r>
      <w:r>
        <w:rPr>
          <w:rFonts w:hint="eastAsia"/>
          <w:sz w:val="30"/>
          <w:szCs w:val="30"/>
        </w:rPr>
        <w:t>年，注册资本</w:t>
      </w:r>
      <w:r>
        <w:rPr>
          <w:rFonts w:hint="eastAsia"/>
          <w:sz w:val="30"/>
          <w:szCs w:val="30"/>
        </w:rPr>
        <w:t>100</w:t>
      </w:r>
      <w:r>
        <w:rPr>
          <w:rFonts w:hint="eastAsia"/>
          <w:sz w:val="30"/>
          <w:szCs w:val="30"/>
        </w:rPr>
        <w:t>万元；</w:t>
      </w:r>
      <w:r>
        <w:rPr>
          <w:rFonts w:hint="eastAsia"/>
          <w:sz w:val="30"/>
          <w:szCs w:val="30"/>
        </w:rPr>
        <w:t>2012</w:t>
      </w:r>
      <w:r>
        <w:rPr>
          <w:rFonts w:hint="eastAsia"/>
          <w:sz w:val="30"/>
          <w:szCs w:val="30"/>
        </w:rPr>
        <w:t>年股东变更为罗某和刘某</w:t>
      </w:r>
      <w:r>
        <w:rPr>
          <w:rFonts w:hint="eastAsia"/>
          <w:sz w:val="30"/>
          <w:szCs w:val="30"/>
        </w:rPr>
        <w:t>1</w:t>
      </w:r>
      <w:r>
        <w:rPr>
          <w:rFonts w:hint="eastAsia"/>
          <w:sz w:val="30"/>
          <w:szCs w:val="30"/>
        </w:rPr>
        <w:t>，分别占</w:t>
      </w:r>
      <w:r>
        <w:rPr>
          <w:rFonts w:hint="eastAsia"/>
          <w:sz w:val="30"/>
          <w:szCs w:val="30"/>
        </w:rPr>
        <w:t>70%</w:t>
      </w:r>
      <w:r>
        <w:rPr>
          <w:rFonts w:hint="eastAsia"/>
          <w:sz w:val="30"/>
          <w:szCs w:val="30"/>
        </w:rPr>
        <w:t>、</w:t>
      </w:r>
      <w:r>
        <w:rPr>
          <w:rFonts w:hint="eastAsia"/>
          <w:sz w:val="30"/>
          <w:szCs w:val="30"/>
        </w:rPr>
        <w:t>30%</w:t>
      </w:r>
      <w:r>
        <w:rPr>
          <w:rFonts w:hint="eastAsia"/>
          <w:sz w:val="30"/>
          <w:szCs w:val="30"/>
        </w:rPr>
        <w:t>股份，法定代表人罗某。</w:t>
      </w:r>
    </w:p>
    <w:p w14:paraId="05570FD9" w14:textId="77777777" w:rsidR="008968A9" w:rsidRDefault="008968A9">
      <w:pPr>
        <w:spacing w:line="500" w:lineRule="atLeast"/>
        <w:ind w:firstLine="600"/>
        <w:divId w:val="2066173578"/>
        <w:rPr>
          <w:rFonts w:hint="eastAsia"/>
          <w:sz w:val="30"/>
          <w:szCs w:val="30"/>
        </w:rPr>
      </w:pPr>
      <w:r>
        <w:rPr>
          <w:rFonts w:hint="eastAsia"/>
          <w:sz w:val="30"/>
          <w:szCs w:val="30"/>
        </w:rPr>
        <w:t>3.</w:t>
      </w:r>
      <w:r>
        <w:rPr>
          <w:rFonts w:hint="eastAsia"/>
          <w:sz w:val="30"/>
          <w:szCs w:val="30"/>
        </w:rPr>
        <w:t>广东省人民检察院渎职侵权侦查二处出具侦破经过及抓获经过情况报告。证实被告人罗永洪于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日主动到广东省人民检察院投案的情况。</w:t>
      </w:r>
    </w:p>
    <w:p w14:paraId="7807B9D7" w14:textId="77777777" w:rsidR="008968A9" w:rsidRDefault="008968A9">
      <w:pPr>
        <w:spacing w:line="500" w:lineRule="atLeast"/>
        <w:ind w:firstLine="600"/>
        <w:divId w:val="570238757"/>
        <w:rPr>
          <w:rFonts w:hint="eastAsia"/>
          <w:sz w:val="30"/>
          <w:szCs w:val="30"/>
        </w:rPr>
      </w:pPr>
      <w:r>
        <w:rPr>
          <w:rFonts w:hint="eastAsia"/>
          <w:sz w:val="30"/>
          <w:szCs w:val="30"/>
        </w:rPr>
        <w:t>4.</w:t>
      </w:r>
      <w:r>
        <w:rPr>
          <w:rFonts w:hint="eastAsia"/>
          <w:sz w:val="30"/>
          <w:szCs w:val="30"/>
        </w:rPr>
        <w:t>《党委会议记录》、《关于租赁汕尾市金港濠驾驶人培训有限公司投资增建机动驾驶人考试场所的请示》、《党委会议纪要》、《关于租赁汕尾市金港濠驾驶人培训有限公司投资增建机动驾驶人考试场所的情况说明》。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日，汕尾市公安局召开党委会讨论《关于租赁汕尾市金港濠驾驶人培训有限公司投资增建机动驾驶人考试场所的请示》的相关事宜，陈某出席了会议并发表同意意见。</w:t>
      </w:r>
    </w:p>
    <w:p w14:paraId="5B716E48" w14:textId="77777777" w:rsidR="008968A9" w:rsidRDefault="008968A9">
      <w:pPr>
        <w:spacing w:line="500" w:lineRule="atLeast"/>
        <w:ind w:firstLine="600"/>
        <w:divId w:val="1479961432"/>
        <w:rPr>
          <w:rFonts w:hint="eastAsia"/>
          <w:sz w:val="30"/>
          <w:szCs w:val="30"/>
        </w:rPr>
      </w:pPr>
      <w:r>
        <w:rPr>
          <w:rFonts w:hint="eastAsia"/>
          <w:sz w:val="30"/>
          <w:szCs w:val="30"/>
        </w:rPr>
        <w:t>5.</w:t>
      </w:r>
      <w:r>
        <w:rPr>
          <w:rFonts w:hint="eastAsia"/>
          <w:sz w:val="30"/>
          <w:szCs w:val="30"/>
        </w:rPr>
        <w:t>《汕尾市金港濠驾驶员培训有限公司与汕尾市公安局之机动车驾驶人考试场地租赁合同》。证实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日，汕尾市公安局与金港濠公司签订了机动车驾驶人考试场地租赁合同。</w:t>
      </w:r>
    </w:p>
    <w:p w14:paraId="29A09FB1" w14:textId="77777777" w:rsidR="008968A9" w:rsidRDefault="008968A9">
      <w:pPr>
        <w:spacing w:line="500" w:lineRule="atLeast"/>
        <w:ind w:firstLine="600"/>
        <w:divId w:val="860123184"/>
        <w:rPr>
          <w:rFonts w:hint="eastAsia"/>
          <w:sz w:val="30"/>
          <w:szCs w:val="30"/>
        </w:rPr>
      </w:pPr>
      <w:r>
        <w:rPr>
          <w:rFonts w:hint="eastAsia"/>
          <w:sz w:val="30"/>
          <w:szCs w:val="30"/>
        </w:rPr>
        <w:t>6.</w:t>
      </w:r>
      <w:r>
        <w:rPr>
          <w:rFonts w:hint="eastAsia"/>
          <w:sz w:val="30"/>
          <w:szCs w:val="30"/>
        </w:rPr>
        <w:t>刑事判决书。证实陈某因犯受贿罪于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日被本院判处有期徒刑八年，并处没收财产人民币四十万元。郑某因犯行贿罪、单位行贿罪于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日被本院决定执行有期徒刑二年，缓刑四年。</w:t>
      </w:r>
    </w:p>
    <w:p w14:paraId="121B137C" w14:textId="77777777" w:rsidR="008968A9" w:rsidRDefault="008968A9">
      <w:pPr>
        <w:spacing w:line="500" w:lineRule="atLeast"/>
        <w:ind w:firstLine="600"/>
        <w:divId w:val="493254395"/>
        <w:rPr>
          <w:rFonts w:hint="eastAsia"/>
          <w:sz w:val="30"/>
          <w:szCs w:val="30"/>
        </w:rPr>
      </w:pPr>
      <w:r>
        <w:rPr>
          <w:rFonts w:hint="eastAsia"/>
          <w:sz w:val="30"/>
          <w:szCs w:val="30"/>
        </w:rPr>
        <w:t>（二）证人证言</w:t>
      </w:r>
    </w:p>
    <w:p w14:paraId="33C728C8" w14:textId="77777777" w:rsidR="008968A9" w:rsidRDefault="008968A9">
      <w:pPr>
        <w:spacing w:line="500" w:lineRule="atLeast"/>
        <w:ind w:firstLine="600"/>
        <w:divId w:val="877279786"/>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的证言。主要内容：金港濠公司成立于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月份股东变更为我和罗某，分别占</w:t>
      </w:r>
      <w:r>
        <w:rPr>
          <w:rFonts w:hint="eastAsia"/>
          <w:sz w:val="30"/>
          <w:szCs w:val="30"/>
        </w:rPr>
        <w:t>30%</w:t>
      </w:r>
      <w:r>
        <w:rPr>
          <w:rFonts w:hint="eastAsia"/>
          <w:sz w:val="30"/>
          <w:szCs w:val="30"/>
        </w:rPr>
        <w:t>、</w:t>
      </w:r>
      <w:r>
        <w:rPr>
          <w:rFonts w:hint="eastAsia"/>
          <w:sz w:val="30"/>
          <w:szCs w:val="30"/>
        </w:rPr>
        <w:t>70%</w:t>
      </w:r>
      <w:r>
        <w:rPr>
          <w:rFonts w:hint="eastAsia"/>
          <w:sz w:val="30"/>
          <w:szCs w:val="30"/>
        </w:rPr>
        <w:t>股份，后来为了增资，罗某将其</w:t>
      </w:r>
      <w:r>
        <w:rPr>
          <w:rFonts w:hint="eastAsia"/>
          <w:sz w:val="30"/>
          <w:szCs w:val="30"/>
        </w:rPr>
        <w:t>35%</w:t>
      </w:r>
      <w:r>
        <w:rPr>
          <w:rFonts w:hint="eastAsia"/>
          <w:sz w:val="30"/>
          <w:szCs w:val="30"/>
        </w:rPr>
        <w:t>的股份转让给罗永洪。我们三人商定由罗永洪负责出资和找关系搞定埔边科目二分考场项目。罗永洪入股只是个口头协议，没有签订书面协议，也没有变更工商登记。罗永洪入股后，充分利用各种人脉关系，金港濠公司在一块地上投资了</w:t>
      </w:r>
      <w:r>
        <w:rPr>
          <w:rFonts w:hint="eastAsia"/>
          <w:sz w:val="30"/>
          <w:szCs w:val="30"/>
        </w:rPr>
        <w:t>1000</w:t>
      </w:r>
      <w:r>
        <w:rPr>
          <w:rFonts w:hint="eastAsia"/>
          <w:sz w:val="30"/>
          <w:szCs w:val="30"/>
        </w:rPr>
        <w:t>多万元建设一个科目二考场，把所有设施建好通过验收后，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日，金港濠公司与汕尾市公安局签订一份场地租赁合同。当时签订合同的是我，盖的私章是罗某。罗永洪对我和罗某说该场地共投资了</w:t>
      </w:r>
      <w:r>
        <w:rPr>
          <w:rFonts w:hint="eastAsia"/>
          <w:sz w:val="30"/>
          <w:szCs w:val="30"/>
        </w:rPr>
        <w:t>1300</w:t>
      </w:r>
      <w:r>
        <w:rPr>
          <w:rFonts w:hint="eastAsia"/>
          <w:sz w:val="30"/>
          <w:szCs w:val="30"/>
        </w:rPr>
        <w:t>多万元，具体他通过打点哪些人来运作这个项目，他没有和我提过，我不清楚细节。</w:t>
      </w:r>
    </w:p>
    <w:p w14:paraId="7A7444FD" w14:textId="77777777" w:rsidR="008968A9" w:rsidRDefault="008968A9">
      <w:pPr>
        <w:spacing w:line="500" w:lineRule="atLeast"/>
        <w:ind w:firstLine="600"/>
        <w:divId w:val="1889956442"/>
        <w:rPr>
          <w:rFonts w:hint="eastAsia"/>
          <w:sz w:val="30"/>
          <w:szCs w:val="30"/>
        </w:rPr>
      </w:pPr>
      <w:r>
        <w:rPr>
          <w:rFonts w:hint="eastAsia"/>
          <w:sz w:val="30"/>
          <w:szCs w:val="30"/>
        </w:rPr>
        <w:t>2.</w:t>
      </w:r>
      <w:r>
        <w:rPr>
          <w:rFonts w:hint="eastAsia"/>
          <w:sz w:val="30"/>
          <w:szCs w:val="30"/>
        </w:rPr>
        <w:t>证人郑某的证言。主要内容：</w:t>
      </w:r>
      <w:r>
        <w:rPr>
          <w:rFonts w:hint="eastAsia"/>
          <w:sz w:val="30"/>
          <w:szCs w:val="30"/>
        </w:rPr>
        <w:t>2011</w:t>
      </w:r>
      <w:r>
        <w:rPr>
          <w:rFonts w:hint="eastAsia"/>
          <w:sz w:val="30"/>
          <w:szCs w:val="30"/>
        </w:rPr>
        <w:t>年底，我认识了时任汕尾市公安局副局长兼陆丰市公安局局长的陈某。大概</w:t>
      </w:r>
      <w:r>
        <w:rPr>
          <w:rFonts w:hint="eastAsia"/>
          <w:sz w:val="30"/>
          <w:szCs w:val="30"/>
        </w:rPr>
        <w:t>2012</w:t>
      </w:r>
      <w:r>
        <w:rPr>
          <w:rFonts w:hint="eastAsia"/>
          <w:sz w:val="30"/>
          <w:szCs w:val="30"/>
        </w:rPr>
        <w:t>年，我找罗永洪借了</w:t>
      </w:r>
      <w:r>
        <w:rPr>
          <w:rFonts w:hint="eastAsia"/>
          <w:sz w:val="30"/>
          <w:szCs w:val="30"/>
        </w:rPr>
        <w:t>20</w:t>
      </w:r>
      <w:r>
        <w:rPr>
          <w:rFonts w:hint="eastAsia"/>
          <w:sz w:val="30"/>
          <w:szCs w:val="30"/>
        </w:rPr>
        <w:t>万元，后来还了</w:t>
      </w:r>
      <w:r>
        <w:rPr>
          <w:rFonts w:hint="eastAsia"/>
          <w:sz w:val="30"/>
          <w:szCs w:val="30"/>
        </w:rPr>
        <w:t>10</w:t>
      </w:r>
      <w:r>
        <w:rPr>
          <w:rFonts w:hint="eastAsia"/>
          <w:sz w:val="30"/>
          <w:szCs w:val="30"/>
        </w:rPr>
        <w:t>万元，还差</w:t>
      </w:r>
      <w:r>
        <w:rPr>
          <w:rFonts w:hint="eastAsia"/>
          <w:sz w:val="30"/>
          <w:szCs w:val="30"/>
        </w:rPr>
        <w:t>10</w:t>
      </w:r>
      <w:r>
        <w:rPr>
          <w:rFonts w:hint="eastAsia"/>
          <w:sz w:val="30"/>
          <w:szCs w:val="30"/>
        </w:rPr>
        <w:t>万元没有还给他。</w:t>
      </w:r>
      <w:r>
        <w:rPr>
          <w:rFonts w:hint="eastAsia"/>
          <w:sz w:val="30"/>
          <w:szCs w:val="30"/>
        </w:rPr>
        <w:t>2012</w:t>
      </w:r>
      <w:r>
        <w:rPr>
          <w:rFonts w:hint="eastAsia"/>
          <w:sz w:val="30"/>
          <w:szCs w:val="30"/>
        </w:rPr>
        <w:t>年初，我准备把剩下的</w:t>
      </w:r>
      <w:r>
        <w:rPr>
          <w:rFonts w:hint="eastAsia"/>
          <w:sz w:val="30"/>
          <w:szCs w:val="30"/>
        </w:rPr>
        <w:t>10</w:t>
      </w:r>
      <w:r>
        <w:rPr>
          <w:rFonts w:hint="eastAsia"/>
          <w:sz w:val="30"/>
          <w:szCs w:val="30"/>
        </w:rPr>
        <w:t>万元还给罗永洪，罗永洪让我拿给陈某就行了。我问他为什么要将</w:t>
      </w:r>
      <w:r>
        <w:rPr>
          <w:rFonts w:hint="eastAsia"/>
          <w:sz w:val="30"/>
          <w:szCs w:val="30"/>
        </w:rPr>
        <w:t>10</w:t>
      </w:r>
      <w:r>
        <w:rPr>
          <w:rFonts w:hint="eastAsia"/>
          <w:sz w:val="30"/>
          <w:szCs w:val="30"/>
        </w:rPr>
        <w:t>万元拿给陈某，他说他要在汕尾埔边海汕公路边开办个驾校，让我把欠他的钱拿给陈某，跟陈某说是他给的，陈某就知道怎么回事了。</w:t>
      </w:r>
      <w:r>
        <w:rPr>
          <w:rFonts w:hint="eastAsia"/>
          <w:sz w:val="30"/>
          <w:szCs w:val="30"/>
        </w:rPr>
        <w:t>2012</w:t>
      </w:r>
      <w:r>
        <w:rPr>
          <w:rFonts w:hint="eastAsia"/>
          <w:sz w:val="30"/>
          <w:szCs w:val="30"/>
        </w:rPr>
        <w:t>年春节前的一天晚上，陈某自己开车来我办公室喝茶。他来之前，我已经从财务科拿了</w:t>
      </w:r>
      <w:r>
        <w:rPr>
          <w:rFonts w:hint="eastAsia"/>
          <w:sz w:val="30"/>
          <w:szCs w:val="30"/>
        </w:rPr>
        <w:t>10</w:t>
      </w:r>
      <w:r>
        <w:rPr>
          <w:rFonts w:hint="eastAsia"/>
          <w:sz w:val="30"/>
          <w:szCs w:val="30"/>
        </w:rPr>
        <w:t>万元现金，面额都是</w:t>
      </w:r>
      <w:r>
        <w:rPr>
          <w:rFonts w:hint="eastAsia"/>
          <w:sz w:val="30"/>
          <w:szCs w:val="30"/>
        </w:rPr>
        <w:t>100</w:t>
      </w:r>
      <w:r>
        <w:rPr>
          <w:rFonts w:hint="eastAsia"/>
          <w:sz w:val="30"/>
          <w:szCs w:val="30"/>
        </w:rPr>
        <w:t>元一张的，用报纸包好，再用黑色塑料袋套好，放到一个可以拎的茶叶袋里，这个算是罗永洪托我送给陈某的钱。我自己也准备了两包大红袍，一箱茅台酒。陈离开前，我把准备好的东西送给他，并刻意跟他强调装钱的那个茶叶袋是罗永洪让我给他的。</w:t>
      </w:r>
    </w:p>
    <w:p w14:paraId="598790ED" w14:textId="77777777" w:rsidR="008968A9" w:rsidRDefault="008968A9">
      <w:pPr>
        <w:spacing w:line="500" w:lineRule="atLeast"/>
        <w:ind w:firstLine="600"/>
        <w:divId w:val="171187150"/>
        <w:rPr>
          <w:rFonts w:hint="eastAsia"/>
          <w:sz w:val="30"/>
          <w:szCs w:val="30"/>
        </w:rPr>
      </w:pPr>
      <w:r>
        <w:rPr>
          <w:rFonts w:hint="eastAsia"/>
          <w:sz w:val="30"/>
          <w:szCs w:val="30"/>
        </w:rPr>
        <w:t>3.</w:t>
      </w:r>
      <w:r>
        <w:rPr>
          <w:rFonts w:hint="eastAsia"/>
          <w:sz w:val="30"/>
          <w:szCs w:val="30"/>
        </w:rPr>
        <w:t>证人陈某的证言。主要内容：</w:t>
      </w:r>
      <w:r>
        <w:rPr>
          <w:rFonts w:hint="eastAsia"/>
          <w:sz w:val="30"/>
          <w:szCs w:val="30"/>
        </w:rPr>
        <w:t>2012</w:t>
      </w:r>
      <w:r>
        <w:rPr>
          <w:rFonts w:hint="eastAsia"/>
          <w:sz w:val="30"/>
          <w:szCs w:val="30"/>
        </w:rPr>
        <w:t>年春节前的一天晚上，郑某约我到他在汕尾大道旁兴业搅拌厂二楼的办公室喝茶，期间郑某说他一个朋友（具体名字我不记得了）要投资埔边考场出租给汕尾市公安局用于驾驶员考试，就要上汕尾市公安局党委会讨论研究了，请我在党委会上支持他的朋友，我当时说尽量帮忙支持。我准备离开时，郑某取出一个浅绿色茶叶袋给我，说让我过节拿去用，还搬了一箱</w:t>
      </w:r>
      <w:r>
        <w:rPr>
          <w:rFonts w:hint="eastAsia"/>
          <w:sz w:val="30"/>
          <w:szCs w:val="30"/>
        </w:rPr>
        <w:t>1</w:t>
      </w:r>
      <w:r>
        <w:rPr>
          <w:rFonts w:hint="eastAsia"/>
          <w:sz w:val="30"/>
          <w:szCs w:val="30"/>
        </w:rPr>
        <w:t>斤装的茅台酒到我的车后尾箱。回到宿舍后，我打开茶叶袋发现里面有</w:t>
      </w:r>
      <w:r>
        <w:rPr>
          <w:rFonts w:hint="eastAsia"/>
          <w:sz w:val="30"/>
          <w:szCs w:val="30"/>
        </w:rPr>
        <w:t>10</w:t>
      </w:r>
      <w:r>
        <w:rPr>
          <w:rFonts w:hint="eastAsia"/>
          <w:sz w:val="30"/>
          <w:szCs w:val="30"/>
        </w:rPr>
        <w:t>扎人民币，每扎</w:t>
      </w:r>
      <w:r>
        <w:rPr>
          <w:rFonts w:hint="eastAsia"/>
          <w:sz w:val="30"/>
          <w:szCs w:val="30"/>
        </w:rPr>
        <w:t>1</w:t>
      </w:r>
      <w:r>
        <w:rPr>
          <w:rFonts w:hint="eastAsia"/>
          <w:sz w:val="30"/>
          <w:szCs w:val="30"/>
        </w:rPr>
        <w:t>万元，面额为</w:t>
      </w:r>
      <w:r>
        <w:rPr>
          <w:rFonts w:hint="eastAsia"/>
          <w:sz w:val="30"/>
          <w:szCs w:val="30"/>
        </w:rPr>
        <w:t>100</w:t>
      </w:r>
      <w:r>
        <w:rPr>
          <w:rFonts w:hint="eastAsia"/>
          <w:sz w:val="30"/>
          <w:szCs w:val="30"/>
        </w:rPr>
        <w:t>元，共计</w:t>
      </w:r>
      <w:r>
        <w:rPr>
          <w:rFonts w:hint="eastAsia"/>
          <w:sz w:val="30"/>
          <w:szCs w:val="30"/>
        </w:rPr>
        <w:t>10</w:t>
      </w:r>
      <w:r>
        <w:rPr>
          <w:rFonts w:hint="eastAsia"/>
          <w:sz w:val="30"/>
          <w:szCs w:val="30"/>
        </w:rPr>
        <w:t>万元人民币。后来在汕尾市公安局党委会讨论时，党委会一致同意设立埔边考场，我没有提出反对意见，顺水人情同意了。郑某的朋友顺利获得了埔边考场的投资机会。</w:t>
      </w:r>
    </w:p>
    <w:p w14:paraId="40CFA70B" w14:textId="77777777" w:rsidR="008968A9" w:rsidRDefault="008968A9">
      <w:pPr>
        <w:spacing w:line="500" w:lineRule="atLeast"/>
        <w:ind w:firstLine="600"/>
        <w:divId w:val="1023090575"/>
        <w:rPr>
          <w:rFonts w:hint="eastAsia"/>
          <w:sz w:val="30"/>
          <w:szCs w:val="30"/>
        </w:rPr>
      </w:pPr>
      <w:r>
        <w:rPr>
          <w:rFonts w:hint="eastAsia"/>
          <w:sz w:val="30"/>
          <w:szCs w:val="30"/>
        </w:rPr>
        <w:t>（三）被告人罗永洪的供述。供称：金港濠公司成立于</w:t>
      </w:r>
      <w:r>
        <w:rPr>
          <w:rFonts w:hint="eastAsia"/>
          <w:sz w:val="30"/>
          <w:szCs w:val="30"/>
        </w:rPr>
        <w:t>2007</w:t>
      </w:r>
      <w:r>
        <w:rPr>
          <w:rFonts w:hint="eastAsia"/>
          <w:sz w:val="30"/>
          <w:szCs w:val="30"/>
        </w:rPr>
        <w:t>年，我退休后以</w:t>
      </w:r>
      <w:r>
        <w:rPr>
          <w:rFonts w:hint="eastAsia"/>
          <w:sz w:val="30"/>
          <w:szCs w:val="30"/>
        </w:rPr>
        <w:t>40</w:t>
      </w:r>
      <w:r>
        <w:rPr>
          <w:rFonts w:hint="eastAsia"/>
          <w:sz w:val="30"/>
          <w:szCs w:val="30"/>
        </w:rPr>
        <w:t>万元的价格向罗某买了该公司</w:t>
      </w:r>
      <w:r>
        <w:rPr>
          <w:rFonts w:hint="eastAsia"/>
          <w:sz w:val="30"/>
          <w:szCs w:val="30"/>
        </w:rPr>
        <w:t>40%</w:t>
      </w:r>
      <w:r>
        <w:rPr>
          <w:rFonts w:hint="eastAsia"/>
          <w:sz w:val="30"/>
          <w:szCs w:val="30"/>
        </w:rPr>
        <w:t>的股份，但没有签协议，也没有办理工商登记手续。目前公司的另外两个股东是罗某和刘某</w:t>
      </w:r>
      <w:r>
        <w:rPr>
          <w:rFonts w:hint="eastAsia"/>
          <w:sz w:val="30"/>
          <w:szCs w:val="30"/>
        </w:rPr>
        <w:t>1</w:t>
      </w:r>
      <w:r>
        <w:rPr>
          <w:rFonts w:hint="eastAsia"/>
          <w:sz w:val="30"/>
          <w:szCs w:val="30"/>
        </w:rPr>
        <w:t>，他们各占</w:t>
      </w:r>
      <w:r>
        <w:rPr>
          <w:rFonts w:hint="eastAsia"/>
          <w:sz w:val="30"/>
          <w:szCs w:val="30"/>
        </w:rPr>
        <w:t>30%</w:t>
      </w:r>
      <w:r>
        <w:rPr>
          <w:rFonts w:hint="eastAsia"/>
          <w:sz w:val="30"/>
          <w:szCs w:val="30"/>
        </w:rPr>
        <w:t>的股份，罗某是法定代表人。</w:t>
      </w:r>
    </w:p>
    <w:p w14:paraId="79482DC1" w14:textId="77777777" w:rsidR="008968A9" w:rsidRDefault="008968A9">
      <w:pPr>
        <w:spacing w:line="500" w:lineRule="atLeast"/>
        <w:ind w:firstLine="600"/>
        <w:divId w:val="1334378663"/>
        <w:rPr>
          <w:rFonts w:hint="eastAsia"/>
          <w:sz w:val="30"/>
          <w:szCs w:val="30"/>
        </w:rPr>
      </w:pPr>
      <w:r>
        <w:rPr>
          <w:rFonts w:hint="eastAsia"/>
          <w:sz w:val="30"/>
          <w:szCs w:val="30"/>
        </w:rPr>
        <w:t>大概是</w:t>
      </w:r>
      <w:r>
        <w:rPr>
          <w:rFonts w:hint="eastAsia"/>
          <w:sz w:val="30"/>
          <w:szCs w:val="30"/>
        </w:rPr>
        <w:t>2012</w:t>
      </w:r>
      <w:r>
        <w:rPr>
          <w:rFonts w:hint="eastAsia"/>
          <w:sz w:val="30"/>
          <w:szCs w:val="30"/>
        </w:rPr>
        <w:t>年春节，我正在酝酿投标汕尾市公安局交警支队社会考场项目的事情，我了解到郑某和时任汕尾市公安局副局长的陈某关系比较好，就想通过郑某找陈某帮忙。郑某曾经向我借过钱，还有人民币</w:t>
      </w:r>
      <w:r>
        <w:rPr>
          <w:rFonts w:hint="eastAsia"/>
          <w:sz w:val="30"/>
          <w:szCs w:val="30"/>
        </w:rPr>
        <w:t>10</w:t>
      </w:r>
      <w:r>
        <w:rPr>
          <w:rFonts w:hint="eastAsia"/>
          <w:sz w:val="30"/>
          <w:szCs w:val="30"/>
        </w:rPr>
        <w:t>万元没还给我。我就跟郑某说我想参加汕尾市公安局交警支队社会考场项目的事情，叫郑某帮我找陈某疏通关系，把欠我的</w:t>
      </w:r>
      <w:r>
        <w:rPr>
          <w:rFonts w:hint="eastAsia"/>
          <w:sz w:val="30"/>
          <w:szCs w:val="30"/>
        </w:rPr>
        <w:t>10</w:t>
      </w:r>
      <w:r>
        <w:rPr>
          <w:rFonts w:hint="eastAsia"/>
          <w:sz w:val="30"/>
          <w:szCs w:val="30"/>
        </w:rPr>
        <w:t>万元送给陈某，郑某同意了。我通过郑某送钱给陈某的事情没有跟任何人商量过，送给陈某的</w:t>
      </w:r>
      <w:r>
        <w:rPr>
          <w:rFonts w:hint="eastAsia"/>
          <w:sz w:val="30"/>
          <w:szCs w:val="30"/>
        </w:rPr>
        <w:t>10</w:t>
      </w:r>
      <w:r>
        <w:rPr>
          <w:rFonts w:hint="eastAsia"/>
          <w:sz w:val="30"/>
          <w:szCs w:val="30"/>
        </w:rPr>
        <w:t>万元是我个人的钱。后来郑某告诉我说把</w:t>
      </w:r>
      <w:r>
        <w:rPr>
          <w:rFonts w:hint="eastAsia"/>
          <w:sz w:val="30"/>
          <w:szCs w:val="30"/>
        </w:rPr>
        <w:t>10</w:t>
      </w:r>
      <w:r>
        <w:rPr>
          <w:rFonts w:hint="eastAsia"/>
          <w:sz w:val="30"/>
          <w:szCs w:val="30"/>
        </w:rPr>
        <w:t>万元送给了陈某。过后不久，金港濠公司就中标了这个项目，和汕尾市公安局签订了租赁合同。我想这个项目的中标跟陈某的帮忙是有关系的，因为陈某是汕尾市公安局党委副书记、常务副局长。</w:t>
      </w:r>
    </w:p>
    <w:p w14:paraId="6110405E" w14:textId="77777777" w:rsidR="008968A9" w:rsidRDefault="008968A9">
      <w:pPr>
        <w:spacing w:line="500" w:lineRule="atLeast"/>
        <w:ind w:firstLine="600"/>
        <w:divId w:val="105656035"/>
        <w:rPr>
          <w:rFonts w:hint="eastAsia"/>
          <w:sz w:val="30"/>
          <w:szCs w:val="30"/>
        </w:rPr>
      </w:pPr>
      <w:r>
        <w:rPr>
          <w:rFonts w:hint="eastAsia"/>
          <w:sz w:val="30"/>
          <w:szCs w:val="30"/>
        </w:rPr>
        <w:t>本院认为，被告人罗永洪为谋取不正当利益，给予国家工作人员人民币</w:t>
      </w:r>
      <w:r>
        <w:rPr>
          <w:rFonts w:hint="eastAsia"/>
          <w:sz w:val="30"/>
          <w:szCs w:val="30"/>
        </w:rPr>
        <w:t>10</w:t>
      </w:r>
      <w:r>
        <w:rPr>
          <w:rFonts w:hint="eastAsia"/>
          <w:sz w:val="30"/>
          <w:szCs w:val="30"/>
        </w:rPr>
        <w:t>万元，其行为已构成行贿罪。被告人罗永洪犯罪以后自动投案，如实供述自己的罪行，是自首，依法可以从轻处罚。鉴于被告人罗永洪犯罪情节较轻、有悔罪表现，宣告缓刑对所居住社区没有重大不良影响，可以宣告缓刑。被告人罗永洪的辩护人提出被告人罗永洪有自首情节、犯罪情节较轻的、当庭自愿认罪的辩护意见，有事实依据，予以采纳，但请求免予刑事处罚的辩护意见不予采纳。根据《中华人民共和国刑法》第三百八十九条、第六十七条第一款、第七十二条、第七十三条、第十二条，</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年修订的《中华人民共和国刑法》第三百九十条第一款及《最高人民法院、最高人民检察院关于办理贪污贿赂刑事案件适用法律若干问题的解释》第七条第一款的规定，判决如下：</w:t>
      </w:r>
    </w:p>
    <w:p w14:paraId="47824EB5" w14:textId="77777777" w:rsidR="008968A9" w:rsidRDefault="008968A9">
      <w:pPr>
        <w:spacing w:line="500" w:lineRule="atLeast"/>
        <w:ind w:firstLine="600"/>
        <w:divId w:val="1032346600"/>
        <w:rPr>
          <w:rFonts w:hint="eastAsia"/>
          <w:sz w:val="30"/>
          <w:szCs w:val="30"/>
        </w:rPr>
      </w:pPr>
      <w:r>
        <w:rPr>
          <w:rFonts w:hint="eastAsia"/>
          <w:sz w:val="30"/>
          <w:szCs w:val="30"/>
        </w:rPr>
        <w:t>被告人罗永洪犯行贿罪，判处有期徒刑十个月，缓刑一年。</w:t>
      </w:r>
    </w:p>
    <w:p w14:paraId="6D12598E" w14:textId="77777777" w:rsidR="008968A9" w:rsidRDefault="008968A9">
      <w:pPr>
        <w:spacing w:line="500" w:lineRule="atLeast"/>
        <w:ind w:firstLine="600"/>
        <w:divId w:val="1871718304"/>
        <w:rPr>
          <w:rFonts w:hint="eastAsia"/>
          <w:sz w:val="30"/>
          <w:szCs w:val="30"/>
        </w:rPr>
      </w:pPr>
      <w:r>
        <w:rPr>
          <w:rFonts w:hint="eastAsia"/>
          <w:sz w:val="30"/>
          <w:szCs w:val="30"/>
        </w:rPr>
        <w:t>（缓刑考验期限从判决确定之日起计算）</w:t>
      </w:r>
    </w:p>
    <w:p w14:paraId="74029AB0" w14:textId="77777777" w:rsidR="008968A9" w:rsidRDefault="008968A9">
      <w:pPr>
        <w:spacing w:line="500" w:lineRule="atLeast"/>
        <w:ind w:firstLine="600"/>
        <w:divId w:val="115575985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2F546C1" w14:textId="77777777" w:rsidR="008968A9" w:rsidRDefault="008968A9">
      <w:pPr>
        <w:spacing w:line="500" w:lineRule="atLeast"/>
        <w:jc w:val="right"/>
        <w:divId w:val="585191980"/>
        <w:rPr>
          <w:rFonts w:hint="eastAsia"/>
          <w:sz w:val="30"/>
          <w:szCs w:val="30"/>
        </w:rPr>
      </w:pPr>
      <w:r>
        <w:rPr>
          <w:rFonts w:hint="eastAsia"/>
          <w:sz w:val="30"/>
          <w:szCs w:val="30"/>
        </w:rPr>
        <w:t>审　判　长　　周　劲</w:t>
      </w:r>
    </w:p>
    <w:p w14:paraId="36A8147C" w14:textId="77777777" w:rsidR="008968A9" w:rsidRDefault="008968A9">
      <w:pPr>
        <w:spacing w:line="500" w:lineRule="atLeast"/>
        <w:jc w:val="right"/>
        <w:divId w:val="128741561"/>
        <w:rPr>
          <w:rFonts w:hint="eastAsia"/>
          <w:sz w:val="30"/>
          <w:szCs w:val="30"/>
        </w:rPr>
      </w:pPr>
      <w:r>
        <w:rPr>
          <w:rFonts w:hint="eastAsia"/>
          <w:sz w:val="30"/>
          <w:szCs w:val="30"/>
        </w:rPr>
        <w:t>审　判　员　　张华伟</w:t>
      </w:r>
    </w:p>
    <w:p w14:paraId="69269FA1" w14:textId="77777777" w:rsidR="008968A9" w:rsidRDefault="008968A9">
      <w:pPr>
        <w:spacing w:line="500" w:lineRule="atLeast"/>
        <w:jc w:val="right"/>
        <w:divId w:val="16205033"/>
        <w:rPr>
          <w:rFonts w:hint="eastAsia"/>
          <w:sz w:val="30"/>
          <w:szCs w:val="30"/>
        </w:rPr>
      </w:pPr>
      <w:r>
        <w:rPr>
          <w:rFonts w:hint="eastAsia"/>
          <w:sz w:val="30"/>
          <w:szCs w:val="30"/>
        </w:rPr>
        <w:t>人民陪审员　　孔繁昌</w:t>
      </w:r>
    </w:p>
    <w:p w14:paraId="09C6C161" w14:textId="77777777" w:rsidR="008968A9" w:rsidRDefault="008968A9">
      <w:pPr>
        <w:spacing w:line="500" w:lineRule="atLeast"/>
        <w:jc w:val="right"/>
        <w:divId w:val="991759646"/>
        <w:rPr>
          <w:rFonts w:hint="eastAsia"/>
          <w:sz w:val="30"/>
          <w:szCs w:val="30"/>
        </w:rPr>
      </w:pPr>
      <w:r>
        <w:rPr>
          <w:rFonts w:hint="eastAsia"/>
          <w:sz w:val="30"/>
          <w:szCs w:val="30"/>
        </w:rPr>
        <w:t>二〇一七年十一月三日</w:t>
      </w:r>
    </w:p>
    <w:p w14:paraId="28F54A35" w14:textId="77777777" w:rsidR="008968A9" w:rsidRDefault="008968A9">
      <w:pPr>
        <w:spacing w:line="500" w:lineRule="atLeast"/>
        <w:jc w:val="right"/>
        <w:divId w:val="1284071664"/>
        <w:rPr>
          <w:rFonts w:hint="eastAsia"/>
          <w:sz w:val="30"/>
          <w:szCs w:val="30"/>
        </w:rPr>
      </w:pPr>
      <w:r>
        <w:rPr>
          <w:rFonts w:hint="eastAsia"/>
          <w:sz w:val="30"/>
          <w:szCs w:val="30"/>
        </w:rPr>
        <w:t>书　记　员　　梁伟桃</w:t>
      </w:r>
    </w:p>
    <w:p w14:paraId="652C8DEC" w14:textId="77777777" w:rsidR="008968A9" w:rsidRDefault="008968A9">
      <w:pPr>
        <w:spacing w:line="500" w:lineRule="atLeast"/>
        <w:ind w:firstLine="600"/>
        <w:divId w:val="1860044654"/>
        <w:rPr>
          <w:rFonts w:hint="eastAsia"/>
          <w:sz w:val="30"/>
          <w:szCs w:val="30"/>
        </w:rPr>
      </w:pPr>
      <w:r>
        <w:rPr>
          <w:rFonts w:hint="eastAsia"/>
          <w:sz w:val="30"/>
          <w:szCs w:val="30"/>
        </w:rPr>
        <w:t>附相关法律法规：</w:t>
      </w:r>
    </w:p>
    <w:p w14:paraId="794D7930" w14:textId="77777777" w:rsidR="008968A9" w:rsidRDefault="008968A9">
      <w:pPr>
        <w:spacing w:line="500" w:lineRule="atLeast"/>
        <w:ind w:firstLine="600"/>
        <w:divId w:val="190605245"/>
        <w:rPr>
          <w:rFonts w:hint="eastAsia"/>
          <w:sz w:val="30"/>
          <w:szCs w:val="30"/>
        </w:rPr>
      </w:pPr>
      <w:r>
        <w:rPr>
          <w:rFonts w:hint="eastAsia"/>
          <w:sz w:val="30"/>
          <w:szCs w:val="30"/>
        </w:rPr>
        <w:t>《中华人民共和国刑法》</w:t>
      </w:r>
    </w:p>
    <w:p w14:paraId="2C2F1A34" w14:textId="77777777" w:rsidR="008968A9" w:rsidRDefault="008968A9">
      <w:pPr>
        <w:spacing w:line="500" w:lineRule="atLeast"/>
        <w:ind w:firstLine="600"/>
        <w:divId w:val="1789279338"/>
        <w:rPr>
          <w:rFonts w:hint="eastAsia"/>
          <w:sz w:val="30"/>
          <w:szCs w:val="30"/>
        </w:rPr>
      </w:pPr>
      <w:r>
        <w:rPr>
          <w:rFonts w:hint="eastAsia"/>
          <w:sz w:val="30"/>
          <w:szCs w:val="30"/>
        </w:rPr>
        <w:t>第三百八十九条为谋取不正当利益，给予国家工作人员以财物的，是行贿罪。</w:t>
      </w:r>
    </w:p>
    <w:p w14:paraId="260D08CB" w14:textId="77777777" w:rsidR="008968A9" w:rsidRDefault="008968A9">
      <w:pPr>
        <w:spacing w:line="500" w:lineRule="atLeast"/>
        <w:ind w:firstLine="600"/>
        <w:divId w:val="107662864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D172DA9" w14:textId="77777777" w:rsidR="008968A9" w:rsidRDefault="008968A9">
      <w:pPr>
        <w:spacing w:line="500" w:lineRule="atLeast"/>
        <w:ind w:firstLine="600"/>
        <w:divId w:val="1804810779"/>
        <w:rPr>
          <w:rFonts w:hint="eastAsia"/>
          <w:sz w:val="30"/>
          <w:szCs w:val="30"/>
        </w:rPr>
      </w:pPr>
      <w:r>
        <w:rPr>
          <w:rFonts w:hint="eastAsia"/>
          <w:sz w:val="30"/>
          <w:szCs w:val="30"/>
        </w:rPr>
        <w:t>因被勒索给予国家工作人员以财物，没有获得不正当利益的，不是行贿。</w:t>
      </w:r>
    </w:p>
    <w:p w14:paraId="5D3F8509" w14:textId="77777777" w:rsidR="008968A9" w:rsidRDefault="008968A9">
      <w:pPr>
        <w:spacing w:line="500" w:lineRule="atLeast"/>
        <w:ind w:firstLine="600"/>
        <w:divId w:val="6722259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DF7F89" w14:textId="77777777" w:rsidR="008968A9" w:rsidRDefault="008968A9">
      <w:pPr>
        <w:spacing w:line="500" w:lineRule="atLeast"/>
        <w:ind w:firstLine="600"/>
        <w:divId w:val="3520793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12C9FBB" w14:textId="77777777" w:rsidR="008968A9" w:rsidRDefault="008968A9">
      <w:pPr>
        <w:spacing w:line="500" w:lineRule="atLeast"/>
        <w:ind w:firstLine="600"/>
        <w:divId w:val="94981807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7F8B788" w14:textId="77777777" w:rsidR="008968A9" w:rsidRDefault="008968A9">
      <w:pPr>
        <w:spacing w:line="500" w:lineRule="atLeast"/>
        <w:ind w:firstLine="600"/>
        <w:divId w:val="15277958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BA593C7" w14:textId="77777777" w:rsidR="008968A9" w:rsidRDefault="008968A9">
      <w:pPr>
        <w:spacing w:line="500" w:lineRule="atLeast"/>
        <w:ind w:firstLine="600"/>
        <w:divId w:val="16910332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A231C0C" w14:textId="77777777" w:rsidR="008968A9" w:rsidRDefault="008968A9">
      <w:pPr>
        <w:spacing w:line="500" w:lineRule="atLeast"/>
        <w:ind w:firstLine="600"/>
        <w:divId w:val="643805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FF7E1C9" w14:textId="77777777" w:rsidR="008968A9" w:rsidRDefault="008968A9">
      <w:pPr>
        <w:spacing w:line="500" w:lineRule="atLeast"/>
        <w:ind w:firstLine="600"/>
        <w:divId w:val="9500922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39DA54D" w14:textId="77777777" w:rsidR="008968A9" w:rsidRDefault="008968A9">
      <w:pPr>
        <w:spacing w:line="500" w:lineRule="atLeast"/>
        <w:ind w:firstLine="600"/>
        <w:divId w:val="149946524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1DB472C" w14:textId="77777777" w:rsidR="008968A9" w:rsidRDefault="008968A9">
      <w:pPr>
        <w:spacing w:line="500" w:lineRule="atLeast"/>
        <w:ind w:firstLine="600"/>
        <w:divId w:val="3299891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44658C7" w14:textId="77777777" w:rsidR="008968A9" w:rsidRDefault="008968A9">
      <w:pPr>
        <w:spacing w:line="500" w:lineRule="atLeast"/>
        <w:ind w:firstLine="600"/>
        <w:divId w:val="350300153"/>
        <w:rPr>
          <w:rFonts w:hint="eastAsia"/>
          <w:sz w:val="30"/>
          <w:szCs w:val="30"/>
        </w:rPr>
      </w:pPr>
      <w:r>
        <w:rPr>
          <w:rFonts w:hint="eastAsia"/>
          <w:sz w:val="30"/>
          <w:szCs w:val="30"/>
        </w:rPr>
        <w:t>被宣告缓刑的犯罪分子，如果被判处附加刑，附加刑仍须执行。</w:t>
      </w:r>
    </w:p>
    <w:p w14:paraId="19C86C17" w14:textId="77777777" w:rsidR="008968A9" w:rsidRDefault="008968A9">
      <w:pPr>
        <w:spacing w:line="500" w:lineRule="atLeast"/>
        <w:ind w:firstLine="600"/>
        <w:divId w:val="184446471"/>
        <w:rPr>
          <w:rFonts w:hint="eastAsia"/>
          <w:sz w:val="30"/>
          <w:szCs w:val="30"/>
        </w:rPr>
      </w:pPr>
      <w:r>
        <w:rPr>
          <w:rFonts w:hint="eastAsia"/>
          <w:sz w:val="30"/>
          <w:szCs w:val="30"/>
        </w:rPr>
        <w:t>第七十三条拘役的缓刑考验期限为原判刑期以上一年以下，但是不能少于二个月。</w:t>
      </w:r>
    </w:p>
    <w:p w14:paraId="38E75EC3" w14:textId="77777777" w:rsidR="008968A9" w:rsidRDefault="008968A9">
      <w:pPr>
        <w:spacing w:line="500" w:lineRule="atLeast"/>
        <w:ind w:firstLine="600"/>
        <w:divId w:val="416486651"/>
        <w:rPr>
          <w:rFonts w:hint="eastAsia"/>
          <w:sz w:val="30"/>
          <w:szCs w:val="30"/>
        </w:rPr>
      </w:pPr>
      <w:r>
        <w:rPr>
          <w:rFonts w:hint="eastAsia"/>
          <w:sz w:val="30"/>
          <w:szCs w:val="30"/>
        </w:rPr>
        <w:t>有期徒刑的缓刑考验期限为原判刑期以上五年以下，但是不能少于一年。</w:t>
      </w:r>
    </w:p>
    <w:p w14:paraId="1F2B1F5B" w14:textId="77777777" w:rsidR="008968A9" w:rsidRDefault="008968A9">
      <w:pPr>
        <w:spacing w:line="500" w:lineRule="atLeast"/>
        <w:ind w:firstLine="600"/>
        <w:divId w:val="1901671337"/>
        <w:rPr>
          <w:rFonts w:hint="eastAsia"/>
          <w:sz w:val="30"/>
          <w:szCs w:val="30"/>
        </w:rPr>
      </w:pPr>
      <w:r>
        <w:rPr>
          <w:rFonts w:hint="eastAsia"/>
          <w:sz w:val="30"/>
          <w:szCs w:val="30"/>
        </w:rPr>
        <w:t>缓刑考验期限，从判决确定之日起计算。</w:t>
      </w:r>
    </w:p>
    <w:p w14:paraId="545EA898" w14:textId="77777777" w:rsidR="008968A9" w:rsidRDefault="008968A9">
      <w:pPr>
        <w:spacing w:line="500" w:lineRule="atLeast"/>
        <w:ind w:firstLine="600"/>
        <w:divId w:val="1931620055"/>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4E76B472" w14:textId="77777777" w:rsidR="008968A9" w:rsidRDefault="008968A9">
      <w:pPr>
        <w:spacing w:line="500" w:lineRule="atLeast"/>
        <w:ind w:firstLine="600"/>
        <w:divId w:val="181208319"/>
        <w:rPr>
          <w:rFonts w:hint="eastAsia"/>
          <w:sz w:val="30"/>
          <w:szCs w:val="30"/>
        </w:rPr>
      </w:pPr>
      <w:r>
        <w:rPr>
          <w:rFonts w:hint="eastAsia"/>
          <w:sz w:val="30"/>
          <w:szCs w:val="30"/>
        </w:rPr>
        <w:t>本法施行以前，依照当时的法律已经作出的生效判决，继续有效。</w:t>
      </w:r>
    </w:p>
    <w:p w14:paraId="3AF56277" w14:textId="77777777" w:rsidR="008968A9" w:rsidRDefault="008968A9">
      <w:pPr>
        <w:spacing w:line="500" w:lineRule="atLeast"/>
        <w:ind w:firstLine="600"/>
        <w:divId w:val="1022829285"/>
        <w:rPr>
          <w:rFonts w:hint="eastAsia"/>
          <w:sz w:val="30"/>
          <w:szCs w:val="30"/>
        </w:rPr>
      </w:pPr>
      <w:r>
        <w:rPr>
          <w:rFonts w:hint="eastAsia"/>
          <w:sz w:val="30"/>
          <w:szCs w:val="30"/>
        </w:rPr>
        <w:t>1997</w:t>
      </w:r>
      <w:r>
        <w:rPr>
          <w:rFonts w:hint="eastAsia"/>
          <w:sz w:val="30"/>
          <w:szCs w:val="30"/>
        </w:rPr>
        <w:t>年修订的《中华人民共和国刑法》</w:t>
      </w:r>
    </w:p>
    <w:p w14:paraId="72CF3C07" w14:textId="77777777" w:rsidR="008968A9" w:rsidRDefault="008968A9">
      <w:pPr>
        <w:spacing w:line="500" w:lineRule="atLeast"/>
        <w:ind w:firstLine="600"/>
        <w:divId w:val="847594681"/>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133EDFB7" w14:textId="77777777" w:rsidR="008968A9" w:rsidRDefault="008968A9">
      <w:pPr>
        <w:spacing w:line="500" w:lineRule="atLeast"/>
        <w:ind w:firstLine="600"/>
        <w:divId w:val="384572522"/>
        <w:rPr>
          <w:rFonts w:hint="eastAsia"/>
          <w:sz w:val="30"/>
          <w:szCs w:val="30"/>
        </w:rPr>
      </w:pPr>
      <w:r>
        <w:rPr>
          <w:rFonts w:hint="eastAsia"/>
          <w:sz w:val="30"/>
          <w:szCs w:val="30"/>
        </w:rPr>
        <w:t>行贿人在被追诉前主动交待行贿行为的，可以减轻处罚或者免除处罚。</w:t>
      </w:r>
    </w:p>
    <w:p w14:paraId="6E193D07" w14:textId="77777777" w:rsidR="008968A9" w:rsidRDefault="008968A9">
      <w:pPr>
        <w:spacing w:line="500" w:lineRule="atLeast"/>
        <w:ind w:firstLine="600"/>
        <w:divId w:val="236135743"/>
        <w:rPr>
          <w:rFonts w:hint="eastAsia"/>
          <w:sz w:val="30"/>
          <w:szCs w:val="30"/>
        </w:rPr>
      </w:pPr>
      <w:r>
        <w:rPr>
          <w:rFonts w:hint="eastAsia"/>
          <w:sz w:val="30"/>
          <w:szCs w:val="30"/>
        </w:rPr>
        <w:t>《最高人民法院、最高人民检察院关于办理贪污贿赂刑事案件适用法律若干问题的解释》</w:t>
      </w:r>
    </w:p>
    <w:p w14:paraId="594735AB" w14:textId="77777777" w:rsidR="008968A9" w:rsidRDefault="008968A9">
      <w:pPr>
        <w:spacing w:line="500" w:lineRule="atLeast"/>
        <w:ind w:firstLine="600"/>
        <w:divId w:val="208833540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BE2D257" w14:textId="77777777" w:rsidR="008968A9" w:rsidRDefault="008968A9">
      <w:pPr>
        <w:spacing w:line="500" w:lineRule="atLeast"/>
        <w:ind w:firstLine="600"/>
        <w:divId w:val="70179007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7AC18B0" w14:textId="77777777" w:rsidR="008968A9" w:rsidRDefault="008968A9">
      <w:pPr>
        <w:spacing w:line="500" w:lineRule="atLeast"/>
        <w:ind w:firstLine="600"/>
        <w:divId w:val="1816682506"/>
        <w:rPr>
          <w:rFonts w:hint="eastAsia"/>
          <w:sz w:val="30"/>
          <w:szCs w:val="30"/>
        </w:rPr>
      </w:pPr>
      <w:r>
        <w:rPr>
          <w:rFonts w:hint="eastAsia"/>
          <w:sz w:val="30"/>
          <w:szCs w:val="30"/>
        </w:rPr>
        <w:t>（一）向三人以上行贿的；</w:t>
      </w:r>
    </w:p>
    <w:p w14:paraId="503C03E9" w14:textId="77777777" w:rsidR="008968A9" w:rsidRDefault="008968A9">
      <w:pPr>
        <w:spacing w:line="500" w:lineRule="atLeast"/>
        <w:ind w:firstLine="600"/>
        <w:divId w:val="2016415317"/>
        <w:rPr>
          <w:rFonts w:hint="eastAsia"/>
          <w:sz w:val="30"/>
          <w:szCs w:val="30"/>
        </w:rPr>
      </w:pPr>
      <w:r>
        <w:rPr>
          <w:rFonts w:hint="eastAsia"/>
          <w:sz w:val="30"/>
          <w:szCs w:val="30"/>
        </w:rPr>
        <w:t>（二）将违法所得用于行贿的；</w:t>
      </w:r>
    </w:p>
    <w:p w14:paraId="296ED1AB" w14:textId="77777777" w:rsidR="008968A9" w:rsidRDefault="008968A9">
      <w:pPr>
        <w:spacing w:line="500" w:lineRule="atLeast"/>
        <w:ind w:firstLine="600"/>
        <w:divId w:val="1291670803"/>
        <w:rPr>
          <w:rFonts w:hint="eastAsia"/>
          <w:sz w:val="30"/>
          <w:szCs w:val="30"/>
        </w:rPr>
      </w:pPr>
      <w:r>
        <w:rPr>
          <w:rFonts w:hint="eastAsia"/>
          <w:sz w:val="30"/>
          <w:szCs w:val="30"/>
        </w:rPr>
        <w:t>（三）通过行贿谋取职务提拔、调整的；</w:t>
      </w:r>
    </w:p>
    <w:p w14:paraId="1B6E66AA" w14:textId="77777777" w:rsidR="008968A9" w:rsidRDefault="008968A9">
      <w:pPr>
        <w:spacing w:line="500" w:lineRule="atLeast"/>
        <w:ind w:firstLine="600"/>
        <w:divId w:val="1802772031"/>
        <w:rPr>
          <w:rFonts w:hint="eastAsia"/>
          <w:sz w:val="30"/>
          <w:szCs w:val="30"/>
        </w:rPr>
      </w:pPr>
      <w:r>
        <w:rPr>
          <w:rFonts w:hint="eastAsia"/>
          <w:sz w:val="30"/>
          <w:szCs w:val="30"/>
        </w:rPr>
        <w:t>（四）向负有食品、药品、安全生产、环境保护等监督管理职责的国家工作人员行贿，实施非法活动的；</w:t>
      </w:r>
    </w:p>
    <w:p w14:paraId="75653D8E" w14:textId="77777777" w:rsidR="008968A9" w:rsidRDefault="008968A9">
      <w:pPr>
        <w:spacing w:line="500" w:lineRule="atLeast"/>
        <w:ind w:firstLine="600"/>
        <w:divId w:val="1691445052"/>
        <w:rPr>
          <w:rFonts w:hint="eastAsia"/>
          <w:sz w:val="30"/>
          <w:szCs w:val="30"/>
        </w:rPr>
      </w:pPr>
      <w:r>
        <w:rPr>
          <w:rFonts w:hint="eastAsia"/>
          <w:sz w:val="30"/>
          <w:szCs w:val="30"/>
        </w:rPr>
        <w:t>（五）向司法工作人员行贿，影响司法公正的；</w:t>
      </w:r>
    </w:p>
    <w:p w14:paraId="47F75A76" w14:textId="77777777" w:rsidR="008968A9" w:rsidRDefault="008968A9">
      <w:pPr>
        <w:spacing w:line="500" w:lineRule="atLeast"/>
        <w:ind w:firstLine="600"/>
        <w:divId w:val="70929536"/>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1C0D9" w14:textId="77777777" w:rsidR="008968A9" w:rsidRDefault="008968A9" w:rsidP="008968A9">
      <w:pPr>
        <w:rPr>
          <w:rFonts w:hint="eastAsia"/>
        </w:rPr>
      </w:pPr>
      <w:r>
        <w:separator/>
      </w:r>
    </w:p>
  </w:endnote>
  <w:endnote w:type="continuationSeparator" w:id="0">
    <w:p w14:paraId="12F950A3" w14:textId="77777777" w:rsidR="008968A9" w:rsidRDefault="008968A9" w:rsidP="008968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2D9EE" w14:textId="77777777" w:rsidR="008968A9" w:rsidRDefault="008968A9" w:rsidP="008968A9">
      <w:pPr>
        <w:rPr>
          <w:rFonts w:hint="eastAsia"/>
        </w:rPr>
      </w:pPr>
      <w:r>
        <w:separator/>
      </w:r>
    </w:p>
  </w:footnote>
  <w:footnote w:type="continuationSeparator" w:id="0">
    <w:p w14:paraId="2A0A45DB" w14:textId="77777777" w:rsidR="008968A9" w:rsidRDefault="008968A9" w:rsidP="008968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68A9"/>
    <w:rsid w:val="007235DD"/>
    <w:rsid w:val="00896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7B553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68A9"/>
    <w:pPr>
      <w:tabs>
        <w:tab w:val="center" w:pos="4153"/>
        <w:tab w:val="right" w:pos="8306"/>
      </w:tabs>
      <w:snapToGrid w:val="0"/>
      <w:jc w:val="center"/>
    </w:pPr>
    <w:rPr>
      <w:sz w:val="18"/>
      <w:szCs w:val="18"/>
    </w:rPr>
  </w:style>
  <w:style w:type="character" w:customStyle="1" w:styleId="a4">
    <w:name w:val="页眉 字符"/>
    <w:basedOn w:val="a0"/>
    <w:link w:val="a3"/>
    <w:uiPriority w:val="99"/>
    <w:rsid w:val="008968A9"/>
    <w:rPr>
      <w:rFonts w:ascii="宋体" w:eastAsia="宋体" w:hAnsi="宋体" w:cs="宋体"/>
      <w:sz w:val="18"/>
      <w:szCs w:val="18"/>
    </w:rPr>
  </w:style>
  <w:style w:type="paragraph" w:styleId="a5">
    <w:name w:val="footer"/>
    <w:basedOn w:val="a"/>
    <w:link w:val="a6"/>
    <w:uiPriority w:val="99"/>
    <w:unhideWhenUsed/>
    <w:rsid w:val="008968A9"/>
    <w:pPr>
      <w:tabs>
        <w:tab w:val="center" w:pos="4153"/>
        <w:tab w:val="right" w:pos="8306"/>
      </w:tabs>
      <w:snapToGrid w:val="0"/>
    </w:pPr>
    <w:rPr>
      <w:sz w:val="18"/>
      <w:szCs w:val="18"/>
    </w:rPr>
  </w:style>
  <w:style w:type="character" w:customStyle="1" w:styleId="a6">
    <w:name w:val="页脚 字符"/>
    <w:basedOn w:val="a0"/>
    <w:link w:val="a5"/>
    <w:uiPriority w:val="99"/>
    <w:rsid w:val="008968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5033">
      <w:marLeft w:val="0"/>
      <w:marRight w:val="720"/>
      <w:marTop w:val="10"/>
      <w:marBottom w:val="10"/>
      <w:divBdr>
        <w:top w:val="none" w:sz="0" w:space="0" w:color="auto"/>
        <w:left w:val="none" w:sz="0" w:space="0" w:color="auto"/>
        <w:bottom w:val="none" w:sz="0" w:space="0" w:color="auto"/>
        <w:right w:val="none" w:sz="0" w:space="0" w:color="auto"/>
      </w:divBdr>
    </w:div>
    <w:div w:id="21908669">
      <w:marLeft w:val="0"/>
      <w:marRight w:val="0"/>
      <w:marTop w:val="10"/>
      <w:marBottom w:val="10"/>
      <w:divBdr>
        <w:top w:val="none" w:sz="0" w:space="0" w:color="auto"/>
        <w:left w:val="none" w:sz="0" w:space="0" w:color="auto"/>
        <w:bottom w:val="none" w:sz="0" w:space="0" w:color="auto"/>
        <w:right w:val="none" w:sz="0" w:space="0" w:color="auto"/>
      </w:divBdr>
    </w:div>
    <w:div w:id="45761586">
      <w:marLeft w:val="0"/>
      <w:marRight w:val="0"/>
      <w:marTop w:val="10"/>
      <w:marBottom w:val="10"/>
      <w:divBdr>
        <w:top w:val="none" w:sz="0" w:space="0" w:color="auto"/>
        <w:left w:val="none" w:sz="0" w:space="0" w:color="auto"/>
        <w:bottom w:val="none" w:sz="0" w:space="0" w:color="auto"/>
        <w:right w:val="none" w:sz="0" w:space="0" w:color="auto"/>
      </w:divBdr>
    </w:div>
    <w:div w:id="64380589">
      <w:marLeft w:val="0"/>
      <w:marRight w:val="0"/>
      <w:marTop w:val="10"/>
      <w:marBottom w:val="10"/>
      <w:divBdr>
        <w:top w:val="none" w:sz="0" w:space="0" w:color="auto"/>
        <w:left w:val="none" w:sz="0" w:space="0" w:color="auto"/>
        <w:bottom w:val="none" w:sz="0" w:space="0" w:color="auto"/>
        <w:right w:val="none" w:sz="0" w:space="0" w:color="auto"/>
      </w:divBdr>
    </w:div>
    <w:div w:id="70929536">
      <w:marLeft w:val="0"/>
      <w:marRight w:val="0"/>
      <w:marTop w:val="10"/>
      <w:marBottom w:val="10"/>
      <w:divBdr>
        <w:top w:val="none" w:sz="0" w:space="0" w:color="auto"/>
        <w:left w:val="none" w:sz="0" w:space="0" w:color="auto"/>
        <w:bottom w:val="none" w:sz="0" w:space="0" w:color="auto"/>
        <w:right w:val="none" w:sz="0" w:space="0" w:color="auto"/>
      </w:divBdr>
    </w:div>
    <w:div w:id="105656035">
      <w:marLeft w:val="0"/>
      <w:marRight w:val="0"/>
      <w:marTop w:val="10"/>
      <w:marBottom w:val="10"/>
      <w:divBdr>
        <w:top w:val="none" w:sz="0" w:space="0" w:color="auto"/>
        <w:left w:val="none" w:sz="0" w:space="0" w:color="auto"/>
        <w:bottom w:val="none" w:sz="0" w:space="0" w:color="auto"/>
        <w:right w:val="none" w:sz="0" w:space="0" w:color="auto"/>
      </w:divBdr>
    </w:div>
    <w:div w:id="128741561">
      <w:marLeft w:val="0"/>
      <w:marRight w:val="720"/>
      <w:marTop w:val="10"/>
      <w:marBottom w:val="10"/>
      <w:divBdr>
        <w:top w:val="none" w:sz="0" w:space="0" w:color="auto"/>
        <w:left w:val="none" w:sz="0" w:space="0" w:color="auto"/>
        <w:bottom w:val="none" w:sz="0" w:space="0" w:color="auto"/>
        <w:right w:val="none" w:sz="0" w:space="0" w:color="auto"/>
      </w:divBdr>
    </w:div>
    <w:div w:id="152141666">
      <w:marLeft w:val="0"/>
      <w:marRight w:val="0"/>
      <w:marTop w:val="10"/>
      <w:marBottom w:val="10"/>
      <w:divBdr>
        <w:top w:val="none" w:sz="0" w:space="0" w:color="auto"/>
        <w:left w:val="none" w:sz="0" w:space="0" w:color="auto"/>
        <w:bottom w:val="none" w:sz="0" w:space="0" w:color="auto"/>
        <w:right w:val="none" w:sz="0" w:space="0" w:color="auto"/>
      </w:divBdr>
    </w:div>
    <w:div w:id="167718041">
      <w:marLeft w:val="0"/>
      <w:marRight w:val="0"/>
      <w:marTop w:val="10"/>
      <w:marBottom w:val="10"/>
      <w:divBdr>
        <w:top w:val="none" w:sz="0" w:space="0" w:color="auto"/>
        <w:left w:val="none" w:sz="0" w:space="0" w:color="auto"/>
        <w:bottom w:val="none" w:sz="0" w:space="0" w:color="auto"/>
        <w:right w:val="none" w:sz="0" w:space="0" w:color="auto"/>
      </w:divBdr>
    </w:div>
    <w:div w:id="171187150">
      <w:marLeft w:val="0"/>
      <w:marRight w:val="0"/>
      <w:marTop w:val="10"/>
      <w:marBottom w:val="10"/>
      <w:divBdr>
        <w:top w:val="none" w:sz="0" w:space="0" w:color="auto"/>
        <w:left w:val="none" w:sz="0" w:space="0" w:color="auto"/>
        <w:bottom w:val="none" w:sz="0" w:space="0" w:color="auto"/>
        <w:right w:val="none" w:sz="0" w:space="0" w:color="auto"/>
      </w:divBdr>
    </w:div>
    <w:div w:id="181208319">
      <w:marLeft w:val="0"/>
      <w:marRight w:val="0"/>
      <w:marTop w:val="10"/>
      <w:marBottom w:val="10"/>
      <w:divBdr>
        <w:top w:val="none" w:sz="0" w:space="0" w:color="auto"/>
        <w:left w:val="none" w:sz="0" w:space="0" w:color="auto"/>
        <w:bottom w:val="none" w:sz="0" w:space="0" w:color="auto"/>
        <w:right w:val="none" w:sz="0" w:space="0" w:color="auto"/>
      </w:divBdr>
    </w:div>
    <w:div w:id="184446471">
      <w:marLeft w:val="0"/>
      <w:marRight w:val="0"/>
      <w:marTop w:val="10"/>
      <w:marBottom w:val="10"/>
      <w:divBdr>
        <w:top w:val="none" w:sz="0" w:space="0" w:color="auto"/>
        <w:left w:val="none" w:sz="0" w:space="0" w:color="auto"/>
        <w:bottom w:val="none" w:sz="0" w:space="0" w:color="auto"/>
        <w:right w:val="none" w:sz="0" w:space="0" w:color="auto"/>
      </w:divBdr>
    </w:div>
    <w:div w:id="190605245">
      <w:marLeft w:val="0"/>
      <w:marRight w:val="0"/>
      <w:marTop w:val="10"/>
      <w:marBottom w:val="10"/>
      <w:divBdr>
        <w:top w:val="none" w:sz="0" w:space="0" w:color="auto"/>
        <w:left w:val="none" w:sz="0" w:space="0" w:color="auto"/>
        <w:bottom w:val="none" w:sz="0" w:space="0" w:color="auto"/>
        <w:right w:val="none" w:sz="0" w:space="0" w:color="auto"/>
      </w:divBdr>
    </w:div>
    <w:div w:id="236135743">
      <w:marLeft w:val="0"/>
      <w:marRight w:val="0"/>
      <w:marTop w:val="10"/>
      <w:marBottom w:val="10"/>
      <w:divBdr>
        <w:top w:val="none" w:sz="0" w:space="0" w:color="auto"/>
        <w:left w:val="none" w:sz="0" w:space="0" w:color="auto"/>
        <w:bottom w:val="none" w:sz="0" w:space="0" w:color="auto"/>
        <w:right w:val="none" w:sz="0" w:space="0" w:color="auto"/>
      </w:divBdr>
    </w:div>
    <w:div w:id="329989101">
      <w:marLeft w:val="0"/>
      <w:marRight w:val="0"/>
      <w:marTop w:val="10"/>
      <w:marBottom w:val="10"/>
      <w:divBdr>
        <w:top w:val="none" w:sz="0" w:space="0" w:color="auto"/>
        <w:left w:val="none" w:sz="0" w:space="0" w:color="auto"/>
        <w:bottom w:val="none" w:sz="0" w:space="0" w:color="auto"/>
        <w:right w:val="none" w:sz="0" w:space="0" w:color="auto"/>
      </w:divBdr>
    </w:div>
    <w:div w:id="350300153">
      <w:marLeft w:val="0"/>
      <w:marRight w:val="0"/>
      <w:marTop w:val="10"/>
      <w:marBottom w:val="10"/>
      <w:divBdr>
        <w:top w:val="none" w:sz="0" w:space="0" w:color="auto"/>
        <w:left w:val="none" w:sz="0" w:space="0" w:color="auto"/>
        <w:bottom w:val="none" w:sz="0" w:space="0" w:color="auto"/>
        <w:right w:val="none" w:sz="0" w:space="0" w:color="auto"/>
      </w:divBdr>
    </w:div>
    <w:div w:id="352079395">
      <w:marLeft w:val="0"/>
      <w:marRight w:val="0"/>
      <w:marTop w:val="10"/>
      <w:marBottom w:val="10"/>
      <w:divBdr>
        <w:top w:val="none" w:sz="0" w:space="0" w:color="auto"/>
        <w:left w:val="none" w:sz="0" w:space="0" w:color="auto"/>
        <w:bottom w:val="none" w:sz="0" w:space="0" w:color="auto"/>
        <w:right w:val="none" w:sz="0" w:space="0" w:color="auto"/>
      </w:divBdr>
    </w:div>
    <w:div w:id="384572522">
      <w:marLeft w:val="0"/>
      <w:marRight w:val="0"/>
      <w:marTop w:val="10"/>
      <w:marBottom w:val="10"/>
      <w:divBdr>
        <w:top w:val="none" w:sz="0" w:space="0" w:color="auto"/>
        <w:left w:val="none" w:sz="0" w:space="0" w:color="auto"/>
        <w:bottom w:val="none" w:sz="0" w:space="0" w:color="auto"/>
        <w:right w:val="none" w:sz="0" w:space="0" w:color="auto"/>
      </w:divBdr>
    </w:div>
    <w:div w:id="416486651">
      <w:marLeft w:val="0"/>
      <w:marRight w:val="0"/>
      <w:marTop w:val="10"/>
      <w:marBottom w:val="10"/>
      <w:divBdr>
        <w:top w:val="none" w:sz="0" w:space="0" w:color="auto"/>
        <w:left w:val="none" w:sz="0" w:space="0" w:color="auto"/>
        <w:bottom w:val="none" w:sz="0" w:space="0" w:color="auto"/>
        <w:right w:val="none" w:sz="0" w:space="0" w:color="auto"/>
      </w:divBdr>
    </w:div>
    <w:div w:id="425658788">
      <w:marLeft w:val="0"/>
      <w:marRight w:val="0"/>
      <w:marTop w:val="10"/>
      <w:marBottom w:val="10"/>
      <w:divBdr>
        <w:top w:val="none" w:sz="0" w:space="0" w:color="auto"/>
        <w:left w:val="none" w:sz="0" w:space="0" w:color="auto"/>
        <w:bottom w:val="none" w:sz="0" w:space="0" w:color="auto"/>
        <w:right w:val="none" w:sz="0" w:space="0" w:color="auto"/>
      </w:divBdr>
    </w:div>
    <w:div w:id="493254395">
      <w:marLeft w:val="0"/>
      <w:marRight w:val="0"/>
      <w:marTop w:val="10"/>
      <w:marBottom w:val="10"/>
      <w:divBdr>
        <w:top w:val="none" w:sz="0" w:space="0" w:color="auto"/>
        <w:left w:val="none" w:sz="0" w:space="0" w:color="auto"/>
        <w:bottom w:val="none" w:sz="0" w:space="0" w:color="auto"/>
        <w:right w:val="none" w:sz="0" w:space="0" w:color="auto"/>
      </w:divBdr>
    </w:div>
    <w:div w:id="570238757">
      <w:marLeft w:val="0"/>
      <w:marRight w:val="0"/>
      <w:marTop w:val="10"/>
      <w:marBottom w:val="10"/>
      <w:divBdr>
        <w:top w:val="none" w:sz="0" w:space="0" w:color="auto"/>
        <w:left w:val="none" w:sz="0" w:space="0" w:color="auto"/>
        <w:bottom w:val="none" w:sz="0" w:space="0" w:color="auto"/>
        <w:right w:val="none" w:sz="0" w:space="0" w:color="auto"/>
      </w:divBdr>
    </w:div>
    <w:div w:id="585191980">
      <w:marLeft w:val="0"/>
      <w:marRight w:val="720"/>
      <w:marTop w:val="10"/>
      <w:marBottom w:val="10"/>
      <w:divBdr>
        <w:top w:val="none" w:sz="0" w:space="0" w:color="auto"/>
        <w:left w:val="none" w:sz="0" w:space="0" w:color="auto"/>
        <w:bottom w:val="none" w:sz="0" w:space="0" w:color="auto"/>
        <w:right w:val="none" w:sz="0" w:space="0" w:color="auto"/>
      </w:divBdr>
    </w:div>
    <w:div w:id="672225971">
      <w:marLeft w:val="0"/>
      <w:marRight w:val="0"/>
      <w:marTop w:val="10"/>
      <w:marBottom w:val="10"/>
      <w:divBdr>
        <w:top w:val="none" w:sz="0" w:space="0" w:color="auto"/>
        <w:left w:val="none" w:sz="0" w:space="0" w:color="auto"/>
        <w:bottom w:val="none" w:sz="0" w:space="0" w:color="auto"/>
        <w:right w:val="none" w:sz="0" w:space="0" w:color="auto"/>
      </w:divBdr>
    </w:div>
    <w:div w:id="701790076">
      <w:marLeft w:val="0"/>
      <w:marRight w:val="0"/>
      <w:marTop w:val="10"/>
      <w:marBottom w:val="10"/>
      <w:divBdr>
        <w:top w:val="none" w:sz="0" w:space="0" w:color="auto"/>
        <w:left w:val="none" w:sz="0" w:space="0" w:color="auto"/>
        <w:bottom w:val="none" w:sz="0" w:space="0" w:color="auto"/>
        <w:right w:val="none" w:sz="0" w:space="0" w:color="auto"/>
      </w:divBdr>
    </w:div>
    <w:div w:id="785659257">
      <w:marLeft w:val="0"/>
      <w:marRight w:val="0"/>
      <w:marTop w:val="10"/>
      <w:marBottom w:val="10"/>
      <w:divBdr>
        <w:top w:val="none" w:sz="0" w:space="0" w:color="auto"/>
        <w:left w:val="none" w:sz="0" w:space="0" w:color="auto"/>
        <w:bottom w:val="none" w:sz="0" w:space="0" w:color="auto"/>
        <w:right w:val="none" w:sz="0" w:space="0" w:color="auto"/>
      </w:divBdr>
    </w:div>
    <w:div w:id="847594681">
      <w:marLeft w:val="0"/>
      <w:marRight w:val="0"/>
      <w:marTop w:val="10"/>
      <w:marBottom w:val="10"/>
      <w:divBdr>
        <w:top w:val="none" w:sz="0" w:space="0" w:color="auto"/>
        <w:left w:val="none" w:sz="0" w:space="0" w:color="auto"/>
        <w:bottom w:val="none" w:sz="0" w:space="0" w:color="auto"/>
        <w:right w:val="none" w:sz="0" w:space="0" w:color="auto"/>
      </w:divBdr>
    </w:div>
    <w:div w:id="860123184">
      <w:marLeft w:val="0"/>
      <w:marRight w:val="0"/>
      <w:marTop w:val="10"/>
      <w:marBottom w:val="10"/>
      <w:divBdr>
        <w:top w:val="none" w:sz="0" w:space="0" w:color="auto"/>
        <w:left w:val="none" w:sz="0" w:space="0" w:color="auto"/>
        <w:bottom w:val="none" w:sz="0" w:space="0" w:color="auto"/>
        <w:right w:val="none" w:sz="0" w:space="0" w:color="auto"/>
      </w:divBdr>
    </w:div>
    <w:div w:id="877279786">
      <w:marLeft w:val="0"/>
      <w:marRight w:val="0"/>
      <w:marTop w:val="10"/>
      <w:marBottom w:val="10"/>
      <w:divBdr>
        <w:top w:val="none" w:sz="0" w:space="0" w:color="auto"/>
        <w:left w:val="none" w:sz="0" w:space="0" w:color="auto"/>
        <w:bottom w:val="none" w:sz="0" w:space="0" w:color="auto"/>
        <w:right w:val="none" w:sz="0" w:space="0" w:color="auto"/>
      </w:divBdr>
    </w:div>
    <w:div w:id="896671767">
      <w:marLeft w:val="0"/>
      <w:marRight w:val="0"/>
      <w:marTop w:val="10"/>
      <w:marBottom w:val="10"/>
      <w:divBdr>
        <w:top w:val="none" w:sz="0" w:space="0" w:color="auto"/>
        <w:left w:val="none" w:sz="0" w:space="0" w:color="auto"/>
        <w:bottom w:val="none" w:sz="0" w:space="0" w:color="auto"/>
        <w:right w:val="none" w:sz="0" w:space="0" w:color="auto"/>
      </w:divBdr>
    </w:div>
    <w:div w:id="935358589">
      <w:marLeft w:val="0"/>
      <w:marRight w:val="0"/>
      <w:marTop w:val="10"/>
      <w:marBottom w:val="10"/>
      <w:divBdr>
        <w:top w:val="none" w:sz="0" w:space="0" w:color="auto"/>
        <w:left w:val="none" w:sz="0" w:space="0" w:color="auto"/>
        <w:bottom w:val="none" w:sz="0" w:space="0" w:color="auto"/>
        <w:right w:val="none" w:sz="0" w:space="0" w:color="auto"/>
      </w:divBdr>
    </w:div>
    <w:div w:id="949818078">
      <w:marLeft w:val="0"/>
      <w:marRight w:val="0"/>
      <w:marTop w:val="10"/>
      <w:marBottom w:val="10"/>
      <w:divBdr>
        <w:top w:val="none" w:sz="0" w:space="0" w:color="auto"/>
        <w:left w:val="none" w:sz="0" w:space="0" w:color="auto"/>
        <w:bottom w:val="none" w:sz="0" w:space="0" w:color="auto"/>
        <w:right w:val="none" w:sz="0" w:space="0" w:color="auto"/>
      </w:divBdr>
    </w:div>
    <w:div w:id="950092230">
      <w:marLeft w:val="0"/>
      <w:marRight w:val="0"/>
      <w:marTop w:val="10"/>
      <w:marBottom w:val="10"/>
      <w:divBdr>
        <w:top w:val="none" w:sz="0" w:space="0" w:color="auto"/>
        <w:left w:val="none" w:sz="0" w:space="0" w:color="auto"/>
        <w:bottom w:val="none" w:sz="0" w:space="0" w:color="auto"/>
        <w:right w:val="none" w:sz="0" w:space="0" w:color="auto"/>
      </w:divBdr>
    </w:div>
    <w:div w:id="991759646">
      <w:marLeft w:val="0"/>
      <w:marRight w:val="720"/>
      <w:marTop w:val="10"/>
      <w:marBottom w:val="10"/>
      <w:divBdr>
        <w:top w:val="none" w:sz="0" w:space="0" w:color="auto"/>
        <w:left w:val="none" w:sz="0" w:space="0" w:color="auto"/>
        <w:bottom w:val="none" w:sz="0" w:space="0" w:color="auto"/>
        <w:right w:val="none" w:sz="0" w:space="0" w:color="auto"/>
      </w:divBdr>
    </w:div>
    <w:div w:id="1022829285">
      <w:marLeft w:val="0"/>
      <w:marRight w:val="0"/>
      <w:marTop w:val="10"/>
      <w:marBottom w:val="10"/>
      <w:divBdr>
        <w:top w:val="none" w:sz="0" w:space="0" w:color="auto"/>
        <w:left w:val="none" w:sz="0" w:space="0" w:color="auto"/>
        <w:bottom w:val="none" w:sz="0" w:space="0" w:color="auto"/>
        <w:right w:val="none" w:sz="0" w:space="0" w:color="auto"/>
      </w:divBdr>
    </w:div>
    <w:div w:id="1023090575">
      <w:marLeft w:val="0"/>
      <w:marRight w:val="0"/>
      <w:marTop w:val="10"/>
      <w:marBottom w:val="10"/>
      <w:divBdr>
        <w:top w:val="none" w:sz="0" w:space="0" w:color="auto"/>
        <w:left w:val="none" w:sz="0" w:space="0" w:color="auto"/>
        <w:bottom w:val="none" w:sz="0" w:space="0" w:color="auto"/>
        <w:right w:val="none" w:sz="0" w:space="0" w:color="auto"/>
      </w:divBdr>
    </w:div>
    <w:div w:id="1032346600">
      <w:marLeft w:val="0"/>
      <w:marRight w:val="0"/>
      <w:marTop w:val="10"/>
      <w:marBottom w:val="10"/>
      <w:divBdr>
        <w:top w:val="none" w:sz="0" w:space="0" w:color="auto"/>
        <w:left w:val="none" w:sz="0" w:space="0" w:color="auto"/>
        <w:bottom w:val="none" w:sz="0" w:space="0" w:color="auto"/>
        <w:right w:val="none" w:sz="0" w:space="0" w:color="auto"/>
      </w:divBdr>
    </w:div>
    <w:div w:id="1076628647">
      <w:marLeft w:val="0"/>
      <w:marRight w:val="0"/>
      <w:marTop w:val="10"/>
      <w:marBottom w:val="10"/>
      <w:divBdr>
        <w:top w:val="none" w:sz="0" w:space="0" w:color="auto"/>
        <w:left w:val="none" w:sz="0" w:space="0" w:color="auto"/>
        <w:bottom w:val="none" w:sz="0" w:space="0" w:color="auto"/>
        <w:right w:val="none" w:sz="0" w:space="0" w:color="auto"/>
      </w:divBdr>
    </w:div>
    <w:div w:id="1155759854">
      <w:marLeft w:val="0"/>
      <w:marRight w:val="0"/>
      <w:marTop w:val="10"/>
      <w:marBottom w:val="10"/>
      <w:divBdr>
        <w:top w:val="none" w:sz="0" w:space="0" w:color="auto"/>
        <w:left w:val="none" w:sz="0" w:space="0" w:color="auto"/>
        <w:bottom w:val="none" w:sz="0" w:space="0" w:color="auto"/>
        <w:right w:val="none" w:sz="0" w:space="0" w:color="auto"/>
      </w:divBdr>
    </w:div>
    <w:div w:id="1189562943">
      <w:marLeft w:val="0"/>
      <w:marRight w:val="0"/>
      <w:marTop w:val="10"/>
      <w:marBottom w:val="10"/>
      <w:divBdr>
        <w:top w:val="none" w:sz="0" w:space="0" w:color="auto"/>
        <w:left w:val="none" w:sz="0" w:space="0" w:color="auto"/>
        <w:bottom w:val="none" w:sz="0" w:space="0" w:color="auto"/>
        <w:right w:val="none" w:sz="0" w:space="0" w:color="auto"/>
      </w:divBdr>
    </w:div>
    <w:div w:id="1284071664">
      <w:marLeft w:val="0"/>
      <w:marRight w:val="720"/>
      <w:marTop w:val="10"/>
      <w:marBottom w:val="10"/>
      <w:divBdr>
        <w:top w:val="none" w:sz="0" w:space="0" w:color="auto"/>
        <w:left w:val="none" w:sz="0" w:space="0" w:color="auto"/>
        <w:bottom w:val="none" w:sz="0" w:space="0" w:color="auto"/>
        <w:right w:val="none" w:sz="0" w:space="0" w:color="auto"/>
      </w:divBdr>
    </w:div>
    <w:div w:id="1291670803">
      <w:marLeft w:val="0"/>
      <w:marRight w:val="0"/>
      <w:marTop w:val="10"/>
      <w:marBottom w:val="10"/>
      <w:divBdr>
        <w:top w:val="none" w:sz="0" w:space="0" w:color="auto"/>
        <w:left w:val="none" w:sz="0" w:space="0" w:color="auto"/>
        <w:bottom w:val="none" w:sz="0" w:space="0" w:color="auto"/>
        <w:right w:val="none" w:sz="0" w:space="0" w:color="auto"/>
      </w:divBdr>
    </w:div>
    <w:div w:id="1292860007">
      <w:marLeft w:val="0"/>
      <w:marRight w:val="0"/>
      <w:marTop w:val="10"/>
      <w:marBottom w:val="10"/>
      <w:divBdr>
        <w:top w:val="none" w:sz="0" w:space="0" w:color="auto"/>
        <w:left w:val="none" w:sz="0" w:space="0" w:color="auto"/>
        <w:bottom w:val="none" w:sz="0" w:space="0" w:color="auto"/>
        <w:right w:val="none" w:sz="0" w:space="0" w:color="auto"/>
      </w:divBdr>
    </w:div>
    <w:div w:id="1308365434">
      <w:marLeft w:val="0"/>
      <w:marRight w:val="0"/>
      <w:marTop w:val="10"/>
      <w:marBottom w:val="10"/>
      <w:divBdr>
        <w:top w:val="none" w:sz="0" w:space="0" w:color="auto"/>
        <w:left w:val="none" w:sz="0" w:space="0" w:color="auto"/>
        <w:bottom w:val="none" w:sz="0" w:space="0" w:color="auto"/>
        <w:right w:val="none" w:sz="0" w:space="0" w:color="auto"/>
      </w:divBdr>
    </w:div>
    <w:div w:id="1334378663">
      <w:marLeft w:val="0"/>
      <w:marRight w:val="0"/>
      <w:marTop w:val="10"/>
      <w:marBottom w:val="10"/>
      <w:divBdr>
        <w:top w:val="none" w:sz="0" w:space="0" w:color="auto"/>
        <w:left w:val="none" w:sz="0" w:space="0" w:color="auto"/>
        <w:bottom w:val="none" w:sz="0" w:space="0" w:color="auto"/>
        <w:right w:val="none" w:sz="0" w:space="0" w:color="auto"/>
      </w:divBdr>
    </w:div>
    <w:div w:id="1437094606">
      <w:marLeft w:val="0"/>
      <w:marRight w:val="0"/>
      <w:marTop w:val="10"/>
      <w:marBottom w:val="10"/>
      <w:divBdr>
        <w:top w:val="none" w:sz="0" w:space="0" w:color="auto"/>
        <w:left w:val="none" w:sz="0" w:space="0" w:color="auto"/>
        <w:bottom w:val="none" w:sz="0" w:space="0" w:color="auto"/>
        <w:right w:val="none" w:sz="0" w:space="0" w:color="auto"/>
      </w:divBdr>
    </w:div>
    <w:div w:id="1439987884">
      <w:marLeft w:val="0"/>
      <w:marRight w:val="0"/>
      <w:marTop w:val="10"/>
      <w:marBottom w:val="10"/>
      <w:divBdr>
        <w:top w:val="none" w:sz="0" w:space="0" w:color="auto"/>
        <w:left w:val="none" w:sz="0" w:space="0" w:color="auto"/>
        <w:bottom w:val="none" w:sz="0" w:space="0" w:color="auto"/>
        <w:right w:val="none" w:sz="0" w:space="0" w:color="auto"/>
      </w:divBdr>
    </w:div>
    <w:div w:id="1458329397">
      <w:marLeft w:val="0"/>
      <w:marRight w:val="0"/>
      <w:marTop w:val="10"/>
      <w:marBottom w:val="10"/>
      <w:divBdr>
        <w:top w:val="none" w:sz="0" w:space="0" w:color="auto"/>
        <w:left w:val="none" w:sz="0" w:space="0" w:color="auto"/>
        <w:bottom w:val="none" w:sz="0" w:space="0" w:color="auto"/>
        <w:right w:val="none" w:sz="0" w:space="0" w:color="auto"/>
      </w:divBdr>
    </w:div>
    <w:div w:id="1479961432">
      <w:marLeft w:val="0"/>
      <w:marRight w:val="0"/>
      <w:marTop w:val="10"/>
      <w:marBottom w:val="10"/>
      <w:divBdr>
        <w:top w:val="none" w:sz="0" w:space="0" w:color="auto"/>
        <w:left w:val="none" w:sz="0" w:space="0" w:color="auto"/>
        <w:bottom w:val="none" w:sz="0" w:space="0" w:color="auto"/>
        <w:right w:val="none" w:sz="0" w:space="0" w:color="auto"/>
      </w:divBdr>
    </w:div>
    <w:div w:id="1499465245">
      <w:marLeft w:val="0"/>
      <w:marRight w:val="0"/>
      <w:marTop w:val="10"/>
      <w:marBottom w:val="10"/>
      <w:divBdr>
        <w:top w:val="none" w:sz="0" w:space="0" w:color="auto"/>
        <w:left w:val="none" w:sz="0" w:space="0" w:color="auto"/>
        <w:bottom w:val="none" w:sz="0" w:space="0" w:color="auto"/>
        <w:right w:val="none" w:sz="0" w:space="0" w:color="auto"/>
      </w:divBdr>
    </w:div>
    <w:div w:id="1527795810">
      <w:marLeft w:val="0"/>
      <w:marRight w:val="0"/>
      <w:marTop w:val="10"/>
      <w:marBottom w:val="10"/>
      <w:divBdr>
        <w:top w:val="none" w:sz="0" w:space="0" w:color="auto"/>
        <w:left w:val="none" w:sz="0" w:space="0" w:color="auto"/>
        <w:bottom w:val="none" w:sz="0" w:space="0" w:color="auto"/>
        <w:right w:val="none" w:sz="0" w:space="0" w:color="auto"/>
      </w:divBdr>
    </w:div>
    <w:div w:id="1691033235">
      <w:marLeft w:val="0"/>
      <w:marRight w:val="0"/>
      <w:marTop w:val="10"/>
      <w:marBottom w:val="10"/>
      <w:divBdr>
        <w:top w:val="none" w:sz="0" w:space="0" w:color="auto"/>
        <w:left w:val="none" w:sz="0" w:space="0" w:color="auto"/>
        <w:bottom w:val="none" w:sz="0" w:space="0" w:color="auto"/>
        <w:right w:val="none" w:sz="0" w:space="0" w:color="auto"/>
      </w:divBdr>
    </w:div>
    <w:div w:id="1691445052">
      <w:marLeft w:val="0"/>
      <w:marRight w:val="0"/>
      <w:marTop w:val="10"/>
      <w:marBottom w:val="10"/>
      <w:divBdr>
        <w:top w:val="none" w:sz="0" w:space="0" w:color="auto"/>
        <w:left w:val="none" w:sz="0" w:space="0" w:color="auto"/>
        <w:bottom w:val="none" w:sz="0" w:space="0" w:color="auto"/>
        <w:right w:val="none" w:sz="0" w:space="0" w:color="auto"/>
      </w:divBdr>
    </w:div>
    <w:div w:id="1741712560">
      <w:marLeft w:val="0"/>
      <w:marRight w:val="0"/>
      <w:marTop w:val="10"/>
      <w:marBottom w:val="10"/>
      <w:divBdr>
        <w:top w:val="none" w:sz="0" w:space="0" w:color="auto"/>
        <w:left w:val="none" w:sz="0" w:space="0" w:color="auto"/>
        <w:bottom w:val="none" w:sz="0" w:space="0" w:color="auto"/>
        <w:right w:val="none" w:sz="0" w:space="0" w:color="auto"/>
      </w:divBdr>
    </w:div>
    <w:div w:id="1789279338">
      <w:marLeft w:val="0"/>
      <w:marRight w:val="0"/>
      <w:marTop w:val="10"/>
      <w:marBottom w:val="10"/>
      <w:divBdr>
        <w:top w:val="none" w:sz="0" w:space="0" w:color="auto"/>
        <w:left w:val="none" w:sz="0" w:space="0" w:color="auto"/>
        <w:bottom w:val="none" w:sz="0" w:space="0" w:color="auto"/>
        <w:right w:val="none" w:sz="0" w:space="0" w:color="auto"/>
      </w:divBdr>
    </w:div>
    <w:div w:id="1802772031">
      <w:marLeft w:val="0"/>
      <w:marRight w:val="0"/>
      <w:marTop w:val="10"/>
      <w:marBottom w:val="10"/>
      <w:divBdr>
        <w:top w:val="none" w:sz="0" w:space="0" w:color="auto"/>
        <w:left w:val="none" w:sz="0" w:space="0" w:color="auto"/>
        <w:bottom w:val="none" w:sz="0" w:space="0" w:color="auto"/>
        <w:right w:val="none" w:sz="0" w:space="0" w:color="auto"/>
      </w:divBdr>
    </w:div>
    <w:div w:id="1804810779">
      <w:marLeft w:val="0"/>
      <w:marRight w:val="0"/>
      <w:marTop w:val="10"/>
      <w:marBottom w:val="10"/>
      <w:divBdr>
        <w:top w:val="none" w:sz="0" w:space="0" w:color="auto"/>
        <w:left w:val="none" w:sz="0" w:space="0" w:color="auto"/>
        <w:bottom w:val="none" w:sz="0" w:space="0" w:color="auto"/>
        <w:right w:val="none" w:sz="0" w:space="0" w:color="auto"/>
      </w:divBdr>
    </w:div>
    <w:div w:id="1816682506">
      <w:marLeft w:val="0"/>
      <w:marRight w:val="0"/>
      <w:marTop w:val="10"/>
      <w:marBottom w:val="10"/>
      <w:divBdr>
        <w:top w:val="none" w:sz="0" w:space="0" w:color="auto"/>
        <w:left w:val="none" w:sz="0" w:space="0" w:color="auto"/>
        <w:bottom w:val="none" w:sz="0" w:space="0" w:color="auto"/>
        <w:right w:val="none" w:sz="0" w:space="0" w:color="auto"/>
      </w:divBdr>
    </w:div>
    <w:div w:id="1860044654">
      <w:marLeft w:val="0"/>
      <w:marRight w:val="0"/>
      <w:marTop w:val="10"/>
      <w:marBottom w:val="10"/>
      <w:divBdr>
        <w:top w:val="none" w:sz="0" w:space="0" w:color="auto"/>
        <w:left w:val="none" w:sz="0" w:space="0" w:color="auto"/>
        <w:bottom w:val="none" w:sz="0" w:space="0" w:color="auto"/>
        <w:right w:val="none" w:sz="0" w:space="0" w:color="auto"/>
      </w:divBdr>
    </w:div>
    <w:div w:id="1871718304">
      <w:marLeft w:val="0"/>
      <w:marRight w:val="0"/>
      <w:marTop w:val="10"/>
      <w:marBottom w:val="10"/>
      <w:divBdr>
        <w:top w:val="none" w:sz="0" w:space="0" w:color="auto"/>
        <w:left w:val="none" w:sz="0" w:space="0" w:color="auto"/>
        <w:bottom w:val="none" w:sz="0" w:space="0" w:color="auto"/>
        <w:right w:val="none" w:sz="0" w:space="0" w:color="auto"/>
      </w:divBdr>
    </w:div>
    <w:div w:id="1889956442">
      <w:marLeft w:val="0"/>
      <w:marRight w:val="0"/>
      <w:marTop w:val="10"/>
      <w:marBottom w:val="10"/>
      <w:divBdr>
        <w:top w:val="none" w:sz="0" w:space="0" w:color="auto"/>
        <w:left w:val="none" w:sz="0" w:space="0" w:color="auto"/>
        <w:bottom w:val="none" w:sz="0" w:space="0" w:color="auto"/>
        <w:right w:val="none" w:sz="0" w:space="0" w:color="auto"/>
      </w:divBdr>
    </w:div>
    <w:div w:id="1901671337">
      <w:marLeft w:val="0"/>
      <w:marRight w:val="0"/>
      <w:marTop w:val="10"/>
      <w:marBottom w:val="10"/>
      <w:divBdr>
        <w:top w:val="none" w:sz="0" w:space="0" w:color="auto"/>
        <w:left w:val="none" w:sz="0" w:space="0" w:color="auto"/>
        <w:bottom w:val="none" w:sz="0" w:space="0" w:color="auto"/>
        <w:right w:val="none" w:sz="0" w:space="0" w:color="auto"/>
      </w:divBdr>
    </w:div>
    <w:div w:id="1931620055">
      <w:marLeft w:val="0"/>
      <w:marRight w:val="0"/>
      <w:marTop w:val="10"/>
      <w:marBottom w:val="10"/>
      <w:divBdr>
        <w:top w:val="none" w:sz="0" w:space="0" w:color="auto"/>
        <w:left w:val="none" w:sz="0" w:space="0" w:color="auto"/>
        <w:bottom w:val="none" w:sz="0" w:space="0" w:color="auto"/>
        <w:right w:val="none" w:sz="0" w:space="0" w:color="auto"/>
      </w:divBdr>
    </w:div>
    <w:div w:id="1970360470">
      <w:marLeft w:val="0"/>
      <w:marRight w:val="0"/>
      <w:marTop w:val="10"/>
      <w:marBottom w:val="10"/>
      <w:divBdr>
        <w:top w:val="none" w:sz="0" w:space="0" w:color="auto"/>
        <w:left w:val="none" w:sz="0" w:space="0" w:color="auto"/>
        <w:bottom w:val="none" w:sz="0" w:space="0" w:color="auto"/>
        <w:right w:val="none" w:sz="0" w:space="0" w:color="auto"/>
      </w:divBdr>
    </w:div>
    <w:div w:id="2014409184">
      <w:marLeft w:val="0"/>
      <w:marRight w:val="0"/>
      <w:marTop w:val="10"/>
      <w:marBottom w:val="10"/>
      <w:divBdr>
        <w:top w:val="none" w:sz="0" w:space="0" w:color="auto"/>
        <w:left w:val="none" w:sz="0" w:space="0" w:color="auto"/>
        <w:bottom w:val="none" w:sz="0" w:space="0" w:color="auto"/>
        <w:right w:val="none" w:sz="0" w:space="0" w:color="auto"/>
      </w:divBdr>
    </w:div>
    <w:div w:id="2016415317">
      <w:marLeft w:val="0"/>
      <w:marRight w:val="0"/>
      <w:marTop w:val="10"/>
      <w:marBottom w:val="10"/>
      <w:divBdr>
        <w:top w:val="none" w:sz="0" w:space="0" w:color="auto"/>
        <w:left w:val="none" w:sz="0" w:space="0" w:color="auto"/>
        <w:bottom w:val="none" w:sz="0" w:space="0" w:color="auto"/>
        <w:right w:val="none" w:sz="0" w:space="0" w:color="auto"/>
      </w:divBdr>
    </w:div>
    <w:div w:id="2066173578">
      <w:marLeft w:val="0"/>
      <w:marRight w:val="0"/>
      <w:marTop w:val="10"/>
      <w:marBottom w:val="10"/>
      <w:divBdr>
        <w:top w:val="none" w:sz="0" w:space="0" w:color="auto"/>
        <w:left w:val="none" w:sz="0" w:space="0" w:color="auto"/>
        <w:bottom w:val="none" w:sz="0" w:space="0" w:color="auto"/>
        <w:right w:val="none" w:sz="0" w:space="0" w:color="auto"/>
      </w:divBdr>
    </w:div>
    <w:div w:id="20883354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