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0110" w:rsidRDefault="00120110">
      <w:pPr>
        <w:spacing w:line="500" w:lineRule="atLeast"/>
        <w:jc w:val="center"/>
        <w:divId w:val="2033454089"/>
        <w:rPr>
          <w:rFonts w:ascii="黑体" w:eastAsia="黑体" w:hAnsi="黑体"/>
          <w:sz w:val="36"/>
          <w:szCs w:val="36"/>
        </w:rPr>
      </w:pPr>
      <w:r>
        <w:rPr>
          <w:rFonts w:ascii="黑体" w:eastAsia="黑体" w:hAnsi="黑体" w:hint="eastAsia"/>
          <w:sz w:val="36"/>
          <w:szCs w:val="36"/>
        </w:rPr>
        <w:t>广东省湛江市赤坎区人民法院</w:t>
      </w:r>
    </w:p>
    <w:p w:rsidR="00120110" w:rsidRDefault="00120110">
      <w:pPr>
        <w:spacing w:line="500" w:lineRule="atLeast"/>
        <w:jc w:val="center"/>
        <w:divId w:val="10723870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20110" w:rsidRDefault="00120110">
      <w:pPr>
        <w:spacing w:line="500" w:lineRule="atLeast"/>
        <w:jc w:val="right"/>
        <w:divId w:val="20236273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283</w:t>
      </w:r>
      <w:r>
        <w:rPr>
          <w:rFonts w:hint="eastAsia"/>
          <w:sz w:val="30"/>
          <w:szCs w:val="30"/>
        </w:rPr>
        <w:t>号</w:t>
      </w:r>
    </w:p>
    <w:p w:rsidR="00120110" w:rsidRDefault="00120110">
      <w:pPr>
        <w:spacing w:line="500" w:lineRule="atLeast"/>
        <w:ind w:firstLine="600"/>
        <w:divId w:val="1437020243"/>
        <w:rPr>
          <w:rFonts w:hint="eastAsia"/>
          <w:sz w:val="30"/>
          <w:szCs w:val="30"/>
        </w:rPr>
      </w:pPr>
      <w:r>
        <w:rPr>
          <w:rFonts w:hint="eastAsia"/>
          <w:sz w:val="30"/>
          <w:szCs w:val="30"/>
        </w:rPr>
        <w:t>公诉机关湛江市赤坎区人民检察院。</w:t>
      </w:r>
    </w:p>
    <w:p w:rsidR="00120110" w:rsidRDefault="00120110">
      <w:pPr>
        <w:spacing w:line="500" w:lineRule="atLeast"/>
        <w:ind w:firstLine="600"/>
        <w:divId w:val="1804810472"/>
        <w:rPr>
          <w:rFonts w:hint="eastAsia"/>
          <w:sz w:val="30"/>
          <w:szCs w:val="30"/>
        </w:rPr>
      </w:pPr>
      <w:r>
        <w:rPr>
          <w:rFonts w:hint="eastAsia"/>
          <w:sz w:val="30"/>
          <w:szCs w:val="30"/>
        </w:rPr>
        <w:t>被告人罗荣娟，女，</w:t>
      </w: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日出生，汉族，中专文化，住广东省湛江市赤坎区。因本案于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日自动投案，次日被取保候审。</w:t>
      </w:r>
    </w:p>
    <w:p w:rsidR="00120110" w:rsidRDefault="00120110">
      <w:pPr>
        <w:spacing w:line="500" w:lineRule="atLeast"/>
        <w:ind w:firstLine="600"/>
        <w:divId w:val="976688723"/>
        <w:rPr>
          <w:rFonts w:hint="eastAsia"/>
          <w:sz w:val="30"/>
          <w:szCs w:val="30"/>
        </w:rPr>
      </w:pPr>
      <w:r>
        <w:rPr>
          <w:rFonts w:hint="eastAsia"/>
          <w:sz w:val="30"/>
          <w:szCs w:val="30"/>
        </w:rPr>
        <w:t>辩护人覃卫安，男，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日出生，住广东省湛江市赤坎区，系被告人丈夫。</w:t>
      </w:r>
    </w:p>
    <w:p w:rsidR="00120110" w:rsidRDefault="00120110">
      <w:pPr>
        <w:spacing w:line="500" w:lineRule="atLeast"/>
        <w:ind w:firstLine="600"/>
        <w:divId w:val="77556720"/>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268</w:t>
      </w:r>
      <w:r>
        <w:rPr>
          <w:rFonts w:hint="eastAsia"/>
          <w:sz w:val="30"/>
          <w:szCs w:val="30"/>
        </w:rPr>
        <w:t>号起诉书指控被告人罗荣娟犯受贿罪，于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03</w:t>
      </w:r>
      <w:r>
        <w:rPr>
          <w:rFonts w:hint="eastAsia"/>
          <w:sz w:val="30"/>
          <w:szCs w:val="30"/>
        </w:rPr>
        <w:t>日向本院提起公诉。本院受理后，依法适用普通程序组成合议庭公开开庭审理了本案。湛江市赤坎区人民检察院检察员朱丽娜出庭支持公诉，被告人罗荣娟及其辩护人覃卫安到庭参加诉讼，现已审理终结。</w:t>
      </w:r>
    </w:p>
    <w:p w:rsidR="00120110" w:rsidRDefault="00120110">
      <w:pPr>
        <w:spacing w:line="500" w:lineRule="atLeast"/>
        <w:ind w:firstLine="600"/>
        <w:divId w:val="102960248"/>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月，被告人罗荣娟在赤坎区人民医院计划免疫科工作，负责该院（含北桥街道社区卫生服务中心）疫苗采购计划的制定和核对送达疫苗种类及数量等工作。李某</w:t>
      </w:r>
      <w:r>
        <w:rPr>
          <w:rFonts w:hint="eastAsia"/>
          <w:sz w:val="30"/>
          <w:szCs w:val="30"/>
        </w:rPr>
        <w:t>1</w:t>
      </w:r>
      <w:r>
        <w:rPr>
          <w:rFonts w:hint="eastAsia"/>
          <w:sz w:val="30"/>
          <w:szCs w:val="30"/>
        </w:rPr>
        <w:t>是广东仁兴药业有限公司（以下简称仁兴公司）赤坎片区疫苗销售业务员，负责向赤坎片区的医院推销仁兴公司销售的疫苗。</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月份，罗荣娟开始负责疫苗采购工作后，李某</w:t>
      </w:r>
      <w:r>
        <w:rPr>
          <w:rFonts w:hint="eastAsia"/>
          <w:sz w:val="30"/>
          <w:szCs w:val="30"/>
        </w:rPr>
        <w:t>1</w:t>
      </w:r>
      <w:r>
        <w:rPr>
          <w:rFonts w:hint="eastAsia"/>
          <w:sz w:val="30"/>
          <w:szCs w:val="30"/>
        </w:rPr>
        <w:t>找到罗荣娟协调关系，向罗荣娟提出只要罗荣娟在采购疫苗的时候继续采购使用仁兴公司销售的疫苗，仁兴公司就会按照疫苗（进口疫苗除外）销售额</w:t>
      </w:r>
      <w:r>
        <w:rPr>
          <w:rFonts w:hint="eastAsia"/>
          <w:sz w:val="30"/>
          <w:szCs w:val="30"/>
        </w:rPr>
        <w:t>3%</w:t>
      </w:r>
      <w:r>
        <w:rPr>
          <w:rFonts w:hint="eastAsia"/>
          <w:sz w:val="30"/>
          <w:szCs w:val="30"/>
        </w:rPr>
        <w:t>的标准计算回扣款给她们工作人员。从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月份期间，每月月中（</w:t>
      </w:r>
      <w:r>
        <w:rPr>
          <w:rFonts w:hint="eastAsia"/>
          <w:sz w:val="30"/>
          <w:szCs w:val="30"/>
        </w:rPr>
        <w:t>15</w:t>
      </w:r>
      <w:r>
        <w:rPr>
          <w:rFonts w:hint="eastAsia"/>
          <w:sz w:val="30"/>
          <w:szCs w:val="30"/>
        </w:rPr>
        <w:t>号左右），李某</w:t>
      </w:r>
      <w:r>
        <w:rPr>
          <w:rFonts w:hint="eastAsia"/>
          <w:sz w:val="30"/>
          <w:szCs w:val="30"/>
        </w:rPr>
        <w:t>1</w:t>
      </w:r>
      <w:r>
        <w:rPr>
          <w:rFonts w:hint="eastAsia"/>
          <w:sz w:val="30"/>
          <w:szCs w:val="30"/>
        </w:rPr>
        <w:t>约罗荣娟见面，然后把事先按照</w:t>
      </w:r>
      <w:r>
        <w:rPr>
          <w:rFonts w:hint="eastAsia"/>
          <w:sz w:val="30"/>
          <w:szCs w:val="30"/>
        </w:rPr>
        <w:t>3%</w:t>
      </w:r>
      <w:r>
        <w:rPr>
          <w:rFonts w:hint="eastAsia"/>
          <w:sz w:val="30"/>
          <w:szCs w:val="30"/>
        </w:rPr>
        <w:t>标准计算好的上个月份的疫苗回扣款送给罗荣娟，每</w:t>
      </w:r>
      <w:r>
        <w:rPr>
          <w:rFonts w:hint="eastAsia"/>
          <w:sz w:val="30"/>
          <w:szCs w:val="30"/>
        </w:rPr>
        <w:lastRenderedPageBreak/>
        <w:t>月按照罗荣娟的疫苗回扣款是</w:t>
      </w:r>
      <w:r>
        <w:rPr>
          <w:rFonts w:hint="eastAsia"/>
          <w:sz w:val="30"/>
          <w:szCs w:val="30"/>
        </w:rPr>
        <w:t>1000</w:t>
      </w:r>
      <w:r>
        <w:rPr>
          <w:rFonts w:hint="eastAsia"/>
          <w:sz w:val="30"/>
          <w:szCs w:val="30"/>
        </w:rPr>
        <w:t>多元至</w:t>
      </w:r>
      <w:r>
        <w:rPr>
          <w:rFonts w:hint="eastAsia"/>
          <w:sz w:val="30"/>
          <w:szCs w:val="30"/>
        </w:rPr>
        <w:t>2000</w:t>
      </w:r>
      <w:r>
        <w:rPr>
          <w:rFonts w:hint="eastAsia"/>
          <w:sz w:val="30"/>
          <w:szCs w:val="30"/>
        </w:rPr>
        <w:t>多元不等。从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月，赤坎区人民医院（含北桥街道社区卫生服务中心）向某公司采购的疫苗总量是</w:t>
      </w:r>
      <w:r>
        <w:rPr>
          <w:rFonts w:hint="eastAsia"/>
          <w:sz w:val="30"/>
          <w:szCs w:val="30"/>
        </w:rPr>
        <w:t>1450607.7</w:t>
      </w:r>
      <w:r>
        <w:rPr>
          <w:rFonts w:hint="eastAsia"/>
          <w:sz w:val="30"/>
          <w:szCs w:val="30"/>
        </w:rPr>
        <w:t>元，李某</w:t>
      </w:r>
      <w:r>
        <w:rPr>
          <w:rFonts w:hint="eastAsia"/>
          <w:sz w:val="30"/>
          <w:szCs w:val="30"/>
        </w:rPr>
        <w:t>1</w:t>
      </w:r>
      <w:r>
        <w:rPr>
          <w:rFonts w:hint="eastAsia"/>
          <w:sz w:val="30"/>
          <w:szCs w:val="30"/>
        </w:rPr>
        <w:t>按照疫苗销售总量</w:t>
      </w:r>
      <w:r>
        <w:rPr>
          <w:rFonts w:hint="eastAsia"/>
          <w:sz w:val="30"/>
          <w:szCs w:val="30"/>
        </w:rPr>
        <w:t>3%</w:t>
      </w:r>
      <w:r>
        <w:rPr>
          <w:rFonts w:hint="eastAsia"/>
          <w:sz w:val="30"/>
          <w:szCs w:val="30"/>
        </w:rPr>
        <w:t>的标准计算回扣款后取整数，一共送给罗荣娟回扣款</w:t>
      </w:r>
      <w:r>
        <w:rPr>
          <w:rFonts w:hint="eastAsia"/>
          <w:sz w:val="30"/>
          <w:szCs w:val="30"/>
        </w:rPr>
        <w:t>43000</w:t>
      </w:r>
      <w:r>
        <w:rPr>
          <w:rFonts w:hint="eastAsia"/>
          <w:sz w:val="30"/>
          <w:szCs w:val="30"/>
        </w:rPr>
        <w:t>元人民币。罗荣娟每个月收到李某</w:t>
      </w:r>
      <w:r>
        <w:rPr>
          <w:rFonts w:hint="eastAsia"/>
          <w:sz w:val="30"/>
          <w:szCs w:val="30"/>
        </w:rPr>
        <w:t>1</w:t>
      </w:r>
      <w:r>
        <w:rPr>
          <w:rFonts w:hint="eastAsia"/>
          <w:sz w:val="30"/>
          <w:szCs w:val="30"/>
        </w:rPr>
        <w:t>发送的回扣款后，一般在第二天或者隔几天拿回单位，然后将部分回扣款分给计划免疫</w:t>
      </w:r>
      <w:r>
        <w:rPr>
          <w:rFonts w:hint="eastAsia"/>
          <w:sz w:val="30"/>
          <w:szCs w:val="30"/>
        </w:rPr>
        <w:t>科室的人员，其中分给护士李某</w:t>
      </w:r>
      <w:r>
        <w:rPr>
          <w:rFonts w:hint="eastAsia"/>
          <w:sz w:val="30"/>
          <w:szCs w:val="30"/>
        </w:rPr>
        <w:t>2</w:t>
      </w:r>
      <w:r>
        <w:rPr>
          <w:rFonts w:hint="eastAsia"/>
          <w:sz w:val="30"/>
          <w:szCs w:val="30"/>
        </w:rPr>
        <w:t>共</w:t>
      </w:r>
      <w:r>
        <w:rPr>
          <w:rFonts w:hint="eastAsia"/>
          <w:sz w:val="30"/>
          <w:szCs w:val="30"/>
        </w:rPr>
        <w:t>7850</w:t>
      </w:r>
      <w:r>
        <w:rPr>
          <w:rFonts w:hint="eastAsia"/>
          <w:sz w:val="30"/>
          <w:szCs w:val="30"/>
        </w:rPr>
        <w:t>元，分给赵某共</w:t>
      </w:r>
      <w:r>
        <w:rPr>
          <w:rFonts w:hint="eastAsia"/>
          <w:sz w:val="30"/>
          <w:szCs w:val="30"/>
        </w:rPr>
        <w:t>4250</w:t>
      </w:r>
      <w:r>
        <w:rPr>
          <w:rFonts w:hint="eastAsia"/>
          <w:sz w:val="30"/>
          <w:szCs w:val="30"/>
        </w:rPr>
        <w:t>元，分给连某共</w:t>
      </w:r>
      <w:r>
        <w:rPr>
          <w:rFonts w:hint="eastAsia"/>
          <w:sz w:val="30"/>
          <w:szCs w:val="30"/>
        </w:rPr>
        <w:t>6800</w:t>
      </w:r>
      <w:r>
        <w:rPr>
          <w:rFonts w:hint="eastAsia"/>
          <w:sz w:val="30"/>
          <w:szCs w:val="30"/>
        </w:rPr>
        <w:t>元，分给林某共</w:t>
      </w:r>
      <w:r>
        <w:rPr>
          <w:rFonts w:hint="eastAsia"/>
          <w:sz w:val="30"/>
          <w:szCs w:val="30"/>
        </w:rPr>
        <w:t>2500</w:t>
      </w:r>
      <w:r>
        <w:rPr>
          <w:rFonts w:hint="eastAsia"/>
          <w:sz w:val="30"/>
          <w:szCs w:val="30"/>
        </w:rPr>
        <w:t>元，分给黄某</w:t>
      </w:r>
      <w:r>
        <w:rPr>
          <w:rFonts w:hint="eastAsia"/>
          <w:sz w:val="30"/>
          <w:szCs w:val="30"/>
        </w:rPr>
        <w:t>1</w:t>
      </w:r>
      <w:r>
        <w:rPr>
          <w:rFonts w:hint="eastAsia"/>
          <w:sz w:val="30"/>
          <w:szCs w:val="30"/>
        </w:rPr>
        <w:t>共</w:t>
      </w:r>
      <w:r>
        <w:rPr>
          <w:rFonts w:hint="eastAsia"/>
          <w:sz w:val="30"/>
          <w:szCs w:val="30"/>
        </w:rPr>
        <w:t>2100</w:t>
      </w:r>
      <w:r>
        <w:rPr>
          <w:rFonts w:hint="eastAsia"/>
          <w:sz w:val="30"/>
          <w:szCs w:val="30"/>
        </w:rPr>
        <w:t>元，分给郑某</w:t>
      </w:r>
      <w:r>
        <w:rPr>
          <w:rFonts w:hint="eastAsia"/>
          <w:sz w:val="30"/>
          <w:szCs w:val="30"/>
        </w:rPr>
        <w:t>2</w:t>
      </w:r>
      <w:r>
        <w:rPr>
          <w:rFonts w:hint="eastAsia"/>
          <w:sz w:val="30"/>
          <w:szCs w:val="30"/>
        </w:rPr>
        <w:t>共</w:t>
      </w:r>
      <w:r>
        <w:rPr>
          <w:rFonts w:hint="eastAsia"/>
          <w:sz w:val="30"/>
          <w:szCs w:val="30"/>
        </w:rPr>
        <w:t>550</w:t>
      </w:r>
      <w:r>
        <w:rPr>
          <w:rFonts w:hint="eastAsia"/>
          <w:sz w:val="30"/>
          <w:szCs w:val="30"/>
        </w:rPr>
        <w:t>元，分给窦某共</w:t>
      </w:r>
      <w:r>
        <w:rPr>
          <w:rFonts w:hint="eastAsia"/>
          <w:sz w:val="30"/>
          <w:szCs w:val="30"/>
        </w:rPr>
        <w:t>1950</w:t>
      </w:r>
      <w:r>
        <w:rPr>
          <w:rFonts w:hint="eastAsia"/>
          <w:sz w:val="30"/>
          <w:szCs w:val="30"/>
        </w:rPr>
        <w:t>元，分给计划免疫科其他人员的回扣款总计是</w:t>
      </w:r>
      <w:r>
        <w:rPr>
          <w:rFonts w:hint="eastAsia"/>
          <w:sz w:val="30"/>
          <w:szCs w:val="30"/>
        </w:rPr>
        <w:t>26000</w:t>
      </w:r>
      <w:r>
        <w:rPr>
          <w:rFonts w:hint="eastAsia"/>
          <w:sz w:val="30"/>
          <w:szCs w:val="30"/>
        </w:rPr>
        <w:t>元，罗荣娟个人从中分得</w:t>
      </w:r>
      <w:r>
        <w:rPr>
          <w:rFonts w:hint="eastAsia"/>
          <w:sz w:val="30"/>
          <w:szCs w:val="30"/>
        </w:rPr>
        <w:t>11000</w:t>
      </w:r>
      <w:r>
        <w:rPr>
          <w:rFonts w:hint="eastAsia"/>
          <w:sz w:val="30"/>
          <w:szCs w:val="30"/>
        </w:rPr>
        <w:t>元，剩下的回扣款用于平时请科室人员吃饭等开支。</w:t>
      </w:r>
    </w:p>
    <w:p w:rsidR="00120110" w:rsidRDefault="00120110">
      <w:pPr>
        <w:spacing w:line="500" w:lineRule="atLeast"/>
        <w:ind w:firstLine="600"/>
        <w:divId w:val="1811753354"/>
        <w:rPr>
          <w:rFonts w:hint="eastAsia"/>
          <w:sz w:val="30"/>
          <w:szCs w:val="30"/>
        </w:rPr>
      </w:pPr>
      <w:r>
        <w:rPr>
          <w:rFonts w:hint="eastAsia"/>
          <w:sz w:val="30"/>
          <w:szCs w:val="30"/>
        </w:rPr>
        <w:t>针对以上犯罪事实，公诉机关提供了相关书证物证、证人证言、被告人供述等证据证明，并据此认为被告人罗荣娟利用职务上的便利，为他人谋取利益，非法收受他人财物</w:t>
      </w:r>
      <w:r>
        <w:rPr>
          <w:rFonts w:hint="eastAsia"/>
          <w:sz w:val="30"/>
          <w:szCs w:val="30"/>
        </w:rPr>
        <w:t>43000</w:t>
      </w:r>
      <w:r>
        <w:rPr>
          <w:rFonts w:hint="eastAsia"/>
          <w:sz w:val="30"/>
          <w:szCs w:val="30"/>
        </w:rPr>
        <w:t>元，应以受贿罪追究其刑事责任；被告人具有自首的法定从宽情节；对辩护人提出的对罗荣娟免予刑事处罚的意见没有异议。提请本院依法判处。</w:t>
      </w:r>
    </w:p>
    <w:p w:rsidR="00120110" w:rsidRDefault="00120110">
      <w:pPr>
        <w:spacing w:line="500" w:lineRule="atLeast"/>
        <w:ind w:firstLine="600"/>
        <w:divId w:val="905796695"/>
        <w:rPr>
          <w:rFonts w:hint="eastAsia"/>
          <w:sz w:val="30"/>
          <w:szCs w:val="30"/>
        </w:rPr>
      </w:pPr>
      <w:r>
        <w:rPr>
          <w:rFonts w:hint="eastAsia"/>
          <w:sz w:val="30"/>
          <w:szCs w:val="30"/>
        </w:rPr>
        <w:t>被告人罗荣娟在庭上表示：我受贿</w:t>
      </w:r>
      <w:r>
        <w:rPr>
          <w:rFonts w:hint="eastAsia"/>
          <w:sz w:val="30"/>
          <w:szCs w:val="30"/>
        </w:rPr>
        <w:t>43000</w:t>
      </w:r>
      <w:r>
        <w:rPr>
          <w:rFonts w:hint="eastAsia"/>
          <w:sz w:val="30"/>
          <w:szCs w:val="30"/>
        </w:rPr>
        <w:t>元，但个人所得只有</w:t>
      </w:r>
      <w:r>
        <w:rPr>
          <w:rFonts w:hint="eastAsia"/>
          <w:sz w:val="30"/>
          <w:szCs w:val="30"/>
        </w:rPr>
        <w:t>11000</w:t>
      </w:r>
      <w:r>
        <w:rPr>
          <w:rFonts w:hint="eastAsia"/>
          <w:sz w:val="30"/>
          <w:szCs w:val="30"/>
        </w:rPr>
        <w:t>元。</w:t>
      </w:r>
    </w:p>
    <w:p w:rsidR="00120110" w:rsidRDefault="00120110">
      <w:pPr>
        <w:spacing w:line="500" w:lineRule="atLeast"/>
        <w:ind w:firstLine="600"/>
        <w:divId w:val="483665771"/>
        <w:rPr>
          <w:rFonts w:hint="eastAsia"/>
          <w:sz w:val="30"/>
          <w:szCs w:val="30"/>
        </w:rPr>
      </w:pPr>
      <w:r>
        <w:rPr>
          <w:rFonts w:hint="eastAsia"/>
          <w:sz w:val="30"/>
          <w:szCs w:val="30"/>
        </w:rPr>
        <w:t>辩护人覃卫安认为：</w:t>
      </w:r>
      <w:r>
        <w:rPr>
          <w:rFonts w:hint="eastAsia"/>
          <w:sz w:val="30"/>
          <w:szCs w:val="30"/>
        </w:rPr>
        <w:t>1</w:t>
      </w:r>
      <w:r>
        <w:rPr>
          <w:rFonts w:hint="eastAsia"/>
          <w:sz w:val="30"/>
          <w:szCs w:val="30"/>
        </w:rPr>
        <w:t>、应当以罗荣娟个人实际所得</w:t>
      </w:r>
      <w:r>
        <w:rPr>
          <w:rFonts w:hint="eastAsia"/>
          <w:sz w:val="30"/>
          <w:szCs w:val="30"/>
        </w:rPr>
        <w:t>11000</w:t>
      </w:r>
      <w:r>
        <w:rPr>
          <w:rFonts w:hint="eastAsia"/>
          <w:sz w:val="30"/>
          <w:szCs w:val="30"/>
        </w:rPr>
        <w:t>元作为被告人的犯罪金额。</w:t>
      </w:r>
      <w:r>
        <w:rPr>
          <w:rFonts w:hint="eastAsia"/>
          <w:sz w:val="30"/>
          <w:szCs w:val="30"/>
        </w:rPr>
        <w:t>2</w:t>
      </w:r>
      <w:r>
        <w:rPr>
          <w:rFonts w:hint="eastAsia"/>
          <w:sz w:val="30"/>
          <w:szCs w:val="30"/>
        </w:rPr>
        <w:t>、罗荣娟主动到检察机关投案自首，如实交代犯罪事实，并积极退赃</w:t>
      </w:r>
      <w:r>
        <w:rPr>
          <w:rFonts w:hint="eastAsia"/>
          <w:sz w:val="30"/>
          <w:szCs w:val="30"/>
        </w:rPr>
        <w:t>43000</w:t>
      </w:r>
      <w:r>
        <w:rPr>
          <w:rFonts w:hint="eastAsia"/>
          <w:sz w:val="30"/>
          <w:szCs w:val="30"/>
        </w:rPr>
        <w:t>元，构成自首。</w:t>
      </w:r>
      <w:r>
        <w:rPr>
          <w:rFonts w:hint="eastAsia"/>
          <w:sz w:val="30"/>
          <w:szCs w:val="30"/>
        </w:rPr>
        <w:t>3</w:t>
      </w:r>
      <w:r>
        <w:rPr>
          <w:rFonts w:hint="eastAsia"/>
          <w:sz w:val="30"/>
          <w:szCs w:val="30"/>
        </w:rPr>
        <w:t>、罗荣娟年纪较大、身体不好，没有索贿，犯罪情节较轻，社会危害性小。综上，建议法院充分考虑被告人的认罪态度和从宽情节，给予被告人免予刑事处罚。</w:t>
      </w:r>
    </w:p>
    <w:p w:rsidR="00120110" w:rsidRDefault="00120110">
      <w:pPr>
        <w:spacing w:line="500" w:lineRule="atLeast"/>
        <w:ind w:firstLine="600"/>
        <w:divId w:val="1440417640"/>
        <w:rPr>
          <w:rFonts w:hint="eastAsia"/>
          <w:sz w:val="30"/>
          <w:szCs w:val="30"/>
        </w:rPr>
      </w:pPr>
      <w:r>
        <w:rPr>
          <w:rFonts w:hint="eastAsia"/>
          <w:sz w:val="30"/>
          <w:szCs w:val="30"/>
        </w:rPr>
        <w:t>经审理查明：湛江市赤坎区人民医院及其内设的赤坎区北桥街道社区卫生服务中心均属于国家事业单位，北桥卫生服务中心成立之后，一并承担了赤坎区人民医院的疫苗接种工作。该中心使用的疫苗由赤坎区人民医院统一向湛江市疾病预防控制中心采购，后疫苗供应量不足，部分疫苗从仁兴公司采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月份，被告人罗永娟在赤坎区人民医院计划免疫科工作，负责制定疫苗采购计划及核对送达的疫苗种类及数量工作。仁兴公司业务员李某</w:t>
      </w:r>
      <w:r>
        <w:rPr>
          <w:rFonts w:hint="eastAsia"/>
          <w:sz w:val="30"/>
          <w:szCs w:val="30"/>
        </w:rPr>
        <w:t>1</w:t>
      </w:r>
      <w:r>
        <w:rPr>
          <w:rFonts w:hint="eastAsia"/>
          <w:sz w:val="30"/>
          <w:szCs w:val="30"/>
        </w:rPr>
        <w:t>负责向赤坎片区的医院推销该公司销售的疫苗。</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月，李某</w:t>
      </w:r>
      <w:r>
        <w:rPr>
          <w:rFonts w:hint="eastAsia"/>
          <w:sz w:val="30"/>
          <w:szCs w:val="30"/>
        </w:rPr>
        <w:t>1</w:t>
      </w:r>
      <w:r>
        <w:rPr>
          <w:rFonts w:hint="eastAsia"/>
          <w:sz w:val="30"/>
          <w:szCs w:val="30"/>
        </w:rPr>
        <w:t>找到罗荣娟推销其公司的疫苗，并承诺若向其公司继续购买疫苗，仁兴公司就会按照疫苗（进口疫苗除外）销售额</w:t>
      </w:r>
      <w:r>
        <w:rPr>
          <w:rFonts w:hint="eastAsia"/>
          <w:sz w:val="30"/>
          <w:szCs w:val="30"/>
        </w:rPr>
        <w:t>3%</w:t>
      </w:r>
      <w:r>
        <w:rPr>
          <w:rFonts w:hint="eastAsia"/>
          <w:sz w:val="30"/>
          <w:szCs w:val="30"/>
        </w:rPr>
        <w:t>的标准计算回扣款给她，罗荣娟应允并继续采购该公司的疫苗。</w:t>
      </w:r>
    </w:p>
    <w:p w:rsidR="00120110" w:rsidRDefault="00120110">
      <w:pPr>
        <w:spacing w:line="500" w:lineRule="atLeast"/>
        <w:ind w:firstLine="600"/>
        <w:divId w:val="438065470"/>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月份开始至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月份，赤坎区人民医院（含北桥街道社区卫生服务中心）向某公司购买的疫苗总额为</w:t>
      </w:r>
      <w:r>
        <w:rPr>
          <w:rFonts w:hint="eastAsia"/>
          <w:sz w:val="30"/>
          <w:szCs w:val="30"/>
        </w:rPr>
        <w:t>1450607.7</w:t>
      </w:r>
      <w:r>
        <w:rPr>
          <w:rFonts w:hint="eastAsia"/>
          <w:sz w:val="30"/>
          <w:szCs w:val="30"/>
        </w:rPr>
        <w:t>元，李某</w:t>
      </w:r>
      <w:r>
        <w:rPr>
          <w:rFonts w:hint="eastAsia"/>
          <w:sz w:val="30"/>
          <w:szCs w:val="30"/>
        </w:rPr>
        <w:t>1</w:t>
      </w:r>
      <w:r>
        <w:rPr>
          <w:rFonts w:hint="eastAsia"/>
          <w:sz w:val="30"/>
          <w:szCs w:val="30"/>
        </w:rPr>
        <w:t>按照疫苗销售款的</w:t>
      </w:r>
      <w:r>
        <w:rPr>
          <w:rFonts w:hint="eastAsia"/>
          <w:sz w:val="30"/>
          <w:szCs w:val="30"/>
        </w:rPr>
        <w:t>3%</w:t>
      </w:r>
      <w:r>
        <w:rPr>
          <w:rFonts w:hint="eastAsia"/>
          <w:sz w:val="30"/>
          <w:szCs w:val="30"/>
        </w:rPr>
        <w:t>计算回扣款给罗荣娟，一共送给罗荣娟约</w:t>
      </w:r>
      <w:r>
        <w:rPr>
          <w:rFonts w:hint="eastAsia"/>
          <w:sz w:val="30"/>
          <w:szCs w:val="30"/>
        </w:rPr>
        <w:t>43000</w:t>
      </w:r>
      <w:r>
        <w:rPr>
          <w:rFonts w:hint="eastAsia"/>
          <w:sz w:val="30"/>
          <w:szCs w:val="30"/>
        </w:rPr>
        <w:t>元人民币。罗荣娟收到回扣款之后，个人从中分得</w:t>
      </w:r>
      <w:r>
        <w:rPr>
          <w:rFonts w:hint="eastAsia"/>
          <w:sz w:val="30"/>
          <w:szCs w:val="30"/>
        </w:rPr>
        <w:t>11000</w:t>
      </w:r>
      <w:r>
        <w:rPr>
          <w:rFonts w:hint="eastAsia"/>
          <w:sz w:val="30"/>
          <w:szCs w:val="30"/>
        </w:rPr>
        <w:t>元。罗荣娟将其余款项分给工作人员和用于科室消费，其中分给李某</w:t>
      </w:r>
      <w:r>
        <w:rPr>
          <w:rFonts w:hint="eastAsia"/>
          <w:sz w:val="30"/>
          <w:szCs w:val="30"/>
        </w:rPr>
        <w:t>2</w:t>
      </w:r>
      <w:r>
        <w:rPr>
          <w:rFonts w:hint="eastAsia"/>
          <w:sz w:val="30"/>
          <w:szCs w:val="30"/>
        </w:rPr>
        <w:t>共</w:t>
      </w:r>
      <w:r>
        <w:rPr>
          <w:rFonts w:hint="eastAsia"/>
          <w:sz w:val="30"/>
          <w:szCs w:val="30"/>
        </w:rPr>
        <w:t>7850</w:t>
      </w:r>
      <w:r>
        <w:rPr>
          <w:rFonts w:hint="eastAsia"/>
          <w:sz w:val="30"/>
          <w:szCs w:val="30"/>
        </w:rPr>
        <w:t>元、赵某共</w:t>
      </w:r>
      <w:r>
        <w:rPr>
          <w:rFonts w:hint="eastAsia"/>
          <w:sz w:val="30"/>
          <w:szCs w:val="30"/>
        </w:rPr>
        <w:t>4250</w:t>
      </w:r>
      <w:r>
        <w:rPr>
          <w:rFonts w:hint="eastAsia"/>
          <w:sz w:val="30"/>
          <w:szCs w:val="30"/>
        </w:rPr>
        <w:t>元、连某共</w:t>
      </w:r>
      <w:r>
        <w:rPr>
          <w:rFonts w:hint="eastAsia"/>
          <w:sz w:val="30"/>
          <w:szCs w:val="30"/>
        </w:rPr>
        <w:t>6800</w:t>
      </w:r>
      <w:r>
        <w:rPr>
          <w:rFonts w:hint="eastAsia"/>
          <w:sz w:val="30"/>
          <w:szCs w:val="30"/>
        </w:rPr>
        <w:t>元、林某共</w:t>
      </w:r>
      <w:r>
        <w:rPr>
          <w:rFonts w:hint="eastAsia"/>
          <w:sz w:val="30"/>
          <w:szCs w:val="30"/>
        </w:rPr>
        <w:t>2500</w:t>
      </w:r>
      <w:r>
        <w:rPr>
          <w:rFonts w:hint="eastAsia"/>
          <w:sz w:val="30"/>
          <w:szCs w:val="30"/>
        </w:rPr>
        <w:t>元、黄某</w:t>
      </w:r>
      <w:r>
        <w:rPr>
          <w:rFonts w:hint="eastAsia"/>
          <w:sz w:val="30"/>
          <w:szCs w:val="30"/>
        </w:rPr>
        <w:t>1</w:t>
      </w:r>
      <w:r>
        <w:rPr>
          <w:rFonts w:hint="eastAsia"/>
          <w:sz w:val="30"/>
          <w:szCs w:val="30"/>
        </w:rPr>
        <w:t>共</w:t>
      </w:r>
      <w:r>
        <w:rPr>
          <w:rFonts w:hint="eastAsia"/>
          <w:sz w:val="30"/>
          <w:szCs w:val="30"/>
        </w:rPr>
        <w:t>2100</w:t>
      </w:r>
      <w:r>
        <w:rPr>
          <w:rFonts w:hint="eastAsia"/>
          <w:sz w:val="30"/>
          <w:szCs w:val="30"/>
        </w:rPr>
        <w:t>元、郑某</w:t>
      </w:r>
      <w:r>
        <w:rPr>
          <w:rFonts w:hint="eastAsia"/>
          <w:sz w:val="30"/>
          <w:szCs w:val="30"/>
        </w:rPr>
        <w:t>2</w:t>
      </w:r>
      <w:r>
        <w:rPr>
          <w:rFonts w:hint="eastAsia"/>
          <w:sz w:val="30"/>
          <w:szCs w:val="30"/>
        </w:rPr>
        <w:t>共</w:t>
      </w:r>
      <w:r>
        <w:rPr>
          <w:rFonts w:hint="eastAsia"/>
          <w:sz w:val="30"/>
          <w:szCs w:val="30"/>
        </w:rPr>
        <w:t>550</w:t>
      </w:r>
      <w:r>
        <w:rPr>
          <w:rFonts w:hint="eastAsia"/>
          <w:sz w:val="30"/>
          <w:szCs w:val="30"/>
        </w:rPr>
        <w:t>元、窦某共</w:t>
      </w:r>
      <w:r>
        <w:rPr>
          <w:rFonts w:hint="eastAsia"/>
          <w:sz w:val="30"/>
          <w:szCs w:val="30"/>
        </w:rPr>
        <w:t>1950</w:t>
      </w:r>
      <w:r>
        <w:rPr>
          <w:rFonts w:hint="eastAsia"/>
          <w:sz w:val="30"/>
          <w:szCs w:val="30"/>
        </w:rPr>
        <w:t>元。</w:t>
      </w:r>
    </w:p>
    <w:p w:rsidR="00120110" w:rsidRDefault="00120110">
      <w:pPr>
        <w:spacing w:line="500" w:lineRule="atLeast"/>
        <w:ind w:firstLine="600"/>
        <w:divId w:val="1278562843"/>
        <w:rPr>
          <w:rFonts w:hint="eastAsia"/>
          <w:sz w:val="30"/>
          <w:szCs w:val="30"/>
        </w:rPr>
      </w:pPr>
      <w:r>
        <w:rPr>
          <w:rFonts w:hint="eastAsia"/>
          <w:sz w:val="30"/>
          <w:szCs w:val="30"/>
        </w:rPr>
        <w:t>另查明，被告人罗荣娟于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日向湛江市赤坎区人民检察院投案自首，于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日向湛江市赤坎区人民检察院退赃人民币</w:t>
      </w:r>
      <w:r>
        <w:rPr>
          <w:rFonts w:hint="eastAsia"/>
          <w:sz w:val="30"/>
          <w:szCs w:val="30"/>
        </w:rPr>
        <w:t>43000</w:t>
      </w:r>
      <w:r>
        <w:rPr>
          <w:rFonts w:hint="eastAsia"/>
          <w:sz w:val="30"/>
          <w:szCs w:val="30"/>
        </w:rPr>
        <w:t>元。</w:t>
      </w:r>
    </w:p>
    <w:p w:rsidR="00120110" w:rsidRDefault="00120110">
      <w:pPr>
        <w:spacing w:line="500" w:lineRule="atLeast"/>
        <w:ind w:firstLine="600"/>
        <w:divId w:val="1790077907"/>
        <w:rPr>
          <w:rFonts w:hint="eastAsia"/>
          <w:sz w:val="30"/>
          <w:szCs w:val="30"/>
        </w:rPr>
      </w:pPr>
      <w:r>
        <w:rPr>
          <w:rFonts w:hint="eastAsia"/>
          <w:sz w:val="30"/>
          <w:szCs w:val="30"/>
        </w:rPr>
        <w:t>以上事实，有经庭审控辩双方举证、质证的下列证据予以证明：</w:t>
      </w:r>
    </w:p>
    <w:p w:rsidR="00120110" w:rsidRDefault="00120110">
      <w:pPr>
        <w:spacing w:line="500" w:lineRule="atLeast"/>
        <w:ind w:firstLine="600"/>
        <w:divId w:val="864171484"/>
        <w:rPr>
          <w:rFonts w:hint="eastAsia"/>
          <w:sz w:val="30"/>
          <w:szCs w:val="30"/>
        </w:rPr>
      </w:pPr>
      <w:r>
        <w:rPr>
          <w:rFonts w:hint="eastAsia"/>
          <w:sz w:val="30"/>
          <w:szCs w:val="30"/>
        </w:rPr>
        <w:t>一、书证、物证。</w:t>
      </w:r>
    </w:p>
    <w:p w:rsidR="00120110" w:rsidRDefault="00120110">
      <w:pPr>
        <w:spacing w:line="500" w:lineRule="atLeast"/>
        <w:ind w:firstLine="600"/>
        <w:divId w:val="1072432404"/>
        <w:rPr>
          <w:rFonts w:hint="eastAsia"/>
          <w:sz w:val="30"/>
          <w:szCs w:val="30"/>
        </w:rPr>
      </w:pPr>
      <w:r>
        <w:rPr>
          <w:rFonts w:hint="eastAsia"/>
          <w:sz w:val="30"/>
          <w:szCs w:val="30"/>
        </w:rPr>
        <w:t>1</w:t>
      </w:r>
      <w:r>
        <w:rPr>
          <w:rFonts w:hint="eastAsia"/>
          <w:sz w:val="30"/>
          <w:szCs w:val="30"/>
        </w:rPr>
        <w:t>、到案经过、破案报告、自首证明。证明：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日，罗荣娟主动到检察院投案，并如实交代其犯罪事实，侦查机关认为罗荣娟的行为构成自首，并于同日对本案立案侦查。</w:t>
      </w:r>
    </w:p>
    <w:p w:rsidR="00120110" w:rsidRDefault="00120110">
      <w:pPr>
        <w:spacing w:line="500" w:lineRule="atLeast"/>
        <w:ind w:firstLine="600"/>
        <w:divId w:val="1262421695"/>
        <w:rPr>
          <w:rFonts w:hint="eastAsia"/>
          <w:sz w:val="30"/>
          <w:szCs w:val="30"/>
        </w:rPr>
      </w:pPr>
      <w:r>
        <w:rPr>
          <w:rFonts w:hint="eastAsia"/>
          <w:sz w:val="30"/>
          <w:szCs w:val="30"/>
        </w:rPr>
        <w:t>2</w:t>
      </w:r>
      <w:r>
        <w:rPr>
          <w:rFonts w:hint="eastAsia"/>
          <w:sz w:val="30"/>
          <w:szCs w:val="30"/>
        </w:rPr>
        <w:t>、人口信息资料、前科证明。证明：被告人罗荣娟于</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日出生，没有犯罪前科记录。</w:t>
      </w:r>
    </w:p>
    <w:p w:rsidR="00120110" w:rsidRDefault="00120110">
      <w:pPr>
        <w:spacing w:line="500" w:lineRule="atLeast"/>
        <w:ind w:firstLine="600"/>
        <w:divId w:val="1731885170"/>
        <w:rPr>
          <w:rFonts w:hint="eastAsia"/>
          <w:sz w:val="30"/>
          <w:szCs w:val="30"/>
        </w:rPr>
      </w:pPr>
      <w:r>
        <w:rPr>
          <w:rFonts w:hint="eastAsia"/>
          <w:sz w:val="30"/>
          <w:szCs w:val="30"/>
        </w:rPr>
        <w:t>3</w:t>
      </w:r>
      <w:r>
        <w:rPr>
          <w:rFonts w:hint="eastAsia"/>
          <w:sz w:val="30"/>
          <w:szCs w:val="30"/>
        </w:rPr>
        <w:t>、湛江市赤坎区人民医院法人证书、湛江市赤坎区北桥街道社区卫生服务中心法人证书。证明：湛江市赤坎区人民医院及湛江市赤坎区北桥街道社区卫生服务中心均属于事业单位。</w:t>
      </w:r>
    </w:p>
    <w:p w:rsidR="00120110" w:rsidRDefault="00120110">
      <w:pPr>
        <w:spacing w:line="500" w:lineRule="atLeast"/>
        <w:ind w:firstLine="600"/>
        <w:divId w:val="1284847022"/>
        <w:rPr>
          <w:rFonts w:hint="eastAsia"/>
          <w:sz w:val="30"/>
          <w:szCs w:val="30"/>
        </w:rPr>
      </w:pPr>
      <w:r>
        <w:rPr>
          <w:rFonts w:hint="eastAsia"/>
          <w:sz w:val="30"/>
          <w:szCs w:val="30"/>
        </w:rPr>
        <w:t>4</w:t>
      </w:r>
      <w:r>
        <w:rPr>
          <w:rFonts w:hint="eastAsia"/>
          <w:sz w:val="30"/>
          <w:szCs w:val="30"/>
        </w:rPr>
        <w:t>、湛江市赤坎区人民医院出具的《沙湾预防接种点、赤坎区北桥街道社区卫生服务中心与本院关系的情况说明》、赤坎区机构编制委员会文件、赤坎区卫生局文件。证明：沙湾预防接种点是湛江市赤坎区人民医院下设在沙湾街道的儿童预防接种点，</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月期间赤坎区人民医院派罗荣娟到沙湾预防接种点，罗荣娟从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月负责制定疫苗采购计划和核对送达的疫苗种类及数量工作。</w:t>
      </w:r>
    </w:p>
    <w:p w:rsidR="00120110" w:rsidRDefault="00120110">
      <w:pPr>
        <w:spacing w:line="500" w:lineRule="atLeast"/>
        <w:ind w:firstLine="600"/>
        <w:divId w:val="1626738474"/>
        <w:rPr>
          <w:rFonts w:hint="eastAsia"/>
          <w:sz w:val="30"/>
          <w:szCs w:val="30"/>
        </w:rPr>
      </w:pPr>
      <w:r>
        <w:rPr>
          <w:rFonts w:hint="eastAsia"/>
          <w:sz w:val="30"/>
          <w:szCs w:val="30"/>
        </w:rPr>
        <w:t>5</w:t>
      </w:r>
      <w:r>
        <w:rPr>
          <w:rFonts w:hint="eastAsia"/>
          <w:sz w:val="30"/>
          <w:szCs w:val="30"/>
        </w:rPr>
        <w:t>、调取证据通知书、干部履历表、说明材料、《关于罗荣娟任职情况的说明》、《通知》。证明：罗荣娟</w:t>
      </w:r>
      <w:r>
        <w:rPr>
          <w:rFonts w:hint="eastAsia"/>
          <w:sz w:val="30"/>
          <w:szCs w:val="30"/>
        </w:rPr>
        <w:t>1998</w:t>
      </w:r>
      <w:r>
        <w:rPr>
          <w:rFonts w:hint="eastAsia"/>
          <w:sz w:val="30"/>
          <w:szCs w:val="30"/>
        </w:rPr>
        <w:t>年</w:t>
      </w:r>
      <w:r>
        <w:rPr>
          <w:rFonts w:hint="eastAsia"/>
          <w:sz w:val="30"/>
          <w:szCs w:val="30"/>
        </w:rPr>
        <w:t>8</w:t>
      </w:r>
      <w:r>
        <w:rPr>
          <w:rFonts w:hint="eastAsia"/>
          <w:sz w:val="30"/>
          <w:szCs w:val="30"/>
        </w:rPr>
        <w:t>月转为湛江市赤坎区人民医院在编人员，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月份被湛江市赤坎区人民医院委派到赤坎区北桥街道社区卫生服务中心计免科，从事儿童接种疫苗岗位工作，直到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月。期间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月，罗荣娟负责制定疫苗采购计划和核对送达的疫苗种类及数量工作，罗荣娟从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月起担任北桥街道卫生服务中心工作小组副组长。</w:t>
      </w:r>
    </w:p>
    <w:p w:rsidR="00120110" w:rsidRDefault="00120110">
      <w:pPr>
        <w:spacing w:line="500" w:lineRule="atLeast"/>
        <w:ind w:firstLine="600"/>
        <w:divId w:val="1269003140"/>
        <w:rPr>
          <w:rFonts w:hint="eastAsia"/>
          <w:sz w:val="30"/>
          <w:szCs w:val="30"/>
        </w:rPr>
      </w:pPr>
      <w:r>
        <w:rPr>
          <w:rFonts w:hint="eastAsia"/>
          <w:sz w:val="30"/>
          <w:szCs w:val="30"/>
        </w:rPr>
        <w:t>6</w:t>
      </w:r>
      <w:r>
        <w:rPr>
          <w:rFonts w:hint="eastAsia"/>
          <w:sz w:val="30"/>
          <w:szCs w:val="30"/>
        </w:rPr>
        <w:t>、广东仁兴药业有限公司经营资格材料。证明：广东仁兴药业有限公司有经营疫苗的资格。</w:t>
      </w:r>
    </w:p>
    <w:p w:rsidR="00120110" w:rsidRDefault="00120110">
      <w:pPr>
        <w:spacing w:line="500" w:lineRule="atLeast"/>
        <w:ind w:firstLine="600"/>
        <w:divId w:val="692194593"/>
        <w:rPr>
          <w:rFonts w:hint="eastAsia"/>
          <w:sz w:val="30"/>
          <w:szCs w:val="30"/>
        </w:rPr>
      </w:pPr>
      <w:r>
        <w:rPr>
          <w:rFonts w:hint="eastAsia"/>
          <w:sz w:val="30"/>
          <w:szCs w:val="30"/>
        </w:rPr>
        <w:t>7</w:t>
      </w:r>
      <w:r>
        <w:rPr>
          <w:rFonts w:hint="eastAsia"/>
          <w:sz w:val="30"/>
          <w:szCs w:val="30"/>
        </w:rPr>
        <w:t>、《劳动合同》、《关于黄某</w:t>
      </w:r>
      <w:r>
        <w:rPr>
          <w:rFonts w:hint="eastAsia"/>
          <w:sz w:val="30"/>
          <w:szCs w:val="30"/>
        </w:rPr>
        <w:t>2</w:t>
      </w:r>
      <w:r>
        <w:rPr>
          <w:rFonts w:hint="eastAsia"/>
          <w:sz w:val="30"/>
          <w:szCs w:val="30"/>
        </w:rPr>
        <w:t>裕和潘某等四名业务员任职情况说明》。证明：黄某</w:t>
      </w:r>
      <w:r>
        <w:rPr>
          <w:rFonts w:hint="eastAsia"/>
          <w:sz w:val="30"/>
          <w:szCs w:val="30"/>
        </w:rPr>
        <w:t>2</w:t>
      </w:r>
      <w:r>
        <w:rPr>
          <w:rFonts w:hint="eastAsia"/>
          <w:sz w:val="30"/>
          <w:szCs w:val="30"/>
        </w:rPr>
        <w:t>裕、潘某、李某</w:t>
      </w:r>
      <w:r>
        <w:rPr>
          <w:rFonts w:hint="eastAsia"/>
          <w:sz w:val="30"/>
          <w:szCs w:val="30"/>
        </w:rPr>
        <w:t>1</w:t>
      </w:r>
      <w:r>
        <w:rPr>
          <w:rFonts w:hint="eastAsia"/>
          <w:sz w:val="30"/>
          <w:szCs w:val="30"/>
        </w:rPr>
        <w:t>、谢某及骆某在广东仁兴药业有限公司任职以及他们具体的工作职责，其中，李某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日开始与广东仁兴药业有限公司签订劳动合同，是该公司业务部的销售员。</w:t>
      </w:r>
    </w:p>
    <w:p w:rsidR="00120110" w:rsidRDefault="00120110">
      <w:pPr>
        <w:spacing w:line="500" w:lineRule="atLeast"/>
        <w:ind w:firstLine="600"/>
        <w:divId w:val="888296596"/>
        <w:rPr>
          <w:rFonts w:hint="eastAsia"/>
          <w:sz w:val="30"/>
          <w:szCs w:val="30"/>
        </w:rPr>
      </w:pPr>
      <w:r>
        <w:rPr>
          <w:rFonts w:hint="eastAsia"/>
          <w:sz w:val="30"/>
          <w:szCs w:val="30"/>
        </w:rPr>
        <w:t>8</w:t>
      </w:r>
      <w:r>
        <w:rPr>
          <w:rFonts w:hint="eastAsia"/>
          <w:sz w:val="30"/>
          <w:szCs w:val="30"/>
        </w:rPr>
        <w:t>、《湛江市赤坎区人民医院（</w:t>
      </w:r>
      <w:r>
        <w:rPr>
          <w:rFonts w:hint="eastAsia"/>
          <w:sz w:val="30"/>
          <w:szCs w:val="30"/>
        </w:rPr>
        <w:t>2013-2016</w:t>
      </w:r>
      <w:r>
        <w:rPr>
          <w:rFonts w:hint="eastAsia"/>
          <w:sz w:val="30"/>
          <w:szCs w:val="30"/>
        </w:rPr>
        <w:t>）疫苗购买情况》及明细表、《赤坎区北桥街道社区卫生服务中心（</w:t>
      </w:r>
      <w:r>
        <w:rPr>
          <w:rFonts w:hint="eastAsia"/>
          <w:sz w:val="30"/>
          <w:szCs w:val="30"/>
        </w:rPr>
        <w:t>2013-2016</w:t>
      </w:r>
      <w:r>
        <w:rPr>
          <w:rFonts w:hint="eastAsia"/>
          <w:sz w:val="30"/>
          <w:szCs w:val="30"/>
        </w:rPr>
        <w:t>）疫苗购买情况》及明细表。证明：广东仁兴药业公司自</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年向湛江市赤坎区人民医院和赤坎区北桥街道社区卫生服务中心供应多种类型的疫苗的情况，罗荣娟、李某</w:t>
      </w:r>
      <w:r>
        <w:rPr>
          <w:rFonts w:hint="eastAsia"/>
          <w:sz w:val="30"/>
          <w:szCs w:val="30"/>
        </w:rPr>
        <w:t>1</w:t>
      </w:r>
      <w:r>
        <w:rPr>
          <w:rFonts w:hint="eastAsia"/>
          <w:sz w:val="30"/>
          <w:szCs w:val="30"/>
        </w:rPr>
        <w:t>对上述购买情况表进行了签名确认。</w:t>
      </w:r>
    </w:p>
    <w:p w:rsidR="00120110" w:rsidRDefault="00120110">
      <w:pPr>
        <w:spacing w:line="500" w:lineRule="atLeast"/>
        <w:ind w:firstLine="600"/>
        <w:divId w:val="1546718024"/>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年仁兴公司销售北桥社区服务中心情况（明细）》、《</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年仁兴公司销售赤坎区人民医院情况（明细）》。证明：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年广东仁兴药业公司向北桥社区服务中心和赤坎区人民医院所销售的疫苗的具体情况，李某</w:t>
      </w:r>
      <w:r>
        <w:rPr>
          <w:rFonts w:hint="eastAsia"/>
          <w:sz w:val="30"/>
          <w:szCs w:val="30"/>
        </w:rPr>
        <w:t>1</w:t>
      </w:r>
      <w:r>
        <w:rPr>
          <w:rFonts w:hint="eastAsia"/>
          <w:sz w:val="30"/>
          <w:szCs w:val="30"/>
        </w:rPr>
        <w:t>称该表格中所销售产品都是其负责与罗荣娟对接，其对上述销售负责，并签名确认。</w:t>
      </w:r>
    </w:p>
    <w:p w:rsidR="00120110" w:rsidRDefault="00120110">
      <w:pPr>
        <w:spacing w:line="500" w:lineRule="atLeast"/>
        <w:ind w:firstLine="600"/>
        <w:divId w:val="1340935624"/>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年仁兴公司销售湛江市情况（明细）中职员名字等相关情况证明》。证明：</w:t>
      </w:r>
      <w:r>
        <w:rPr>
          <w:rFonts w:hint="eastAsia"/>
          <w:sz w:val="30"/>
          <w:szCs w:val="30"/>
        </w:rPr>
        <w:t>1</w:t>
      </w:r>
      <w:r>
        <w:rPr>
          <w:rFonts w:hint="eastAsia"/>
          <w:sz w:val="30"/>
          <w:szCs w:val="30"/>
        </w:rPr>
        <w:t>、广东仁兴公司因电脑故障维修，所以无法提供</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日之前的销售明细。</w:t>
      </w:r>
      <w:r>
        <w:rPr>
          <w:rFonts w:hint="eastAsia"/>
          <w:sz w:val="30"/>
          <w:szCs w:val="30"/>
        </w:rPr>
        <w:t>2</w:t>
      </w:r>
      <w:r>
        <w:rPr>
          <w:rFonts w:hint="eastAsia"/>
          <w:sz w:val="30"/>
          <w:szCs w:val="30"/>
        </w:rPr>
        <w:t>、职员全名一栏填写的职员名字一般是销售的业务员，若销售员不在公司，他们向公司上报各医院的订单后由仓管人员何某等人帮忙输入，所以在明细表中会出现职员何康复、冯某等人名字。</w:t>
      </w:r>
    </w:p>
    <w:p w:rsidR="00120110" w:rsidRDefault="00120110">
      <w:pPr>
        <w:spacing w:line="500" w:lineRule="atLeast"/>
        <w:ind w:firstLine="600"/>
        <w:divId w:val="915359297"/>
        <w:rPr>
          <w:rFonts w:hint="eastAsia"/>
          <w:sz w:val="30"/>
          <w:szCs w:val="30"/>
        </w:rPr>
      </w:pPr>
      <w:r>
        <w:rPr>
          <w:rFonts w:hint="eastAsia"/>
          <w:sz w:val="30"/>
          <w:szCs w:val="30"/>
        </w:rPr>
        <w:t>二、证人证言</w:t>
      </w:r>
    </w:p>
    <w:p w:rsidR="00120110" w:rsidRDefault="00120110">
      <w:pPr>
        <w:spacing w:line="500" w:lineRule="atLeast"/>
        <w:ind w:firstLine="600"/>
        <w:divId w:val="1491288546"/>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证言，主要内容：我进入广东仁兴药业有限公司后，自</w:t>
      </w:r>
      <w:r>
        <w:rPr>
          <w:rFonts w:hint="eastAsia"/>
          <w:sz w:val="30"/>
          <w:szCs w:val="30"/>
        </w:rPr>
        <w:t>2013</w:t>
      </w:r>
      <w:r>
        <w:rPr>
          <w:rFonts w:hint="eastAsia"/>
          <w:sz w:val="30"/>
          <w:szCs w:val="30"/>
        </w:rPr>
        <w:t>年年底开始负责湛江市赤坎片区的疫苗销售工作。我在赤坎地区开展疫苗销售业务的主要方式是通过联系各种接种单位计免科（防保科）的负责人，向他们推介我公司的疫苗产品，我会明确跟他们说会有一定的提成回扣给他们。若接种单位向我公司采购疫苗，我会按照接种单位向我公司采购疫苗的销售额的</w:t>
      </w:r>
      <w:r>
        <w:rPr>
          <w:rFonts w:hint="eastAsia"/>
          <w:sz w:val="30"/>
          <w:szCs w:val="30"/>
        </w:rPr>
        <w:t>3%</w:t>
      </w:r>
      <w:r>
        <w:rPr>
          <w:rFonts w:hint="eastAsia"/>
          <w:sz w:val="30"/>
          <w:szCs w:val="30"/>
        </w:rPr>
        <w:t>提成回扣款给其负责人（除了脊髓灰质炎灭、伍联疫苗这两种疫苗）。</w:t>
      </w:r>
    </w:p>
    <w:p w:rsidR="00120110" w:rsidRDefault="00120110">
      <w:pPr>
        <w:spacing w:line="500" w:lineRule="atLeast"/>
        <w:ind w:firstLine="600"/>
        <w:divId w:val="90787184"/>
        <w:rPr>
          <w:rFonts w:hint="eastAsia"/>
          <w:sz w:val="30"/>
          <w:szCs w:val="30"/>
        </w:rPr>
      </w:pPr>
      <w:r>
        <w:rPr>
          <w:rFonts w:hint="eastAsia"/>
          <w:sz w:val="30"/>
          <w:szCs w:val="30"/>
        </w:rPr>
        <w:t>我公司是从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月开始销售疫苗给赤坎区人民医院及北桥街道的，一开始是向赤坎区人民医院儿童保健科的负责人罗荣珍推荐疫苗及送钱给她。后罗荣珍不在该处工作之后，她告诉我到时由罗荣娟负责科室的工作，于是从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月开始我每个月就联系罗荣娟，并按照之前的标准给回扣给罗荣娟。经我统计，我一共送了</w:t>
      </w:r>
      <w:r>
        <w:rPr>
          <w:rFonts w:hint="eastAsia"/>
          <w:sz w:val="30"/>
          <w:szCs w:val="30"/>
        </w:rPr>
        <w:t>43000</w:t>
      </w:r>
      <w:r>
        <w:rPr>
          <w:rFonts w:hint="eastAsia"/>
          <w:sz w:val="30"/>
          <w:szCs w:val="30"/>
        </w:rPr>
        <w:t>元给罗荣娟。</w:t>
      </w:r>
    </w:p>
    <w:p w:rsidR="00120110" w:rsidRDefault="00120110">
      <w:pPr>
        <w:spacing w:line="500" w:lineRule="atLeast"/>
        <w:ind w:firstLine="600"/>
        <w:divId w:val="1509640835"/>
        <w:rPr>
          <w:rFonts w:hint="eastAsia"/>
          <w:sz w:val="30"/>
          <w:szCs w:val="30"/>
        </w:rPr>
      </w:pPr>
      <w:r>
        <w:rPr>
          <w:rFonts w:hint="eastAsia"/>
          <w:sz w:val="30"/>
          <w:szCs w:val="30"/>
        </w:rPr>
        <w:t>证人郑某</w:t>
      </w:r>
      <w:r>
        <w:rPr>
          <w:rFonts w:hint="eastAsia"/>
          <w:sz w:val="30"/>
          <w:szCs w:val="30"/>
        </w:rPr>
        <w:t>1</w:t>
      </w:r>
      <w:r>
        <w:rPr>
          <w:rFonts w:hint="eastAsia"/>
          <w:sz w:val="30"/>
          <w:szCs w:val="30"/>
        </w:rPr>
        <w:t>证言，主要内容：我是仁兴公司的实际投资人和控制人、管理人。李某</w:t>
      </w:r>
      <w:r>
        <w:rPr>
          <w:rFonts w:hint="eastAsia"/>
          <w:sz w:val="30"/>
          <w:szCs w:val="30"/>
        </w:rPr>
        <w:t>1</w:t>
      </w:r>
      <w:r>
        <w:rPr>
          <w:rFonts w:hint="eastAsia"/>
          <w:sz w:val="30"/>
          <w:szCs w:val="30"/>
        </w:rPr>
        <w:t>是我公司的销售经理，负责赤坎片区疫苗销售业务。销售经理一方面要向片区医院宣传我公司代理的疫苗产品及售后服务，另一方面给医院负责疫苗采购的计免科或防保科的相关人员回扣，让他们采购使用我公司的疫苗。因这是行业潜规则，其他公司也送回扣给这些人，于是我公司开会决定按照销售额</w:t>
      </w:r>
      <w:r>
        <w:rPr>
          <w:rFonts w:hint="eastAsia"/>
          <w:sz w:val="30"/>
          <w:szCs w:val="30"/>
        </w:rPr>
        <w:t>5%</w:t>
      </w:r>
      <w:r>
        <w:rPr>
          <w:rFonts w:hint="eastAsia"/>
          <w:sz w:val="30"/>
          <w:szCs w:val="30"/>
        </w:rPr>
        <w:t>的标准记提成给销售经理作为回扣送给医院计免科或防保科相关人员，这个方案由经理黄某</w:t>
      </w:r>
      <w:r>
        <w:rPr>
          <w:rFonts w:hint="eastAsia"/>
          <w:sz w:val="30"/>
          <w:szCs w:val="30"/>
        </w:rPr>
        <w:t>2</w:t>
      </w:r>
      <w:r>
        <w:rPr>
          <w:rFonts w:hint="eastAsia"/>
          <w:sz w:val="30"/>
          <w:szCs w:val="30"/>
        </w:rPr>
        <w:t>裕执行，具体情况我不清楚。</w:t>
      </w:r>
    </w:p>
    <w:p w:rsidR="00120110" w:rsidRDefault="00120110">
      <w:pPr>
        <w:spacing w:line="500" w:lineRule="atLeast"/>
        <w:ind w:firstLine="600"/>
        <w:divId w:val="857431538"/>
        <w:rPr>
          <w:rFonts w:hint="eastAsia"/>
          <w:sz w:val="30"/>
          <w:szCs w:val="30"/>
        </w:rPr>
      </w:pPr>
      <w:r>
        <w:rPr>
          <w:rFonts w:hint="eastAsia"/>
          <w:sz w:val="30"/>
          <w:szCs w:val="30"/>
        </w:rPr>
        <w:t>证人卢某证言，主要内容：我是仁兴药业公司财务部出纳员，我们财务部有两个人，会计是陈玉兰。</w:t>
      </w:r>
    </w:p>
    <w:p w:rsidR="00120110" w:rsidRDefault="00120110">
      <w:pPr>
        <w:spacing w:line="500" w:lineRule="atLeast"/>
        <w:ind w:firstLine="600"/>
        <w:divId w:val="564265280"/>
        <w:rPr>
          <w:rFonts w:hint="eastAsia"/>
          <w:sz w:val="30"/>
          <w:szCs w:val="30"/>
        </w:rPr>
      </w:pPr>
      <w:r>
        <w:rPr>
          <w:rFonts w:hint="eastAsia"/>
          <w:sz w:val="30"/>
          <w:szCs w:val="30"/>
        </w:rPr>
        <w:t>我的工作职责是按照财务制度管理公司的现金，处理公司的报销、借款等有关收支业务。公司的开支方面主要是疫苗、办公物品的采购、员工薪酬支出、业务推广费、车辆维修、油费等费用。收入方面主要是疫苗款回收。业务推广费主要是支付给我公司业务员，至于业务推广费的用途是什么、业务员是如何使用，我是不清楚的，这是老板郑某</w:t>
      </w:r>
      <w:r>
        <w:rPr>
          <w:rFonts w:hint="eastAsia"/>
          <w:sz w:val="30"/>
          <w:szCs w:val="30"/>
        </w:rPr>
        <w:t>1</w:t>
      </w:r>
      <w:r>
        <w:rPr>
          <w:rFonts w:hint="eastAsia"/>
          <w:sz w:val="30"/>
          <w:szCs w:val="30"/>
        </w:rPr>
        <w:t>规定并要求在我支付给业务员。</w:t>
      </w:r>
      <w:r>
        <w:rPr>
          <w:rFonts w:hint="eastAsia"/>
          <w:sz w:val="30"/>
          <w:szCs w:val="30"/>
        </w:rPr>
        <w:t>2013</w:t>
      </w:r>
      <w:r>
        <w:rPr>
          <w:rFonts w:hint="eastAsia"/>
          <w:sz w:val="30"/>
          <w:szCs w:val="30"/>
        </w:rPr>
        <w:t>或</w:t>
      </w:r>
      <w:r>
        <w:rPr>
          <w:rFonts w:hint="eastAsia"/>
          <w:sz w:val="30"/>
          <w:szCs w:val="30"/>
        </w:rPr>
        <w:t>2014</w:t>
      </w:r>
      <w:r>
        <w:rPr>
          <w:rFonts w:hint="eastAsia"/>
          <w:sz w:val="30"/>
          <w:szCs w:val="30"/>
        </w:rPr>
        <w:t>年的一天（具体日期我忘记了）老板郑某</w:t>
      </w:r>
      <w:r>
        <w:rPr>
          <w:rFonts w:hint="eastAsia"/>
          <w:sz w:val="30"/>
          <w:szCs w:val="30"/>
        </w:rPr>
        <w:t>1</w:t>
      </w:r>
      <w:r>
        <w:rPr>
          <w:rFonts w:hint="eastAsia"/>
          <w:sz w:val="30"/>
          <w:szCs w:val="30"/>
        </w:rPr>
        <w:t>向我说，以后每个月有关医院的疫苗款回笼后，按照回额款的</w:t>
      </w:r>
      <w:r>
        <w:rPr>
          <w:rFonts w:hint="eastAsia"/>
          <w:sz w:val="30"/>
          <w:szCs w:val="30"/>
        </w:rPr>
        <w:t>5%</w:t>
      </w:r>
      <w:r>
        <w:rPr>
          <w:rFonts w:hint="eastAsia"/>
          <w:sz w:val="30"/>
          <w:szCs w:val="30"/>
        </w:rPr>
        <w:t>提取现金给业务员用于推广业务。之后的每个月有关医院支付货款，负责该地区业务的业务员都会来我处领取这笔款项，我是以现金方式交给他们。在支付这笔钱之前我都会事先报告给郑某</w:t>
      </w:r>
      <w:r>
        <w:rPr>
          <w:rFonts w:hint="eastAsia"/>
          <w:sz w:val="30"/>
          <w:szCs w:val="30"/>
        </w:rPr>
        <w:t>1</w:t>
      </w:r>
      <w:r>
        <w:rPr>
          <w:rFonts w:hint="eastAsia"/>
          <w:sz w:val="30"/>
          <w:szCs w:val="30"/>
        </w:rPr>
        <w:t>并经他同意。这笔推广费来源于公司平时的备用金，但最后都是以招待费或住宿费用等名义报销冲账的，这是老板郑某</w:t>
      </w:r>
      <w:r>
        <w:rPr>
          <w:rFonts w:hint="eastAsia"/>
          <w:sz w:val="30"/>
          <w:szCs w:val="30"/>
        </w:rPr>
        <w:t>1</w:t>
      </w:r>
      <w:r>
        <w:rPr>
          <w:rFonts w:hint="eastAsia"/>
          <w:sz w:val="30"/>
          <w:szCs w:val="30"/>
        </w:rPr>
        <w:t>交代我这样操作的。相关的发票有的是业务员提供的，有的是老板郑某</w:t>
      </w:r>
      <w:r>
        <w:rPr>
          <w:rFonts w:hint="eastAsia"/>
          <w:sz w:val="30"/>
          <w:szCs w:val="30"/>
        </w:rPr>
        <w:t>1</w:t>
      </w:r>
      <w:r>
        <w:rPr>
          <w:rFonts w:hint="eastAsia"/>
          <w:sz w:val="30"/>
          <w:szCs w:val="30"/>
        </w:rPr>
        <w:t>提供的。但具体是哪些报销凭证我现在分不出来。除了郑老板、我和业务员知道该笔推广费外，黄某</w:t>
      </w:r>
      <w:r>
        <w:rPr>
          <w:rFonts w:hint="eastAsia"/>
          <w:sz w:val="30"/>
          <w:szCs w:val="30"/>
        </w:rPr>
        <w:t>2</w:t>
      </w:r>
      <w:r>
        <w:rPr>
          <w:rFonts w:hint="eastAsia"/>
          <w:sz w:val="30"/>
          <w:szCs w:val="30"/>
        </w:rPr>
        <w:t>裕作为负责销售业务工作的，他肯定也知道这件事。</w:t>
      </w:r>
    </w:p>
    <w:p w:rsidR="00120110" w:rsidRDefault="00120110">
      <w:pPr>
        <w:spacing w:line="500" w:lineRule="atLeast"/>
        <w:ind w:firstLine="600"/>
        <w:divId w:val="2102291906"/>
        <w:rPr>
          <w:rFonts w:hint="eastAsia"/>
          <w:sz w:val="30"/>
          <w:szCs w:val="30"/>
        </w:rPr>
      </w:pPr>
      <w:r>
        <w:rPr>
          <w:rFonts w:hint="eastAsia"/>
          <w:sz w:val="30"/>
          <w:szCs w:val="30"/>
        </w:rPr>
        <w:t>4</w:t>
      </w:r>
      <w:r>
        <w:rPr>
          <w:rFonts w:hint="eastAsia"/>
          <w:sz w:val="30"/>
          <w:szCs w:val="30"/>
        </w:rPr>
        <w:t>、证人窦某证言，主要内容：其是赤坎区人民医院计划免疫科工作人员。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月我进入计划免疫科时，科室负责人是罗荣珍。</w:t>
      </w:r>
      <w:r>
        <w:rPr>
          <w:rFonts w:hint="eastAsia"/>
          <w:sz w:val="30"/>
          <w:szCs w:val="30"/>
        </w:rPr>
        <w:t>2013</w:t>
      </w:r>
      <w:r>
        <w:rPr>
          <w:rFonts w:hint="eastAsia"/>
          <w:sz w:val="30"/>
          <w:szCs w:val="30"/>
        </w:rPr>
        <w:t>年底罗荣珍不再返聘后，就由罗荣娟接受负责我科室全面工作。二类疫苗的接种情况统计、上报以及打针工作由罗荣珍（</w:t>
      </w:r>
      <w:r>
        <w:rPr>
          <w:rFonts w:hint="eastAsia"/>
          <w:sz w:val="30"/>
          <w:szCs w:val="30"/>
        </w:rPr>
        <w:t>2013</w:t>
      </w:r>
      <w:r>
        <w:rPr>
          <w:rFonts w:hint="eastAsia"/>
          <w:sz w:val="30"/>
          <w:szCs w:val="30"/>
        </w:rPr>
        <w:t>年由罗荣娟接手）直接统计。我院二类疫苗采购工作由罗荣珍（</w:t>
      </w:r>
      <w:r>
        <w:rPr>
          <w:rFonts w:hint="eastAsia"/>
          <w:sz w:val="30"/>
          <w:szCs w:val="30"/>
        </w:rPr>
        <w:t>2013</w:t>
      </w:r>
      <w:r>
        <w:rPr>
          <w:rFonts w:hint="eastAsia"/>
          <w:sz w:val="30"/>
          <w:szCs w:val="30"/>
        </w:rPr>
        <w:t>年后是罗荣娟）负责。</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月份接种点搬到北桥社区卫生服务中心后，罗荣娟是副组长，负责疫苗采购。服务中心的黄某</w:t>
      </w:r>
      <w:r>
        <w:rPr>
          <w:rFonts w:hint="eastAsia"/>
          <w:sz w:val="30"/>
          <w:szCs w:val="30"/>
        </w:rPr>
        <w:t>1</w:t>
      </w:r>
      <w:r>
        <w:rPr>
          <w:rFonts w:hint="eastAsia"/>
          <w:sz w:val="30"/>
          <w:szCs w:val="30"/>
        </w:rPr>
        <w:t>分管计免工作。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月，因疫苗账本数目存在问题，罗荣娟就被调回赤坎区人民医院。我不认识仁兴公司的业务员，也没有收到任何疫苗销售企业业务员送的疫苗回扣款，罗荣娟曾给我打过几次二类疫苗的回扣费用，李某</w:t>
      </w:r>
      <w:r>
        <w:rPr>
          <w:rFonts w:hint="eastAsia"/>
          <w:sz w:val="30"/>
          <w:szCs w:val="30"/>
        </w:rPr>
        <w:t>2</w:t>
      </w:r>
      <w:r>
        <w:rPr>
          <w:rFonts w:hint="eastAsia"/>
          <w:sz w:val="30"/>
          <w:szCs w:val="30"/>
        </w:rPr>
        <w:t>也转交过几次打二类疫苗的回扣费用给我，我曾听罗荣娟说这是疫苗的回扣款，但我不知道这个回扣疫款疫苗销售业务员具体是怎么样给她的。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年底期间，罗荣娟曾给过四五次回扣款给我，她曾经让李某</w:t>
      </w:r>
      <w:r>
        <w:rPr>
          <w:rFonts w:hint="eastAsia"/>
          <w:sz w:val="30"/>
          <w:szCs w:val="30"/>
        </w:rPr>
        <w:t>2</w:t>
      </w:r>
      <w:r>
        <w:rPr>
          <w:rFonts w:hint="eastAsia"/>
          <w:sz w:val="30"/>
          <w:szCs w:val="30"/>
        </w:rPr>
        <w:t>转交过五六次回扣款给我。一般是一个月或者隔月给我一次。有时候每次</w:t>
      </w:r>
      <w:r>
        <w:rPr>
          <w:rFonts w:hint="eastAsia"/>
          <w:sz w:val="30"/>
          <w:szCs w:val="30"/>
        </w:rPr>
        <w:t>200</w:t>
      </w:r>
      <w:r>
        <w:rPr>
          <w:rFonts w:hint="eastAsia"/>
          <w:sz w:val="30"/>
          <w:szCs w:val="30"/>
        </w:rPr>
        <w:t>元，有时候</w:t>
      </w:r>
      <w:r>
        <w:rPr>
          <w:rFonts w:hint="eastAsia"/>
          <w:sz w:val="30"/>
          <w:szCs w:val="30"/>
        </w:rPr>
        <w:t>300</w:t>
      </w:r>
      <w:r>
        <w:rPr>
          <w:rFonts w:hint="eastAsia"/>
          <w:sz w:val="30"/>
          <w:szCs w:val="30"/>
        </w:rPr>
        <w:t>元，还有一次（最后一次）是</w:t>
      </w:r>
      <w:r>
        <w:rPr>
          <w:rFonts w:hint="eastAsia"/>
          <w:sz w:val="30"/>
          <w:szCs w:val="30"/>
        </w:rPr>
        <w:t>150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月，计划免疫科搬去北桥社区卫生服务中心后，刚开始的</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月份没有回扣款发。后来</w:t>
      </w:r>
      <w:r>
        <w:rPr>
          <w:rFonts w:hint="eastAsia"/>
          <w:sz w:val="30"/>
          <w:szCs w:val="30"/>
        </w:rPr>
        <w:t>10</w:t>
      </w:r>
      <w:r>
        <w:rPr>
          <w:rFonts w:hint="eastAsia"/>
          <w:sz w:val="30"/>
          <w:szCs w:val="30"/>
        </w:rPr>
        <w:t>、</w:t>
      </w:r>
      <w:r>
        <w:rPr>
          <w:rFonts w:hint="eastAsia"/>
          <w:sz w:val="30"/>
          <w:szCs w:val="30"/>
        </w:rPr>
        <w:t>11</w:t>
      </w:r>
      <w:r>
        <w:rPr>
          <w:rFonts w:hint="eastAsia"/>
          <w:sz w:val="30"/>
          <w:szCs w:val="30"/>
        </w:rPr>
        <w:t>月份发了</w:t>
      </w:r>
      <w:r>
        <w:rPr>
          <w:rFonts w:hint="eastAsia"/>
          <w:sz w:val="30"/>
          <w:szCs w:val="30"/>
        </w:rPr>
        <w:t>200</w:t>
      </w:r>
      <w:r>
        <w:rPr>
          <w:rFonts w:hint="eastAsia"/>
          <w:sz w:val="30"/>
          <w:szCs w:val="30"/>
        </w:rPr>
        <w:t>元，最后一次</w:t>
      </w:r>
      <w:r>
        <w:rPr>
          <w:rFonts w:hint="eastAsia"/>
          <w:sz w:val="30"/>
          <w:szCs w:val="30"/>
        </w:rPr>
        <w:t>12</w:t>
      </w:r>
      <w:r>
        <w:rPr>
          <w:rFonts w:hint="eastAsia"/>
          <w:sz w:val="30"/>
          <w:szCs w:val="30"/>
        </w:rPr>
        <w:t>月份发给我</w:t>
      </w:r>
      <w:r>
        <w:rPr>
          <w:rFonts w:hint="eastAsia"/>
          <w:sz w:val="30"/>
          <w:szCs w:val="30"/>
        </w:rPr>
        <w:t>150</w:t>
      </w:r>
      <w:r>
        <w:rPr>
          <w:rFonts w:hint="eastAsia"/>
          <w:sz w:val="30"/>
          <w:szCs w:val="30"/>
        </w:rPr>
        <w:t>元。总计一共是</w:t>
      </w:r>
      <w:r>
        <w:rPr>
          <w:rFonts w:hint="eastAsia"/>
          <w:sz w:val="30"/>
          <w:szCs w:val="30"/>
        </w:rPr>
        <w:t>1950</w:t>
      </w:r>
      <w:r>
        <w:rPr>
          <w:rFonts w:hint="eastAsia"/>
          <w:sz w:val="30"/>
          <w:szCs w:val="30"/>
        </w:rPr>
        <w:t>元给我。每次是上班的时候罗荣娟或李某</w:t>
      </w:r>
      <w:r>
        <w:rPr>
          <w:rFonts w:hint="eastAsia"/>
          <w:sz w:val="30"/>
          <w:szCs w:val="30"/>
        </w:rPr>
        <w:t>2</w:t>
      </w:r>
      <w:r>
        <w:rPr>
          <w:rFonts w:hint="eastAsia"/>
          <w:sz w:val="30"/>
          <w:szCs w:val="30"/>
        </w:rPr>
        <w:t>通过支付现金或者红包的方式给我的。这些回扣款我用于个人开支，我没有退还给他们。除此之外，这些钱也用于我们科室人员的吃喝玩乐，但具体开支情况我不清楚。我不清楚这些回扣款的来源，只听说打疫苗有回扣。她们两人都没有告诉我有关回扣款收取的数目以及标准。</w:t>
      </w:r>
    </w:p>
    <w:p w:rsidR="00120110" w:rsidRDefault="00120110">
      <w:pPr>
        <w:spacing w:line="500" w:lineRule="atLeast"/>
        <w:ind w:firstLine="600"/>
        <w:divId w:val="1226380005"/>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证言，主要内容：其是计免科工作人员，在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月底这个时间段，罗荣娟共分给其</w:t>
      </w:r>
      <w:r>
        <w:rPr>
          <w:rFonts w:hint="eastAsia"/>
          <w:sz w:val="30"/>
          <w:szCs w:val="30"/>
        </w:rPr>
        <w:t>7850</w:t>
      </w:r>
      <w:r>
        <w:rPr>
          <w:rFonts w:hint="eastAsia"/>
          <w:sz w:val="30"/>
          <w:szCs w:val="30"/>
        </w:rPr>
        <w:t>元回扣款。</w:t>
      </w:r>
    </w:p>
    <w:p w:rsidR="00120110" w:rsidRDefault="00120110">
      <w:pPr>
        <w:spacing w:line="500" w:lineRule="atLeast"/>
        <w:ind w:firstLine="600"/>
        <w:divId w:val="1552225846"/>
        <w:rPr>
          <w:rFonts w:hint="eastAsia"/>
          <w:sz w:val="30"/>
          <w:szCs w:val="30"/>
        </w:rPr>
      </w:pPr>
      <w:r>
        <w:rPr>
          <w:rFonts w:hint="eastAsia"/>
          <w:sz w:val="30"/>
          <w:szCs w:val="30"/>
        </w:rPr>
        <w:t>6</w:t>
      </w:r>
      <w:r>
        <w:rPr>
          <w:rFonts w:hint="eastAsia"/>
          <w:sz w:val="30"/>
          <w:szCs w:val="30"/>
        </w:rPr>
        <w:t>、证人连某证言，主要内容：其负责赤坎区人民医院要哭工作，包括疫苗出入库、统计工作。罗荣娟在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月底这个时间段，总共分给其的回扣款是</w:t>
      </w:r>
      <w:r>
        <w:rPr>
          <w:rFonts w:hint="eastAsia"/>
          <w:sz w:val="30"/>
          <w:szCs w:val="30"/>
        </w:rPr>
        <w:t>6800</w:t>
      </w:r>
      <w:r>
        <w:rPr>
          <w:rFonts w:hint="eastAsia"/>
          <w:sz w:val="30"/>
          <w:szCs w:val="30"/>
        </w:rPr>
        <w:t>元。</w:t>
      </w:r>
    </w:p>
    <w:p w:rsidR="00120110" w:rsidRDefault="00120110">
      <w:pPr>
        <w:spacing w:line="500" w:lineRule="atLeast"/>
        <w:ind w:firstLine="600"/>
        <w:divId w:val="616569449"/>
        <w:rPr>
          <w:rFonts w:hint="eastAsia"/>
          <w:sz w:val="30"/>
          <w:szCs w:val="30"/>
        </w:rPr>
      </w:pPr>
      <w:r>
        <w:rPr>
          <w:rFonts w:hint="eastAsia"/>
          <w:sz w:val="30"/>
          <w:szCs w:val="30"/>
        </w:rPr>
        <w:t>7</w:t>
      </w:r>
      <w:r>
        <w:rPr>
          <w:rFonts w:hint="eastAsia"/>
          <w:sz w:val="30"/>
          <w:szCs w:val="30"/>
        </w:rPr>
        <w:t>、证人郑某</w:t>
      </w:r>
      <w:r>
        <w:rPr>
          <w:rFonts w:hint="eastAsia"/>
          <w:sz w:val="30"/>
          <w:szCs w:val="30"/>
        </w:rPr>
        <w:t>2</w:t>
      </w:r>
      <w:r>
        <w:rPr>
          <w:rFonts w:hint="eastAsia"/>
          <w:sz w:val="30"/>
          <w:szCs w:val="30"/>
        </w:rPr>
        <w:t>证言，主要内容：其是赤坎区人民医院北桥卫生服务中心工作人员，罗荣娟一共分给其</w:t>
      </w:r>
      <w:r>
        <w:rPr>
          <w:rFonts w:hint="eastAsia"/>
          <w:sz w:val="30"/>
          <w:szCs w:val="30"/>
        </w:rPr>
        <w:t>550</w:t>
      </w:r>
      <w:r>
        <w:rPr>
          <w:rFonts w:hint="eastAsia"/>
          <w:sz w:val="30"/>
          <w:szCs w:val="30"/>
        </w:rPr>
        <w:t>元。</w:t>
      </w:r>
    </w:p>
    <w:p w:rsidR="00120110" w:rsidRDefault="00120110">
      <w:pPr>
        <w:spacing w:line="500" w:lineRule="atLeast"/>
        <w:ind w:firstLine="600"/>
        <w:divId w:val="943195930"/>
        <w:rPr>
          <w:rFonts w:hint="eastAsia"/>
          <w:sz w:val="30"/>
          <w:szCs w:val="30"/>
        </w:rPr>
      </w:pPr>
      <w:r>
        <w:rPr>
          <w:rFonts w:hint="eastAsia"/>
          <w:sz w:val="30"/>
          <w:szCs w:val="30"/>
        </w:rPr>
        <w:t>8</w:t>
      </w:r>
      <w:r>
        <w:rPr>
          <w:rFonts w:hint="eastAsia"/>
          <w:sz w:val="30"/>
          <w:szCs w:val="30"/>
        </w:rPr>
        <w:t>、证人黄某</w:t>
      </w:r>
      <w:r>
        <w:rPr>
          <w:rFonts w:hint="eastAsia"/>
          <w:sz w:val="30"/>
          <w:szCs w:val="30"/>
        </w:rPr>
        <w:t>1</w:t>
      </w:r>
      <w:r>
        <w:rPr>
          <w:rFonts w:hint="eastAsia"/>
          <w:sz w:val="30"/>
          <w:szCs w:val="30"/>
        </w:rPr>
        <w:t>证言，主要内容：其是北桥卫生服务中心组长，负责全面工作。罗荣娟是副组长，负责计免工作。罗荣娟一共分给其回扣款</w:t>
      </w:r>
      <w:r>
        <w:rPr>
          <w:rFonts w:hint="eastAsia"/>
          <w:sz w:val="30"/>
          <w:szCs w:val="30"/>
        </w:rPr>
        <w:t>2100</w:t>
      </w:r>
      <w:r>
        <w:rPr>
          <w:rFonts w:hint="eastAsia"/>
          <w:sz w:val="30"/>
          <w:szCs w:val="30"/>
        </w:rPr>
        <w:t>元。</w:t>
      </w:r>
    </w:p>
    <w:p w:rsidR="00120110" w:rsidRDefault="00120110">
      <w:pPr>
        <w:spacing w:line="500" w:lineRule="atLeast"/>
        <w:ind w:firstLine="600"/>
        <w:divId w:val="203907711"/>
        <w:rPr>
          <w:rFonts w:hint="eastAsia"/>
          <w:sz w:val="30"/>
          <w:szCs w:val="30"/>
        </w:rPr>
      </w:pPr>
      <w:r>
        <w:rPr>
          <w:rFonts w:hint="eastAsia"/>
          <w:sz w:val="30"/>
          <w:szCs w:val="30"/>
        </w:rPr>
        <w:t>9</w:t>
      </w:r>
      <w:r>
        <w:rPr>
          <w:rFonts w:hint="eastAsia"/>
          <w:sz w:val="30"/>
          <w:szCs w:val="30"/>
        </w:rPr>
        <w:t>、证人林某证言，主要内容：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月期间其在计划免疫科工作。在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月份期间，罗荣娟一共分给其回扣款</w:t>
      </w:r>
      <w:r>
        <w:rPr>
          <w:rFonts w:hint="eastAsia"/>
          <w:sz w:val="30"/>
          <w:szCs w:val="30"/>
        </w:rPr>
        <w:t>2500</w:t>
      </w:r>
      <w:r>
        <w:rPr>
          <w:rFonts w:hint="eastAsia"/>
          <w:sz w:val="30"/>
          <w:szCs w:val="30"/>
        </w:rPr>
        <w:t>元。</w:t>
      </w:r>
    </w:p>
    <w:p w:rsidR="00120110" w:rsidRDefault="00120110">
      <w:pPr>
        <w:spacing w:line="500" w:lineRule="atLeast"/>
        <w:ind w:firstLine="600"/>
        <w:divId w:val="964315148"/>
        <w:rPr>
          <w:rFonts w:hint="eastAsia"/>
          <w:sz w:val="30"/>
          <w:szCs w:val="30"/>
        </w:rPr>
      </w:pPr>
      <w:r>
        <w:rPr>
          <w:rFonts w:hint="eastAsia"/>
          <w:sz w:val="30"/>
          <w:szCs w:val="30"/>
        </w:rPr>
        <w:t>10</w:t>
      </w:r>
      <w:r>
        <w:rPr>
          <w:rFonts w:hint="eastAsia"/>
          <w:sz w:val="30"/>
          <w:szCs w:val="30"/>
        </w:rPr>
        <w:t>、证人赵某证言，主要内容：</w:t>
      </w:r>
      <w:r>
        <w:rPr>
          <w:rFonts w:hint="eastAsia"/>
          <w:sz w:val="30"/>
          <w:szCs w:val="30"/>
        </w:rPr>
        <w:t>2013</w:t>
      </w:r>
      <w:r>
        <w:rPr>
          <w:rFonts w:hint="eastAsia"/>
          <w:sz w:val="30"/>
          <w:szCs w:val="30"/>
        </w:rPr>
        <w:t>年底其到计免科工作。在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月份，罗荣娟一共分给其回扣款</w:t>
      </w:r>
      <w:r>
        <w:rPr>
          <w:rFonts w:hint="eastAsia"/>
          <w:sz w:val="30"/>
          <w:szCs w:val="30"/>
        </w:rPr>
        <w:t>4250</w:t>
      </w:r>
      <w:r>
        <w:rPr>
          <w:rFonts w:hint="eastAsia"/>
          <w:sz w:val="30"/>
          <w:szCs w:val="30"/>
        </w:rPr>
        <w:t>元。</w:t>
      </w:r>
    </w:p>
    <w:p w:rsidR="00120110" w:rsidRDefault="00120110">
      <w:pPr>
        <w:spacing w:line="500" w:lineRule="atLeast"/>
        <w:ind w:firstLine="600"/>
        <w:divId w:val="283272917"/>
        <w:rPr>
          <w:rFonts w:hint="eastAsia"/>
          <w:sz w:val="30"/>
          <w:szCs w:val="30"/>
        </w:rPr>
      </w:pPr>
      <w:r>
        <w:rPr>
          <w:rFonts w:hint="eastAsia"/>
          <w:sz w:val="30"/>
          <w:szCs w:val="30"/>
        </w:rPr>
        <w:t>三、被告人罗荣娟的供述及自述材料，主要内容：我担任赤坎区人民医院计免科负责人期间，从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月份，仁兴公司的李某</w:t>
      </w:r>
      <w:r>
        <w:rPr>
          <w:rFonts w:hint="eastAsia"/>
          <w:sz w:val="30"/>
          <w:szCs w:val="30"/>
        </w:rPr>
        <w:t>1</w:t>
      </w:r>
      <w:r>
        <w:rPr>
          <w:rFonts w:hint="eastAsia"/>
          <w:sz w:val="30"/>
          <w:szCs w:val="30"/>
        </w:rPr>
        <w:t>每个月送给我</w:t>
      </w:r>
      <w:r>
        <w:rPr>
          <w:rFonts w:hint="eastAsia"/>
          <w:sz w:val="30"/>
          <w:szCs w:val="30"/>
        </w:rPr>
        <w:t>1000-2000</w:t>
      </w:r>
      <w:r>
        <w:rPr>
          <w:rFonts w:hint="eastAsia"/>
          <w:sz w:val="30"/>
          <w:szCs w:val="30"/>
        </w:rPr>
        <w:t>多元不等的疫苗回扣款，共计送给我回扣款</w:t>
      </w:r>
      <w:r>
        <w:rPr>
          <w:rFonts w:hint="eastAsia"/>
          <w:sz w:val="30"/>
          <w:szCs w:val="30"/>
        </w:rPr>
        <w:t>43000</w:t>
      </w:r>
      <w:r>
        <w:rPr>
          <w:rFonts w:hint="eastAsia"/>
          <w:sz w:val="30"/>
          <w:szCs w:val="30"/>
        </w:rPr>
        <w:t>元。在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年赤坎区人民医院撤销计免科期间，当时我们科室有七个人。科室主任是罗荣珍，负责科室全面工作，她</w:t>
      </w:r>
      <w:r>
        <w:rPr>
          <w:rFonts w:hint="eastAsia"/>
          <w:sz w:val="30"/>
          <w:szCs w:val="30"/>
        </w:rPr>
        <w:t>2009</w:t>
      </w:r>
      <w:r>
        <w:rPr>
          <w:rFonts w:hint="eastAsia"/>
          <w:sz w:val="30"/>
          <w:szCs w:val="30"/>
        </w:rPr>
        <w:t>年退休，退休后返聘回医院工作。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月再返聘离开我院，于是我从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月份开始接手罗荣珍当计免科的负责人并负责疫苗采购工作，一直到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月份。计免科的人员有护士李某</w:t>
      </w:r>
      <w:r>
        <w:rPr>
          <w:rFonts w:hint="eastAsia"/>
          <w:sz w:val="30"/>
          <w:szCs w:val="30"/>
        </w:rPr>
        <w:t>2</w:t>
      </w:r>
      <w:r>
        <w:rPr>
          <w:rFonts w:hint="eastAsia"/>
          <w:sz w:val="30"/>
          <w:szCs w:val="30"/>
        </w:rPr>
        <w:t>、赵某、林某、窦某，医生周某、徐婉颜护。我只是负责赤坎区人民医院本院计免科和北桥社区服务中心使用疫苗的采购。我院的使用的疫苗包括一类疫苗和二类疫苗。一类疫苗是国家财政出钱采购的，二类疫苗由消费者自愿出钱购买（二类疫苗主要有水痘疫苗、</w:t>
      </w:r>
      <w:r>
        <w:rPr>
          <w:rFonts w:hint="eastAsia"/>
          <w:sz w:val="30"/>
          <w:szCs w:val="30"/>
        </w:rPr>
        <w:t>HIB</w:t>
      </w:r>
      <w:r>
        <w:rPr>
          <w:rFonts w:hint="eastAsia"/>
          <w:sz w:val="30"/>
          <w:szCs w:val="30"/>
        </w:rPr>
        <w:t>、</w:t>
      </w:r>
      <w:r>
        <w:rPr>
          <w:rFonts w:hint="eastAsia"/>
          <w:sz w:val="30"/>
          <w:szCs w:val="30"/>
        </w:rPr>
        <w:t>A+C</w:t>
      </w:r>
      <w:r>
        <w:rPr>
          <w:rFonts w:hint="eastAsia"/>
          <w:sz w:val="30"/>
          <w:szCs w:val="30"/>
        </w:rPr>
        <w:t>流脑等）。我院的二类疫苗一部分是从湛江市疾控中心采购（这部分是没有回扣款），一部分是从仁兴公司采购的。在我担任计免科负责人期间，由我制订疫苗采购计划报采购部，采购部按照我制订的计划向某或市疾控中心采购。有时候急用时我会打电话给仁兴公司的业务员李某</w:t>
      </w:r>
      <w:r>
        <w:rPr>
          <w:rFonts w:hint="eastAsia"/>
          <w:sz w:val="30"/>
          <w:szCs w:val="30"/>
        </w:rPr>
        <w:t>1</w:t>
      </w:r>
      <w:r>
        <w:rPr>
          <w:rFonts w:hint="eastAsia"/>
          <w:sz w:val="30"/>
          <w:szCs w:val="30"/>
        </w:rPr>
        <w:t>，让他发送疫苗过来，然后我再和采购部的人签收。从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月份，李某</w:t>
      </w:r>
      <w:r>
        <w:rPr>
          <w:rFonts w:hint="eastAsia"/>
          <w:sz w:val="30"/>
          <w:szCs w:val="30"/>
        </w:rPr>
        <w:t>1</w:t>
      </w:r>
      <w:r>
        <w:rPr>
          <w:rFonts w:hint="eastAsia"/>
          <w:sz w:val="30"/>
          <w:szCs w:val="30"/>
        </w:rPr>
        <w:t>每个月送给我疫苗推广费，他说是他们公司给的回扣款，按照销售额（除开</w:t>
      </w:r>
      <w:r>
        <w:rPr>
          <w:rFonts w:hint="eastAsia"/>
          <w:sz w:val="30"/>
          <w:szCs w:val="30"/>
        </w:rPr>
        <w:t>IPV</w:t>
      </w:r>
      <w:r>
        <w:rPr>
          <w:rFonts w:hint="eastAsia"/>
          <w:sz w:val="30"/>
          <w:szCs w:val="30"/>
        </w:rPr>
        <w:t>脊灰、伍联疫苗的销售额）的</w:t>
      </w:r>
      <w:r>
        <w:rPr>
          <w:rFonts w:hint="eastAsia"/>
          <w:sz w:val="30"/>
          <w:szCs w:val="30"/>
        </w:rPr>
        <w:t>3%</w:t>
      </w:r>
      <w:r>
        <w:rPr>
          <w:rFonts w:hint="eastAsia"/>
          <w:sz w:val="30"/>
          <w:szCs w:val="30"/>
        </w:rPr>
        <w:t>给我。每月</w:t>
      </w:r>
      <w:r>
        <w:rPr>
          <w:rFonts w:hint="eastAsia"/>
          <w:sz w:val="30"/>
          <w:szCs w:val="30"/>
        </w:rPr>
        <w:t>15</w:t>
      </w:r>
      <w:r>
        <w:rPr>
          <w:rFonts w:hint="eastAsia"/>
          <w:sz w:val="30"/>
          <w:szCs w:val="30"/>
        </w:rPr>
        <w:t>号左右，李某</w:t>
      </w:r>
      <w:r>
        <w:rPr>
          <w:rFonts w:hint="eastAsia"/>
          <w:sz w:val="30"/>
          <w:szCs w:val="30"/>
        </w:rPr>
        <w:t>1</w:t>
      </w:r>
      <w:r>
        <w:rPr>
          <w:rFonts w:hint="eastAsia"/>
          <w:sz w:val="30"/>
          <w:szCs w:val="30"/>
        </w:rPr>
        <w:t>约我在家附近（园林宾馆）见面，一般他开车来，然后一般就用黄色的牛皮纸信封把上个月份的疫苗推广费装好给我，每月有时候有</w:t>
      </w:r>
      <w:r>
        <w:rPr>
          <w:rFonts w:hint="eastAsia"/>
          <w:sz w:val="30"/>
          <w:szCs w:val="30"/>
        </w:rPr>
        <w:t>1000</w:t>
      </w:r>
      <w:r>
        <w:rPr>
          <w:rFonts w:hint="eastAsia"/>
          <w:sz w:val="30"/>
          <w:szCs w:val="30"/>
        </w:rPr>
        <w:t>多元，有时候有</w:t>
      </w:r>
      <w:r>
        <w:rPr>
          <w:rFonts w:hint="eastAsia"/>
          <w:sz w:val="30"/>
          <w:szCs w:val="30"/>
        </w:rPr>
        <w:t>2000</w:t>
      </w:r>
      <w:r>
        <w:rPr>
          <w:rFonts w:hint="eastAsia"/>
          <w:sz w:val="30"/>
          <w:szCs w:val="30"/>
        </w:rPr>
        <w:t>或</w:t>
      </w:r>
      <w:r>
        <w:rPr>
          <w:rFonts w:hint="eastAsia"/>
          <w:sz w:val="30"/>
          <w:szCs w:val="30"/>
        </w:rPr>
        <w:t>3000</w:t>
      </w:r>
      <w:r>
        <w:rPr>
          <w:rFonts w:hint="eastAsia"/>
          <w:sz w:val="30"/>
          <w:szCs w:val="30"/>
        </w:rPr>
        <w:t>多元，都是按照公司标准计算的，基本都有零头数。除此之外我和李某</w:t>
      </w:r>
      <w:r>
        <w:rPr>
          <w:rFonts w:hint="eastAsia"/>
          <w:sz w:val="30"/>
          <w:szCs w:val="30"/>
        </w:rPr>
        <w:t>1</w:t>
      </w:r>
      <w:r>
        <w:rPr>
          <w:rFonts w:hint="eastAsia"/>
          <w:sz w:val="30"/>
          <w:szCs w:val="30"/>
        </w:rPr>
        <w:t>之间没有其他不正常的经济往来，也没有收受其他公司的回扣款。这些回扣款都是李某</w:t>
      </w:r>
      <w:r>
        <w:rPr>
          <w:rFonts w:hint="eastAsia"/>
          <w:sz w:val="30"/>
          <w:szCs w:val="30"/>
        </w:rPr>
        <w:t>1</w:t>
      </w:r>
      <w:r>
        <w:rPr>
          <w:rFonts w:hint="eastAsia"/>
          <w:sz w:val="30"/>
          <w:szCs w:val="30"/>
        </w:rPr>
        <w:t>主动给我的。回扣款我都发给我们科室的人员。包括李某</w:t>
      </w:r>
      <w:r>
        <w:rPr>
          <w:rFonts w:hint="eastAsia"/>
          <w:sz w:val="30"/>
          <w:szCs w:val="30"/>
        </w:rPr>
        <w:t>2</w:t>
      </w:r>
      <w:r>
        <w:rPr>
          <w:rFonts w:hint="eastAsia"/>
          <w:sz w:val="30"/>
          <w:szCs w:val="30"/>
        </w:rPr>
        <w:t>、赵某、连某（医院仓管员）、林某、黄某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、窦某，一部分用于请科室人员吃饭、喝酒、唱歌。我一共发给李某</w:t>
      </w:r>
      <w:r>
        <w:rPr>
          <w:rFonts w:hint="eastAsia"/>
          <w:sz w:val="30"/>
          <w:szCs w:val="30"/>
        </w:rPr>
        <w:t>27850</w:t>
      </w:r>
      <w:r>
        <w:rPr>
          <w:rFonts w:hint="eastAsia"/>
          <w:sz w:val="30"/>
          <w:szCs w:val="30"/>
        </w:rPr>
        <w:t>元、发给赵某</w:t>
      </w:r>
      <w:r>
        <w:rPr>
          <w:rFonts w:hint="eastAsia"/>
          <w:sz w:val="30"/>
          <w:szCs w:val="30"/>
        </w:rPr>
        <w:t>4250</w:t>
      </w:r>
      <w:r>
        <w:rPr>
          <w:rFonts w:hint="eastAsia"/>
          <w:sz w:val="30"/>
          <w:szCs w:val="30"/>
        </w:rPr>
        <w:t>元、发给连某</w:t>
      </w:r>
      <w:r>
        <w:rPr>
          <w:rFonts w:hint="eastAsia"/>
          <w:sz w:val="30"/>
          <w:szCs w:val="30"/>
        </w:rPr>
        <w:t>6800</w:t>
      </w:r>
      <w:r>
        <w:rPr>
          <w:rFonts w:hint="eastAsia"/>
          <w:sz w:val="30"/>
          <w:szCs w:val="30"/>
        </w:rPr>
        <w:t>元、发给林某</w:t>
      </w:r>
      <w:r>
        <w:rPr>
          <w:rFonts w:hint="eastAsia"/>
          <w:sz w:val="30"/>
          <w:szCs w:val="30"/>
        </w:rPr>
        <w:t>4000</w:t>
      </w:r>
      <w:r>
        <w:rPr>
          <w:rFonts w:hint="eastAsia"/>
          <w:sz w:val="30"/>
          <w:szCs w:val="30"/>
        </w:rPr>
        <w:t>元（但林某说她只收到我发的</w:t>
      </w:r>
      <w:r>
        <w:rPr>
          <w:rFonts w:hint="eastAsia"/>
          <w:sz w:val="30"/>
          <w:szCs w:val="30"/>
        </w:rPr>
        <w:t>2500</w:t>
      </w:r>
      <w:r>
        <w:rPr>
          <w:rFonts w:hint="eastAsia"/>
          <w:sz w:val="30"/>
          <w:szCs w:val="30"/>
        </w:rPr>
        <w:t>元，最近她退还了</w:t>
      </w:r>
      <w:r>
        <w:rPr>
          <w:rFonts w:hint="eastAsia"/>
          <w:sz w:val="30"/>
          <w:szCs w:val="30"/>
        </w:rPr>
        <w:t>2500</w:t>
      </w:r>
      <w:r>
        <w:rPr>
          <w:rFonts w:hint="eastAsia"/>
          <w:sz w:val="30"/>
          <w:szCs w:val="30"/>
        </w:rPr>
        <w:t>元给我）、发给黄某</w:t>
      </w:r>
      <w:r>
        <w:rPr>
          <w:rFonts w:hint="eastAsia"/>
          <w:sz w:val="30"/>
          <w:szCs w:val="30"/>
        </w:rPr>
        <w:t>11950</w:t>
      </w:r>
      <w:r>
        <w:rPr>
          <w:rFonts w:hint="eastAsia"/>
          <w:sz w:val="30"/>
          <w:szCs w:val="30"/>
        </w:rPr>
        <w:t>元。另外，社区人员去外面搞活动、加班，我都有用回扣款开支。</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月份，因为经常加班，我用回扣款买快餐给大家吃，所以没有发回扣款。我发给以上人员的回扣款总计</w:t>
      </w:r>
      <w:r>
        <w:rPr>
          <w:rFonts w:hint="eastAsia"/>
          <w:sz w:val="30"/>
          <w:szCs w:val="30"/>
        </w:rPr>
        <w:t>27500</w:t>
      </w:r>
      <w:r>
        <w:rPr>
          <w:rFonts w:hint="eastAsia"/>
          <w:sz w:val="30"/>
          <w:szCs w:val="30"/>
        </w:rPr>
        <w:t>元。一般我都是直接发现金给她们，后来到了北桥服务中心后，回扣款少了，我发的都一样多，有时候通过微信红包发给</w:t>
      </w:r>
      <w:r>
        <w:rPr>
          <w:rFonts w:hint="eastAsia"/>
          <w:sz w:val="30"/>
          <w:szCs w:val="30"/>
        </w:rPr>
        <w:t>她们，有时候让同事代转给其他同事。上述人员她们都知道这些钱是打二类疫苗的回扣款，我告诉她们医院发的正规补助都是要经过签名签领的。我自己拿到</w:t>
      </w:r>
      <w:r>
        <w:rPr>
          <w:rFonts w:hint="eastAsia"/>
          <w:sz w:val="30"/>
          <w:szCs w:val="30"/>
        </w:rPr>
        <w:t>11000</w:t>
      </w:r>
      <w:r>
        <w:rPr>
          <w:rFonts w:hint="eastAsia"/>
          <w:sz w:val="30"/>
          <w:szCs w:val="30"/>
        </w:rPr>
        <w:t>元。这些钱我都用于个人开支。</w:t>
      </w:r>
    </w:p>
    <w:p w:rsidR="00120110" w:rsidRDefault="00120110">
      <w:pPr>
        <w:spacing w:line="500" w:lineRule="atLeast"/>
        <w:ind w:firstLine="600"/>
        <w:divId w:val="472914705"/>
        <w:rPr>
          <w:rFonts w:hint="eastAsia"/>
          <w:sz w:val="30"/>
          <w:szCs w:val="30"/>
        </w:rPr>
      </w:pPr>
      <w:r>
        <w:rPr>
          <w:rFonts w:hint="eastAsia"/>
          <w:sz w:val="30"/>
          <w:szCs w:val="30"/>
        </w:rPr>
        <w:t>经过我仔细辨认，《湛江市赤坎区人民医院（</w:t>
      </w:r>
      <w:r>
        <w:rPr>
          <w:rFonts w:hint="eastAsia"/>
          <w:sz w:val="30"/>
          <w:szCs w:val="30"/>
        </w:rPr>
        <w:t>2013-2016</w:t>
      </w:r>
      <w:r>
        <w:rPr>
          <w:rFonts w:hint="eastAsia"/>
          <w:sz w:val="30"/>
          <w:szCs w:val="30"/>
        </w:rPr>
        <w:t>）疫苗购买情况》和《赤坎区北桥街道社区卫生服务中心（</w:t>
      </w:r>
      <w:r>
        <w:rPr>
          <w:rFonts w:hint="eastAsia"/>
          <w:sz w:val="30"/>
          <w:szCs w:val="30"/>
        </w:rPr>
        <w:t>2013-2016</w:t>
      </w:r>
      <w:r>
        <w:rPr>
          <w:rFonts w:hint="eastAsia"/>
          <w:sz w:val="30"/>
          <w:szCs w:val="30"/>
        </w:rPr>
        <w:t>）疫苗购买情况》是赤坎区人民医院从仁兴公司采购疫苗的情况统计表，北桥街道社区卫生服务中心使用的仁兴公司的疫苗也是经过我做计划采购的。</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月份，我院本部向及北桥街道社区卫生服务中心总计向某公司采购的疫苗总量是</w:t>
      </w:r>
      <w:r>
        <w:rPr>
          <w:rFonts w:hint="eastAsia"/>
          <w:sz w:val="30"/>
          <w:szCs w:val="30"/>
        </w:rPr>
        <w:t>1450607.7</w:t>
      </w:r>
      <w:r>
        <w:rPr>
          <w:rFonts w:hint="eastAsia"/>
          <w:sz w:val="30"/>
          <w:szCs w:val="30"/>
        </w:rPr>
        <w:t>元，李某</w:t>
      </w:r>
      <w:r>
        <w:rPr>
          <w:rFonts w:hint="eastAsia"/>
          <w:sz w:val="30"/>
          <w:szCs w:val="30"/>
        </w:rPr>
        <w:t>1</w:t>
      </w:r>
      <w:r>
        <w:rPr>
          <w:rFonts w:hint="eastAsia"/>
          <w:sz w:val="30"/>
          <w:szCs w:val="30"/>
        </w:rPr>
        <w:t>按照</w:t>
      </w:r>
      <w:r>
        <w:rPr>
          <w:rFonts w:hint="eastAsia"/>
          <w:sz w:val="30"/>
          <w:szCs w:val="30"/>
        </w:rPr>
        <w:t>3%</w:t>
      </w:r>
      <w:r>
        <w:rPr>
          <w:rFonts w:hint="eastAsia"/>
          <w:sz w:val="30"/>
          <w:szCs w:val="30"/>
        </w:rPr>
        <w:t>的标准计算回扣款应该是</w:t>
      </w:r>
      <w:r>
        <w:rPr>
          <w:rFonts w:hint="eastAsia"/>
          <w:sz w:val="30"/>
          <w:szCs w:val="30"/>
        </w:rPr>
        <w:t>43518.23</w:t>
      </w:r>
      <w:r>
        <w:rPr>
          <w:rFonts w:hint="eastAsia"/>
          <w:sz w:val="30"/>
          <w:szCs w:val="30"/>
        </w:rPr>
        <w:t>元，但我实际没有收到这么多钱，所以我觉得</w:t>
      </w:r>
      <w:r>
        <w:rPr>
          <w:rFonts w:hint="eastAsia"/>
          <w:sz w:val="30"/>
          <w:szCs w:val="30"/>
        </w:rPr>
        <w:t>43000</w:t>
      </w:r>
      <w:r>
        <w:rPr>
          <w:rFonts w:hint="eastAsia"/>
          <w:sz w:val="30"/>
          <w:szCs w:val="30"/>
        </w:rPr>
        <w:t>元才合理。</w:t>
      </w:r>
    </w:p>
    <w:p w:rsidR="00120110" w:rsidRDefault="00120110">
      <w:pPr>
        <w:spacing w:line="500" w:lineRule="atLeast"/>
        <w:ind w:firstLine="600"/>
        <w:divId w:val="1729571234"/>
        <w:rPr>
          <w:rFonts w:hint="eastAsia"/>
          <w:sz w:val="30"/>
          <w:szCs w:val="30"/>
        </w:rPr>
      </w:pPr>
      <w:r>
        <w:rPr>
          <w:rFonts w:hint="eastAsia"/>
          <w:sz w:val="30"/>
          <w:szCs w:val="30"/>
        </w:rPr>
        <w:t>关于被告人罗荣娟受贿数额的认定问题：被告人罗荣娟作为湛江市赤坎区人民医院计免科负责人，负责疫苗采购工作。本案回扣款约</w:t>
      </w:r>
      <w:r>
        <w:rPr>
          <w:rFonts w:hint="eastAsia"/>
          <w:sz w:val="30"/>
          <w:szCs w:val="30"/>
        </w:rPr>
        <w:t>43000</w:t>
      </w:r>
      <w:r>
        <w:rPr>
          <w:rFonts w:hint="eastAsia"/>
          <w:sz w:val="30"/>
          <w:szCs w:val="30"/>
        </w:rPr>
        <w:t>元，由李某</w:t>
      </w:r>
      <w:r>
        <w:rPr>
          <w:rFonts w:hint="eastAsia"/>
          <w:sz w:val="30"/>
          <w:szCs w:val="30"/>
        </w:rPr>
        <w:t>1</w:t>
      </w:r>
      <w:r>
        <w:rPr>
          <w:rFonts w:hint="eastAsia"/>
          <w:sz w:val="30"/>
          <w:szCs w:val="30"/>
        </w:rPr>
        <w:t>直接交给罗荣娟，再由罗荣娟管理和分配，故罗荣娟的受贿金额应按照全部回扣款约</w:t>
      </w:r>
      <w:r>
        <w:rPr>
          <w:rFonts w:hint="eastAsia"/>
          <w:sz w:val="30"/>
          <w:szCs w:val="30"/>
        </w:rPr>
        <w:t>43000</w:t>
      </w:r>
      <w:r>
        <w:rPr>
          <w:rFonts w:hint="eastAsia"/>
          <w:sz w:val="30"/>
          <w:szCs w:val="30"/>
        </w:rPr>
        <w:t>元进行认定。被告人罗荣娟及辩护人覃卫安提出以罗荣娟实际分得的</w:t>
      </w:r>
      <w:r>
        <w:rPr>
          <w:rFonts w:hint="eastAsia"/>
          <w:sz w:val="30"/>
          <w:szCs w:val="30"/>
        </w:rPr>
        <w:t>11000</w:t>
      </w:r>
      <w:r>
        <w:rPr>
          <w:rFonts w:hint="eastAsia"/>
          <w:sz w:val="30"/>
          <w:szCs w:val="30"/>
        </w:rPr>
        <w:t>元作为本案的受贿数额的意见，本院不予支持。</w:t>
      </w:r>
    </w:p>
    <w:p w:rsidR="00120110" w:rsidRDefault="00120110">
      <w:pPr>
        <w:spacing w:line="500" w:lineRule="atLeast"/>
        <w:ind w:firstLine="600"/>
        <w:divId w:val="1031808037"/>
        <w:rPr>
          <w:rFonts w:hint="eastAsia"/>
          <w:sz w:val="30"/>
          <w:szCs w:val="30"/>
        </w:rPr>
      </w:pPr>
      <w:r>
        <w:rPr>
          <w:rFonts w:hint="eastAsia"/>
          <w:sz w:val="30"/>
          <w:szCs w:val="30"/>
        </w:rPr>
        <w:t>本院认为，被告人罗荣娟身为国家工作人员，利用职务上的便利，为他人谋取利益，在医院采购疫苗的过程中收受回扣款约</w:t>
      </w:r>
      <w:r>
        <w:rPr>
          <w:rFonts w:hint="eastAsia"/>
          <w:sz w:val="30"/>
          <w:szCs w:val="30"/>
        </w:rPr>
        <w:t>43000</w:t>
      </w:r>
      <w:r>
        <w:rPr>
          <w:rFonts w:hint="eastAsia"/>
          <w:sz w:val="30"/>
          <w:szCs w:val="30"/>
        </w:rPr>
        <w:t>元，数额较大，其行为已构成受贿罪。被告人罗荣娟能自动投案，并如实供述自己的犯罪行为，具有自首情节，依法可以从轻、减轻处罚，其犯罪较轻，可以免除处罚。被告人罗荣娟受贿数额较大，但在提起公诉前已全部退清赃款，如实供述并真诚悔罪，依法可以从轻、减轻或者免除处罚。另被告人罗荣娟收到回扣款之后，个人分得</w:t>
      </w:r>
      <w:r>
        <w:rPr>
          <w:rFonts w:hint="eastAsia"/>
          <w:sz w:val="30"/>
          <w:szCs w:val="30"/>
        </w:rPr>
        <w:t>11000</w:t>
      </w:r>
      <w:r>
        <w:rPr>
          <w:rFonts w:hint="eastAsia"/>
          <w:sz w:val="30"/>
          <w:szCs w:val="30"/>
        </w:rPr>
        <w:t>元，其余款项分给工作人员及用于科室消费，亦可酌情适当从轻处罚。综上，被告人受贿数额约为</w:t>
      </w:r>
      <w:r>
        <w:rPr>
          <w:rFonts w:hint="eastAsia"/>
          <w:sz w:val="30"/>
          <w:szCs w:val="30"/>
        </w:rPr>
        <w:t>43000</w:t>
      </w:r>
      <w:r>
        <w:rPr>
          <w:rFonts w:hint="eastAsia"/>
          <w:sz w:val="30"/>
          <w:szCs w:val="30"/>
        </w:rPr>
        <w:t>元，犯罪情节较轻，且具有投案自首、真诚悔罪、退清赃款等法定从宽情节，本院决定依法对其免除刑事处罚。依照《中华人民共和国刑法》第三百八十五条、第三百八十六条、第三百八十三条第一款第（一）项和第二款及第三款、第三十七条、第六十四条、第六十七条第一款的规定，《最高人民法院、最高人民检察院关于办理贪污贿赂刑事案件适用法律若干问题的解释》第一条第一款、第十五条第一款，判决如下：</w:t>
      </w:r>
    </w:p>
    <w:p w:rsidR="00120110" w:rsidRDefault="00120110">
      <w:pPr>
        <w:spacing w:line="500" w:lineRule="atLeast"/>
        <w:ind w:firstLine="600"/>
        <w:divId w:val="805854834"/>
        <w:rPr>
          <w:rFonts w:hint="eastAsia"/>
          <w:sz w:val="30"/>
          <w:szCs w:val="30"/>
        </w:rPr>
      </w:pPr>
      <w:r>
        <w:rPr>
          <w:rFonts w:hint="eastAsia"/>
          <w:sz w:val="30"/>
          <w:szCs w:val="30"/>
        </w:rPr>
        <w:t>被告人罗荣娟犯受贿罪，免予刑事处罚。</w:t>
      </w:r>
    </w:p>
    <w:p w:rsidR="00120110" w:rsidRDefault="00120110">
      <w:pPr>
        <w:spacing w:line="500" w:lineRule="atLeast"/>
        <w:ind w:firstLine="600"/>
        <w:divId w:val="1445228291"/>
        <w:rPr>
          <w:rFonts w:hint="eastAsia"/>
          <w:sz w:val="30"/>
          <w:szCs w:val="30"/>
        </w:rPr>
      </w:pPr>
      <w:r>
        <w:rPr>
          <w:rFonts w:hint="eastAsia"/>
          <w:sz w:val="30"/>
          <w:szCs w:val="30"/>
        </w:rPr>
        <w:t>检察机关暂扣的受贿款人民币</w:t>
      </w:r>
      <w:r>
        <w:rPr>
          <w:rFonts w:hint="eastAsia"/>
          <w:sz w:val="30"/>
          <w:szCs w:val="30"/>
        </w:rPr>
        <w:t>43000</w:t>
      </w:r>
      <w:r>
        <w:rPr>
          <w:rFonts w:hint="eastAsia"/>
          <w:sz w:val="30"/>
          <w:szCs w:val="30"/>
        </w:rPr>
        <w:t>元，依法予以没收。</w:t>
      </w:r>
    </w:p>
    <w:p w:rsidR="00120110" w:rsidRDefault="00120110">
      <w:pPr>
        <w:spacing w:line="500" w:lineRule="atLeast"/>
        <w:ind w:firstLine="600"/>
        <w:divId w:val="1659454281"/>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rsidR="00120110" w:rsidRDefault="00120110">
      <w:pPr>
        <w:spacing w:line="500" w:lineRule="atLeast"/>
        <w:jc w:val="right"/>
        <w:divId w:val="1821849087"/>
        <w:rPr>
          <w:rFonts w:hint="eastAsia"/>
          <w:sz w:val="30"/>
          <w:szCs w:val="30"/>
        </w:rPr>
      </w:pPr>
      <w:r>
        <w:rPr>
          <w:rFonts w:hint="eastAsia"/>
          <w:sz w:val="30"/>
          <w:szCs w:val="30"/>
        </w:rPr>
        <w:t>审　判　长　　叶林成</w:t>
      </w:r>
    </w:p>
    <w:p w:rsidR="00120110" w:rsidRDefault="00120110">
      <w:pPr>
        <w:spacing w:line="500" w:lineRule="atLeast"/>
        <w:jc w:val="right"/>
        <w:divId w:val="484905807"/>
        <w:rPr>
          <w:rFonts w:hint="eastAsia"/>
          <w:sz w:val="30"/>
          <w:szCs w:val="30"/>
        </w:rPr>
      </w:pPr>
      <w:r>
        <w:rPr>
          <w:rFonts w:hint="eastAsia"/>
          <w:sz w:val="30"/>
          <w:szCs w:val="30"/>
        </w:rPr>
        <w:t>审　判　员　　黄深源</w:t>
      </w:r>
    </w:p>
    <w:p w:rsidR="00120110" w:rsidRDefault="00120110">
      <w:pPr>
        <w:spacing w:line="500" w:lineRule="atLeast"/>
        <w:jc w:val="right"/>
        <w:divId w:val="1038628574"/>
        <w:rPr>
          <w:rFonts w:hint="eastAsia"/>
          <w:sz w:val="30"/>
          <w:szCs w:val="30"/>
        </w:rPr>
      </w:pPr>
      <w:r>
        <w:rPr>
          <w:rFonts w:hint="eastAsia"/>
          <w:sz w:val="30"/>
          <w:szCs w:val="30"/>
        </w:rPr>
        <w:t>人民陪审员　　梁晶晶</w:t>
      </w:r>
    </w:p>
    <w:p w:rsidR="00120110" w:rsidRDefault="00120110">
      <w:pPr>
        <w:spacing w:line="500" w:lineRule="atLeast"/>
        <w:jc w:val="right"/>
        <w:divId w:val="1825078881"/>
        <w:rPr>
          <w:rFonts w:hint="eastAsia"/>
          <w:sz w:val="30"/>
          <w:szCs w:val="30"/>
        </w:rPr>
      </w:pPr>
      <w:r>
        <w:rPr>
          <w:rFonts w:hint="eastAsia"/>
          <w:sz w:val="30"/>
          <w:szCs w:val="30"/>
        </w:rPr>
        <w:t>二〇一七年十二月十五日</w:t>
      </w:r>
    </w:p>
    <w:p w:rsidR="00120110" w:rsidRDefault="00120110">
      <w:pPr>
        <w:spacing w:line="500" w:lineRule="atLeast"/>
        <w:jc w:val="right"/>
        <w:divId w:val="2136293851"/>
        <w:rPr>
          <w:rFonts w:hint="eastAsia"/>
          <w:sz w:val="30"/>
          <w:szCs w:val="30"/>
        </w:rPr>
      </w:pPr>
      <w:r>
        <w:rPr>
          <w:rFonts w:hint="eastAsia"/>
          <w:sz w:val="30"/>
          <w:szCs w:val="30"/>
        </w:rPr>
        <w:t>书　记　员　　何俊杰</w:t>
      </w:r>
    </w:p>
    <w:p w:rsidR="00120110" w:rsidRDefault="00120110">
      <w:pPr>
        <w:spacing w:line="500" w:lineRule="atLeast"/>
        <w:ind w:firstLine="600"/>
        <w:divId w:val="151800026"/>
        <w:rPr>
          <w:rFonts w:hint="eastAsia"/>
          <w:sz w:val="30"/>
          <w:szCs w:val="30"/>
        </w:rPr>
      </w:pPr>
      <w:r>
        <w:rPr>
          <w:rFonts w:hint="eastAsia"/>
          <w:sz w:val="30"/>
          <w:szCs w:val="30"/>
        </w:rPr>
        <w:t>附相关法律条文：</w:t>
      </w:r>
    </w:p>
    <w:p w:rsidR="00120110" w:rsidRDefault="00120110">
      <w:pPr>
        <w:spacing w:line="500" w:lineRule="atLeast"/>
        <w:ind w:firstLine="600"/>
        <w:divId w:val="2091921870"/>
        <w:rPr>
          <w:rFonts w:hint="eastAsia"/>
          <w:sz w:val="30"/>
          <w:szCs w:val="30"/>
        </w:rPr>
      </w:pPr>
      <w:r>
        <w:rPr>
          <w:rFonts w:hint="eastAsia"/>
          <w:sz w:val="30"/>
          <w:szCs w:val="30"/>
        </w:rPr>
        <w:t>《中华人民共和国刑法》</w:t>
      </w:r>
    </w:p>
    <w:p w:rsidR="00120110" w:rsidRDefault="00120110">
      <w:pPr>
        <w:spacing w:line="500" w:lineRule="atLeast"/>
        <w:ind w:firstLine="600"/>
        <w:divId w:val="114539196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20110" w:rsidRDefault="00120110">
      <w:pPr>
        <w:spacing w:line="500" w:lineRule="atLeast"/>
        <w:ind w:firstLine="600"/>
        <w:divId w:val="823011076"/>
        <w:rPr>
          <w:rFonts w:hint="eastAsia"/>
          <w:sz w:val="30"/>
          <w:szCs w:val="30"/>
        </w:rPr>
      </w:pPr>
      <w:r>
        <w:rPr>
          <w:rFonts w:hint="eastAsia"/>
          <w:sz w:val="30"/>
          <w:szCs w:val="30"/>
        </w:rPr>
        <w:t>国家工作人员在经济往来中，违反国家规定，收受各种名义的回扣、手续费，归个人所有的，以受贿论处。</w:t>
      </w:r>
    </w:p>
    <w:p w:rsidR="00120110" w:rsidRDefault="00120110">
      <w:pPr>
        <w:spacing w:line="500" w:lineRule="atLeast"/>
        <w:ind w:firstLine="600"/>
        <w:divId w:val="119873837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20110" w:rsidRDefault="00120110">
      <w:pPr>
        <w:spacing w:line="500" w:lineRule="atLeast"/>
        <w:ind w:firstLine="600"/>
        <w:divId w:val="39131196"/>
        <w:rPr>
          <w:rFonts w:hint="eastAsia"/>
          <w:sz w:val="30"/>
          <w:szCs w:val="30"/>
        </w:rPr>
      </w:pPr>
      <w:r>
        <w:rPr>
          <w:rFonts w:hint="eastAsia"/>
          <w:sz w:val="30"/>
          <w:szCs w:val="30"/>
        </w:rPr>
        <w:t>第三百八十三条对犯贪污罪的，根据情节轻重，分别依照下列规定处罚：</w:t>
      </w:r>
    </w:p>
    <w:p w:rsidR="00120110" w:rsidRDefault="00120110">
      <w:pPr>
        <w:spacing w:line="500" w:lineRule="atLeast"/>
        <w:ind w:firstLine="600"/>
        <w:divId w:val="11368015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20110" w:rsidRDefault="00120110">
      <w:pPr>
        <w:spacing w:line="500" w:lineRule="atLeast"/>
        <w:ind w:firstLine="600"/>
        <w:divId w:val="9232236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20110" w:rsidRDefault="00120110">
      <w:pPr>
        <w:spacing w:line="500" w:lineRule="atLeast"/>
        <w:ind w:firstLine="600"/>
        <w:divId w:val="13891837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20110" w:rsidRDefault="00120110">
      <w:pPr>
        <w:spacing w:line="500" w:lineRule="atLeast"/>
        <w:ind w:firstLine="600"/>
        <w:divId w:val="1541168093"/>
        <w:rPr>
          <w:rFonts w:hint="eastAsia"/>
          <w:sz w:val="30"/>
          <w:szCs w:val="30"/>
        </w:rPr>
      </w:pPr>
      <w:r>
        <w:rPr>
          <w:rFonts w:hint="eastAsia"/>
          <w:sz w:val="30"/>
          <w:szCs w:val="30"/>
        </w:rPr>
        <w:t>对多次贪污未经处理的，按照累计贪污数额处罚。</w:t>
      </w:r>
    </w:p>
    <w:p w:rsidR="00120110" w:rsidRDefault="00120110">
      <w:pPr>
        <w:spacing w:line="500" w:lineRule="atLeast"/>
        <w:ind w:firstLine="600"/>
        <w:divId w:val="14210263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20110" w:rsidRDefault="00120110">
      <w:pPr>
        <w:spacing w:line="500" w:lineRule="atLeast"/>
        <w:ind w:firstLine="600"/>
        <w:divId w:val="16479335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20110" w:rsidRDefault="00120110">
      <w:pPr>
        <w:spacing w:line="500" w:lineRule="atLeast"/>
        <w:ind w:firstLine="600"/>
        <w:divId w:val="59325060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120110" w:rsidRDefault="00120110">
      <w:pPr>
        <w:spacing w:line="500" w:lineRule="atLeast"/>
        <w:ind w:firstLine="600"/>
        <w:divId w:val="17355443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20110" w:rsidRDefault="00120110">
      <w:pPr>
        <w:spacing w:line="500" w:lineRule="atLeast"/>
        <w:ind w:firstLine="600"/>
        <w:divId w:val="154332274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120110" w:rsidRDefault="00120110">
      <w:pPr>
        <w:spacing w:line="500" w:lineRule="atLeast"/>
        <w:ind w:firstLine="600"/>
        <w:divId w:val="2134327139"/>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rsidR="00120110" w:rsidRDefault="00120110">
      <w:pPr>
        <w:spacing w:line="500" w:lineRule="atLeast"/>
        <w:ind w:firstLine="600"/>
        <w:divId w:val="1588229668"/>
        <w:rPr>
          <w:rFonts w:hint="eastAsia"/>
          <w:sz w:val="30"/>
          <w:szCs w:val="30"/>
        </w:rPr>
      </w:pPr>
      <w:r>
        <w:rPr>
          <w:rFonts w:hint="eastAsia"/>
          <w:sz w:val="30"/>
          <w:szCs w:val="30"/>
        </w:rPr>
        <w:t>《最高人民法院、最高人民检察院关于办理贪污贿赂刑事案件适用法律若干问题的解释》</w:t>
      </w:r>
    </w:p>
    <w:p w:rsidR="00120110" w:rsidRDefault="00120110">
      <w:pPr>
        <w:spacing w:line="500" w:lineRule="atLeast"/>
        <w:ind w:firstLine="600"/>
        <w:divId w:val="1663001162"/>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120110" w:rsidRDefault="00120110">
      <w:pPr>
        <w:spacing w:line="500" w:lineRule="atLeast"/>
        <w:ind w:firstLine="600"/>
        <w:divId w:val="1182280039"/>
        <w:rPr>
          <w:rFonts w:hint="eastAsia"/>
          <w:sz w:val="30"/>
          <w:szCs w:val="30"/>
        </w:rPr>
      </w:pPr>
      <w:r>
        <w:rPr>
          <w:rFonts w:hint="eastAsia"/>
          <w:sz w:val="30"/>
          <w:szCs w:val="30"/>
        </w:rPr>
        <w:t>第十五条对多次受贿未经处理的，累计计算受贿数额。</w:t>
      </w:r>
    </w:p>
    <w:p w:rsidR="00120110" w:rsidRDefault="00120110">
      <w:pPr>
        <w:spacing w:line="500" w:lineRule="atLeast"/>
        <w:ind w:firstLine="600"/>
        <w:divId w:val="171018576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0110" w:rsidRDefault="00120110" w:rsidP="00120110">
      <w:pPr>
        <w:rPr>
          <w:rFonts w:hint="eastAsia"/>
        </w:rPr>
      </w:pPr>
      <w:r>
        <w:separator/>
      </w:r>
    </w:p>
  </w:endnote>
  <w:endnote w:type="continuationSeparator" w:id="0">
    <w:p w:rsidR="00120110" w:rsidRDefault="00120110" w:rsidP="001201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0110" w:rsidRDefault="00120110" w:rsidP="00120110">
      <w:pPr>
        <w:rPr>
          <w:rFonts w:hint="eastAsia"/>
        </w:rPr>
      </w:pPr>
      <w:r>
        <w:separator/>
      </w:r>
    </w:p>
  </w:footnote>
  <w:footnote w:type="continuationSeparator" w:id="0">
    <w:p w:rsidR="00120110" w:rsidRDefault="00120110" w:rsidP="001201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0110"/>
    <w:rsid w:val="0012011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0110"/>
    <w:pPr>
      <w:tabs>
        <w:tab w:val="center" w:pos="4153"/>
        <w:tab w:val="right" w:pos="8306"/>
      </w:tabs>
      <w:snapToGrid w:val="0"/>
      <w:jc w:val="center"/>
    </w:pPr>
    <w:rPr>
      <w:sz w:val="18"/>
      <w:szCs w:val="18"/>
    </w:rPr>
  </w:style>
  <w:style w:type="character" w:customStyle="1" w:styleId="a4">
    <w:name w:val="页眉 字符"/>
    <w:basedOn w:val="a0"/>
    <w:link w:val="a3"/>
    <w:uiPriority w:val="99"/>
    <w:rsid w:val="00120110"/>
    <w:rPr>
      <w:rFonts w:ascii="宋体" w:eastAsia="宋体" w:hAnsi="宋体" w:cs="宋体"/>
      <w:sz w:val="18"/>
      <w:szCs w:val="18"/>
    </w:rPr>
  </w:style>
  <w:style w:type="paragraph" w:styleId="a5">
    <w:name w:val="footer"/>
    <w:basedOn w:val="a"/>
    <w:link w:val="a6"/>
    <w:uiPriority w:val="99"/>
    <w:unhideWhenUsed/>
    <w:rsid w:val="00120110"/>
    <w:pPr>
      <w:tabs>
        <w:tab w:val="center" w:pos="4153"/>
        <w:tab w:val="right" w:pos="8306"/>
      </w:tabs>
      <w:snapToGrid w:val="0"/>
    </w:pPr>
    <w:rPr>
      <w:sz w:val="18"/>
      <w:szCs w:val="18"/>
    </w:rPr>
  </w:style>
  <w:style w:type="character" w:customStyle="1" w:styleId="a6">
    <w:name w:val="页脚 字符"/>
    <w:basedOn w:val="a0"/>
    <w:link w:val="a5"/>
    <w:uiPriority w:val="99"/>
    <w:rsid w:val="001201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1196">
      <w:marLeft w:val="0"/>
      <w:marRight w:val="0"/>
      <w:marTop w:val="10"/>
      <w:marBottom w:val="10"/>
      <w:divBdr>
        <w:top w:val="none" w:sz="0" w:space="0" w:color="auto"/>
        <w:left w:val="none" w:sz="0" w:space="0" w:color="auto"/>
        <w:bottom w:val="none" w:sz="0" w:space="0" w:color="auto"/>
        <w:right w:val="none" w:sz="0" w:space="0" w:color="auto"/>
      </w:divBdr>
    </w:div>
    <w:div w:id="77556720">
      <w:marLeft w:val="0"/>
      <w:marRight w:val="0"/>
      <w:marTop w:val="10"/>
      <w:marBottom w:val="10"/>
      <w:divBdr>
        <w:top w:val="none" w:sz="0" w:space="0" w:color="auto"/>
        <w:left w:val="none" w:sz="0" w:space="0" w:color="auto"/>
        <w:bottom w:val="none" w:sz="0" w:space="0" w:color="auto"/>
        <w:right w:val="none" w:sz="0" w:space="0" w:color="auto"/>
      </w:divBdr>
    </w:div>
    <w:div w:id="90787184">
      <w:marLeft w:val="0"/>
      <w:marRight w:val="0"/>
      <w:marTop w:val="10"/>
      <w:marBottom w:val="10"/>
      <w:divBdr>
        <w:top w:val="none" w:sz="0" w:space="0" w:color="auto"/>
        <w:left w:val="none" w:sz="0" w:space="0" w:color="auto"/>
        <w:bottom w:val="none" w:sz="0" w:space="0" w:color="auto"/>
        <w:right w:val="none" w:sz="0" w:space="0" w:color="auto"/>
      </w:divBdr>
    </w:div>
    <w:div w:id="102960248">
      <w:marLeft w:val="0"/>
      <w:marRight w:val="0"/>
      <w:marTop w:val="10"/>
      <w:marBottom w:val="10"/>
      <w:divBdr>
        <w:top w:val="none" w:sz="0" w:space="0" w:color="auto"/>
        <w:left w:val="none" w:sz="0" w:space="0" w:color="auto"/>
        <w:bottom w:val="none" w:sz="0" w:space="0" w:color="auto"/>
        <w:right w:val="none" w:sz="0" w:space="0" w:color="auto"/>
      </w:divBdr>
    </w:div>
    <w:div w:id="151800026">
      <w:marLeft w:val="0"/>
      <w:marRight w:val="0"/>
      <w:marTop w:val="10"/>
      <w:marBottom w:val="10"/>
      <w:divBdr>
        <w:top w:val="none" w:sz="0" w:space="0" w:color="auto"/>
        <w:left w:val="none" w:sz="0" w:space="0" w:color="auto"/>
        <w:bottom w:val="none" w:sz="0" w:space="0" w:color="auto"/>
        <w:right w:val="none" w:sz="0" w:space="0" w:color="auto"/>
      </w:divBdr>
    </w:div>
    <w:div w:id="203907711">
      <w:marLeft w:val="0"/>
      <w:marRight w:val="0"/>
      <w:marTop w:val="10"/>
      <w:marBottom w:val="10"/>
      <w:divBdr>
        <w:top w:val="none" w:sz="0" w:space="0" w:color="auto"/>
        <w:left w:val="none" w:sz="0" w:space="0" w:color="auto"/>
        <w:bottom w:val="none" w:sz="0" w:space="0" w:color="auto"/>
        <w:right w:val="none" w:sz="0" w:space="0" w:color="auto"/>
      </w:divBdr>
    </w:div>
    <w:div w:id="283272917">
      <w:marLeft w:val="0"/>
      <w:marRight w:val="0"/>
      <w:marTop w:val="10"/>
      <w:marBottom w:val="10"/>
      <w:divBdr>
        <w:top w:val="none" w:sz="0" w:space="0" w:color="auto"/>
        <w:left w:val="none" w:sz="0" w:space="0" w:color="auto"/>
        <w:bottom w:val="none" w:sz="0" w:space="0" w:color="auto"/>
        <w:right w:val="none" w:sz="0" w:space="0" w:color="auto"/>
      </w:divBdr>
    </w:div>
    <w:div w:id="438065470">
      <w:marLeft w:val="0"/>
      <w:marRight w:val="0"/>
      <w:marTop w:val="10"/>
      <w:marBottom w:val="10"/>
      <w:divBdr>
        <w:top w:val="none" w:sz="0" w:space="0" w:color="auto"/>
        <w:left w:val="none" w:sz="0" w:space="0" w:color="auto"/>
        <w:bottom w:val="none" w:sz="0" w:space="0" w:color="auto"/>
        <w:right w:val="none" w:sz="0" w:space="0" w:color="auto"/>
      </w:divBdr>
    </w:div>
    <w:div w:id="472914705">
      <w:marLeft w:val="0"/>
      <w:marRight w:val="0"/>
      <w:marTop w:val="10"/>
      <w:marBottom w:val="10"/>
      <w:divBdr>
        <w:top w:val="none" w:sz="0" w:space="0" w:color="auto"/>
        <w:left w:val="none" w:sz="0" w:space="0" w:color="auto"/>
        <w:bottom w:val="none" w:sz="0" w:space="0" w:color="auto"/>
        <w:right w:val="none" w:sz="0" w:space="0" w:color="auto"/>
      </w:divBdr>
    </w:div>
    <w:div w:id="483665771">
      <w:marLeft w:val="0"/>
      <w:marRight w:val="0"/>
      <w:marTop w:val="10"/>
      <w:marBottom w:val="10"/>
      <w:divBdr>
        <w:top w:val="none" w:sz="0" w:space="0" w:color="auto"/>
        <w:left w:val="none" w:sz="0" w:space="0" w:color="auto"/>
        <w:bottom w:val="none" w:sz="0" w:space="0" w:color="auto"/>
        <w:right w:val="none" w:sz="0" w:space="0" w:color="auto"/>
      </w:divBdr>
    </w:div>
    <w:div w:id="484905807">
      <w:marLeft w:val="0"/>
      <w:marRight w:val="720"/>
      <w:marTop w:val="10"/>
      <w:marBottom w:val="10"/>
      <w:divBdr>
        <w:top w:val="none" w:sz="0" w:space="0" w:color="auto"/>
        <w:left w:val="none" w:sz="0" w:space="0" w:color="auto"/>
        <w:bottom w:val="none" w:sz="0" w:space="0" w:color="auto"/>
        <w:right w:val="none" w:sz="0" w:space="0" w:color="auto"/>
      </w:divBdr>
    </w:div>
    <w:div w:id="564265280">
      <w:marLeft w:val="0"/>
      <w:marRight w:val="0"/>
      <w:marTop w:val="10"/>
      <w:marBottom w:val="10"/>
      <w:divBdr>
        <w:top w:val="none" w:sz="0" w:space="0" w:color="auto"/>
        <w:left w:val="none" w:sz="0" w:space="0" w:color="auto"/>
        <w:bottom w:val="none" w:sz="0" w:space="0" w:color="auto"/>
        <w:right w:val="none" w:sz="0" w:space="0" w:color="auto"/>
      </w:divBdr>
    </w:div>
    <w:div w:id="593250602">
      <w:marLeft w:val="0"/>
      <w:marRight w:val="0"/>
      <w:marTop w:val="10"/>
      <w:marBottom w:val="10"/>
      <w:divBdr>
        <w:top w:val="none" w:sz="0" w:space="0" w:color="auto"/>
        <w:left w:val="none" w:sz="0" w:space="0" w:color="auto"/>
        <w:bottom w:val="none" w:sz="0" w:space="0" w:color="auto"/>
        <w:right w:val="none" w:sz="0" w:space="0" w:color="auto"/>
      </w:divBdr>
    </w:div>
    <w:div w:id="616569449">
      <w:marLeft w:val="0"/>
      <w:marRight w:val="0"/>
      <w:marTop w:val="10"/>
      <w:marBottom w:val="10"/>
      <w:divBdr>
        <w:top w:val="none" w:sz="0" w:space="0" w:color="auto"/>
        <w:left w:val="none" w:sz="0" w:space="0" w:color="auto"/>
        <w:bottom w:val="none" w:sz="0" w:space="0" w:color="auto"/>
        <w:right w:val="none" w:sz="0" w:space="0" w:color="auto"/>
      </w:divBdr>
    </w:div>
    <w:div w:id="692194593">
      <w:marLeft w:val="0"/>
      <w:marRight w:val="0"/>
      <w:marTop w:val="10"/>
      <w:marBottom w:val="10"/>
      <w:divBdr>
        <w:top w:val="none" w:sz="0" w:space="0" w:color="auto"/>
        <w:left w:val="none" w:sz="0" w:space="0" w:color="auto"/>
        <w:bottom w:val="none" w:sz="0" w:space="0" w:color="auto"/>
        <w:right w:val="none" w:sz="0" w:space="0" w:color="auto"/>
      </w:divBdr>
    </w:div>
    <w:div w:id="805854834">
      <w:marLeft w:val="0"/>
      <w:marRight w:val="0"/>
      <w:marTop w:val="10"/>
      <w:marBottom w:val="10"/>
      <w:divBdr>
        <w:top w:val="none" w:sz="0" w:space="0" w:color="auto"/>
        <w:left w:val="none" w:sz="0" w:space="0" w:color="auto"/>
        <w:bottom w:val="none" w:sz="0" w:space="0" w:color="auto"/>
        <w:right w:val="none" w:sz="0" w:space="0" w:color="auto"/>
      </w:divBdr>
    </w:div>
    <w:div w:id="823011076">
      <w:marLeft w:val="0"/>
      <w:marRight w:val="0"/>
      <w:marTop w:val="10"/>
      <w:marBottom w:val="10"/>
      <w:divBdr>
        <w:top w:val="none" w:sz="0" w:space="0" w:color="auto"/>
        <w:left w:val="none" w:sz="0" w:space="0" w:color="auto"/>
        <w:bottom w:val="none" w:sz="0" w:space="0" w:color="auto"/>
        <w:right w:val="none" w:sz="0" w:space="0" w:color="auto"/>
      </w:divBdr>
    </w:div>
    <w:div w:id="857431538">
      <w:marLeft w:val="0"/>
      <w:marRight w:val="0"/>
      <w:marTop w:val="10"/>
      <w:marBottom w:val="10"/>
      <w:divBdr>
        <w:top w:val="none" w:sz="0" w:space="0" w:color="auto"/>
        <w:left w:val="none" w:sz="0" w:space="0" w:color="auto"/>
        <w:bottom w:val="none" w:sz="0" w:space="0" w:color="auto"/>
        <w:right w:val="none" w:sz="0" w:space="0" w:color="auto"/>
      </w:divBdr>
    </w:div>
    <w:div w:id="864171484">
      <w:marLeft w:val="0"/>
      <w:marRight w:val="0"/>
      <w:marTop w:val="10"/>
      <w:marBottom w:val="10"/>
      <w:divBdr>
        <w:top w:val="none" w:sz="0" w:space="0" w:color="auto"/>
        <w:left w:val="none" w:sz="0" w:space="0" w:color="auto"/>
        <w:bottom w:val="none" w:sz="0" w:space="0" w:color="auto"/>
        <w:right w:val="none" w:sz="0" w:space="0" w:color="auto"/>
      </w:divBdr>
    </w:div>
    <w:div w:id="888296596">
      <w:marLeft w:val="0"/>
      <w:marRight w:val="0"/>
      <w:marTop w:val="10"/>
      <w:marBottom w:val="10"/>
      <w:divBdr>
        <w:top w:val="none" w:sz="0" w:space="0" w:color="auto"/>
        <w:left w:val="none" w:sz="0" w:space="0" w:color="auto"/>
        <w:bottom w:val="none" w:sz="0" w:space="0" w:color="auto"/>
        <w:right w:val="none" w:sz="0" w:space="0" w:color="auto"/>
      </w:divBdr>
    </w:div>
    <w:div w:id="905796695">
      <w:marLeft w:val="0"/>
      <w:marRight w:val="0"/>
      <w:marTop w:val="10"/>
      <w:marBottom w:val="10"/>
      <w:divBdr>
        <w:top w:val="none" w:sz="0" w:space="0" w:color="auto"/>
        <w:left w:val="none" w:sz="0" w:space="0" w:color="auto"/>
        <w:bottom w:val="none" w:sz="0" w:space="0" w:color="auto"/>
        <w:right w:val="none" w:sz="0" w:space="0" w:color="auto"/>
      </w:divBdr>
    </w:div>
    <w:div w:id="915359297">
      <w:marLeft w:val="0"/>
      <w:marRight w:val="0"/>
      <w:marTop w:val="10"/>
      <w:marBottom w:val="10"/>
      <w:divBdr>
        <w:top w:val="none" w:sz="0" w:space="0" w:color="auto"/>
        <w:left w:val="none" w:sz="0" w:space="0" w:color="auto"/>
        <w:bottom w:val="none" w:sz="0" w:space="0" w:color="auto"/>
        <w:right w:val="none" w:sz="0" w:space="0" w:color="auto"/>
      </w:divBdr>
    </w:div>
    <w:div w:id="923223611">
      <w:marLeft w:val="0"/>
      <w:marRight w:val="0"/>
      <w:marTop w:val="10"/>
      <w:marBottom w:val="10"/>
      <w:divBdr>
        <w:top w:val="none" w:sz="0" w:space="0" w:color="auto"/>
        <w:left w:val="none" w:sz="0" w:space="0" w:color="auto"/>
        <w:bottom w:val="none" w:sz="0" w:space="0" w:color="auto"/>
        <w:right w:val="none" w:sz="0" w:space="0" w:color="auto"/>
      </w:divBdr>
    </w:div>
    <w:div w:id="943195930">
      <w:marLeft w:val="0"/>
      <w:marRight w:val="0"/>
      <w:marTop w:val="10"/>
      <w:marBottom w:val="10"/>
      <w:divBdr>
        <w:top w:val="none" w:sz="0" w:space="0" w:color="auto"/>
        <w:left w:val="none" w:sz="0" w:space="0" w:color="auto"/>
        <w:bottom w:val="none" w:sz="0" w:space="0" w:color="auto"/>
        <w:right w:val="none" w:sz="0" w:space="0" w:color="auto"/>
      </w:divBdr>
    </w:div>
    <w:div w:id="964315148">
      <w:marLeft w:val="0"/>
      <w:marRight w:val="0"/>
      <w:marTop w:val="10"/>
      <w:marBottom w:val="10"/>
      <w:divBdr>
        <w:top w:val="none" w:sz="0" w:space="0" w:color="auto"/>
        <w:left w:val="none" w:sz="0" w:space="0" w:color="auto"/>
        <w:bottom w:val="none" w:sz="0" w:space="0" w:color="auto"/>
        <w:right w:val="none" w:sz="0" w:space="0" w:color="auto"/>
      </w:divBdr>
    </w:div>
    <w:div w:id="976688723">
      <w:marLeft w:val="0"/>
      <w:marRight w:val="0"/>
      <w:marTop w:val="10"/>
      <w:marBottom w:val="10"/>
      <w:divBdr>
        <w:top w:val="none" w:sz="0" w:space="0" w:color="auto"/>
        <w:left w:val="none" w:sz="0" w:space="0" w:color="auto"/>
        <w:bottom w:val="none" w:sz="0" w:space="0" w:color="auto"/>
        <w:right w:val="none" w:sz="0" w:space="0" w:color="auto"/>
      </w:divBdr>
    </w:div>
    <w:div w:id="1031808037">
      <w:marLeft w:val="0"/>
      <w:marRight w:val="0"/>
      <w:marTop w:val="10"/>
      <w:marBottom w:val="10"/>
      <w:divBdr>
        <w:top w:val="none" w:sz="0" w:space="0" w:color="auto"/>
        <w:left w:val="none" w:sz="0" w:space="0" w:color="auto"/>
        <w:bottom w:val="none" w:sz="0" w:space="0" w:color="auto"/>
        <w:right w:val="none" w:sz="0" w:space="0" w:color="auto"/>
      </w:divBdr>
    </w:div>
    <w:div w:id="1038628574">
      <w:marLeft w:val="0"/>
      <w:marRight w:val="720"/>
      <w:marTop w:val="10"/>
      <w:marBottom w:val="10"/>
      <w:divBdr>
        <w:top w:val="none" w:sz="0" w:space="0" w:color="auto"/>
        <w:left w:val="none" w:sz="0" w:space="0" w:color="auto"/>
        <w:bottom w:val="none" w:sz="0" w:space="0" w:color="auto"/>
        <w:right w:val="none" w:sz="0" w:space="0" w:color="auto"/>
      </w:divBdr>
    </w:div>
    <w:div w:id="1072387021">
      <w:marLeft w:val="0"/>
      <w:marRight w:val="0"/>
      <w:marTop w:val="10"/>
      <w:marBottom w:val="10"/>
      <w:divBdr>
        <w:top w:val="none" w:sz="0" w:space="0" w:color="auto"/>
        <w:left w:val="none" w:sz="0" w:space="0" w:color="auto"/>
        <w:bottom w:val="none" w:sz="0" w:space="0" w:color="auto"/>
        <w:right w:val="none" w:sz="0" w:space="0" w:color="auto"/>
      </w:divBdr>
    </w:div>
    <w:div w:id="1072432404">
      <w:marLeft w:val="0"/>
      <w:marRight w:val="0"/>
      <w:marTop w:val="10"/>
      <w:marBottom w:val="10"/>
      <w:divBdr>
        <w:top w:val="none" w:sz="0" w:space="0" w:color="auto"/>
        <w:left w:val="none" w:sz="0" w:space="0" w:color="auto"/>
        <w:bottom w:val="none" w:sz="0" w:space="0" w:color="auto"/>
        <w:right w:val="none" w:sz="0" w:space="0" w:color="auto"/>
      </w:divBdr>
    </w:div>
    <w:div w:id="1136801580">
      <w:marLeft w:val="0"/>
      <w:marRight w:val="0"/>
      <w:marTop w:val="10"/>
      <w:marBottom w:val="10"/>
      <w:divBdr>
        <w:top w:val="none" w:sz="0" w:space="0" w:color="auto"/>
        <w:left w:val="none" w:sz="0" w:space="0" w:color="auto"/>
        <w:bottom w:val="none" w:sz="0" w:space="0" w:color="auto"/>
        <w:right w:val="none" w:sz="0" w:space="0" w:color="auto"/>
      </w:divBdr>
    </w:div>
    <w:div w:id="1145391964">
      <w:marLeft w:val="0"/>
      <w:marRight w:val="0"/>
      <w:marTop w:val="10"/>
      <w:marBottom w:val="10"/>
      <w:divBdr>
        <w:top w:val="none" w:sz="0" w:space="0" w:color="auto"/>
        <w:left w:val="none" w:sz="0" w:space="0" w:color="auto"/>
        <w:bottom w:val="none" w:sz="0" w:space="0" w:color="auto"/>
        <w:right w:val="none" w:sz="0" w:space="0" w:color="auto"/>
      </w:divBdr>
    </w:div>
    <w:div w:id="1182280039">
      <w:marLeft w:val="0"/>
      <w:marRight w:val="0"/>
      <w:marTop w:val="10"/>
      <w:marBottom w:val="10"/>
      <w:divBdr>
        <w:top w:val="none" w:sz="0" w:space="0" w:color="auto"/>
        <w:left w:val="none" w:sz="0" w:space="0" w:color="auto"/>
        <w:bottom w:val="none" w:sz="0" w:space="0" w:color="auto"/>
        <w:right w:val="none" w:sz="0" w:space="0" w:color="auto"/>
      </w:divBdr>
    </w:div>
    <w:div w:id="1198738374">
      <w:marLeft w:val="0"/>
      <w:marRight w:val="0"/>
      <w:marTop w:val="10"/>
      <w:marBottom w:val="10"/>
      <w:divBdr>
        <w:top w:val="none" w:sz="0" w:space="0" w:color="auto"/>
        <w:left w:val="none" w:sz="0" w:space="0" w:color="auto"/>
        <w:bottom w:val="none" w:sz="0" w:space="0" w:color="auto"/>
        <w:right w:val="none" w:sz="0" w:space="0" w:color="auto"/>
      </w:divBdr>
    </w:div>
    <w:div w:id="1226380005">
      <w:marLeft w:val="0"/>
      <w:marRight w:val="0"/>
      <w:marTop w:val="10"/>
      <w:marBottom w:val="10"/>
      <w:divBdr>
        <w:top w:val="none" w:sz="0" w:space="0" w:color="auto"/>
        <w:left w:val="none" w:sz="0" w:space="0" w:color="auto"/>
        <w:bottom w:val="none" w:sz="0" w:space="0" w:color="auto"/>
        <w:right w:val="none" w:sz="0" w:space="0" w:color="auto"/>
      </w:divBdr>
    </w:div>
    <w:div w:id="1262421695">
      <w:marLeft w:val="0"/>
      <w:marRight w:val="0"/>
      <w:marTop w:val="10"/>
      <w:marBottom w:val="10"/>
      <w:divBdr>
        <w:top w:val="none" w:sz="0" w:space="0" w:color="auto"/>
        <w:left w:val="none" w:sz="0" w:space="0" w:color="auto"/>
        <w:bottom w:val="none" w:sz="0" w:space="0" w:color="auto"/>
        <w:right w:val="none" w:sz="0" w:space="0" w:color="auto"/>
      </w:divBdr>
    </w:div>
    <w:div w:id="1269003140">
      <w:marLeft w:val="0"/>
      <w:marRight w:val="0"/>
      <w:marTop w:val="10"/>
      <w:marBottom w:val="10"/>
      <w:divBdr>
        <w:top w:val="none" w:sz="0" w:space="0" w:color="auto"/>
        <w:left w:val="none" w:sz="0" w:space="0" w:color="auto"/>
        <w:bottom w:val="none" w:sz="0" w:space="0" w:color="auto"/>
        <w:right w:val="none" w:sz="0" w:space="0" w:color="auto"/>
      </w:divBdr>
    </w:div>
    <w:div w:id="1278562843">
      <w:marLeft w:val="0"/>
      <w:marRight w:val="0"/>
      <w:marTop w:val="10"/>
      <w:marBottom w:val="10"/>
      <w:divBdr>
        <w:top w:val="none" w:sz="0" w:space="0" w:color="auto"/>
        <w:left w:val="none" w:sz="0" w:space="0" w:color="auto"/>
        <w:bottom w:val="none" w:sz="0" w:space="0" w:color="auto"/>
        <w:right w:val="none" w:sz="0" w:space="0" w:color="auto"/>
      </w:divBdr>
    </w:div>
    <w:div w:id="1284847022">
      <w:marLeft w:val="0"/>
      <w:marRight w:val="0"/>
      <w:marTop w:val="10"/>
      <w:marBottom w:val="10"/>
      <w:divBdr>
        <w:top w:val="none" w:sz="0" w:space="0" w:color="auto"/>
        <w:left w:val="none" w:sz="0" w:space="0" w:color="auto"/>
        <w:bottom w:val="none" w:sz="0" w:space="0" w:color="auto"/>
        <w:right w:val="none" w:sz="0" w:space="0" w:color="auto"/>
      </w:divBdr>
    </w:div>
    <w:div w:id="1340935624">
      <w:marLeft w:val="0"/>
      <w:marRight w:val="0"/>
      <w:marTop w:val="10"/>
      <w:marBottom w:val="10"/>
      <w:divBdr>
        <w:top w:val="none" w:sz="0" w:space="0" w:color="auto"/>
        <w:left w:val="none" w:sz="0" w:space="0" w:color="auto"/>
        <w:bottom w:val="none" w:sz="0" w:space="0" w:color="auto"/>
        <w:right w:val="none" w:sz="0" w:space="0" w:color="auto"/>
      </w:divBdr>
    </w:div>
    <w:div w:id="1389183707">
      <w:marLeft w:val="0"/>
      <w:marRight w:val="0"/>
      <w:marTop w:val="10"/>
      <w:marBottom w:val="10"/>
      <w:divBdr>
        <w:top w:val="none" w:sz="0" w:space="0" w:color="auto"/>
        <w:left w:val="none" w:sz="0" w:space="0" w:color="auto"/>
        <w:bottom w:val="none" w:sz="0" w:space="0" w:color="auto"/>
        <w:right w:val="none" w:sz="0" w:space="0" w:color="auto"/>
      </w:divBdr>
    </w:div>
    <w:div w:id="1421026349">
      <w:marLeft w:val="0"/>
      <w:marRight w:val="0"/>
      <w:marTop w:val="10"/>
      <w:marBottom w:val="10"/>
      <w:divBdr>
        <w:top w:val="none" w:sz="0" w:space="0" w:color="auto"/>
        <w:left w:val="none" w:sz="0" w:space="0" w:color="auto"/>
        <w:bottom w:val="none" w:sz="0" w:space="0" w:color="auto"/>
        <w:right w:val="none" w:sz="0" w:space="0" w:color="auto"/>
      </w:divBdr>
    </w:div>
    <w:div w:id="1437020243">
      <w:marLeft w:val="0"/>
      <w:marRight w:val="0"/>
      <w:marTop w:val="10"/>
      <w:marBottom w:val="10"/>
      <w:divBdr>
        <w:top w:val="none" w:sz="0" w:space="0" w:color="auto"/>
        <w:left w:val="none" w:sz="0" w:space="0" w:color="auto"/>
        <w:bottom w:val="none" w:sz="0" w:space="0" w:color="auto"/>
        <w:right w:val="none" w:sz="0" w:space="0" w:color="auto"/>
      </w:divBdr>
    </w:div>
    <w:div w:id="1440417640">
      <w:marLeft w:val="0"/>
      <w:marRight w:val="0"/>
      <w:marTop w:val="10"/>
      <w:marBottom w:val="10"/>
      <w:divBdr>
        <w:top w:val="none" w:sz="0" w:space="0" w:color="auto"/>
        <w:left w:val="none" w:sz="0" w:space="0" w:color="auto"/>
        <w:bottom w:val="none" w:sz="0" w:space="0" w:color="auto"/>
        <w:right w:val="none" w:sz="0" w:space="0" w:color="auto"/>
      </w:divBdr>
    </w:div>
    <w:div w:id="1445228291">
      <w:marLeft w:val="0"/>
      <w:marRight w:val="0"/>
      <w:marTop w:val="10"/>
      <w:marBottom w:val="10"/>
      <w:divBdr>
        <w:top w:val="none" w:sz="0" w:space="0" w:color="auto"/>
        <w:left w:val="none" w:sz="0" w:space="0" w:color="auto"/>
        <w:bottom w:val="none" w:sz="0" w:space="0" w:color="auto"/>
        <w:right w:val="none" w:sz="0" w:space="0" w:color="auto"/>
      </w:divBdr>
    </w:div>
    <w:div w:id="1491288546">
      <w:marLeft w:val="0"/>
      <w:marRight w:val="0"/>
      <w:marTop w:val="10"/>
      <w:marBottom w:val="10"/>
      <w:divBdr>
        <w:top w:val="none" w:sz="0" w:space="0" w:color="auto"/>
        <w:left w:val="none" w:sz="0" w:space="0" w:color="auto"/>
        <w:bottom w:val="none" w:sz="0" w:space="0" w:color="auto"/>
        <w:right w:val="none" w:sz="0" w:space="0" w:color="auto"/>
      </w:divBdr>
    </w:div>
    <w:div w:id="1509640835">
      <w:marLeft w:val="0"/>
      <w:marRight w:val="0"/>
      <w:marTop w:val="10"/>
      <w:marBottom w:val="10"/>
      <w:divBdr>
        <w:top w:val="none" w:sz="0" w:space="0" w:color="auto"/>
        <w:left w:val="none" w:sz="0" w:space="0" w:color="auto"/>
        <w:bottom w:val="none" w:sz="0" w:space="0" w:color="auto"/>
        <w:right w:val="none" w:sz="0" w:space="0" w:color="auto"/>
      </w:divBdr>
    </w:div>
    <w:div w:id="1541168093">
      <w:marLeft w:val="0"/>
      <w:marRight w:val="0"/>
      <w:marTop w:val="10"/>
      <w:marBottom w:val="10"/>
      <w:divBdr>
        <w:top w:val="none" w:sz="0" w:space="0" w:color="auto"/>
        <w:left w:val="none" w:sz="0" w:space="0" w:color="auto"/>
        <w:bottom w:val="none" w:sz="0" w:space="0" w:color="auto"/>
        <w:right w:val="none" w:sz="0" w:space="0" w:color="auto"/>
      </w:divBdr>
    </w:div>
    <w:div w:id="1543322745">
      <w:marLeft w:val="0"/>
      <w:marRight w:val="0"/>
      <w:marTop w:val="10"/>
      <w:marBottom w:val="10"/>
      <w:divBdr>
        <w:top w:val="none" w:sz="0" w:space="0" w:color="auto"/>
        <w:left w:val="none" w:sz="0" w:space="0" w:color="auto"/>
        <w:bottom w:val="none" w:sz="0" w:space="0" w:color="auto"/>
        <w:right w:val="none" w:sz="0" w:space="0" w:color="auto"/>
      </w:divBdr>
    </w:div>
    <w:div w:id="1546718024">
      <w:marLeft w:val="0"/>
      <w:marRight w:val="0"/>
      <w:marTop w:val="10"/>
      <w:marBottom w:val="10"/>
      <w:divBdr>
        <w:top w:val="none" w:sz="0" w:space="0" w:color="auto"/>
        <w:left w:val="none" w:sz="0" w:space="0" w:color="auto"/>
        <w:bottom w:val="none" w:sz="0" w:space="0" w:color="auto"/>
        <w:right w:val="none" w:sz="0" w:space="0" w:color="auto"/>
      </w:divBdr>
    </w:div>
    <w:div w:id="1552225846">
      <w:marLeft w:val="0"/>
      <w:marRight w:val="0"/>
      <w:marTop w:val="10"/>
      <w:marBottom w:val="10"/>
      <w:divBdr>
        <w:top w:val="none" w:sz="0" w:space="0" w:color="auto"/>
        <w:left w:val="none" w:sz="0" w:space="0" w:color="auto"/>
        <w:bottom w:val="none" w:sz="0" w:space="0" w:color="auto"/>
        <w:right w:val="none" w:sz="0" w:space="0" w:color="auto"/>
      </w:divBdr>
    </w:div>
    <w:div w:id="1588229668">
      <w:marLeft w:val="0"/>
      <w:marRight w:val="0"/>
      <w:marTop w:val="10"/>
      <w:marBottom w:val="10"/>
      <w:divBdr>
        <w:top w:val="none" w:sz="0" w:space="0" w:color="auto"/>
        <w:left w:val="none" w:sz="0" w:space="0" w:color="auto"/>
        <w:bottom w:val="none" w:sz="0" w:space="0" w:color="auto"/>
        <w:right w:val="none" w:sz="0" w:space="0" w:color="auto"/>
      </w:divBdr>
    </w:div>
    <w:div w:id="1626738474">
      <w:marLeft w:val="0"/>
      <w:marRight w:val="0"/>
      <w:marTop w:val="10"/>
      <w:marBottom w:val="10"/>
      <w:divBdr>
        <w:top w:val="none" w:sz="0" w:space="0" w:color="auto"/>
        <w:left w:val="none" w:sz="0" w:space="0" w:color="auto"/>
        <w:bottom w:val="none" w:sz="0" w:space="0" w:color="auto"/>
        <w:right w:val="none" w:sz="0" w:space="0" w:color="auto"/>
      </w:divBdr>
    </w:div>
    <w:div w:id="1647933533">
      <w:marLeft w:val="0"/>
      <w:marRight w:val="0"/>
      <w:marTop w:val="10"/>
      <w:marBottom w:val="10"/>
      <w:divBdr>
        <w:top w:val="none" w:sz="0" w:space="0" w:color="auto"/>
        <w:left w:val="none" w:sz="0" w:space="0" w:color="auto"/>
        <w:bottom w:val="none" w:sz="0" w:space="0" w:color="auto"/>
        <w:right w:val="none" w:sz="0" w:space="0" w:color="auto"/>
      </w:divBdr>
    </w:div>
    <w:div w:id="1659454281">
      <w:marLeft w:val="0"/>
      <w:marRight w:val="0"/>
      <w:marTop w:val="10"/>
      <w:marBottom w:val="10"/>
      <w:divBdr>
        <w:top w:val="none" w:sz="0" w:space="0" w:color="auto"/>
        <w:left w:val="none" w:sz="0" w:space="0" w:color="auto"/>
        <w:bottom w:val="none" w:sz="0" w:space="0" w:color="auto"/>
        <w:right w:val="none" w:sz="0" w:space="0" w:color="auto"/>
      </w:divBdr>
    </w:div>
    <w:div w:id="1663001162">
      <w:marLeft w:val="0"/>
      <w:marRight w:val="0"/>
      <w:marTop w:val="10"/>
      <w:marBottom w:val="10"/>
      <w:divBdr>
        <w:top w:val="none" w:sz="0" w:space="0" w:color="auto"/>
        <w:left w:val="none" w:sz="0" w:space="0" w:color="auto"/>
        <w:bottom w:val="none" w:sz="0" w:space="0" w:color="auto"/>
        <w:right w:val="none" w:sz="0" w:space="0" w:color="auto"/>
      </w:divBdr>
    </w:div>
    <w:div w:id="1710185769">
      <w:marLeft w:val="0"/>
      <w:marRight w:val="0"/>
      <w:marTop w:val="10"/>
      <w:marBottom w:val="10"/>
      <w:divBdr>
        <w:top w:val="none" w:sz="0" w:space="0" w:color="auto"/>
        <w:left w:val="none" w:sz="0" w:space="0" w:color="auto"/>
        <w:bottom w:val="none" w:sz="0" w:space="0" w:color="auto"/>
        <w:right w:val="none" w:sz="0" w:space="0" w:color="auto"/>
      </w:divBdr>
    </w:div>
    <w:div w:id="1729571234">
      <w:marLeft w:val="0"/>
      <w:marRight w:val="0"/>
      <w:marTop w:val="10"/>
      <w:marBottom w:val="10"/>
      <w:divBdr>
        <w:top w:val="none" w:sz="0" w:space="0" w:color="auto"/>
        <w:left w:val="none" w:sz="0" w:space="0" w:color="auto"/>
        <w:bottom w:val="none" w:sz="0" w:space="0" w:color="auto"/>
        <w:right w:val="none" w:sz="0" w:space="0" w:color="auto"/>
      </w:divBdr>
    </w:div>
    <w:div w:id="1731885170">
      <w:marLeft w:val="0"/>
      <w:marRight w:val="0"/>
      <w:marTop w:val="10"/>
      <w:marBottom w:val="10"/>
      <w:divBdr>
        <w:top w:val="none" w:sz="0" w:space="0" w:color="auto"/>
        <w:left w:val="none" w:sz="0" w:space="0" w:color="auto"/>
        <w:bottom w:val="none" w:sz="0" w:space="0" w:color="auto"/>
        <w:right w:val="none" w:sz="0" w:space="0" w:color="auto"/>
      </w:divBdr>
    </w:div>
    <w:div w:id="1735544339">
      <w:marLeft w:val="0"/>
      <w:marRight w:val="0"/>
      <w:marTop w:val="10"/>
      <w:marBottom w:val="10"/>
      <w:divBdr>
        <w:top w:val="none" w:sz="0" w:space="0" w:color="auto"/>
        <w:left w:val="none" w:sz="0" w:space="0" w:color="auto"/>
        <w:bottom w:val="none" w:sz="0" w:space="0" w:color="auto"/>
        <w:right w:val="none" w:sz="0" w:space="0" w:color="auto"/>
      </w:divBdr>
    </w:div>
    <w:div w:id="1790077907">
      <w:marLeft w:val="0"/>
      <w:marRight w:val="0"/>
      <w:marTop w:val="10"/>
      <w:marBottom w:val="10"/>
      <w:divBdr>
        <w:top w:val="none" w:sz="0" w:space="0" w:color="auto"/>
        <w:left w:val="none" w:sz="0" w:space="0" w:color="auto"/>
        <w:bottom w:val="none" w:sz="0" w:space="0" w:color="auto"/>
        <w:right w:val="none" w:sz="0" w:space="0" w:color="auto"/>
      </w:divBdr>
    </w:div>
    <w:div w:id="1804810472">
      <w:marLeft w:val="0"/>
      <w:marRight w:val="0"/>
      <w:marTop w:val="10"/>
      <w:marBottom w:val="10"/>
      <w:divBdr>
        <w:top w:val="none" w:sz="0" w:space="0" w:color="auto"/>
        <w:left w:val="none" w:sz="0" w:space="0" w:color="auto"/>
        <w:bottom w:val="none" w:sz="0" w:space="0" w:color="auto"/>
        <w:right w:val="none" w:sz="0" w:space="0" w:color="auto"/>
      </w:divBdr>
    </w:div>
    <w:div w:id="1811753354">
      <w:marLeft w:val="0"/>
      <w:marRight w:val="0"/>
      <w:marTop w:val="10"/>
      <w:marBottom w:val="10"/>
      <w:divBdr>
        <w:top w:val="none" w:sz="0" w:space="0" w:color="auto"/>
        <w:left w:val="none" w:sz="0" w:space="0" w:color="auto"/>
        <w:bottom w:val="none" w:sz="0" w:space="0" w:color="auto"/>
        <w:right w:val="none" w:sz="0" w:space="0" w:color="auto"/>
      </w:divBdr>
    </w:div>
    <w:div w:id="1821849087">
      <w:marLeft w:val="0"/>
      <w:marRight w:val="720"/>
      <w:marTop w:val="10"/>
      <w:marBottom w:val="10"/>
      <w:divBdr>
        <w:top w:val="none" w:sz="0" w:space="0" w:color="auto"/>
        <w:left w:val="none" w:sz="0" w:space="0" w:color="auto"/>
        <w:bottom w:val="none" w:sz="0" w:space="0" w:color="auto"/>
        <w:right w:val="none" w:sz="0" w:space="0" w:color="auto"/>
      </w:divBdr>
    </w:div>
    <w:div w:id="1825078881">
      <w:marLeft w:val="0"/>
      <w:marRight w:val="720"/>
      <w:marTop w:val="10"/>
      <w:marBottom w:val="10"/>
      <w:divBdr>
        <w:top w:val="none" w:sz="0" w:space="0" w:color="auto"/>
        <w:left w:val="none" w:sz="0" w:space="0" w:color="auto"/>
        <w:bottom w:val="none" w:sz="0" w:space="0" w:color="auto"/>
        <w:right w:val="none" w:sz="0" w:space="0" w:color="auto"/>
      </w:divBdr>
    </w:div>
    <w:div w:id="2023627340">
      <w:marLeft w:val="0"/>
      <w:marRight w:val="0"/>
      <w:marTop w:val="10"/>
      <w:marBottom w:val="10"/>
      <w:divBdr>
        <w:top w:val="none" w:sz="0" w:space="0" w:color="auto"/>
        <w:left w:val="none" w:sz="0" w:space="0" w:color="auto"/>
        <w:bottom w:val="none" w:sz="0" w:space="0" w:color="auto"/>
        <w:right w:val="none" w:sz="0" w:space="0" w:color="auto"/>
      </w:divBdr>
    </w:div>
    <w:div w:id="2033454089">
      <w:marLeft w:val="0"/>
      <w:marRight w:val="0"/>
      <w:marTop w:val="10"/>
      <w:marBottom w:val="10"/>
      <w:divBdr>
        <w:top w:val="none" w:sz="0" w:space="0" w:color="auto"/>
        <w:left w:val="none" w:sz="0" w:space="0" w:color="auto"/>
        <w:bottom w:val="none" w:sz="0" w:space="0" w:color="auto"/>
        <w:right w:val="none" w:sz="0" w:space="0" w:color="auto"/>
      </w:divBdr>
    </w:div>
    <w:div w:id="2091921870">
      <w:marLeft w:val="0"/>
      <w:marRight w:val="0"/>
      <w:marTop w:val="10"/>
      <w:marBottom w:val="10"/>
      <w:divBdr>
        <w:top w:val="none" w:sz="0" w:space="0" w:color="auto"/>
        <w:left w:val="none" w:sz="0" w:space="0" w:color="auto"/>
        <w:bottom w:val="none" w:sz="0" w:space="0" w:color="auto"/>
        <w:right w:val="none" w:sz="0" w:space="0" w:color="auto"/>
      </w:divBdr>
    </w:div>
    <w:div w:id="2102291906">
      <w:marLeft w:val="0"/>
      <w:marRight w:val="0"/>
      <w:marTop w:val="10"/>
      <w:marBottom w:val="10"/>
      <w:divBdr>
        <w:top w:val="none" w:sz="0" w:space="0" w:color="auto"/>
        <w:left w:val="none" w:sz="0" w:space="0" w:color="auto"/>
        <w:bottom w:val="none" w:sz="0" w:space="0" w:color="auto"/>
        <w:right w:val="none" w:sz="0" w:space="0" w:color="auto"/>
      </w:divBdr>
    </w:div>
    <w:div w:id="2134327139">
      <w:marLeft w:val="0"/>
      <w:marRight w:val="0"/>
      <w:marTop w:val="10"/>
      <w:marBottom w:val="10"/>
      <w:divBdr>
        <w:top w:val="none" w:sz="0" w:space="0" w:color="auto"/>
        <w:left w:val="none" w:sz="0" w:space="0" w:color="auto"/>
        <w:bottom w:val="none" w:sz="0" w:space="0" w:color="auto"/>
        <w:right w:val="none" w:sz="0" w:space="0" w:color="auto"/>
      </w:divBdr>
    </w:div>
    <w:div w:id="213629385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