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198" w:rsidRDefault="00CD4198">
      <w:pPr>
        <w:spacing w:line="500" w:lineRule="atLeast"/>
        <w:jc w:val="center"/>
        <w:divId w:val="6989112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清远市清城区人民法院</w:t>
      </w:r>
    </w:p>
    <w:p w:rsidR="00CD4198" w:rsidRDefault="00CD4198">
      <w:pPr>
        <w:spacing w:line="500" w:lineRule="atLeast"/>
        <w:jc w:val="center"/>
        <w:divId w:val="208918310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D4198" w:rsidRDefault="00CD4198">
      <w:pPr>
        <w:spacing w:line="500" w:lineRule="atLeast"/>
        <w:jc w:val="right"/>
        <w:divId w:val="1973291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1802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197</w:t>
      </w:r>
      <w:r>
        <w:rPr>
          <w:rFonts w:hint="eastAsia"/>
          <w:sz w:val="30"/>
          <w:szCs w:val="30"/>
        </w:rPr>
        <w:t>号</w:t>
      </w:r>
    </w:p>
    <w:p w:rsidR="00CD4198" w:rsidRDefault="00CD4198">
      <w:pPr>
        <w:spacing w:line="500" w:lineRule="atLeast"/>
        <w:ind w:firstLine="600"/>
        <w:divId w:val="2030256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公诉机关清远市清城区人民检察院。</w:t>
      </w:r>
    </w:p>
    <w:p w:rsidR="00CD4198" w:rsidRDefault="00CD4198">
      <w:pPr>
        <w:spacing w:line="500" w:lineRule="atLeast"/>
        <w:ind w:firstLine="600"/>
        <w:divId w:val="18377646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被告单位英德市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房地产开发有限责任公司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以下简称：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，住所地：英德市英城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。</w:t>
      </w:r>
    </w:p>
    <w:p w:rsidR="00CD4198" w:rsidRDefault="00CD4198">
      <w:pPr>
        <w:spacing w:line="500" w:lineRule="atLeast"/>
        <w:ind w:firstLine="600"/>
        <w:divId w:val="14641534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法定代表人敬某仁，董事长。</w:t>
      </w:r>
    </w:p>
    <w:p w:rsidR="00CD4198" w:rsidRDefault="00CD4198">
      <w:pPr>
        <w:spacing w:line="500" w:lineRule="atLeast"/>
        <w:ind w:firstLine="600"/>
        <w:divId w:val="15735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诉讼代表人敬某龙，男，</w:t>
      </w:r>
      <w:r>
        <w:rPr>
          <w:rFonts w:hint="eastAsia"/>
          <w:sz w:val="30"/>
          <w:szCs w:val="30"/>
        </w:rPr>
        <w:t>1988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日出生，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房地产公司执行董事。</w:t>
      </w:r>
    </w:p>
    <w:p w:rsidR="00CD4198" w:rsidRDefault="00CD4198">
      <w:pPr>
        <w:spacing w:line="500" w:lineRule="atLeast"/>
        <w:ind w:firstLine="600"/>
        <w:divId w:val="1991639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被告人敬某仁，男，</w:t>
      </w:r>
      <w:r>
        <w:rPr>
          <w:rFonts w:hint="eastAsia"/>
          <w:sz w:val="30"/>
          <w:szCs w:val="30"/>
        </w:rPr>
        <w:t>1958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日出生，汉族，文化程度初中，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房地产公司法定代表人、董事长，户籍地：四川省南部县。因本案于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日被清远市清城区人民检察院监视居住，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日被逮捕，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日被清远市清城区人民检察院取保候审。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日被本院取保候审。</w:t>
      </w:r>
    </w:p>
    <w:p w:rsidR="00CD4198" w:rsidRDefault="00CD4198">
      <w:pPr>
        <w:spacing w:line="500" w:lineRule="atLeast"/>
        <w:ind w:firstLine="600"/>
        <w:divId w:val="2116214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辩护人余学忠、季忠良，广东优晟律师事务所律师。</w:t>
      </w:r>
    </w:p>
    <w:p w:rsidR="00CD4198" w:rsidRDefault="00CD4198">
      <w:pPr>
        <w:spacing w:line="500" w:lineRule="atLeast"/>
        <w:ind w:firstLine="600"/>
        <w:divId w:val="17659601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清远市清城区人民检察院以清城检诉刑诉（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103</w:t>
      </w:r>
      <w:r>
        <w:rPr>
          <w:rFonts w:hint="eastAsia"/>
          <w:sz w:val="30"/>
          <w:szCs w:val="30"/>
        </w:rPr>
        <w:t>号起诉书指控被告单位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房地产公司、被告人敬某仁犯单位行贿罪，于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日向本院提起公诉。本院受理后，依法组成合议庭，于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日公开开庭进行了审理，清远市清城区人民检察院指派检察员季焕爽出庭支持公诉，被告单位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房地产公司的诉讼代表人敬某龙、被告人敬某仁及其辩护人余学忠、季忠良等到庭参加了诉讼。因本案案情重大，本院依法申请延长审理期限三个月。本案现已审理终结。</w:t>
      </w:r>
    </w:p>
    <w:p w:rsidR="00CD4198" w:rsidRDefault="00CD4198">
      <w:pPr>
        <w:spacing w:line="500" w:lineRule="atLeast"/>
        <w:ind w:firstLine="600"/>
        <w:divId w:val="5673471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年底，被告人敬某仁与敬某杰、叶某仁及时任广东省英德市市委常委、副市长的巫某（另案处理）开始共同商议成立房地产公司。后经协商，由敬某仁、敬某</w:t>
      </w:r>
      <w:r>
        <w:rPr>
          <w:rFonts w:hint="eastAsia"/>
          <w:sz w:val="30"/>
          <w:szCs w:val="30"/>
        </w:rPr>
        <w:lastRenderedPageBreak/>
        <w:t>杰、叶某共同出资</w:t>
      </w:r>
      <w:r>
        <w:rPr>
          <w:rFonts w:hint="eastAsia"/>
          <w:sz w:val="30"/>
          <w:szCs w:val="30"/>
        </w:rPr>
        <w:t>1800</w:t>
      </w:r>
      <w:r>
        <w:rPr>
          <w:rFonts w:hint="eastAsia"/>
          <w:sz w:val="30"/>
          <w:szCs w:val="30"/>
        </w:rPr>
        <w:t>万元，占公司股份</w:t>
      </w:r>
      <w:r>
        <w:rPr>
          <w:rFonts w:hint="eastAsia"/>
          <w:sz w:val="30"/>
          <w:szCs w:val="30"/>
        </w:rPr>
        <w:t>80%;</w:t>
      </w:r>
      <w:r>
        <w:rPr>
          <w:rFonts w:hint="eastAsia"/>
          <w:sz w:val="30"/>
          <w:szCs w:val="30"/>
        </w:rPr>
        <w:t>巫某占公司股份</w:t>
      </w:r>
      <w:r>
        <w:rPr>
          <w:rFonts w:hint="eastAsia"/>
          <w:sz w:val="30"/>
          <w:szCs w:val="30"/>
        </w:rPr>
        <w:t>20%</w:t>
      </w:r>
      <w:r>
        <w:rPr>
          <w:rFonts w:hint="eastAsia"/>
          <w:sz w:val="30"/>
          <w:szCs w:val="30"/>
        </w:rPr>
        <w:t>，但是其无需出资，其应出资的</w:t>
      </w:r>
      <w:r>
        <w:rPr>
          <w:rFonts w:hint="eastAsia"/>
          <w:sz w:val="30"/>
          <w:szCs w:val="30"/>
        </w:rPr>
        <w:t>360</w:t>
      </w:r>
      <w:r>
        <w:rPr>
          <w:rFonts w:hint="eastAsia"/>
          <w:sz w:val="30"/>
          <w:szCs w:val="30"/>
        </w:rPr>
        <w:t>万元由敬某仁、敬某杰、叶某三人代为出资。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房地产公司登记成立，法定代表人为敬某仁。此后，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房地产公司先后在英德市开发了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大酒店、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花园楼盘和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豪庭楼盘等项目。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年期间，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房地产公司为获得巫某的帮助谋取不正当利益，由该公司法定代表人、董事长敬某仁经手，以节日利是为名，分多次向巫某行贿现金人民币</w:t>
      </w:r>
      <w:r>
        <w:rPr>
          <w:rFonts w:hint="eastAsia"/>
          <w:sz w:val="30"/>
          <w:szCs w:val="30"/>
        </w:rPr>
        <w:t>180</w:t>
      </w:r>
      <w:r>
        <w:rPr>
          <w:rFonts w:hint="eastAsia"/>
          <w:sz w:val="30"/>
          <w:szCs w:val="30"/>
        </w:rPr>
        <w:t>万元。</w:t>
      </w:r>
    </w:p>
    <w:p w:rsidR="00CD4198" w:rsidRDefault="00CD4198">
      <w:pPr>
        <w:spacing w:line="500" w:lineRule="atLeast"/>
        <w:ind w:firstLine="600"/>
        <w:divId w:val="2067099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房地产公司在开发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花园楼盘等项目过程中，为谋取不正当利益，由该公司法定代表人、董事长敬某仁经手，分两次送给时任清远市英德市英城街办党工委书记、英德市委政法委书记陈某（另案处理）现金人民币</w:t>
      </w:r>
      <w:r>
        <w:rPr>
          <w:rFonts w:hint="eastAsia"/>
          <w:sz w:val="30"/>
          <w:szCs w:val="30"/>
        </w:rPr>
        <w:t>56</w:t>
      </w:r>
      <w:r>
        <w:rPr>
          <w:rFonts w:hint="eastAsia"/>
          <w:sz w:val="30"/>
          <w:szCs w:val="30"/>
        </w:rPr>
        <w:t>万元。</w:t>
      </w:r>
    </w:p>
    <w:p w:rsidR="00CD4198" w:rsidRDefault="00CD4198">
      <w:pPr>
        <w:spacing w:line="500" w:lineRule="atLeast"/>
        <w:ind w:firstLine="600"/>
        <w:divId w:val="793769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房地产公司在开发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大酒店、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豪庭楼盘和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花园楼盘等项目过程中，为谋取不正当利益，由该公司法定代表人、董事长敬某仁经手，分多次送给时任清远市英德市英城街办主任谭某（另案处理）现金人民币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</w:p>
    <w:p w:rsidR="00CD4198" w:rsidRDefault="00CD4198">
      <w:pPr>
        <w:spacing w:line="500" w:lineRule="atLeast"/>
        <w:ind w:firstLine="600"/>
        <w:divId w:val="1557817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案发后，被告人敬某仁主动投案，并如实供述了犯罪事实。</w:t>
      </w:r>
    </w:p>
    <w:p w:rsidR="00CD4198" w:rsidRDefault="00CD4198">
      <w:pPr>
        <w:spacing w:line="500" w:lineRule="atLeast"/>
        <w:ind w:firstLine="600"/>
        <w:divId w:val="6884064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认定上述事实的证据有书证：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户籍信息、工商登记材料、到案经过等；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证人证言：证人巫某、陈某、谭某等人的证言；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被告人敬某仁的供述与辩解；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视听资料：讯问光盘等。</w:t>
      </w:r>
    </w:p>
    <w:p w:rsidR="00CD4198" w:rsidRDefault="00CD4198">
      <w:pPr>
        <w:spacing w:line="500" w:lineRule="atLeast"/>
        <w:ind w:firstLine="600"/>
        <w:divId w:val="615796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、被告人敬某仁无视国家法律，为谋取不正当利益而行贿，其行为触犯了《中华人民共和国刑法》第三百九十三条之规定，犯罪事实清楚，证据确实、充分，应当以单位行贿罪追究其刑事责任。被告人敬某仁主动投案，并如实供述了犯罪事实，根据《中华人民共和国刑法》第六十七条的规定，是自首，可以从轻或减轻处罚。根据《中华人民共和国刑事诉讼法》第一百七十二条的规定提起公诉，请依法判处。</w:t>
      </w:r>
    </w:p>
    <w:p w:rsidR="00CD4198" w:rsidRDefault="00CD4198">
      <w:pPr>
        <w:spacing w:line="500" w:lineRule="atLeast"/>
        <w:ind w:firstLine="600"/>
        <w:divId w:val="373507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被告单位辩称：关于公司行贿的事情，公司股东的确是有过商量的，行贿资金也是由公司调出的，面对项目问题才会出现行贿的事情。</w:t>
      </w:r>
    </w:p>
    <w:p w:rsidR="00CD4198" w:rsidRDefault="00CD4198">
      <w:pPr>
        <w:spacing w:line="500" w:lineRule="atLeast"/>
        <w:ind w:firstLine="600"/>
        <w:divId w:val="234094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敬某仁辩称：我自己的确是错了，公司成立到现在，钱权交易问题是我的认识错误，我没有害过人，我一直从事慈善事务，包括英德敬老院养老院，我所到之处都是修桥铺路的。我自身有患病，我把有限的生命投入到渡众生之中，此次我确实是错了，请求看到我的责任感，对我从轻处罚。</w:t>
      </w:r>
    </w:p>
    <w:p w:rsidR="00CD4198" w:rsidRDefault="00CD4198">
      <w:pPr>
        <w:spacing w:line="500" w:lineRule="atLeast"/>
        <w:ind w:firstLine="600"/>
        <w:divId w:val="11533697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敬某仁的辩护人辩称：对指控单位行贿罪没有异议。第一，被告人敬某仁犯罪以后主动投案，并如实交代犯罪事实，系自首，可以从轻处罚；第二，被告单位行贿是由股东集体决定的，被告人敬某仁仅为执行人或者说是经手人。第三，酌情从轻处罚的情节：被告单位、被告人敬某仁没有造成国家财产损失；被告人敬某仁为清远、英德市经济建设和公益慈善事业作出了一定的贡献；被告人敬某仁表现一贯良好，没有任何犯罪、违法前科；被告人敬某仁年事已高，其身体状况一直不好。</w:t>
      </w:r>
    </w:p>
    <w:p w:rsidR="00CD4198" w:rsidRDefault="00CD4198">
      <w:pPr>
        <w:spacing w:line="500" w:lineRule="atLeast"/>
        <w:ind w:firstLine="600"/>
        <w:divId w:val="18924204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被告人敬某仁只是持有公司</w:t>
      </w:r>
      <w:r>
        <w:rPr>
          <w:rFonts w:hint="eastAsia"/>
          <w:sz w:val="30"/>
          <w:szCs w:val="30"/>
        </w:rPr>
        <w:t>25.5</w:t>
      </w:r>
      <w:r>
        <w:rPr>
          <w:rFonts w:hint="eastAsia"/>
          <w:sz w:val="30"/>
          <w:szCs w:val="30"/>
        </w:rPr>
        <w:t>％的股权，其虽然是法定代表人，但只是公司行贿的执行人或者说是经手人，只是公司意志的执行人。请法庭根据被告人敬某仁的情节对其判处相适应的刑罚。</w:t>
      </w:r>
    </w:p>
    <w:p w:rsidR="00CD4198" w:rsidRDefault="00CD4198">
      <w:pPr>
        <w:spacing w:line="500" w:lineRule="atLeast"/>
        <w:ind w:firstLine="600"/>
        <w:divId w:val="913392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敬某仁代表被告单位给有关人员行贿，并非完全处于谋取不正当利益的目的，被告人敬某仁没有认识到不正当利益问题，并非是其主观故意，所以被告人敬某仁的认罪态度应该是到位的；被告人敬某仁有自首情节，依法可以从轻或减轻处罚。请求对被告人敬某仁依法判处拘役并适用缓刑。</w:t>
      </w:r>
    </w:p>
    <w:p w:rsidR="00CD4198" w:rsidRDefault="00CD4198">
      <w:pPr>
        <w:spacing w:line="500" w:lineRule="atLeast"/>
        <w:ind w:firstLine="600"/>
        <w:divId w:val="1782645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年底，被告人敬某仁与敬某杰、叶某仁及时任广东省英德市市委常委、副市长的巫某（另案处理）开始共同商议成立房地产公司。后经协商，由敬某仁、敬某杰、叶某共同出资</w:t>
      </w:r>
      <w:r>
        <w:rPr>
          <w:rFonts w:hint="eastAsia"/>
          <w:sz w:val="30"/>
          <w:szCs w:val="30"/>
        </w:rPr>
        <w:t>1800</w:t>
      </w:r>
      <w:r>
        <w:rPr>
          <w:rFonts w:hint="eastAsia"/>
          <w:sz w:val="30"/>
          <w:szCs w:val="30"/>
        </w:rPr>
        <w:t>万元，占公司股份</w:t>
      </w:r>
      <w:r>
        <w:rPr>
          <w:rFonts w:hint="eastAsia"/>
          <w:sz w:val="30"/>
          <w:szCs w:val="30"/>
        </w:rPr>
        <w:t>80%;</w:t>
      </w:r>
      <w:r>
        <w:rPr>
          <w:rFonts w:hint="eastAsia"/>
          <w:sz w:val="30"/>
          <w:szCs w:val="30"/>
        </w:rPr>
        <w:t>巫某占公司股份</w:t>
      </w:r>
      <w:r>
        <w:rPr>
          <w:rFonts w:hint="eastAsia"/>
          <w:sz w:val="30"/>
          <w:szCs w:val="30"/>
        </w:rPr>
        <w:t>20%</w:t>
      </w:r>
      <w:r>
        <w:rPr>
          <w:rFonts w:hint="eastAsia"/>
          <w:sz w:val="30"/>
          <w:szCs w:val="30"/>
        </w:rPr>
        <w:t>，但是其无需出资，其应出资的</w:t>
      </w:r>
      <w:r>
        <w:rPr>
          <w:rFonts w:hint="eastAsia"/>
          <w:sz w:val="30"/>
          <w:szCs w:val="30"/>
        </w:rPr>
        <w:t>360</w:t>
      </w:r>
      <w:r>
        <w:rPr>
          <w:rFonts w:hint="eastAsia"/>
          <w:sz w:val="30"/>
          <w:szCs w:val="30"/>
        </w:rPr>
        <w:t>万元由敬某仁、敬某杰、叶某三人代为出资。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房地产公司登记成立，法定代表人为敬某仁。此后，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房地产公司先后在英德市开发了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大酒店、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花园楼盘和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豪庭楼盘等项目。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年期间，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房地产公司为获得巫某的帮助谋取不正当利益，由该公司法定代表人、董事长敬某仁经手，以节日利是为名，分多次向巫某行贿现金人民币</w:t>
      </w:r>
      <w:r>
        <w:rPr>
          <w:rFonts w:hint="eastAsia"/>
          <w:sz w:val="30"/>
          <w:szCs w:val="30"/>
        </w:rPr>
        <w:t>180</w:t>
      </w:r>
      <w:r>
        <w:rPr>
          <w:rFonts w:hint="eastAsia"/>
          <w:sz w:val="30"/>
          <w:szCs w:val="30"/>
        </w:rPr>
        <w:t>万元。</w:t>
      </w:r>
    </w:p>
    <w:p w:rsidR="00CD4198" w:rsidRDefault="00CD4198">
      <w:pPr>
        <w:spacing w:line="500" w:lineRule="atLeast"/>
        <w:ind w:firstLine="600"/>
        <w:divId w:val="2030519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房地产公司在开发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花园楼盘等项目过程中，为谋取不正当利益，由该公司法定代表人、董事长敬某仁经手，分两次送给时任清远市英德市英城街办党工委书记、英德市委政法委书记陈某（另案处理）现金人民币</w:t>
      </w:r>
      <w:r>
        <w:rPr>
          <w:rFonts w:hint="eastAsia"/>
          <w:sz w:val="30"/>
          <w:szCs w:val="30"/>
        </w:rPr>
        <w:t>56</w:t>
      </w:r>
      <w:r>
        <w:rPr>
          <w:rFonts w:hint="eastAsia"/>
          <w:sz w:val="30"/>
          <w:szCs w:val="30"/>
        </w:rPr>
        <w:t>万元。</w:t>
      </w:r>
    </w:p>
    <w:p w:rsidR="00CD4198" w:rsidRDefault="00CD4198">
      <w:pPr>
        <w:spacing w:line="500" w:lineRule="atLeast"/>
        <w:ind w:firstLine="600"/>
        <w:divId w:val="833649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房地产公司在开发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大酒店、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豪庭楼盘和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花园楼盘等项目过程中，为谋取不正当利益，由该公司法定代表人、董事长敬某仁经手，分多次送给时任清远市英德市英城街办主任谭某（另案处理）现金人民币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</w:p>
    <w:p w:rsidR="00CD4198" w:rsidRDefault="00CD4198">
      <w:pPr>
        <w:spacing w:line="500" w:lineRule="atLeast"/>
        <w:ind w:firstLine="600"/>
        <w:divId w:val="1779332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案发后，被告人敬某仁主动投案，并如实供述了犯罪事实。</w:t>
      </w:r>
    </w:p>
    <w:p w:rsidR="00CD4198" w:rsidRDefault="00CD4198">
      <w:pPr>
        <w:spacing w:line="500" w:lineRule="atLeast"/>
        <w:ind w:firstLine="600"/>
        <w:divId w:val="1911963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和被告人敬某仁在开庭审理过程中无异议，有书证：户籍信息、工商登记材料、到案经过等；证人证言：证人巫某、陈某、谭某等人的证言；被告人敬某仁的供述与辩解；视听资料：讯问光盘等证据证实，足以认定。</w:t>
      </w:r>
    </w:p>
    <w:p w:rsidR="00CD4198" w:rsidRDefault="00CD4198">
      <w:pPr>
        <w:spacing w:line="500" w:lineRule="atLeast"/>
        <w:ind w:firstLine="600"/>
        <w:divId w:val="1539589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房地产公司为谋取不正当利益而行贿；被告人敬某仁作为直接负责的主管人员，其行为共同触犯了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私国刑法》第三百九十三条之规定，构成单位行贿罪。公诉机关指控被告单位和被告人敬某仁犯单位行贿罪，事实清楚，证据确实、充分，本院予以认定。被告人敬某仁主动投案，并如实供述了犯罪事实，是属于自首，依法可以从轻处罚。被告单位和被告人敬某仁归案后能够如实交代自己的犯罪事实，当庭表示认罪，确有悔罪表现，可以酌情从轻处罚。</w:t>
      </w:r>
    </w:p>
    <w:p w:rsidR="00CD4198" w:rsidRDefault="00CD4198">
      <w:pPr>
        <w:spacing w:line="500" w:lineRule="atLeast"/>
        <w:ind w:firstLine="600"/>
        <w:divId w:val="1555434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被告单位及其辩护人、被告人敬某仁及其辩护人提出上述的辩护意见，经审查情况基本属实，本院予以采纳，但被告人敬某仁自己的身体状况不是从轻处罚的法定情节，且本案的犯罪事实情节严重，也不能判处拘役，对此辩护意见，本院不予采纳。由于本案是单位犯罪，而且该单位是合伙有限责任公司，其法定代表人即本案被告人敬某仁虽然由其经手代表单位行贿，但行贿是由公司股东集体讨论决定的。所以，综合考虑被告单位和被告人敬某仁的犯罪事实、情节及悔罪表现，本着惩罚与教育相结合的原则，置被告人敬某仁于社会上改造确实不致再危害社会，对其可以适用缓刑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九十三条、《中华人民共和国刑法》第二十五条第一款、第三十条、第三十一条、第五十二条、第五十三条、第六十七条第一款、第七十二条第一款、第七十三条第二款、第三款之规定，判决如下：</w:t>
      </w:r>
    </w:p>
    <w:p w:rsidR="00CD4198" w:rsidRDefault="00CD4198">
      <w:pPr>
        <w:spacing w:line="500" w:lineRule="atLeast"/>
        <w:ind w:firstLine="600"/>
        <w:divId w:val="2008626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一、被告单位英德市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房地产开发有限责任公司犯单位行贿罪，判处罚金一百五十万元（罚金在判决生效后一个月内交纳）。</w:t>
      </w:r>
    </w:p>
    <w:p w:rsidR="00CD4198" w:rsidRDefault="00CD4198">
      <w:pPr>
        <w:spacing w:line="500" w:lineRule="atLeast"/>
        <w:ind w:firstLine="600"/>
        <w:divId w:val="10477249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二、被告人敬某仁犯单位行贿罪，判处有期徒刑一年，缓刑一年。</w:t>
      </w:r>
    </w:p>
    <w:p w:rsidR="00CD4198" w:rsidRDefault="00CD4198">
      <w:pPr>
        <w:spacing w:line="500" w:lineRule="atLeast"/>
        <w:ind w:firstLine="600"/>
        <w:divId w:val="15736633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缓刑考验期限从判决确定之日起计算。</w:t>
      </w:r>
    </w:p>
    <w:p w:rsidR="00CD4198" w:rsidRDefault="00CD4198">
      <w:pPr>
        <w:spacing w:line="500" w:lineRule="atLeast"/>
        <w:ind w:firstLine="600"/>
        <w:divId w:val="1817490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如不服本判决，可在接到判决书的第二日起十日内，通过本院或直接向广东省清远市中级人民法院提出上诉。书面上诉的，应交上诉状正本一份，副本三份。</w:t>
      </w:r>
    </w:p>
    <w:p w:rsidR="00CD4198" w:rsidRDefault="00CD4198">
      <w:pPr>
        <w:spacing w:line="500" w:lineRule="atLeast"/>
        <w:jc w:val="right"/>
        <w:divId w:val="797182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张国恩</w:t>
      </w:r>
    </w:p>
    <w:p w:rsidR="00CD4198" w:rsidRDefault="00CD4198">
      <w:pPr>
        <w:spacing w:line="500" w:lineRule="atLeast"/>
        <w:jc w:val="right"/>
        <w:divId w:val="564536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黄桂娟</w:t>
      </w:r>
    </w:p>
    <w:p w:rsidR="00CD4198" w:rsidRDefault="00CD4198">
      <w:pPr>
        <w:spacing w:line="500" w:lineRule="atLeast"/>
        <w:jc w:val="right"/>
        <w:divId w:val="10119525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黎子权</w:t>
      </w:r>
    </w:p>
    <w:p w:rsidR="00CD4198" w:rsidRDefault="00CD4198">
      <w:pPr>
        <w:spacing w:line="500" w:lineRule="atLeast"/>
        <w:jc w:val="right"/>
        <w:divId w:val="320736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二〇一八年八月二十三日</w:t>
      </w:r>
    </w:p>
    <w:p w:rsidR="00CD4198" w:rsidRDefault="00CD4198">
      <w:pPr>
        <w:spacing w:line="500" w:lineRule="atLeast"/>
        <w:jc w:val="right"/>
        <w:divId w:val="8533070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潘雪莹</w:t>
      </w:r>
    </w:p>
    <w:p w:rsidR="00CD4198" w:rsidRDefault="00CD4198">
      <w:pPr>
        <w:spacing w:line="500" w:lineRule="atLeast"/>
        <w:ind w:firstLine="600"/>
        <w:divId w:val="5477656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</w:t>
      </w:r>
    </w:p>
    <w:p w:rsidR="00CD4198" w:rsidRDefault="00CD4198">
      <w:pPr>
        <w:spacing w:line="500" w:lineRule="atLeast"/>
        <w:ind w:firstLine="600"/>
        <w:divId w:val="240264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三条单位为谋取不正当利益而行贿，或者违反国家规定，给予国家工作人员以回扣、手续费，情节严重的，对单位判处罚金，并对其直接负责的主管人员和其他直接责任人员，处五年以下有期徒刑或者拘役。因行贿取得的违法所得归个人所有的，依照本法第三百八十九条、第三百九十条的规定定罪处罚。</w:t>
      </w:r>
    </w:p>
    <w:p w:rsidR="00CD4198" w:rsidRDefault="00CD4198">
      <w:pPr>
        <w:spacing w:line="500" w:lineRule="atLeast"/>
        <w:ind w:firstLine="600"/>
        <w:divId w:val="739864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CD4198" w:rsidRDefault="00CD4198">
      <w:pPr>
        <w:spacing w:line="500" w:lineRule="atLeast"/>
        <w:ind w:firstLine="600"/>
        <w:divId w:val="588392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第三十条公司、企业、事业单位、机关、团体实施的危害社会的行为，法律规定为单位犯罪的，应当负刑事责任。</w:t>
      </w:r>
    </w:p>
    <w:p w:rsidR="00CD4198" w:rsidRDefault="00CD4198">
      <w:pPr>
        <w:spacing w:line="500" w:lineRule="atLeast"/>
        <w:ind w:firstLine="600"/>
        <w:divId w:val="12544332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第三十一条单位犯罪的，对单位判处罚金，并对其直接负责的主管人员和其他直接责任人员判处刑罚。本法分则和其他法律另有规定的，依照规定。</w:t>
      </w:r>
    </w:p>
    <w:p w:rsidR="00CD4198" w:rsidRDefault="00CD4198">
      <w:pPr>
        <w:spacing w:line="500" w:lineRule="atLeast"/>
        <w:ind w:firstLine="600"/>
        <w:divId w:val="20856402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:rsidR="00CD4198" w:rsidRDefault="00CD4198">
      <w:pPr>
        <w:spacing w:line="500" w:lineRule="atLeast"/>
        <w:ind w:firstLine="600"/>
        <w:divId w:val="7601031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 w:rsidR="00CD4198" w:rsidRDefault="00CD4198">
      <w:pPr>
        <w:spacing w:line="500" w:lineRule="atLeast"/>
        <w:ind w:firstLine="600"/>
        <w:divId w:val="5132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由于遭遇不能抗拒的灾祸等原因缴纳确实有困难的，经人民法院裁定，可以延期缴纳、酌情减少或者免除。</w:t>
      </w:r>
    </w:p>
    <w:p w:rsidR="00CD4198" w:rsidRDefault="00CD4198">
      <w:pPr>
        <w:spacing w:line="500" w:lineRule="atLeast"/>
        <w:ind w:firstLine="600"/>
        <w:divId w:val="5676132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CD4198" w:rsidRDefault="00CD4198">
      <w:pPr>
        <w:spacing w:line="500" w:lineRule="atLeast"/>
        <w:ind w:firstLine="600"/>
        <w:divId w:val="1696805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CD4198" w:rsidRDefault="00CD4198">
      <w:pPr>
        <w:spacing w:line="500" w:lineRule="atLeast"/>
        <w:ind w:firstLine="600"/>
        <w:divId w:val="172115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CD4198" w:rsidRDefault="00CD4198">
      <w:pPr>
        <w:spacing w:line="500" w:lineRule="atLeast"/>
        <w:ind w:firstLine="600"/>
        <w:divId w:val="19120422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CD4198" w:rsidRDefault="00CD4198">
      <w:pPr>
        <w:spacing w:line="500" w:lineRule="atLeast"/>
        <w:ind w:firstLine="600"/>
        <w:divId w:val="2621549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CD4198" w:rsidRDefault="00CD4198">
      <w:pPr>
        <w:spacing w:line="500" w:lineRule="atLeast"/>
        <w:ind w:firstLine="600"/>
        <w:divId w:val="20385065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CD4198" w:rsidRDefault="00CD4198">
      <w:pPr>
        <w:spacing w:line="500" w:lineRule="atLeast"/>
        <w:ind w:firstLine="600"/>
        <w:divId w:val="2009405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CD4198" w:rsidRDefault="00CD4198">
      <w:pPr>
        <w:spacing w:line="500" w:lineRule="atLeast"/>
        <w:ind w:firstLine="600"/>
        <w:divId w:val="1937058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CD4198" w:rsidRDefault="00CD4198">
      <w:pPr>
        <w:spacing w:line="500" w:lineRule="atLeast"/>
        <w:ind w:firstLine="600"/>
        <w:divId w:val="16515201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CD4198" w:rsidRDefault="00CD4198">
      <w:pPr>
        <w:spacing w:line="500" w:lineRule="atLeast"/>
        <w:ind w:firstLine="600"/>
        <w:divId w:val="267780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CD4198" w:rsidRDefault="00CD4198">
      <w:pPr>
        <w:spacing w:line="500" w:lineRule="atLeast"/>
        <w:ind w:firstLine="600"/>
        <w:divId w:val="19206302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CD4198" w:rsidRDefault="00CD4198">
      <w:pPr>
        <w:spacing w:line="500" w:lineRule="atLeast"/>
        <w:ind w:firstLine="600"/>
        <w:divId w:val="9251892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CD4198" w:rsidRDefault="00CD4198">
      <w:pPr>
        <w:spacing w:line="500" w:lineRule="atLeast"/>
        <w:ind w:firstLine="600"/>
        <w:divId w:val="11337166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4198" w:rsidRDefault="00CD4198" w:rsidP="00CD4198">
      <w:pPr>
        <w:rPr>
          <w:rFonts w:hint="eastAsia"/>
        </w:rPr>
      </w:pPr>
      <w:r>
        <w:separator/>
      </w:r>
    </w:p>
  </w:endnote>
  <w:endnote w:type="continuationSeparator" w:id="0">
    <w:p w:rsidR="00CD4198" w:rsidRDefault="00CD4198" w:rsidP="00CD41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4198" w:rsidRDefault="00CD4198" w:rsidP="00CD4198">
      <w:pPr>
        <w:rPr>
          <w:rFonts w:hint="eastAsia"/>
        </w:rPr>
      </w:pPr>
      <w:r>
        <w:separator/>
      </w:r>
    </w:p>
  </w:footnote>
  <w:footnote w:type="continuationSeparator" w:id="0">
    <w:p w:rsidR="00CD4198" w:rsidRDefault="00CD4198" w:rsidP="00CD41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98"/>
    <w:rsid w:val="007235DD"/>
    <w:rsid w:val="00CD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41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419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41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41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28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1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9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5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90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4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9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2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9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6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65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7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2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23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8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64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1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5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0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5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9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6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7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2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4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01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1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2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6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4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2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22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88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13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5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5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3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