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3995" w:rsidRDefault="00F83995">
      <w:pPr>
        <w:spacing w:line="500" w:lineRule="atLeast"/>
        <w:jc w:val="center"/>
        <w:divId w:val="4869401"/>
        <w:rPr>
          <w:rFonts w:ascii="黑体" w:eastAsia="黑体" w:hAnsi="黑体"/>
          <w:sz w:val="36"/>
          <w:szCs w:val="36"/>
        </w:rPr>
      </w:pPr>
      <w:r>
        <w:rPr>
          <w:rFonts w:ascii="黑体" w:eastAsia="黑体" w:hAnsi="黑体" w:hint="eastAsia"/>
          <w:sz w:val="36"/>
          <w:szCs w:val="36"/>
        </w:rPr>
        <w:t>广东省梅州市中级人民法院</w:t>
      </w:r>
    </w:p>
    <w:p w:rsidR="00F83995" w:rsidRDefault="00F83995">
      <w:pPr>
        <w:spacing w:line="500" w:lineRule="atLeast"/>
        <w:jc w:val="center"/>
        <w:divId w:val="17284535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83995" w:rsidRDefault="00F83995">
      <w:pPr>
        <w:spacing w:line="500" w:lineRule="atLeast"/>
        <w:jc w:val="right"/>
        <w:divId w:val="224803192"/>
        <w:rPr>
          <w:rFonts w:hint="eastAsia"/>
          <w:sz w:val="30"/>
          <w:szCs w:val="30"/>
        </w:rPr>
      </w:pPr>
      <w:r>
        <w:rPr>
          <w:rFonts w:hint="eastAsia"/>
          <w:sz w:val="30"/>
          <w:szCs w:val="30"/>
        </w:rPr>
        <w:t>（</w:t>
      </w:r>
      <w:r>
        <w:rPr>
          <w:rFonts w:hint="eastAsia"/>
          <w:sz w:val="30"/>
          <w:szCs w:val="30"/>
        </w:rPr>
        <w:t>2014</w:t>
      </w:r>
      <w:r>
        <w:rPr>
          <w:rFonts w:hint="eastAsia"/>
          <w:sz w:val="30"/>
          <w:szCs w:val="30"/>
        </w:rPr>
        <w:t>）梅中法刑终字第</w:t>
      </w:r>
      <w:r>
        <w:rPr>
          <w:rFonts w:hint="eastAsia"/>
          <w:sz w:val="30"/>
          <w:szCs w:val="30"/>
        </w:rPr>
        <w:t>21</w:t>
      </w:r>
      <w:r>
        <w:rPr>
          <w:rFonts w:hint="eastAsia"/>
          <w:sz w:val="30"/>
          <w:szCs w:val="30"/>
        </w:rPr>
        <w:t>号</w:t>
      </w:r>
    </w:p>
    <w:p w:rsidR="00F83995" w:rsidRDefault="00F83995">
      <w:pPr>
        <w:spacing w:line="500" w:lineRule="atLeast"/>
        <w:ind w:firstLine="600"/>
        <w:divId w:val="1078677203"/>
        <w:rPr>
          <w:rFonts w:hint="eastAsia"/>
          <w:sz w:val="30"/>
          <w:szCs w:val="30"/>
        </w:rPr>
      </w:pPr>
      <w:r>
        <w:rPr>
          <w:rFonts w:hint="eastAsia"/>
          <w:sz w:val="30"/>
          <w:szCs w:val="30"/>
        </w:rPr>
        <w:t>原公诉机关广东省梅州市梅江区人民检察院。</w:t>
      </w:r>
    </w:p>
    <w:p w:rsidR="00F83995" w:rsidRDefault="00F83995">
      <w:pPr>
        <w:spacing w:line="500" w:lineRule="atLeast"/>
        <w:ind w:firstLine="600"/>
        <w:divId w:val="441726323"/>
        <w:rPr>
          <w:rFonts w:hint="eastAsia"/>
          <w:sz w:val="30"/>
          <w:szCs w:val="30"/>
        </w:rPr>
      </w:pPr>
      <w:r>
        <w:rPr>
          <w:rFonts w:hint="eastAsia"/>
          <w:sz w:val="30"/>
          <w:szCs w:val="30"/>
        </w:rPr>
        <w:t>上诉人（原审被告人）范某新，男，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日出生于广东省大埔县，汉族，本科文化，中共党员，系梅州市梅江区水务局局长。</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日因涉嫌犯贪污罪被广东省梅州市人民检察院取保候审。</w:t>
      </w:r>
    </w:p>
    <w:p w:rsidR="00F83995" w:rsidRDefault="00F83995">
      <w:pPr>
        <w:spacing w:line="500" w:lineRule="atLeast"/>
        <w:ind w:firstLine="600"/>
        <w:divId w:val="545219691"/>
        <w:rPr>
          <w:rFonts w:hint="eastAsia"/>
          <w:sz w:val="30"/>
          <w:szCs w:val="30"/>
        </w:rPr>
      </w:pPr>
      <w:r>
        <w:rPr>
          <w:rFonts w:hint="eastAsia"/>
          <w:sz w:val="30"/>
          <w:szCs w:val="30"/>
        </w:rPr>
        <w:t>辩护人杨春燕，广东法盟律师事务所律师。</w:t>
      </w:r>
    </w:p>
    <w:p w:rsidR="00F83995" w:rsidRDefault="00F83995">
      <w:pPr>
        <w:spacing w:line="500" w:lineRule="atLeast"/>
        <w:ind w:firstLine="600"/>
        <w:divId w:val="2017805764"/>
        <w:rPr>
          <w:rFonts w:hint="eastAsia"/>
          <w:sz w:val="30"/>
          <w:szCs w:val="30"/>
        </w:rPr>
      </w:pPr>
      <w:r>
        <w:rPr>
          <w:rFonts w:hint="eastAsia"/>
          <w:sz w:val="30"/>
          <w:szCs w:val="30"/>
        </w:rPr>
        <w:t>广东省梅州市梅江区人民法院审理广东省梅州市梅江区人民检察院指控被告人范某新犯贪污罪一案，于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日作出（</w:t>
      </w:r>
      <w:r>
        <w:rPr>
          <w:rFonts w:hint="eastAsia"/>
          <w:sz w:val="30"/>
          <w:szCs w:val="30"/>
        </w:rPr>
        <w:t>2013</w:t>
      </w:r>
      <w:r>
        <w:rPr>
          <w:rFonts w:hint="eastAsia"/>
          <w:sz w:val="30"/>
          <w:szCs w:val="30"/>
        </w:rPr>
        <w:t>）梅江法刑初字第</w:t>
      </w:r>
      <w:r>
        <w:rPr>
          <w:rFonts w:hint="eastAsia"/>
          <w:sz w:val="30"/>
          <w:szCs w:val="30"/>
        </w:rPr>
        <w:t>200</w:t>
      </w:r>
      <w:r>
        <w:rPr>
          <w:rFonts w:hint="eastAsia"/>
          <w:sz w:val="30"/>
          <w:szCs w:val="30"/>
        </w:rPr>
        <w:t>号刑事判决。原审被告人范某新不服，提出上诉。本院依法组成合议庭，于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日公开开庭审理了本案，广东省梅州市人民检察院指派检察员李建煌出庭履行职务，原审被告人范某新及其辩护人杨春燕到庭参加诉讼。现已审理终结。</w:t>
      </w:r>
    </w:p>
    <w:p w:rsidR="00F83995" w:rsidRDefault="00F83995">
      <w:pPr>
        <w:spacing w:line="500" w:lineRule="atLeast"/>
        <w:ind w:firstLine="600"/>
        <w:divId w:val="150605238"/>
        <w:rPr>
          <w:rFonts w:hint="eastAsia"/>
          <w:sz w:val="30"/>
          <w:szCs w:val="30"/>
        </w:rPr>
      </w:pPr>
      <w:r>
        <w:rPr>
          <w:rFonts w:hint="eastAsia"/>
          <w:sz w:val="30"/>
          <w:szCs w:val="30"/>
        </w:rPr>
        <w:t>原判认定，</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被告人范某新在担任梅州市梅江区林业局局长期间，利用职务之便，伙同魏某、潘某辉、何某林、吴某军（以上四人均另案处理）通过虚大吕某枝、王某龙承包的梅州十万群山林分改造、创建生态镇村活动、碳汇示范林等植树造林项目工程款的方式，将其中部分虚大的工程款用于个人私分，被告人范某新贪污虚大的工程款</w:t>
      </w:r>
      <w:r>
        <w:rPr>
          <w:rFonts w:hint="eastAsia"/>
          <w:sz w:val="30"/>
          <w:szCs w:val="30"/>
        </w:rPr>
        <w:t>89000</w:t>
      </w:r>
      <w:r>
        <w:rPr>
          <w:rFonts w:hint="eastAsia"/>
          <w:sz w:val="30"/>
          <w:szCs w:val="30"/>
        </w:rPr>
        <w:t>元，并将其用于个人开支。</w:t>
      </w:r>
    </w:p>
    <w:p w:rsidR="00F83995" w:rsidRDefault="00F83995">
      <w:pPr>
        <w:spacing w:line="500" w:lineRule="atLeast"/>
        <w:ind w:firstLine="600"/>
        <w:divId w:val="2088069344"/>
        <w:rPr>
          <w:rFonts w:hint="eastAsia"/>
          <w:sz w:val="30"/>
          <w:szCs w:val="30"/>
        </w:rPr>
      </w:pPr>
      <w:r>
        <w:rPr>
          <w:rFonts w:hint="eastAsia"/>
          <w:sz w:val="30"/>
          <w:szCs w:val="30"/>
        </w:rPr>
        <w:t>此外，被告人范某新有非法所得人民币</w:t>
      </w:r>
      <w:r>
        <w:rPr>
          <w:rFonts w:hint="eastAsia"/>
          <w:sz w:val="30"/>
          <w:szCs w:val="30"/>
        </w:rPr>
        <w:t>167000</w:t>
      </w:r>
      <w:r>
        <w:rPr>
          <w:rFonts w:hint="eastAsia"/>
          <w:sz w:val="30"/>
          <w:szCs w:val="30"/>
        </w:rPr>
        <w:t>元。</w:t>
      </w:r>
    </w:p>
    <w:p w:rsidR="00F83995" w:rsidRDefault="00F83995">
      <w:pPr>
        <w:spacing w:line="500" w:lineRule="atLeast"/>
        <w:ind w:firstLine="600"/>
        <w:divId w:val="192390458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日，被告人范某新主动到广东省梅州市人民检察院反贪污贿赂局投案自首，并退清了全部赃款。</w:t>
      </w:r>
    </w:p>
    <w:p w:rsidR="00F83995" w:rsidRDefault="00F83995">
      <w:pPr>
        <w:spacing w:line="500" w:lineRule="atLeast"/>
        <w:ind w:firstLine="600"/>
        <w:divId w:val="1176768666"/>
        <w:rPr>
          <w:rFonts w:hint="eastAsia"/>
          <w:sz w:val="30"/>
          <w:szCs w:val="30"/>
        </w:rPr>
      </w:pPr>
      <w:r>
        <w:rPr>
          <w:rFonts w:hint="eastAsia"/>
          <w:sz w:val="30"/>
          <w:szCs w:val="30"/>
        </w:rPr>
        <w:lastRenderedPageBreak/>
        <w:t>上述事实，有证人吕某枝、王某龙、刘某赞、曾某卫、潘某辉、何某林、吴某军等人的证言、财政直接支付凭证、生态镇村建设苗木验收结算报告、自首情况说明、财政收据、身份证明、梅江区组织部文件、梅江区人民政府副区长杜某生出具的情况说明等书证及被告人范某新的供述及亲笔供词等证据证实。</w:t>
      </w:r>
    </w:p>
    <w:p w:rsidR="00F83995" w:rsidRDefault="00F83995">
      <w:pPr>
        <w:spacing w:line="500" w:lineRule="atLeast"/>
        <w:ind w:firstLine="600"/>
        <w:divId w:val="1921912908"/>
        <w:rPr>
          <w:rFonts w:hint="eastAsia"/>
          <w:sz w:val="30"/>
          <w:szCs w:val="30"/>
        </w:rPr>
      </w:pPr>
      <w:r>
        <w:rPr>
          <w:rFonts w:hint="eastAsia"/>
          <w:sz w:val="30"/>
          <w:szCs w:val="30"/>
        </w:rPr>
        <w:t>原判认为，被告人范某新无视国家法律，身为国家工作人员，利用职务上的便利，采取欺骗手段，贪污公款，其行为已构成贪污罪，应依法惩处。公诉机关指控的罪名成立，予以支持。对被告人范某新及辩护人提出认定被告人贪污数额应剔除</w:t>
      </w:r>
      <w:r>
        <w:rPr>
          <w:rFonts w:hint="eastAsia"/>
          <w:sz w:val="30"/>
          <w:szCs w:val="30"/>
        </w:rPr>
        <w:t>2012</w:t>
      </w:r>
      <w:r>
        <w:rPr>
          <w:rFonts w:hint="eastAsia"/>
          <w:sz w:val="30"/>
          <w:szCs w:val="30"/>
        </w:rPr>
        <w:t>年春节分得的</w:t>
      </w:r>
      <w:r>
        <w:rPr>
          <w:rFonts w:hint="eastAsia"/>
          <w:sz w:val="30"/>
          <w:szCs w:val="30"/>
        </w:rPr>
        <w:t>5</w:t>
      </w:r>
      <w:r>
        <w:rPr>
          <w:rFonts w:hint="eastAsia"/>
          <w:sz w:val="30"/>
          <w:szCs w:val="30"/>
        </w:rPr>
        <w:t>万元的辩解和辩护意见。虽然被告人范某新提供有省林业局的文件及做的文本材料及证人证词，但这些证据均未能证实与这</w:t>
      </w:r>
      <w:r>
        <w:rPr>
          <w:rFonts w:hint="eastAsia"/>
          <w:sz w:val="30"/>
          <w:szCs w:val="30"/>
        </w:rPr>
        <w:t>5</w:t>
      </w:r>
      <w:r>
        <w:rPr>
          <w:rFonts w:hint="eastAsia"/>
          <w:sz w:val="30"/>
          <w:szCs w:val="30"/>
        </w:rPr>
        <w:t>万元有何关系，故该证据与本案事实不具有关联性，不能认定该</w:t>
      </w:r>
      <w:r>
        <w:rPr>
          <w:rFonts w:hint="eastAsia"/>
          <w:sz w:val="30"/>
          <w:szCs w:val="30"/>
        </w:rPr>
        <w:t>5</w:t>
      </w:r>
      <w:r>
        <w:rPr>
          <w:rFonts w:hint="eastAsia"/>
          <w:sz w:val="30"/>
          <w:szCs w:val="30"/>
        </w:rPr>
        <w:t>万元中含有奖励金和补助。对提出认定被告人贪污数额应剔除</w:t>
      </w:r>
      <w:r>
        <w:rPr>
          <w:rFonts w:hint="eastAsia"/>
          <w:sz w:val="30"/>
          <w:szCs w:val="30"/>
        </w:rPr>
        <w:t>2012</w:t>
      </w:r>
      <w:r>
        <w:rPr>
          <w:rFonts w:hint="eastAsia"/>
          <w:sz w:val="30"/>
          <w:szCs w:val="30"/>
        </w:rPr>
        <w:t>年春节分得</w:t>
      </w:r>
      <w:r>
        <w:rPr>
          <w:rFonts w:hint="eastAsia"/>
          <w:sz w:val="30"/>
          <w:szCs w:val="30"/>
        </w:rPr>
        <w:t>3</w:t>
      </w:r>
      <w:r>
        <w:rPr>
          <w:rFonts w:hint="eastAsia"/>
          <w:sz w:val="30"/>
          <w:szCs w:val="30"/>
        </w:rPr>
        <w:t>千元家属慰问金的辩护意见。经查，有同案被告人魏某、潘某辉、何某林的供述，均证实</w:t>
      </w:r>
      <w:r>
        <w:rPr>
          <w:rFonts w:hint="eastAsia"/>
          <w:sz w:val="30"/>
          <w:szCs w:val="30"/>
        </w:rPr>
        <w:t>3</w:t>
      </w:r>
      <w:r>
        <w:rPr>
          <w:rFonts w:hint="eastAsia"/>
          <w:sz w:val="30"/>
          <w:szCs w:val="30"/>
        </w:rPr>
        <w:t>千元是发的春节家属慰问金。</w:t>
      </w:r>
      <w:r>
        <w:rPr>
          <w:rFonts w:hint="eastAsia"/>
          <w:sz w:val="30"/>
          <w:szCs w:val="30"/>
        </w:rPr>
        <w:t>3</w:t>
      </w:r>
      <w:r>
        <w:rPr>
          <w:rFonts w:hint="eastAsia"/>
          <w:sz w:val="30"/>
          <w:szCs w:val="30"/>
        </w:rPr>
        <w:t>千元家属慰问金应认定为非法所得，予以没收，并从贪污数额中予以剔除。鉴于被告人范某新有投案自首情节，并已退清全部赃款，依法予以减轻处罚，并适用缓刑。辩护人提出对被告人适用免予刑事处罚的辩护意见，不予采纳。根据本案的犯罪事实、性质、情节、社会危害程度。依照《中华人民共和国刑法》第三百八十二条第一款，第三百八十三条第一款第（二）（三）项，第五十九条，第六十七条第一款，第七十二条，第七十三条第二、三款，第六十四条之规定，作出判决：一、被告人范某新犯贪污罪，判处有期徒刑二年，缓刑二年，并处没收财产一万元。（已缴纳）二、被告人范某新在梅州市人民检察院所退的贪污款人民币</w:t>
      </w:r>
      <w:r>
        <w:rPr>
          <w:rFonts w:hint="eastAsia"/>
          <w:sz w:val="30"/>
          <w:szCs w:val="30"/>
        </w:rPr>
        <w:t>89000</w:t>
      </w:r>
      <w:r>
        <w:rPr>
          <w:rFonts w:hint="eastAsia"/>
          <w:sz w:val="30"/>
          <w:szCs w:val="30"/>
        </w:rPr>
        <w:t>元、非法所得款人民币</w:t>
      </w:r>
      <w:r>
        <w:rPr>
          <w:rFonts w:hint="eastAsia"/>
          <w:sz w:val="30"/>
          <w:szCs w:val="30"/>
        </w:rPr>
        <w:t>167000</w:t>
      </w:r>
      <w:r>
        <w:rPr>
          <w:rFonts w:hint="eastAsia"/>
          <w:sz w:val="30"/>
          <w:szCs w:val="30"/>
        </w:rPr>
        <w:t>元，予以没收，上缴国库。</w:t>
      </w:r>
    </w:p>
    <w:p w:rsidR="00F83995" w:rsidRDefault="00F83995">
      <w:pPr>
        <w:spacing w:line="500" w:lineRule="atLeast"/>
        <w:ind w:firstLine="600"/>
        <w:divId w:val="1312517038"/>
        <w:rPr>
          <w:rFonts w:hint="eastAsia"/>
          <w:sz w:val="30"/>
          <w:szCs w:val="30"/>
        </w:rPr>
      </w:pPr>
      <w:r>
        <w:rPr>
          <w:rFonts w:hint="eastAsia"/>
          <w:sz w:val="30"/>
          <w:szCs w:val="30"/>
        </w:rPr>
        <w:t>上诉人范某新及其辩护人提出：一、原审判决将上诉人参与完成</w:t>
      </w:r>
      <w:r>
        <w:rPr>
          <w:rFonts w:hint="eastAsia"/>
          <w:sz w:val="30"/>
          <w:szCs w:val="30"/>
        </w:rPr>
        <w:t>2012</w:t>
      </w:r>
      <w:r>
        <w:rPr>
          <w:rFonts w:hint="eastAsia"/>
          <w:sz w:val="30"/>
          <w:szCs w:val="30"/>
        </w:rPr>
        <w:t>—</w:t>
      </w:r>
      <w:r>
        <w:rPr>
          <w:rFonts w:hint="eastAsia"/>
          <w:sz w:val="30"/>
          <w:szCs w:val="30"/>
        </w:rPr>
        <w:t>2015</w:t>
      </w:r>
      <w:r>
        <w:rPr>
          <w:rFonts w:hint="eastAsia"/>
          <w:sz w:val="30"/>
          <w:szCs w:val="30"/>
        </w:rPr>
        <w:t>年广东省森林碳汇重点生态工程建设项目工作分得的奖励金及补助款</w:t>
      </w:r>
      <w:r>
        <w:rPr>
          <w:rFonts w:hint="eastAsia"/>
          <w:sz w:val="30"/>
          <w:szCs w:val="30"/>
        </w:rPr>
        <w:t>5</w:t>
      </w:r>
      <w:r>
        <w:rPr>
          <w:rFonts w:hint="eastAsia"/>
          <w:sz w:val="30"/>
          <w:szCs w:val="30"/>
        </w:rPr>
        <w:t>万元定性为贪污款是错误的。省林业厅于</w:t>
      </w:r>
      <w:r>
        <w:rPr>
          <w:rFonts w:hint="eastAsia"/>
          <w:sz w:val="30"/>
          <w:szCs w:val="30"/>
        </w:rPr>
        <w:t>2011</w:t>
      </w:r>
      <w:r>
        <w:rPr>
          <w:rFonts w:hint="eastAsia"/>
          <w:sz w:val="30"/>
          <w:szCs w:val="30"/>
        </w:rPr>
        <w:t>年底要求各县（市、区）完成</w:t>
      </w:r>
      <w:r>
        <w:rPr>
          <w:rFonts w:hint="eastAsia"/>
          <w:sz w:val="30"/>
          <w:szCs w:val="30"/>
        </w:rPr>
        <w:t>2012</w:t>
      </w:r>
      <w:r>
        <w:rPr>
          <w:rFonts w:hint="eastAsia"/>
          <w:sz w:val="30"/>
          <w:szCs w:val="30"/>
        </w:rPr>
        <w:t>—</w:t>
      </w:r>
      <w:r>
        <w:rPr>
          <w:rFonts w:hint="eastAsia"/>
          <w:sz w:val="30"/>
          <w:szCs w:val="30"/>
        </w:rPr>
        <w:t>2015</w:t>
      </w:r>
      <w:r>
        <w:rPr>
          <w:rFonts w:hint="eastAsia"/>
          <w:sz w:val="30"/>
          <w:szCs w:val="30"/>
        </w:rPr>
        <w:t>年广东省森林碳汇重点生态工程建设项目的有关工作，所需的文本材料是由上诉人与魏某共同完成的，且是征得区领导同意。两人为完成此项工作，到各地方进行现场勘查、整理数据、制作图纸等，因时间紧迫，经常加班加点，历经四个多月，完成了规划文本，制作了实施方案和建设资金申报材料，参与广东省</w:t>
      </w:r>
      <w:r>
        <w:rPr>
          <w:rFonts w:hint="eastAsia"/>
          <w:sz w:val="30"/>
          <w:szCs w:val="30"/>
        </w:rPr>
        <w:t>2012</w:t>
      </w:r>
      <w:r>
        <w:rPr>
          <w:rFonts w:hint="eastAsia"/>
          <w:sz w:val="30"/>
          <w:szCs w:val="30"/>
        </w:rPr>
        <w:t>年度项目竞争性分配的竞标活动，获得全省第三名的好成绩，并为区政府争取了</w:t>
      </w:r>
      <w:r>
        <w:rPr>
          <w:rFonts w:hint="eastAsia"/>
          <w:sz w:val="30"/>
          <w:szCs w:val="30"/>
        </w:rPr>
        <w:t>325</w:t>
      </w:r>
      <w:r>
        <w:rPr>
          <w:rFonts w:hint="eastAsia"/>
          <w:sz w:val="30"/>
          <w:szCs w:val="30"/>
        </w:rPr>
        <w:t>万元森林碳汇重点建设工程资金。上诉人曾向区领导请示，区领导同意对参与上述工作的相关人员给予适当的编写费。因此，上诉人认为贪污数额应剔除</w:t>
      </w:r>
      <w:r>
        <w:rPr>
          <w:rFonts w:hint="eastAsia"/>
          <w:sz w:val="30"/>
          <w:szCs w:val="30"/>
        </w:rPr>
        <w:t>5</w:t>
      </w:r>
      <w:r>
        <w:rPr>
          <w:rFonts w:hint="eastAsia"/>
          <w:sz w:val="30"/>
          <w:szCs w:val="30"/>
        </w:rPr>
        <w:t>万元。二、原判量刑过重。上诉人虽构成犯罪，但其贪污数额为</w:t>
      </w:r>
      <w:r>
        <w:rPr>
          <w:rFonts w:hint="eastAsia"/>
          <w:sz w:val="30"/>
          <w:szCs w:val="30"/>
        </w:rPr>
        <w:t>39000</w:t>
      </w:r>
      <w:r>
        <w:rPr>
          <w:rFonts w:hint="eastAsia"/>
          <w:sz w:val="30"/>
          <w:szCs w:val="30"/>
        </w:rPr>
        <w:t>元，鉴于上诉人贪污数额小，有自首情节，且积极退赃，主动配合侦查机关查清事实，有悔罪表现，犯罪情节轻微，应对上诉人免于刑事处罚。请求二审法院支持上诉人的上诉请求，在查清事实后依法改判，对上诉人免于刑事处罚。</w:t>
      </w:r>
    </w:p>
    <w:p w:rsidR="00F83995" w:rsidRDefault="00F83995">
      <w:pPr>
        <w:spacing w:line="500" w:lineRule="atLeast"/>
        <w:ind w:firstLine="600"/>
        <w:divId w:val="633603293"/>
        <w:rPr>
          <w:rFonts w:hint="eastAsia"/>
          <w:sz w:val="30"/>
          <w:szCs w:val="30"/>
        </w:rPr>
      </w:pPr>
      <w:r>
        <w:rPr>
          <w:rFonts w:hint="eastAsia"/>
          <w:sz w:val="30"/>
          <w:szCs w:val="30"/>
        </w:rPr>
        <w:t>广东省梅州市人民检察院出席二审法庭时提出：一、一审法院认定上诉人范某新犯贪污罪定性准确。二、一审法院认定上诉人贪污</w:t>
      </w:r>
      <w:r>
        <w:rPr>
          <w:rFonts w:hint="eastAsia"/>
          <w:sz w:val="30"/>
          <w:szCs w:val="30"/>
        </w:rPr>
        <w:t>89000</w:t>
      </w:r>
      <w:r>
        <w:rPr>
          <w:rFonts w:hint="eastAsia"/>
          <w:sz w:val="30"/>
          <w:szCs w:val="30"/>
        </w:rPr>
        <w:t>元，认定数额不够准确。上诉人范某新提出其在</w:t>
      </w:r>
      <w:r>
        <w:rPr>
          <w:rFonts w:hint="eastAsia"/>
          <w:sz w:val="30"/>
          <w:szCs w:val="30"/>
        </w:rPr>
        <w:t>2012</w:t>
      </w:r>
      <w:r>
        <w:rPr>
          <w:rFonts w:hint="eastAsia"/>
          <w:sz w:val="30"/>
          <w:szCs w:val="30"/>
        </w:rPr>
        <w:t>年春节前分得的</w:t>
      </w:r>
      <w:r>
        <w:rPr>
          <w:rFonts w:hint="eastAsia"/>
          <w:sz w:val="30"/>
          <w:szCs w:val="30"/>
        </w:rPr>
        <w:t>5</w:t>
      </w:r>
      <w:r>
        <w:rPr>
          <w:rFonts w:hint="eastAsia"/>
          <w:sz w:val="30"/>
          <w:szCs w:val="30"/>
        </w:rPr>
        <w:t>万元，含有劳务补助费成分，不能认定为贪污数额，请求予以剔除。通过法庭调查，梅江区区委、区政府向梅州市中级人民法院出具的证明和分管林业的杜某生副区长出具的情况说明，与上诉人供述及共同作案人魏某供述相一致，有</w:t>
      </w:r>
      <w:r>
        <w:rPr>
          <w:rFonts w:hint="eastAsia"/>
          <w:sz w:val="30"/>
          <w:szCs w:val="30"/>
        </w:rPr>
        <w:t>2012</w:t>
      </w:r>
      <w:r>
        <w:rPr>
          <w:rFonts w:hint="eastAsia"/>
          <w:sz w:val="30"/>
          <w:szCs w:val="30"/>
        </w:rPr>
        <w:t>—</w:t>
      </w:r>
      <w:r>
        <w:rPr>
          <w:rFonts w:hint="eastAsia"/>
          <w:sz w:val="30"/>
          <w:szCs w:val="30"/>
        </w:rPr>
        <w:t>2015</w:t>
      </w:r>
      <w:r>
        <w:rPr>
          <w:rFonts w:hint="eastAsia"/>
          <w:sz w:val="30"/>
          <w:szCs w:val="30"/>
        </w:rPr>
        <w:t>年广东省森林碳汇重点生态工程建设项目有关报告等相互印证，可以证实上诉人范某新在</w:t>
      </w:r>
      <w:r>
        <w:rPr>
          <w:rFonts w:hint="eastAsia"/>
          <w:sz w:val="30"/>
          <w:szCs w:val="30"/>
        </w:rPr>
        <w:t>2012</w:t>
      </w:r>
      <w:r>
        <w:rPr>
          <w:rFonts w:hint="eastAsia"/>
          <w:sz w:val="30"/>
          <w:szCs w:val="30"/>
        </w:rPr>
        <w:t>年春节前分得的这</w:t>
      </w:r>
      <w:r>
        <w:rPr>
          <w:rFonts w:hint="eastAsia"/>
          <w:sz w:val="30"/>
          <w:szCs w:val="30"/>
        </w:rPr>
        <w:t>5</w:t>
      </w:r>
      <w:r>
        <w:rPr>
          <w:rFonts w:hint="eastAsia"/>
          <w:sz w:val="30"/>
          <w:szCs w:val="30"/>
        </w:rPr>
        <w:t>万元含有劳务补助费的成分，一审法院将该笔款项全部认定为贪污数额不够准确。综上，一审判决认定上诉人范某新犯贪污罪定性准确，程序合法，但对部分贪污数额的认定不准确，建议二审法院依法改判。</w:t>
      </w:r>
    </w:p>
    <w:p w:rsidR="00F83995" w:rsidRDefault="00F83995">
      <w:pPr>
        <w:spacing w:line="500" w:lineRule="atLeast"/>
        <w:ind w:firstLine="600"/>
        <w:divId w:val="627004885"/>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上诉人范某新在担任梅州市梅江区林业局局长期间，利用职务之便，通过虚大吕某枝、王某龙承包的梅州十万群山林分改造、创建生态镇村活动、碳汇示范林等植树造林项目工程款的方式，伙同魏某、潘某辉、何某林、吴某军（以上四人均另案处理）多次将其中部分虚大的工程款用于个人私分。其中上诉人范某新贪污公款</w:t>
      </w:r>
      <w:r>
        <w:rPr>
          <w:rFonts w:hint="eastAsia"/>
          <w:sz w:val="30"/>
          <w:szCs w:val="30"/>
        </w:rPr>
        <w:t>9</w:t>
      </w:r>
      <w:r>
        <w:rPr>
          <w:rFonts w:hint="eastAsia"/>
          <w:sz w:val="30"/>
          <w:szCs w:val="30"/>
        </w:rPr>
        <w:t>笔，合计</w:t>
      </w:r>
      <w:r>
        <w:rPr>
          <w:rFonts w:hint="eastAsia"/>
          <w:sz w:val="30"/>
          <w:szCs w:val="30"/>
        </w:rPr>
        <w:t>42000</w:t>
      </w:r>
      <w:r>
        <w:rPr>
          <w:rFonts w:hint="eastAsia"/>
          <w:sz w:val="30"/>
          <w:szCs w:val="30"/>
        </w:rPr>
        <w:t>元。此外，被告人范某新有非法所得人民币</w:t>
      </w:r>
      <w:r>
        <w:rPr>
          <w:rFonts w:hint="eastAsia"/>
          <w:sz w:val="30"/>
          <w:szCs w:val="30"/>
        </w:rPr>
        <w:t>164000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日，被告人范某新主动到梅州市人民检察院反贪污贿赂局投案自首，并退清了全部赃款。具体事实分述如下：</w:t>
      </w:r>
    </w:p>
    <w:p w:rsidR="00F83995" w:rsidRDefault="00F83995">
      <w:pPr>
        <w:spacing w:line="500" w:lineRule="atLeast"/>
        <w:ind w:firstLine="600"/>
        <w:divId w:val="1700008593"/>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年春节，上诉人范某新从虚大的工程款中分得</w:t>
      </w:r>
      <w:r>
        <w:rPr>
          <w:rFonts w:hint="eastAsia"/>
          <w:sz w:val="30"/>
          <w:szCs w:val="30"/>
        </w:rPr>
        <w:t>5000</w:t>
      </w:r>
      <w:r>
        <w:rPr>
          <w:rFonts w:hint="eastAsia"/>
          <w:sz w:val="30"/>
          <w:szCs w:val="30"/>
        </w:rPr>
        <w:t>元；</w:t>
      </w:r>
    </w:p>
    <w:p w:rsidR="00F83995" w:rsidRDefault="00F83995">
      <w:pPr>
        <w:spacing w:line="500" w:lineRule="atLeast"/>
        <w:ind w:firstLine="600"/>
        <w:divId w:val="1228762670"/>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年中秋节，上诉人范某新从虚大的工程款中分得</w:t>
      </w:r>
      <w:r>
        <w:rPr>
          <w:rFonts w:hint="eastAsia"/>
          <w:sz w:val="30"/>
          <w:szCs w:val="30"/>
        </w:rPr>
        <w:t>1000</w:t>
      </w:r>
      <w:r>
        <w:rPr>
          <w:rFonts w:hint="eastAsia"/>
          <w:sz w:val="30"/>
          <w:szCs w:val="30"/>
        </w:rPr>
        <w:t>元；</w:t>
      </w:r>
    </w:p>
    <w:p w:rsidR="00F83995" w:rsidRDefault="00F83995">
      <w:pPr>
        <w:spacing w:line="500" w:lineRule="atLeast"/>
        <w:ind w:firstLine="600"/>
        <w:divId w:val="88694601"/>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年春节，上诉人范某新从虚大的工程款中分得</w:t>
      </w:r>
      <w:r>
        <w:rPr>
          <w:rFonts w:hint="eastAsia"/>
          <w:sz w:val="30"/>
          <w:szCs w:val="30"/>
        </w:rPr>
        <w:t>10000</w:t>
      </w:r>
      <w:r>
        <w:rPr>
          <w:rFonts w:hint="eastAsia"/>
          <w:sz w:val="30"/>
          <w:szCs w:val="30"/>
        </w:rPr>
        <w:t>元；</w:t>
      </w:r>
    </w:p>
    <w:p w:rsidR="00F83995" w:rsidRDefault="00F83995">
      <w:pPr>
        <w:spacing w:line="500" w:lineRule="atLeast"/>
        <w:ind w:firstLine="600"/>
        <w:divId w:val="411971977"/>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年中秋节，上诉人范某新从虚大的工程款中分得</w:t>
      </w:r>
      <w:r>
        <w:rPr>
          <w:rFonts w:hint="eastAsia"/>
          <w:sz w:val="30"/>
          <w:szCs w:val="30"/>
        </w:rPr>
        <w:t>1000</w:t>
      </w:r>
      <w:r>
        <w:rPr>
          <w:rFonts w:hint="eastAsia"/>
          <w:sz w:val="30"/>
          <w:szCs w:val="30"/>
        </w:rPr>
        <w:t>元；</w:t>
      </w:r>
    </w:p>
    <w:p w:rsidR="00F83995" w:rsidRDefault="00F83995">
      <w:pPr>
        <w:spacing w:line="500" w:lineRule="atLeast"/>
        <w:ind w:firstLine="600"/>
        <w:divId w:val="1595166820"/>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年春节，上诉人范某新从虚大的工程款中分得</w:t>
      </w:r>
      <w:r>
        <w:rPr>
          <w:rFonts w:hint="eastAsia"/>
          <w:sz w:val="30"/>
          <w:szCs w:val="30"/>
        </w:rPr>
        <w:t>10000</w:t>
      </w:r>
      <w:r>
        <w:rPr>
          <w:rFonts w:hint="eastAsia"/>
          <w:sz w:val="30"/>
          <w:szCs w:val="30"/>
        </w:rPr>
        <w:t>元；</w:t>
      </w:r>
    </w:p>
    <w:p w:rsidR="00F83995" w:rsidRDefault="00F83995">
      <w:pPr>
        <w:spacing w:line="500" w:lineRule="atLeast"/>
        <w:ind w:firstLine="600"/>
        <w:divId w:val="857473565"/>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年中秋节，上诉人范某新从虚大的工程款中分得</w:t>
      </w:r>
      <w:r>
        <w:rPr>
          <w:rFonts w:hint="eastAsia"/>
          <w:sz w:val="30"/>
          <w:szCs w:val="30"/>
        </w:rPr>
        <w:t>1000</w:t>
      </w:r>
      <w:r>
        <w:rPr>
          <w:rFonts w:hint="eastAsia"/>
          <w:sz w:val="30"/>
          <w:szCs w:val="30"/>
        </w:rPr>
        <w:t>元；</w:t>
      </w:r>
    </w:p>
    <w:p w:rsidR="00F83995" w:rsidRDefault="00F83995">
      <w:pPr>
        <w:spacing w:line="500" w:lineRule="atLeast"/>
        <w:ind w:firstLine="600"/>
        <w:divId w:val="449012067"/>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年春节，上诉人范某新从虚大的工程款中分得</w:t>
      </w:r>
      <w:r>
        <w:rPr>
          <w:rFonts w:hint="eastAsia"/>
          <w:sz w:val="30"/>
          <w:szCs w:val="30"/>
        </w:rPr>
        <w:t>10000</w:t>
      </w:r>
      <w:r>
        <w:rPr>
          <w:rFonts w:hint="eastAsia"/>
          <w:sz w:val="30"/>
          <w:szCs w:val="30"/>
        </w:rPr>
        <w:t>元；</w:t>
      </w:r>
    </w:p>
    <w:p w:rsidR="00F83995" w:rsidRDefault="00F83995">
      <w:pPr>
        <w:spacing w:line="500" w:lineRule="atLeast"/>
        <w:ind w:firstLine="600"/>
        <w:divId w:val="657612841"/>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年中秋节，上诉人范某新从虚大的工程款中分得</w:t>
      </w:r>
      <w:r>
        <w:rPr>
          <w:rFonts w:hint="eastAsia"/>
          <w:sz w:val="30"/>
          <w:szCs w:val="30"/>
        </w:rPr>
        <w:t>2000</w:t>
      </w:r>
      <w:r>
        <w:rPr>
          <w:rFonts w:hint="eastAsia"/>
          <w:sz w:val="30"/>
          <w:szCs w:val="30"/>
        </w:rPr>
        <w:t>元；</w:t>
      </w:r>
    </w:p>
    <w:p w:rsidR="00F83995" w:rsidRDefault="00F83995">
      <w:pPr>
        <w:spacing w:line="500" w:lineRule="atLeast"/>
        <w:ind w:firstLine="600"/>
        <w:divId w:val="660423821"/>
        <w:rPr>
          <w:rFonts w:hint="eastAsia"/>
          <w:sz w:val="30"/>
          <w:szCs w:val="30"/>
        </w:rPr>
      </w:pPr>
      <w:r>
        <w:rPr>
          <w:rFonts w:hint="eastAsia"/>
          <w:sz w:val="30"/>
          <w:szCs w:val="30"/>
        </w:rPr>
        <w:t>9</w:t>
      </w:r>
      <w:r>
        <w:rPr>
          <w:rFonts w:hint="eastAsia"/>
          <w:sz w:val="30"/>
          <w:szCs w:val="30"/>
        </w:rPr>
        <w:t>、</w:t>
      </w:r>
      <w:r>
        <w:rPr>
          <w:rFonts w:hint="eastAsia"/>
          <w:sz w:val="30"/>
          <w:szCs w:val="30"/>
        </w:rPr>
        <w:t>2012</w:t>
      </w:r>
      <w:r>
        <w:rPr>
          <w:rFonts w:hint="eastAsia"/>
          <w:sz w:val="30"/>
          <w:szCs w:val="30"/>
        </w:rPr>
        <w:t>年中秋节，上诉人范某新从虚大的工程款中分得</w:t>
      </w:r>
      <w:r>
        <w:rPr>
          <w:rFonts w:hint="eastAsia"/>
          <w:sz w:val="30"/>
          <w:szCs w:val="30"/>
        </w:rPr>
        <w:t>2000</w:t>
      </w:r>
      <w:r>
        <w:rPr>
          <w:rFonts w:hint="eastAsia"/>
          <w:sz w:val="30"/>
          <w:szCs w:val="30"/>
        </w:rPr>
        <w:t>元；</w:t>
      </w:r>
    </w:p>
    <w:p w:rsidR="00F83995" w:rsidRDefault="00F83995">
      <w:pPr>
        <w:spacing w:line="500" w:lineRule="atLeast"/>
        <w:ind w:firstLine="600"/>
        <w:divId w:val="2067416267"/>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月间，根据省林业厅和梅江区政府的要求，上诉人范某新和魏某一起共同完成了</w:t>
      </w:r>
      <w:r>
        <w:rPr>
          <w:rFonts w:hint="eastAsia"/>
          <w:sz w:val="30"/>
          <w:szCs w:val="30"/>
        </w:rPr>
        <w:t>2012</w:t>
      </w:r>
      <w:r>
        <w:rPr>
          <w:rFonts w:hint="eastAsia"/>
          <w:sz w:val="30"/>
          <w:szCs w:val="30"/>
        </w:rPr>
        <w:t>—</w:t>
      </w:r>
      <w:r>
        <w:rPr>
          <w:rFonts w:hint="eastAsia"/>
          <w:sz w:val="30"/>
          <w:szCs w:val="30"/>
        </w:rPr>
        <w:t>2015</w:t>
      </w:r>
      <w:r>
        <w:rPr>
          <w:rFonts w:hint="eastAsia"/>
          <w:sz w:val="30"/>
          <w:szCs w:val="30"/>
        </w:rPr>
        <w:t>年广东省森林碳汇重点生态工程建设项目申报材料的相关编写工作（如交由他人编写，至少要</w:t>
      </w:r>
      <w:r>
        <w:rPr>
          <w:rFonts w:hint="eastAsia"/>
          <w:sz w:val="30"/>
          <w:szCs w:val="30"/>
        </w:rPr>
        <w:t>20</w:t>
      </w:r>
      <w:r>
        <w:rPr>
          <w:rFonts w:hint="eastAsia"/>
          <w:sz w:val="30"/>
          <w:szCs w:val="30"/>
        </w:rPr>
        <w:t>万元的费用），上诉人范某新多次找分管林业的杜某生副区长要求给予参与编写的相关人员一定的补助，杜某生副区长表示同意对编写人员给予适当的补助，但因区财政困难，费用由林业局自行解决。后上诉人范某新在</w:t>
      </w:r>
      <w:r>
        <w:rPr>
          <w:rFonts w:hint="eastAsia"/>
          <w:sz w:val="30"/>
          <w:szCs w:val="30"/>
        </w:rPr>
        <w:t>2012</w:t>
      </w:r>
      <w:r>
        <w:rPr>
          <w:rFonts w:hint="eastAsia"/>
          <w:sz w:val="30"/>
          <w:szCs w:val="30"/>
        </w:rPr>
        <w:t>年春节前，从上述虚大的造林项目工程款中拿出</w:t>
      </w:r>
      <w:r>
        <w:rPr>
          <w:rFonts w:hint="eastAsia"/>
          <w:sz w:val="30"/>
          <w:szCs w:val="30"/>
        </w:rPr>
        <w:t>10</w:t>
      </w:r>
      <w:r>
        <w:rPr>
          <w:rFonts w:hint="eastAsia"/>
          <w:sz w:val="30"/>
          <w:szCs w:val="30"/>
        </w:rPr>
        <w:t>万元作为编写费用进行分发，上诉人范某新和魏某各分得</w:t>
      </w:r>
      <w:r>
        <w:rPr>
          <w:rFonts w:hint="eastAsia"/>
          <w:sz w:val="30"/>
          <w:szCs w:val="30"/>
        </w:rPr>
        <w:t>5</w:t>
      </w:r>
      <w:r>
        <w:rPr>
          <w:rFonts w:hint="eastAsia"/>
          <w:sz w:val="30"/>
          <w:szCs w:val="30"/>
        </w:rPr>
        <w:t>万元。出席二审法庭的梅州市人民检察院向法庭提交了梅州市梅江区区委、区政府出具的证明、梅江区竞标</w:t>
      </w:r>
      <w:r>
        <w:rPr>
          <w:rFonts w:hint="eastAsia"/>
          <w:sz w:val="30"/>
          <w:szCs w:val="30"/>
        </w:rPr>
        <w:t>2012</w:t>
      </w:r>
      <w:r>
        <w:rPr>
          <w:rFonts w:hint="eastAsia"/>
          <w:sz w:val="30"/>
          <w:szCs w:val="30"/>
        </w:rPr>
        <w:t>年广东省森林碳汇重点生态工程建设资金申报材料及梅江区人民政府杜某生副区长出具的情况说明证实上述事实。</w:t>
      </w:r>
    </w:p>
    <w:p w:rsidR="00F83995" w:rsidRDefault="00F83995">
      <w:pPr>
        <w:spacing w:line="500" w:lineRule="atLeast"/>
        <w:ind w:firstLine="600"/>
        <w:divId w:val="1216430615"/>
        <w:rPr>
          <w:rFonts w:hint="eastAsia"/>
          <w:sz w:val="30"/>
          <w:szCs w:val="30"/>
        </w:rPr>
      </w:pPr>
      <w:r>
        <w:rPr>
          <w:rFonts w:hint="eastAsia"/>
          <w:sz w:val="30"/>
          <w:szCs w:val="30"/>
        </w:rPr>
        <w:t>上述事实，有检察机关提交的，并经法庭质证，查证属实的下列证据证实：</w:t>
      </w:r>
    </w:p>
    <w:p w:rsidR="00F83995" w:rsidRDefault="00F83995">
      <w:pPr>
        <w:spacing w:line="500" w:lineRule="atLeast"/>
        <w:ind w:firstLine="600"/>
        <w:divId w:val="2077167618"/>
        <w:rPr>
          <w:rFonts w:hint="eastAsia"/>
          <w:sz w:val="30"/>
          <w:szCs w:val="30"/>
        </w:rPr>
      </w:pPr>
      <w:r>
        <w:rPr>
          <w:rFonts w:hint="eastAsia"/>
          <w:sz w:val="30"/>
          <w:szCs w:val="30"/>
        </w:rPr>
        <w:t>1</w:t>
      </w:r>
      <w:r>
        <w:rPr>
          <w:rFonts w:hint="eastAsia"/>
          <w:sz w:val="30"/>
          <w:szCs w:val="30"/>
        </w:rPr>
        <w:t>、梅州市人民检察院出具自首情况说明，证实被告人范某新于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日，主动到梅州市人民检察院反贪污贿赂局投案自首，并退清了全部赃款。</w:t>
      </w:r>
    </w:p>
    <w:p w:rsidR="00F83995" w:rsidRDefault="00F83995">
      <w:pPr>
        <w:spacing w:line="500" w:lineRule="atLeast"/>
        <w:ind w:firstLine="600"/>
        <w:divId w:val="568616512"/>
        <w:rPr>
          <w:rFonts w:hint="eastAsia"/>
          <w:sz w:val="30"/>
          <w:szCs w:val="30"/>
        </w:rPr>
      </w:pPr>
      <w:r>
        <w:rPr>
          <w:rFonts w:hint="eastAsia"/>
          <w:sz w:val="30"/>
          <w:szCs w:val="30"/>
        </w:rPr>
        <w:t>2</w:t>
      </w:r>
      <w:r>
        <w:rPr>
          <w:rFonts w:hint="eastAsia"/>
          <w:sz w:val="30"/>
          <w:szCs w:val="30"/>
        </w:rPr>
        <w:t>、证人吕某枝的证言，证实</w:t>
      </w:r>
      <w:r>
        <w:rPr>
          <w:rFonts w:hint="eastAsia"/>
          <w:sz w:val="30"/>
          <w:szCs w:val="30"/>
        </w:rPr>
        <w:t>2007</w:t>
      </w:r>
      <w:r>
        <w:rPr>
          <w:rFonts w:hint="eastAsia"/>
          <w:sz w:val="30"/>
          <w:szCs w:val="30"/>
        </w:rPr>
        <w:t>年度，梅州城区十万群山林分改造任务中，项目申报</w:t>
      </w:r>
      <w:r>
        <w:rPr>
          <w:rFonts w:hint="eastAsia"/>
          <w:sz w:val="30"/>
          <w:szCs w:val="30"/>
        </w:rPr>
        <w:t>1100</w:t>
      </w:r>
      <w:r>
        <w:rPr>
          <w:rFonts w:hint="eastAsia"/>
          <w:sz w:val="30"/>
          <w:szCs w:val="30"/>
        </w:rPr>
        <w:t>亩，单价是</w:t>
      </w:r>
      <w:r>
        <w:rPr>
          <w:rFonts w:hint="eastAsia"/>
          <w:sz w:val="30"/>
          <w:szCs w:val="30"/>
        </w:rPr>
        <w:t>433.8</w:t>
      </w:r>
      <w:r>
        <w:rPr>
          <w:rFonts w:hint="eastAsia"/>
          <w:sz w:val="30"/>
          <w:szCs w:val="30"/>
        </w:rPr>
        <w:t>元，实际上只种了</w:t>
      </w:r>
      <w:r>
        <w:rPr>
          <w:rFonts w:hint="eastAsia"/>
          <w:sz w:val="30"/>
          <w:szCs w:val="30"/>
        </w:rPr>
        <w:t>800</w:t>
      </w:r>
      <w:r>
        <w:rPr>
          <w:rFonts w:hint="eastAsia"/>
          <w:sz w:val="30"/>
          <w:szCs w:val="30"/>
        </w:rPr>
        <w:t>亩，单价是</w:t>
      </w:r>
      <w:r>
        <w:rPr>
          <w:rFonts w:hint="eastAsia"/>
          <w:sz w:val="30"/>
          <w:szCs w:val="30"/>
        </w:rPr>
        <w:t>380</w:t>
      </w:r>
      <w:r>
        <w:rPr>
          <w:rFonts w:hint="eastAsia"/>
          <w:sz w:val="30"/>
          <w:szCs w:val="30"/>
        </w:rPr>
        <w:t>元一亩，多出的除去税取整数</w:t>
      </w:r>
      <w:r>
        <w:rPr>
          <w:rFonts w:hint="eastAsia"/>
          <w:sz w:val="30"/>
          <w:szCs w:val="30"/>
        </w:rPr>
        <w:t>16</w:t>
      </w:r>
      <w:r>
        <w:rPr>
          <w:rFonts w:hint="eastAsia"/>
          <w:sz w:val="30"/>
          <w:szCs w:val="30"/>
        </w:rPr>
        <w:t>万元，陆续交回范某新手里。并对</w:t>
      </w:r>
      <w:r>
        <w:rPr>
          <w:rFonts w:hint="eastAsia"/>
          <w:sz w:val="30"/>
          <w:szCs w:val="30"/>
        </w:rPr>
        <w:t>2007</w:t>
      </w:r>
      <w:r>
        <w:rPr>
          <w:rFonts w:hint="eastAsia"/>
          <w:sz w:val="30"/>
          <w:szCs w:val="30"/>
        </w:rPr>
        <w:t>年梅州十万群山林分改造的项目证据进行了辨认，证实在</w:t>
      </w:r>
      <w:r>
        <w:rPr>
          <w:rFonts w:hint="eastAsia"/>
          <w:sz w:val="30"/>
          <w:szCs w:val="30"/>
        </w:rPr>
        <w:t>2010</w:t>
      </w:r>
      <w:r>
        <w:rPr>
          <w:rFonts w:hint="eastAsia"/>
          <w:sz w:val="30"/>
          <w:szCs w:val="30"/>
        </w:rPr>
        <w:t>年创建生态镇村活动中，虚大了项目，林业局实际向其购买了</w:t>
      </w:r>
      <w:r>
        <w:rPr>
          <w:rFonts w:hint="eastAsia"/>
          <w:sz w:val="30"/>
          <w:szCs w:val="30"/>
        </w:rPr>
        <w:t>10</w:t>
      </w:r>
      <w:r>
        <w:rPr>
          <w:rFonts w:hint="eastAsia"/>
          <w:sz w:val="30"/>
          <w:szCs w:val="30"/>
        </w:rPr>
        <w:t>多万元的苗木，剩下的</w:t>
      </w:r>
      <w:r>
        <w:rPr>
          <w:rFonts w:hint="eastAsia"/>
          <w:sz w:val="30"/>
          <w:szCs w:val="30"/>
        </w:rPr>
        <w:t>13</w:t>
      </w:r>
      <w:r>
        <w:rPr>
          <w:rFonts w:hint="eastAsia"/>
          <w:sz w:val="30"/>
          <w:szCs w:val="30"/>
        </w:rPr>
        <w:t>万元拿回给范某新了。</w:t>
      </w:r>
    </w:p>
    <w:p w:rsidR="00F83995" w:rsidRDefault="00F83995">
      <w:pPr>
        <w:spacing w:line="500" w:lineRule="atLeast"/>
        <w:ind w:firstLine="600"/>
        <w:divId w:val="1576354311"/>
        <w:rPr>
          <w:rFonts w:hint="eastAsia"/>
          <w:sz w:val="30"/>
          <w:szCs w:val="30"/>
        </w:rPr>
      </w:pPr>
      <w:r>
        <w:rPr>
          <w:rFonts w:hint="eastAsia"/>
          <w:sz w:val="30"/>
          <w:szCs w:val="30"/>
        </w:rPr>
        <w:t>3</w:t>
      </w:r>
      <w:r>
        <w:rPr>
          <w:rFonts w:hint="eastAsia"/>
          <w:sz w:val="30"/>
          <w:szCs w:val="30"/>
        </w:rPr>
        <w:t>、证人王某龙的证言，证实</w:t>
      </w:r>
      <w:r>
        <w:rPr>
          <w:rFonts w:hint="eastAsia"/>
          <w:sz w:val="30"/>
          <w:szCs w:val="30"/>
        </w:rPr>
        <w:t>2011</w:t>
      </w:r>
      <w:r>
        <w:rPr>
          <w:rFonts w:hint="eastAsia"/>
          <w:sz w:val="30"/>
          <w:szCs w:val="30"/>
        </w:rPr>
        <w:t>年其承领了碳汇示范林（低效林）造林项目，当时的规划面积是</w:t>
      </w:r>
      <w:r>
        <w:rPr>
          <w:rFonts w:hint="eastAsia"/>
          <w:sz w:val="30"/>
          <w:szCs w:val="30"/>
        </w:rPr>
        <w:t>1500</w:t>
      </w:r>
      <w:r>
        <w:rPr>
          <w:rFonts w:hint="eastAsia"/>
          <w:sz w:val="30"/>
          <w:szCs w:val="30"/>
        </w:rPr>
        <w:t>亩，但因为其中有作业点金山镇</w:t>
      </w:r>
      <w:r>
        <w:rPr>
          <w:rFonts w:hint="eastAsia"/>
          <w:sz w:val="30"/>
          <w:szCs w:val="30"/>
        </w:rPr>
        <w:t>900</w:t>
      </w:r>
      <w:r>
        <w:rPr>
          <w:rFonts w:hint="eastAsia"/>
          <w:sz w:val="30"/>
          <w:szCs w:val="30"/>
        </w:rPr>
        <w:t>亩已经被另外的老板种植了油茶，实际不用种树了。但是签合同、验收以及向财政申请付款时却包括了</w:t>
      </w:r>
      <w:r>
        <w:rPr>
          <w:rFonts w:hint="eastAsia"/>
          <w:sz w:val="30"/>
          <w:szCs w:val="30"/>
        </w:rPr>
        <w:t>900</w:t>
      </w:r>
      <w:r>
        <w:rPr>
          <w:rFonts w:hint="eastAsia"/>
          <w:sz w:val="30"/>
          <w:szCs w:val="30"/>
        </w:rPr>
        <w:t>亩工程量在里面，其拿到财政付款后，把</w:t>
      </w:r>
      <w:r>
        <w:rPr>
          <w:rFonts w:hint="eastAsia"/>
          <w:sz w:val="30"/>
          <w:szCs w:val="30"/>
        </w:rPr>
        <w:t>900</w:t>
      </w:r>
      <w:r>
        <w:rPr>
          <w:rFonts w:hint="eastAsia"/>
          <w:sz w:val="30"/>
          <w:szCs w:val="30"/>
        </w:rPr>
        <w:t>亩的工程量的钱除去税后是</w:t>
      </w:r>
      <w:r>
        <w:rPr>
          <w:rFonts w:hint="eastAsia"/>
          <w:sz w:val="30"/>
          <w:szCs w:val="30"/>
        </w:rPr>
        <w:t>32.8</w:t>
      </w:r>
      <w:r>
        <w:rPr>
          <w:rFonts w:hint="eastAsia"/>
          <w:sz w:val="30"/>
          <w:szCs w:val="30"/>
        </w:rPr>
        <w:t>万元拿回给范某新，当时是直接将钱取出拿给魏某的，用环保袋装着，还写了一张便条。其对碳汇示范林（低效林）造林项目相关单据的辨认。</w:t>
      </w:r>
    </w:p>
    <w:p w:rsidR="00F83995" w:rsidRDefault="00F83995">
      <w:pPr>
        <w:spacing w:line="500" w:lineRule="atLeast"/>
        <w:ind w:firstLine="600"/>
        <w:divId w:val="468983943"/>
        <w:rPr>
          <w:rFonts w:hint="eastAsia"/>
          <w:sz w:val="30"/>
          <w:szCs w:val="30"/>
        </w:rPr>
      </w:pPr>
      <w:r>
        <w:rPr>
          <w:rFonts w:hint="eastAsia"/>
          <w:sz w:val="30"/>
          <w:szCs w:val="30"/>
        </w:rPr>
        <w:t>4</w:t>
      </w:r>
      <w:r>
        <w:rPr>
          <w:rFonts w:hint="eastAsia"/>
          <w:sz w:val="30"/>
          <w:szCs w:val="30"/>
        </w:rPr>
        <w:t>、证人刘某赞的证言，证实其</w:t>
      </w:r>
      <w:r>
        <w:rPr>
          <w:rFonts w:hint="eastAsia"/>
          <w:sz w:val="30"/>
          <w:szCs w:val="30"/>
        </w:rPr>
        <w:t>2011</w:t>
      </w:r>
      <w:r>
        <w:rPr>
          <w:rFonts w:hint="eastAsia"/>
          <w:sz w:val="30"/>
          <w:szCs w:val="30"/>
        </w:rPr>
        <w:t>年在金山街道办黄坑村一处山地种有大约</w:t>
      </w:r>
      <w:r>
        <w:rPr>
          <w:rFonts w:hint="eastAsia"/>
          <w:sz w:val="30"/>
          <w:szCs w:val="30"/>
        </w:rPr>
        <w:t>1000</w:t>
      </w:r>
      <w:r>
        <w:rPr>
          <w:rFonts w:hint="eastAsia"/>
          <w:sz w:val="30"/>
          <w:szCs w:val="30"/>
        </w:rPr>
        <w:t>亩的油茶，梅江区一直没有投入一份钱，后来不知什么原因，公司开发出上述油茶基地后，梅江区没有相关政策扶持、也没有资金补助。该油茶基地就是梅江区林业局通过王某龙不用进行炭汇示范林造林而虚大套取公款的地点。</w:t>
      </w:r>
    </w:p>
    <w:p w:rsidR="00F83995" w:rsidRDefault="00F83995">
      <w:pPr>
        <w:spacing w:line="500" w:lineRule="atLeast"/>
        <w:ind w:firstLine="600"/>
        <w:divId w:val="1818955081"/>
        <w:rPr>
          <w:rFonts w:hint="eastAsia"/>
          <w:sz w:val="30"/>
          <w:szCs w:val="30"/>
        </w:rPr>
      </w:pPr>
      <w:r>
        <w:rPr>
          <w:rFonts w:hint="eastAsia"/>
          <w:sz w:val="30"/>
          <w:szCs w:val="30"/>
        </w:rPr>
        <w:t>5</w:t>
      </w:r>
      <w:r>
        <w:rPr>
          <w:rFonts w:hint="eastAsia"/>
          <w:sz w:val="30"/>
          <w:szCs w:val="30"/>
        </w:rPr>
        <w:t>、证人曾某卫证言，证实</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年中秋、春节，范某新局长发给其福利共计</w:t>
      </w:r>
      <w:r>
        <w:rPr>
          <w:rFonts w:hint="eastAsia"/>
          <w:sz w:val="30"/>
          <w:szCs w:val="30"/>
        </w:rPr>
        <w:t>27000</w:t>
      </w:r>
      <w:r>
        <w:rPr>
          <w:rFonts w:hint="eastAsia"/>
          <w:sz w:val="30"/>
          <w:szCs w:val="30"/>
        </w:rPr>
        <w:t>元。</w:t>
      </w:r>
    </w:p>
    <w:p w:rsidR="00F83995" w:rsidRDefault="00F83995">
      <w:pPr>
        <w:spacing w:line="500" w:lineRule="atLeast"/>
        <w:ind w:firstLine="600"/>
        <w:divId w:val="579144478"/>
        <w:rPr>
          <w:rFonts w:hint="eastAsia"/>
          <w:sz w:val="30"/>
          <w:szCs w:val="30"/>
        </w:rPr>
      </w:pPr>
      <w:r>
        <w:rPr>
          <w:rFonts w:hint="eastAsia"/>
          <w:sz w:val="30"/>
          <w:szCs w:val="30"/>
        </w:rPr>
        <w:t>6</w:t>
      </w:r>
      <w:r>
        <w:rPr>
          <w:rFonts w:hint="eastAsia"/>
          <w:sz w:val="30"/>
          <w:szCs w:val="30"/>
        </w:rPr>
        <w:t>、证人潘某辉、何某林、吴某军的证言，均证实范某新在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到任梅江区林业局局长后，局里的经济很紧张，没有多少钱可用，班子士气很低落，干事积极性不高。于是在一次局务会上提出从林业项目中套取林业专款、套钱转出钱来供上面跑项目和发福利用，有事他会负责，并要求分管项目的领导要协助负责实施。大家都没有反对。后来，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年中秋春节，大家都有钱发。</w:t>
      </w:r>
    </w:p>
    <w:p w:rsidR="00F83995" w:rsidRDefault="00F83995">
      <w:pPr>
        <w:spacing w:line="500" w:lineRule="atLeast"/>
        <w:ind w:firstLine="600"/>
        <w:divId w:val="2132049281"/>
        <w:rPr>
          <w:rFonts w:hint="eastAsia"/>
          <w:sz w:val="30"/>
          <w:szCs w:val="30"/>
        </w:rPr>
      </w:pPr>
      <w:r>
        <w:rPr>
          <w:rFonts w:hint="eastAsia"/>
          <w:sz w:val="30"/>
          <w:szCs w:val="30"/>
        </w:rPr>
        <w:t>7</w:t>
      </w:r>
      <w:r>
        <w:rPr>
          <w:rFonts w:hint="eastAsia"/>
          <w:sz w:val="30"/>
          <w:szCs w:val="30"/>
        </w:rPr>
        <w:t>、证人魏某的证言，证实梅江区林业局局长范某新在</w:t>
      </w:r>
      <w:r>
        <w:rPr>
          <w:rFonts w:hint="eastAsia"/>
          <w:sz w:val="30"/>
          <w:szCs w:val="30"/>
        </w:rPr>
        <w:t>2006</w:t>
      </w:r>
      <w:r>
        <w:rPr>
          <w:rFonts w:hint="eastAsia"/>
          <w:sz w:val="30"/>
          <w:szCs w:val="30"/>
        </w:rPr>
        <w:t>年上任后提出解决班子福利待遇的办法。后来，范某新私下找班子成员沟通，提出虽然小钱柜取消了，但可以在承领林业局造林工程的老板那里想办法，即在植树造林项目中通过虚大植树造林面程、虚假项目等方法，把植树造林资金通过有关植树造林老板的账户套取出来，这些资金由梅江区财政局划到植树造林老板的账户上，在</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年间，找吕某枝和王某龙商量，套取出植树造林资金。到时要把这些套取出来的资金拿回给梅江区林业局。范某新担任梅江区林业局局长期间，其参与私分赃款</w:t>
      </w:r>
      <w:r>
        <w:rPr>
          <w:rFonts w:hint="eastAsia"/>
          <w:sz w:val="30"/>
          <w:szCs w:val="30"/>
        </w:rPr>
        <w:t>9</w:t>
      </w:r>
      <w:r>
        <w:rPr>
          <w:rFonts w:hint="eastAsia"/>
          <w:sz w:val="30"/>
          <w:szCs w:val="30"/>
        </w:rPr>
        <w:t>次。</w:t>
      </w:r>
    </w:p>
    <w:p w:rsidR="00F83995" w:rsidRDefault="00F83995">
      <w:pPr>
        <w:spacing w:line="500" w:lineRule="atLeast"/>
        <w:ind w:firstLine="600"/>
        <w:divId w:val="1969161414"/>
        <w:rPr>
          <w:rFonts w:hint="eastAsia"/>
          <w:sz w:val="30"/>
          <w:szCs w:val="30"/>
        </w:rPr>
      </w:pPr>
      <w:r>
        <w:rPr>
          <w:rFonts w:hint="eastAsia"/>
          <w:sz w:val="30"/>
          <w:szCs w:val="30"/>
        </w:rPr>
        <w:t>8</w:t>
      </w:r>
      <w:r>
        <w:rPr>
          <w:rFonts w:hint="eastAsia"/>
          <w:sz w:val="30"/>
          <w:szCs w:val="30"/>
        </w:rPr>
        <w:t>、财政直接支付凭证、生态镇村建设苗木验收结算报告等材料，证实梅州城区十万亩群山林分改造（低效林）项目，</w:t>
      </w:r>
      <w:r>
        <w:rPr>
          <w:rFonts w:hint="eastAsia"/>
          <w:sz w:val="30"/>
          <w:szCs w:val="30"/>
        </w:rPr>
        <w:t>2010</w:t>
      </w:r>
      <w:r>
        <w:rPr>
          <w:rFonts w:hint="eastAsia"/>
          <w:sz w:val="30"/>
          <w:szCs w:val="30"/>
        </w:rPr>
        <w:t>年创建生态镇村活动，</w:t>
      </w:r>
      <w:r>
        <w:rPr>
          <w:rFonts w:hint="eastAsia"/>
          <w:sz w:val="30"/>
          <w:szCs w:val="30"/>
        </w:rPr>
        <w:t>2011</w:t>
      </w:r>
      <w:r>
        <w:rPr>
          <w:rFonts w:hint="eastAsia"/>
          <w:sz w:val="30"/>
          <w:szCs w:val="30"/>
        </w:rPr>
        <w:t>年，在吕某枝承做的主干道绿化工程中，</w:t>
      </w:r>
      <w:r>
        <w:rPr>
          <w:rFonts w:hint="eastAsia"/>
          <w:sz w:val="30"/>
          <w:szCs w:val="30"/>
        </w:rPr>
        <w:t>2011</w:t>
      </w:r>
      <w:r>
        <w:rPr>
          <w:rFonts w:hint="eastAsia"/>
          <w:sz w:val="30"/>
          <w:szCs w:val="30"/>
        </w:rPr>
        <w:t>年王某龙承领了</w:t>
      </w:r>
      <w:r>
        <w:rPr>
          <w:rFonts w:hint="eastAsia"/>
          <w:sz w:val="30"/>
          <w:szCs w:val="30"/>
        </w:rPr>
        <w:t>1500</w:t>
      </w:r>
      <w:r>
        <w:rPr>
          <w:rFonts w:hint="eastAsia"/>
          <w:sz w:val="30"/>
          <w:szCs w:val="30"/>
        </w:rPr>
        <w:t>亩碳汇示范林（低效林）造林项目的财政支付情况。</w:t>
      </w:r>
    </w:p>
    <w:p w:rsidR="00F83995" w:rsidRDefault="00F83995">
      <w:pPr>
        <w:spacing w:line="500" w:lineRule="atLeast"/>
        <w:ind w:firstLine="600"/>
        <w:divId w:val="505679913"/>
        <w:rPr>
          <w:rFonts w:hint="eastAsia"/>
          <w:sz w:val="30"/>
          <w:szCs w:val="30"/>
        </w:rPr>
      </w:pPr>
      <w:r>
        <w:rPr>
          <w:rFonts w:hint="eastAsia"/>
          <w:sz w:val="30"/>
          <w:szCs w:val="30"/>
        </w:rPr>
        <w:t>9</w:t>
      </w:r>
      <w:r>
        <w:rPr>
          <w:rFonts w:hint="eastAsia"/>
          <w:sz w:val="30"/>
          <w:szCs w:val="30"/>
        </w:rPr>
        <w:t>、梅州市梅江区委、区政府出具的证明，证实梅江区竞标</w:t>
      </w:r>
      <w:r>
        <w:rPr>
          <w:rFonts w:hint="eastAsia"/>
          <w:sz w:val="30"/>
          <w:szCs w:val="30"/>
        </w:rPr>
        <w:t>2012</w:t>
      </w:r>
      <w:r>
        <w:rPr>
          <w:rFonts w:hint="eastAsia"/>
          <w:sz w:val="30"/>
          <w:szCs w:val="30"/>
        </w:rPr>
        <w:t>年广东省森林碳汇重点生态工程建设资金项目申报材料，由范某新、魏某共同编写，并成功竞得省</w:t>
      </w:r>
      <w:r>
        <w:rPr>
          <w:rFonts w:hint="eastAsia"/>
          <w:sz w:val="30"/>
          <w:szCs w:val="30"/>
        </w:rPr>
        <w:t>2012</w:t>
      </w:r>
      <w:r>
        <w:rPr>
          <w:rFonts w:hint="eastAsia"/>
          <w:sz w:val="30"/>
          <w:szCs w:val="30"/>
        </w:rPr>
        <w:t>年度森林碳汇竞争性资金。</w:t>
      </w:r>
    </w:p>
    <w:p w:rsidR="00F83995" w:rsidRDefault="00F83995">
      <w:pPr>
        <w:spacing w:line="500" w:lineRule="atLeast"/>
        <w:ind w:firstLine="600"/>
        <w:divId w:val="1929267296"/>
        <w:rPr>
          <w:rFonts w:hint="eastAsia"/>
          <w:sz w:val="30"/>
          <w:szCs w:val="30"/>
        </w:rPr>
      </w:pPr>
      <w:r>
        <w:rPr>
          <w:rFonts w:hint="eastAsia"/>
          <w:sz w:val="30"/>
          <w:szCs w:val="30"/>
        </w:rPr>
        <w:t>10</w:t>
      </w:r>
      <w:r>
        <w:rPr>
          <w:rFonts w:hint="eastAsia"/>
          <w:sz w:val="30"/>
          <w:szCs w:val="30"/>
        </w:rPr>
        <w:t>、梅江区人民政府杜某生副区长出具的情况说明，证实因区财政困难，无法给予梅江区林业局因编写</w:t>
      </w:r>
      <w:r>
        <w:rPr>
          <w:rFonts w:hint="eastAsia"/>
          <w:sz w:val="30"/>
          <w:szCs w:val="30"/>
        </w:rPr>
        <w:t>2012-2015</w:t>
      </w:r>
      <w:r>
        <w:rPr>
          <w:rFonts w:hint="eastAsia"/>
          <w:sz w:val="30"/>
          <w:szCs w:val="30"/>
        </w:rPr>
        <w:t>年广东省森林碳汇重点生态工程建设项目</w:t>
      </w:r>
      <w:r>
        <w:rPr>
          <w:rFonts w:hint="eastAsia"/>
          <w:sz w:val="30"/>
          <w:szCs w:val="30"/>
        </w:rPr>
        <w:t>20</w:t>
      </w:r>
      <w:r>
        <w:rPr>
          <w:rFonts w:hint="eastAsia"/>
          <w:sz w:val="30"/>
          <w:szCs w:val="30"/>
        </w:rPr>
        <w:t>万元编写费。范某新向其请示可否给予编写相关人员补助，其同意给予相关人员适当编写费用，但要求费用由林业局自行解决的事实。</w:t>
      </w:r>
    </w:p>
    <w:p w:rsidR="00F83995" w:rsidRDefault="00F83995">
      <w:pPr>
        <w:spacing w:line="500" w:lineRule="atLeast"/>
        <w:ind w:firstLine="600"/>
        <w:divId w:val="406734501"/>
        <w:rPr>
          <w:rFonts w:hint="eastAsia"/>
          <w:sz w:val="30"/>
          <w:szCs w:val="30"/>
        </w:rPr>
      </w:pPr>
      <w:r>
        <w:rPr>
          <w:rFonts w:hint="eastAsia"/>
          <w:sz w:val="30"/>
          <w:szCs w:val="30"/>
        </w:rPr>
        <w:t>11</w:t>
      </w:r>
      <w:r>
        <w:rPr>
          <w:rFonts w:hint="eastAsia"/>
          <w:sz w:val="30"/>
          <w:szCs w:val="30"/>
        </w:rPr>
        <w:t>、身份证明，证实上诉人范某新出生于</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日。作案时已达完全负刑事责任年龄。</w:t>
      </w:r>
    </w:p>
    <w:p w:rsidR="00F83995" w:rsidRDefault="00F83995">
      <w:pPr>
        <w:spacing w:line="500" w:lineRule="atLeast"/>
        <w:ind w:firstLine="600"/>
        <w:divId w:val="1076709719"/>
        <w:rPr>
          <w:rFonts w:hint="eastAsia"/>
          <w:sz w:val="30"/>
          <w:szCs w:val="30"/>
        </w:rPr>
      </w:pPr>
      <w:r>
        <w:rPr>
          <w:rFonts w:hint="eastAsia"/>
          <w:sz w:val="30"/>
          <w:szCs w:val="30"/>
        </w:rPr>
        <w:t>12</w:t>
      </w:r>
      <w:r>
        <w:rPr>
          <w:rFonts w:hint="eastAsia"/>
          <w:sz w:val="30"/>
          <w:szCs w:val="30"/>
        </w:rPr>
        <w:t>、梅江区组织部文件、上诉人范某新的干部履历表，证实上诉人范某新从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月任梅江区林业局局长。</w:t>
      </w:r>
    </w:p>
    <w:p w:rsidR="00F83995" w:rsidRDefault="00F83995">
      <w:pPr>
        <w:spacing w:line="500" w:lineRule="atLeast"/>
        <w:ind w:firstLine="600"/>
        <w:divId w:val="472717007"/>
        <w:rPr>
          <w:rFonts w:hint="eastAsia"/>
          <w:sz w:val="30"/>
          <w:szCs w:val="30"/>
        </w:rPr>
      </w:pPr>
      <w:r>
        <w:rPr>
          <w:rFonts w:hint="eastAsia"/>
          <w:sz w:val="30"/>
          <w:szCs w:val="30"/>
        </w:rPr>
        <w:t>13</w:t>
      </w:r>
      <w:r>
        <w:rPr>
          <w:rFonts w:hint="eastAsia"/>
          <w:sz w:val="30"/>
          <w:szCs w:val="30"/>
        </w:rPr>
        <w:t>、梅州市人民检察院出具的财政收据，证实收到范某新暂扣贪污和非法所得款。</w:t>
      </w:r>
    </w:p>
    <w:p w:rsidR="00F83995" w:rsidRDefault="00F83995">
      <w:pPr>
        <w:spacing w:line="500" w:lineRule="atLeast"/>
        <w:ind w:firstLine="600"/>
        <w:divId w:val="339815686"/>
        <w:rPr>
          <w:rFonts w:hint="eastAsia"/>
          <w:sz w:val="30"/>
          <w:szCs w:val="30"/>
        </w:rPr>
      </w:pPr>
      <w:r>
        <w:rPr>
          <w:rFonts w:hint="eastAsia"/>
          <w:sz w:val="30"/>
          <w:szCs w:val="30"/>
        </w:rPr>
        <w:t>14</w:t>
      </w:r>
      <w:r>
        <w:rPr>
          <w:rFonts w:hint="eastAsia"/>
          <w:sz w:val="30"/>
          <w:szCs w:val="30"/>
        </w:rPr>
        <w:t>、上诉人范某新供述及亲笔供词，证实其</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到任梅江区林业局局长后，局里的经济很紧张，没有多少钱可用，班子士气很低落，干事积极性不高。通过走访班子成员得知，以往春节、中秋节时班子成员都有比较特殊的待遇即多领一份钱，个别岗位任务比较重的人员也有相应的待遇，这些资金是从“小钱柜”里来发的。但现在出了事，单位没有“小钱柜”了，并且经济很紧张。后来，魏某单独跟其说，不搞“小钱柜”可以，但可以跟造林老板商量，通过虚大工程量套取一部分植树造林资金拿回局里，用于局里的特殊开支。当时其想不出更好的解决经济困难的办法，就同意了魏某的意见。套取出来的钱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年春节和中秋节进行私分的事实。</w:t>
      </w:r>
    </w:p>
    <w:p w:rsidR="00F83995" w:rsidRDefault="00F83995">
      <w:pPr>
        <w:spacing w:line="500" w:lineRule="atLeast"/>
        <w:ind w:firstLine="600"/>
        <w:divId w:val="1480879680"/>
        <w:rPr>
          <w:rFonts w:hint="eastAsia"/>
          <w:sz w:val="30"/>
          <w:szCs w:val="30"/>
        </w:rPr>
      </w:pPr>
      <w:r>
        <w:rPr>
          <w:rFonts w:hint="eastAsia"/>
          <w:sz w:val="30"/>
          <w:szCs w:val="30"/>
        </w:rPr>
        <w:t>本院认为，上诉人范某新身为国家工作人员，利用职务上的便利，以其他手段占有公共财物，其行为已构成贪污罪。上诉人范某新提出的上诉意见。经查，上诉人范某新和魏某一起共同完成了</w:t>
      </w:r>
      <w:r>
        <w:rPr>
          <w:rFonts w:hint="eastAsia"/>
          <w:sz w:val="30"/>
          <w:szCs w:val="30"/>
        </w:rPr>
        <w:t>2012</w:t>
      </w:r>
      <w:r>
        <w:rPr>
          <w:rFonts w:hint="eastAsia"/>
          <w:sz w:val="30"/>
          <w:szCs w:val="30"/>
        </w:rPr>
        <w:t>—</w:t>
      </w:r>
      <w:r>
        <w:rPr>
          <w:rFonts w:hint="eastAsia"/>
          <w:sz w:val="30"/>
          <w:szCs w:val="30"/>
        </w:rPr>
        <w:t>2015</w:t>
      </w:r>
      <w:r>
        <w:rPr>
          <w:rFonts w:hint="eastAsia"/>
          <w:sz w:val="30"/>
          <w:szCs w:val="30"/>
        </w:rPr>
        <w:t>年广东省森林碳汇重点生态工程建设项目申报材料的相关编写工作，并得到分管林业的杜某生副区长同意对编写人员给予适当的补助，但费用由林业局自行解决。因此，在</w:t>
      </w:r>
      <w:r>
        <w:rPr>
          <w:rFonts w:hint="eastAsia"/>
          <w:sz w:val="30"/>
          <w:szCs w:val="30"/>
        </w:rPr>
        <w:t>2012</w:t>
      </w:r>
      <w:r>
        <w:rPr>
          <w:rFonts w:hint="eastAsia"/>
          <w:sz w:val="30"/>
          <w:szCs w:val="30"/>
        </w:rPr>
        <w:t>年春节前上诉人范某新所分得的</w:t>
      </w:r>
      <w:r>
        <w:rPr>
          <w:rFonts w:hint="eastAsia"/>
          <w:sz w:val="30"/>
          <w:szCs w:val="30"/>
        </w:rPr>
        <w:t>5</w:t>
      </w:r>
      <w:r>
        <w:rPr>
          <w:rFonts w:hint="eastAsia"/>
          <w:sz w:val="30"/>
          <w:szCs w:val="30"/>
        </w:rPr>
        <w:t>万元应认定为编写</w:t>
      </w:r>
      <w:r>
        <w:rPr>
          <w:rFonts w:hint="eastAsia"/>
          <w:sz w:val="30"/>
          <w:szCs w:val="30"/>
        </w:rPr>
        <w:t>2012</w:t>
      </w:r>
      <w:r>
        <w:rPr>
          <w:rFonts w:hint="eastAsia"/>
          <w:sz w:val="30"/>
          <w:szCs w:val="30"/>
        </w:rPr>
        <w:t>—</w:t>
      </w:r>
      <w:r>
        <w:rPr>
          <w:rFonts w:hint="eastAsia"/>
          <w:sz w:val="30"/>
          <w:szCs w:val="30"/>
        </w:rPr>
        <w:t>2015</w:t>
      </w:r>
      <w:r>
        <w:rPr>
          <w:rFonts w:hint="eastAsia"/>
          <w:sz w:val="30"/>
          <w:szCs w:val="30"/>
        </w:rPr>
        <w:t>年广东省森林碳汇重点生态工程建设项目申报材料的相关补助费用，出席二审法庭的检察机关也予以了认定，因此，上诉人范某新提出的原审法院将其参与完成</w:t>
      </w:r>
      <w:r>
        <w:rPr>
          <w:rFonts w:hint="eastAsia"/>
          <w:sz w:val="30"/>
          <w:szCs w:val="30"/>
        </w:rPr>
        <w:t>2012</w:t>
      </w:r>
      <w:r>
        <w:rPr>
          <w:rFonts w:hint="eastAsia"/>
          <w:sz w:val="30"/>
          <w:szCs w:val="30"/>
        </w:rPr>
        <w:t>—</w:t>
      </w:r>
      <w:r>
        <w:rPr>
          <w:rFonts w:hint="eastAsia"/>
          <w:sz w:val="30"/>
          <w:szCs w:val="30"/>
        </w:rPr>
        <w:t>2015</w:t>
      </w:r>
      <w:r>
        <w:rPr>
          <w:rFonts w:hint="eastAsia"/>
          <w:sz w:val="30"/>
          <w:szCs w:val="30"/>
        </w:rPr>
        <w:t>年广东省森林碳汇重点生态工程建设项目工作分得的奖励金及补助款定性为贪污款是错误的意见，理由充分。鉴于上诉人范某新贪犯罪后能投案自首，积极退清赃款，有悔罪表现，犯罪情节轻微，可依法免予刑事处罚。梅州市人民检察院提出一审判决认定上诉人范某新犯贪污罪定性准确，程序合法，但对部分贪污数额的认定不准确，建议二审法院依法改判的意见，应予支持。综上所述，原审判决认定事实有误，量刑不当，应予纠正。上诉人范某新提出的上诉理由充分，应予采纳。案经本院审判委员会讨论决定，依照《中华人民共和国刑法》第三百八十二条第一款、第三百八十三条第一款第（三）项、第六十七条、第六十四条及《中华人民共和国刑事诉讼法》第二百二十五条第（三）项之规定，判决如下</w:t>
      </w:r>
      <w:r>
        <w:rPr>
          <w:rFonts w:hint="eastAsia"/>
          <w:sz w:val="30"/>
          <w:szCs w:val="30"/>
        </w:rPr>
        <w:t>：</w:t>
      </w:r>
    </w:p>
    <w:p w:rsidR="00F83995" w:rsidRDefault="00F83995">
      <w:pPr>
        <w:spacing w:line="500" w:lineRule="atLeast"/>
        <w:ind w:firstLine="600"/>
        <w:divId w:val="596711954"/>
        <w:rPr>
          <w:rFonts w:hint="eastAsia"/>
          <w:sz w:val="30"/>
          <w:szCs w:val="30"/>
        </w:rPr>
      </w:pPr>
      <w:r>
        <w:rPr>
          <w:rFonts w:hint="eastAsia"/>
          <w:sz w:val="30"/>
          <w:szCs w:val="30"/>
        </w:rPr>
        <w:t>一、维持广东省梅州市梅江区人民法院（</w:t>
      </w:r>
      <w:r>
        <w:rPr>
          <w:rFonts w:hint="eastAsia"/>
          <w:sz w:val="30"/>
          <w:szCs w:val="30"/>
        </w:rPr>
        <w:t>2013</w:t>
      </w:r>
      <w:r>
        <w:rPr>
          <w:rFonts w:hint="eastAsia"/>
          <w:sz w:val="30"/>
          <w:szCs w:val="30"/>
        </w:rPr>
        <w:t>）梅江法刑初字第</w:t>
      </w:r>
      <w:r>
        <w:rPr>
          <w:rFonts w:hint="eastAsia"/>
          <w:sz w:val="30"/>
          <w:szCs w:val="30"/>
        </w:rPr>
        <w:t>200</w:t>
      </w:r>
      <w:r>
        <w:rPr>
          <w:rFonts w:hint="eastAsia"/>
          <w:sz w:val="30"/>
          <w:szCs w:val="30"/>
        </w:rPr>
        <w:t>号刑事判决第一项中对被告人范某新的定罪部分。</w:t>
      </w:r>
    </w:p>
    <w:p w:rsidR="00F83995" w:rsidRDefault="00F83995">
      <w:pPr>
        <w:spacing w:line="500" w:lineRule="atLeast"/>
        <w:ind w:firstLine="600"/>
        <w:divId w:val="853953855"/>
        <w:rPr>
          <w:rFonts w:hint="eastAsia"/>
          <w:sz w:val="30"/>
          <w:szCs w:val="30"/>
        </w:rPr>
      </w:pPr>
      <w:r>
        <w:rPr>
          <w:rFonts w:hint="eastAsia"/>
          <w:sz w:val="30"/>
          <w:szCs w:val="30"/>
        </w:rPr>
        <w:t>二、撤销广东省梅州市梅江区人民法院（</w:t>
      </w:r>
      <w:r>
        <w:rPr>
          <w:rFonts w:hint="eastAsia"/>
          <w:sz w:val="30"/>
          <w:szCs w:val="30"/>
        </w:rPr>
        <w:t>2013</w:t>
      </w:r>
      <w:r>
        <w:rPr>
          <w:rFonts w:hint="eastAsia"/>
          <w:sz w:val="30"/>
          <w:szCs w:val="30"/>
        </w:rPr>
        <w:t>）梅江法刑初字第</w:t>
      </w:r>
      <w:r>
        <w:rPr>
          <w:rFonts w:hint="eastAsia"/>
          <w:sz w:val="30"/>
          <w:szCs w:val="30"/>
        </w:rPr>
        <w:t>200</w:t>
      </w:r>
      <w:r>
        <w:rPr>
          <w:rFonts w:hint="eastAsia"/>
          <w:sz w:val="30"/>
          <w:szCs w:val="30"/>
        </w:rPr>
        <w:t>号刑事判决第一项中对被告人范某新的量刑部分及第二项。</w:t>
      </w:r>
    </w:p>
    <w:p w:rsidR="00F83995" w:rsidRDefault="00F83995">
      <w:pPr>
        <w:spacing w:line="500" w:lineRule="atLeast"/>
        <w:ind w:firstLine="600"/>
        <w:divId w:val="403264307"/>
        <w:rPr>
          <w:rFonts w:hint="eastAsia"/>
          <w:sz w:val="30"/>
          <w:szCs w:val="30"/>
        </w:rPr>
      </w:pPr>
      <w:r>
        <w:rPr>
          <w:rFonts w:hint="eastAsia"/>
          <w:sz w:val="30"/>
          <w:szCs w:val="30"/>
        </w:rPr>
        <w:t>三、上诉人范某新犯贪污罪，免予刑事处罚。</w:t>
      </w:r>
    </w:p>
    <w:p w:rsidR="00F83995" w:rsidRDefault="00F83995">
      <w:pPr>
        <w:spacing w:line="500" w:lineRule="atLeast"/>
        <w:ind w:firstLine="600"/>
        <w:divId w:val="1783723204"/>
        <w:rPr>
          <w:rFonts w:hint="eastAsia"/>
          <w:sz w:val="30"/>
          <w:szCs w:val="30"/>
        </w:rPr>
      </w:pPr>
      <w:r>
        <w:rPr>
          <w:rFonts w:hint="eastAsia"/>
          <w:sz w:val="30"/>
          <w:szCs w:val="30"/>
        </w:rPr>
        <w:t>四、上诉人范某新在梅州市人民检察院所退的贪污款</w:t>
      </w:r>
      <w:r>
        <w:rPr>
          <w:rFonts w:hint="eastAsia"/>
          <w:sz w:val="30"/>
          <w:szCs w:val="30"/>
        </w:rPr>
        <w:t>42000</w:t>
      </w:r>
      <w:r>
        <w:rPr>
          <w:rFonts w:hint="eastAsia"/>
          <w:sz w:val="30"/>
          <w:szCs w:val="30"/>
        </w:rPr>
        <w:t>元，非法所得</w:t>
      </w:r>
      <w:r>
        <w:rPr>
          <w:rFonts w:hint="eastAsia"/>
          <w:sz w:val="30"/>
          <w:szCs w:val="30"/>
        </w:rPr>
        <w:t>164000</w:t>
      </w:r>
      <w:r>
        <w:rPr>
          <w:rFonts w:hint="eastAsia"/>
          <w:sz w:val="30"/>
          <w:szCs w:val="30"/>
        </w:rPr>
        <w:t>元，予以没收，上缴国库。</w:t>
      </w:r>
    </w:p>
    <w:p w:rsidR="00F83995" w:rsidRDefault="00F83995">
      <w:pPr>
        <w:spacing w:line="500" w:lineRule="atLeast"/>
        <w:ind w:firstLine="600"/>
        <w:divId w:val="1059524147"/>
        <w:rPr>
          <w:rFonts w:hint="eastAsia"/>
          <w:sz w:val="30"/>
          <w:szCs w:val="30"/>
        </w:rPr>
      </w:pPr>
      <w:r>
        <w:rPr>
          <w:rFonts w:hint="eastAsia"/>
          <w:sz w:val="30"/>
          <w:szCs w:val="30"/>
        </w:rPr>
        <w:t>本判决为终审判决。</w:t>
      </w:r>
    </w:p>
    <w:p w:rsidR="00F83995" w:rsidRDefault="00F83995">
      <w:pPr>
        <w:spacing w:line="500" w:lineRule="atLeast"/>
        <w:jc w:val="right"/>
        <w:divId w:val="1363172217"/>
        <w:rPr>
          <w:rFonts w:hint="eastAsia"/>
          <w:sz w:val="30"/>
          <w:szCs w:val="30"/>
        </w:rPr>
      </w:pPr>
      <w:r>
        <w:rPr>
          <w:rFonts w:hint="eastAsia"/>
          <w:sz w:val="30"/>
          <w:szCs w:val="30"/>
        </w:rPr>
        <w:t>审判长　　刘庆新</w:t>
      </w:r>
    </w:p>
    <w:p w:rsidR="00F83995" w:rsidRDefault="00F83995">
      <w:pPr>
        <w:spacing w:line="500" w:lineRule="atLeast"/>
        <w:jc w:val="right"/>
        <w:divId w:val="1232351740"/>
        <w:rPr>
          <w:rFonts w:hint="eastAsia"/>
          <w:sz w:val="30"/>
          <w:szCs w:val="30"/>
        </w:rPr>
      </w:pPr>
      <w:r>
        <w:rPr>
          <w:rFonts w:hint="eastAsia"/>
          <w:sz w:val="30"/>
          <w:szCs w:val="30"/>
        </w:rPr>
        <w:t>审判员　　柯　彬</w:t>
      </w:r>
    </w:p>
    <w:p w:rsidR="00F83995" w:rsidRDefault="00F83995">
      <w:pPr>
        <w:spacing w:line="500" w:lineRule="atLeast"/>
        <w:jc w:val="right"/>
        <w:divId w:val="498816871"/>
        <w:rPr>
          <w:rFonts w:hint="eastAsia"/>
          <w:sz w:val="30"/>
          <w:szCs w:val="30"/>
        </w:rPr>
      </w:pPr>
      <w:r>
        <w:rPr>
          <w:rFonts w:hint="eastAsia"/>
          <w:sz w:val="30"/>
          <w:szCs w:val="30"/>
        </w:rPr>
        <w:t>审判员　　范宜佳</w:t>
      </w:r>
    </w:p>
    <w:p w:rsidR="00F83995" w:rsidRDefault="00F83995">
      <w:pPr>
        <w:spacing w:line="500" w:lineRule="atLeast"/>
        <w:jc w:val="right"/>
        <w:divId w:val="614365531"/>
        <w:rPr>
          <w:rFonts w:hint="eastAsia"/>
          <w:sz w:val="30"/>
          <w:szCs w:val="30"/>
        </w:rPr>
      </w:pPr>
      <w:r>
        <w:rPr>
          <w:rFonts w:hint="eastAsia"/>
          <w:sz w:val="30"/>
          <w:szCs w:val="30"/>
        </w:rPr>
        <w:t>二〇一四年三月二十日</w:t>
      </w:r>
    </w:p>
    <w:p w:rsidR="00F83995" w:rsidRDefault="00F83995">
      <w:pPr>
        <w:spacing w:line="500" w:lineRule="atLeast"/>
        <w:jc w:val="right"/>
        <w:divId w:val="1149790361"/>
        <w:rPr>
          <w:rFonts w:hint="eastAsia"/>
          <w:sz w:val="30"/>
          <w:szCs w:val="30"/>
        </w:rPr>
      </w:pPr>
      <w:r>
        <w:rPr>
          <w:rFonts w:hint="eastAsia"/>
          <w:sz w:val="30"/>
          <w:szCs w:val="30"/>
        </w:rPr>
        <w:t>书记员　　丘素红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995" w:rsidRDefault="00F83995" w:rsidP="00F83995">
      <w:pPr>
        <w:rPr>
          <w:rFonts w:hint="eastAsia"/>
        </w:rPr>
      </w:pPr>
      <w:r>
        <w:separator/>
      </w:r>
    </w:p>
  </w:endnote>
  <w:endnote w:type="continuationSeparator" w:id="0">
    <w:p w:rsidR="00F83995" w:rsidRDefault="00F83995" w:rsidP="00F839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995" w:rsidRDefault="00F83995" w:rsidP="00F83995">
      <w:pPr>
        <w:rPr>
          <w:rFonts w:hint="eastAsia"/>
        </w:rPr>
      </w:pPr>
      <w:r>
        <w:separator/>
      </w:r>
    </w:p>
  </w:footnote>
  <w:footnote w:type="continuationSeparator" w:id="0">
    <w:p w:rsidR="00F83995" w:rsidRDefault="00F83995" w:rsidP="00F839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3995"/>
    <w:rsid w:val="007235DD"/>
    <w:rsid w:val="00F83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3995"/>
    <w:pPr>
      <w:tabs>
        <w:tab w:val="center" w:pos="4153"/>
        <w:tab w:val="right" w:pos="8306"/>
      </w:tabs>
      <w:snapToGrid w:val="0"/>
      <w:jc w:val="center"/>
    </w:pPr>
    <w:rPr>
      <w:sz w:val="18"/>
      <w:szCs w:val="18"/>
    </w:rPr>
  </w:style>
  <w:style w:type="character" w:customStyle="1" w:styleId="a4">
    <w:name w:val="页眉 字符"/>
    <w:basedOn w:val="a0"/>
    <w:link w:val="a3"/>
    <w:uiPriority w:val="99"/>
    <w:rsid w:val="00F83995"/>
    <w:rPr>
      <w:rFonts w:ascii="宋体" w:eastAsia="宋体" w:hAnsi="宋体" w:cs="宋体"/>
      <w:sz w:val="18"/>
      <w:szCs w:val="18"/>
    </w:rPr>
  </w:style>
  <w:style w:type="paragraph" w:styleId="a5">
    <w:name w:val="footer"/>
    <w:basedOn w:val="a"/>
    <w:link w:val="a6"/>
    <w:uiPriority w:val="99"/>
    <w:unhideWhenUsed/>
    <w:rsid w:val="00F83995"/>
    <w:pPr>
      <w:tabs>
        <w:tab w:val="center" w:pos="4153"/>
        <w:tab w:val="right" w:pos="8306"/>
      </w:tabs>
      <w:snapToGrid w:val="0"/>
    </w:pPr>
    <w:rPr>
      <w:sz w:val="18"/>
      <w:szCs w:val="18"/>
    </w:rPr>
  </w:style>
  <w:style w:type="character" w:customStyle="1" w:styleId="a6">
    <w:name w:val="页脚 字符"/>
    <w:basedOn w:val="a0"/>
    <w:link w:val="a5"/>
    <w:uiPriority w:val="99"/>
    <w:rsid w:val="00F839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401">
      <w:marLeft w:val="0"/>
      <w:marRight w:val="0"/>
      <w:marTop w:val="10"/>
      <w:marBottom w:val="10"/>
      <w:divBdr>
        <w:top w:val="none" w:sz="0" w:space="0" w:color="auto"/>
        <w:left w:val="none" w:sz="0" w:space="0" w:color="auto"/>
        <w:bottom w:val="none" w:sz="0" w:space="0" w:color="auto"/>
        <w:right w:val="none" w:sz="0" w:space="0" w:color="auto"/>
      </w:divBdr>
    </w:div>
    <w:div w:id="88694601">
      <w:marLeft w:val="0"/>
      <w:marRight w:val="0"/>
      <w:marTop w:val="10"/>
      <w:marBottom w:val="10"/>
      <w:divBdr>
        <w:top w:val="none" w:sz="0" w:space="0" w:color="auto"/>
        <w:left w:val="none" w:sz="0" w:space="0" w:color="auto"/>
        <w:bottom w:val="none" w:sz="0" w:space="0" w:color="auto"/>
        <w:right w:val="none" w:sz="0" w:space="0" w:color="auto"/>
      </w:divBdr>
    </w:div>
    <w:div w:id="150605238">
      <w:marLeft w:val="0"/>
      <w:marRight w:val="0"/>
      <w:marTop w:val="10"/>
      <w:marBottom w:val="10"/>
      <w:divBdr>
        <w:top w:val="none" w:sz="0" w:space="0" w:color="auto"/>
        <w:left w:val="none" w:sz="0" w:space="0" w:color="auto"/>
        <w:bottom w:val="none" w:sz="0" w:space="0" w:color="auto"/>
        <w:right w:val="none" w:sz="0" w:space="0" w:color="auto"/>
      </w:divBdr>
    </w:div>
    <w:div w:id="224803192">
      <w:marLeft w:val="0"/>
      <w:marRight w:val="0"/>
      <w:marTop w:val="10"/>
      <w:marBottom w:val="10"/>
      <w:divBdr>
        <w:top w:val="none" w:sz="0" w:space="0" w:color="auto"/>
        <w:left w:val="none" w:sz="0" w:space="0" w:color="auto"/>
        <w:bottom w:val="none" w:sz="0" w:space="0" w:color="auto"/>
        <w:right w:val="none" w:sz="0" w:space="0" w:color="auto"/>
      </w:divBdr>
    </w:div>
    <w:div w:id="339815686">
      <w:marLeft w:val="0"/>
      <w:marRight w:val="0"/>
      <w:marTop w:val="10"/>
      <w:marBottom w:val="10"/>
      <w:divBdr>
        <w:top w:val="none" w:sz="0" w:space="0" w:color="auto"/>
        <w:left w:val="none" w:sz="0" w:space="0" w:color="auto"/>
        <w:bottom w:val="none" w:sz="0" w:space="0" w:color="auto"/>
        <w:right w:val="none" w:sz="0" w:space="0" w:color="auto"/>
      </w:divBdr>
    </w:div>
    <w:div w:id="403264307">
      <w:marLeft w:val="0"/>
      <w:marRight w:val="0"/>
      <w:marTop w:val="10"/>
      <w:marBottom w:val="10"/>
      <w:divBdr>
        <w:top w:val="none" w:sz="0" w:space="0" w:color="auto"/>
        <w:left w:val="none" w:sz="0" w:space="0" w:color="auto"/>
        <w:bottom w:val="none" w:sz="0" w:space="0" w:color="auto"/>
        <w:right w:val="none" w:sz="0" w:space="0" w:color="auto"/>
      </w:divBdr>
    </w:div>
    <w:div w:id="406734501">
      <w:marLeft w:val="0"/>
      <w:marRight w:val="0"/>
      <w:marTop w:val="10"/>
      <w:marBottom w:val="10"/>
      <w:divBdr>
        <w:top w:val="none" w:sz="0" w:space="0" w:color="auto"/>
        <w:left w:val="none" w:sz="0" w:space="0" w:color="auto"/>
        <w:bottom w:val="none" w:sz="0" w:space="0" w:color="auto"/>
        <w:right w:val="none" w:sz="0" w:space="0" w:color="auto"/>
      </w:divBdr>
    </w:div>
    <w:div w:id="411971977">
      <w:marLeft w:val="0"/>
      <w:marRight w:val="0"/>
      <w:marTop w:val="10"/>
      <w:marBottom w:val="10"/>
      <w:divBdr>
        <w:top w:val="none" w:sz="0" w:space="0" w:color="auto"/>
        <w:left w:val="none" w:sz="0" w:space="0" w:color="auto"/>
        <w:bottom w:val="none" w:sz="0" w:space="0" w:color="auto"/>
        <w:right w:val="none" w:sz="0" w:space="0" w:color="auto"/>
      </w:divBdr>
    </w:div>
    <w:div w:id="441726323">
      <w:marLeft w:val="0"/>
      <w:marRight w:val="0"/>
      <w:marTop w:val="10"/>
      <w:marBottom w:val="10"/>
      <w:divBdr>
        <w:top w:val="none" w:sz="0" w:space="0" w:color="auto"/>
        <w:left w:val="none" w:sz="0" w:space="0" w:color="auto"/>
        <w:bottom w:val="none" w:sz="0" w:space="0" w:color="auto"/>
        <w:right w:val="none" w:sz="0" w:space="0" w:color="auto"/>
      </w:divBdr>
    </w:div>
    <w:div w:id="449012067">
      <w:marLeft w:val="0"/>
      <w:marRight w:val="0"/>
      <w:marTop w:val="10"/>
      <w:marBottom w:val="10"/>
      <w:divBdr>
        <w:top w:val="none" w:sz="0" w:space="0" w:color="auto"/>
        <w:left w:val="none" w:sz="0" w:space="0" w:color="auto"/>
        <w:bottom w:val="none" w:sz="0" w:space="0" w:color="auto"/>
        <w:right w:val="none" w:sz="0" w:space="0" w:color="auto"/>
      </w:divBdr>
    </w:div>
    <w:div w:id="468983943">
      <w:marLeft w:val="0"/>
      <w:marRight w:val="0"/>
      <w:marTop w:val="10"/>
      <w:marBottom w:val="10"/>
      <w:divBdr>
        <w:top w:val="none" w:sz="0" w:space="0" w:color="auto"/>
        <w:left w:val="none" w:sz="0" w:space="0" w:color="auto"/>
        <w:bottom w:val="none" w:sz="0" w:space="0" w:color="auto"/>
        <w:right w:val="none" w:sz="0" w:space="0" w:color="auto"/>
      </w:divBdr>
    </w:div>
    <w:div w:id="472717007">
      <w:marLeft w:val="0"/>
      <w:marRight w:val="0"/>
      <w:marTop w:val="10"/>
      <w:marBottom w:val="10"/>
      <w:divBdr>
        <w:top w:val="none" w:sz="0" w:space="0" w:color="auto"/>
        <w:left w:val="none" w:sz="0" w:space="0" w:color="auto"/>
        <w:bottom w:val="none" w:sz="0" w:space="0" w:color="auto"/>
        <w:right w:val="none" w:sz="0" w:space="0" w:color="auto"/>
      </w:divBdr>
    </w:div>
    <w:div w:id="498816871">
      <w:marLeft w:val="0"/>
      <w:marRight w:val="720"/>
      <w:marTop w:val="10"/>
      <w:marBottom w:val="10"/>
      <w:divBdr>
        <w:top w:val="none" w:sz="0" w:space="0" w:color="auto"/>
        <w:left w:val="none" w:sz="0" w:space="0" w:color="auto"/>
        <w:bottom w:val="none" w:sz="0" w:space="0" w:color="auto"/>
        <w:right w:val="none" w:sz="0" w:space="0" w:color="auto"/>
      </w:divBdr>
    </w:div>
    <w:div w:id="505679913">
      <w:marLeft w:val="0"/>
      <w:marRight w:val="0"/>
      <w:marTop w:val="10"/>
      <w:marBottom w:val="10"/>
      <w:divBdr>
        <w:top w:val="none" w:sz="0" w:space="0" w:color="auto"/>
        <w:left w:val="none" w:sz="0" w:space="0" w:color="auto"/>
        <w:bottom w:val="none" w:sz="0" w:space="0" w:color="auto"/>
        <w:right w:val="none" w:sz="0" w:space="0" w:color="auto"/>
      </w:divBdr>
    </w:div>
    <w:div w:id="545219691">
      <w:marLeft w:val="0"/>
      <w:marRight w:val="0"/>
      <w:marTop w:val="10"/>
      <w:marBottom w:val="10"/>
      <w:divBdr>
        <w:top w:val="none" w:sz="0" w:space="0" w:color="auto"/>
        <w:left w:val="none" w:sz="0" w:space="0" w:color="auto"/>
        <w:bottom w:val="none" w:sz="0" w:space="0" w:color="auto"/>
        <w:right w:val="none" w:sz="0" w:space="0" w:color="auto"/>
      </w:divBdr>
    </w:div>
    <w:div w:id="568616512">
      <w:marLeft w:val="0"/>
      <w:marRight w:val="0"/>
      <w:marTop w:val="10"/>
      <w:marBottom w:val="10"/>
      <w:divBdr>
        <w:top w:val="none" w:sz="0" w:space="0" w:color="auto"/>
        <w:left w:val="none" w:sz="0" w:space="0" w:color="auto"/>
        <w:bottom w:val="none" w:sz="0" w:space="0" w:color="auto"/>
        <w:right w:val="none" w:sz="0" w:space="0" w:color="auto"/>
      </w:divBdr>
    </w:div>
    <w:div w:id="579144478">
      <w:marLeft w:val="0"/>
      <w:marRight w:val="0"/>
      <w:marTop w:val="10"/>
      <w:marBottom w:val="10"/>
      <w:divBdr>
        <w:top w:val="none" w:sz="0" w:space="0" w:color="auto"/>
        <w:left w:val="none" w:sz="0" w:space="0" w:color="auto"/>
        <w:bottom w:val="none" w:sz="0" w:space="0" w:color="auto"/>
        <w:right w:val="none" w:sz="0" w:space="0" w:color="auto"/>
      </w:divBdr>
    </w:div>
    <w:div w:id="596711954">
      <w:marLeft w:val="0"/>
      <w:marRight w:val="0"/>
      <w:marTop w:val="10"/>
      <w:marBottom w:val="10"/>
      <w:divBdr>
        <w:top w:val="none" w:sz="0" w:space="0" w:color="auto"/>
        <w:left w:val="none" w:sz="0" w:space="0" w:color="auto"/>
        <w:bottom w:val="none" w:sz="0" w:space="0" w:color="auto"/>
        <w:right w:val="none" w:sz="0" w:space="0" w:color="auto"/>
      </w:divBdr>
    </w:div>
    <w:div w:id="614365531">
      <w:marLeft w:val="0"/>
      <w:marRight w:val="720"/>
      <w:marTop w:val="10"/>
      <w:marBottom w:val="10"/>
      <w:divBdr>
        <w:top w:val="none" w:sz="0" w:space="0" w:color="auto"/>
        <w:left w:val="none" w:sz="0" w:space="0" w:color="auto"/>
        <w:bottom w:val="none" w:sz="0" w:space="0" w:color="auto"/>
        <w:right w:val="none" w:sz="0" w:space="0" w:color="auto"/>
      </w:divBdr>
    </w:div>
    <w:div w:id="627004885">
      <w:marLeft w:val="0"/>
      <w:marRight w:val="0"/>
      <w:marTop w:val="10"/>
      <w:marBottom w:val="10"/>
      <w:divBdr>
        <w:top w:val="none" w:sz="0" w:space="0" w:color="auto"/>
        <w:left w:val="none" w:sz="0" w:space="0" w:color="auto"/>
        <w:bottom w:val="none" w:sz="0" w:space="0" w:color="auto"/>
        <w:right w:val="none" w:sz="0" w:space="0" w:color="auto"/>
      </w:divBdr>
    </w:div>
    <w:div w:id="633603293">
      <w:marLeft w:val="0"/>
      <w:marRight w:val="0"/>
      <w:marTop w:val="10"/>
      <w:marBottom w:val="10"/>
      <w:divBdr>
        <w:top w:val="none" w:sz="0" w:space="0" w:color="auto"/>
        <w:left w:val="none" w:sz="0" w:space="0" w:color="auto"/>
        <w:bottom w:val="none" w:sz="0" w:space="0" w:color="auto"/>
        <w:right w:val="none" w:sz="0" w:space="0" w:color="auto"/>
      </w:divBdr>
    </w:div>
    <w:div w:id="657612841">
      <w:marLeft w:val="0"/>
      <w:marRight w:val="0"/>
      <w:marTop w:val="10"/>
      <w:marBottom w:val="10"/>
      <w:divBdr>
        <w:top w:val="none" w:sz="0" w:space="0" w:color="auto"/>
        <w:left w:val="none" w:sz="0" w:space="0" w:color="auto"/>
        <w:bottom w:val="none" w:sz="0" w:space="0" w:color="auto"/>
        <w:right w:val="none" w:sz="0" w:space="0" w:color="auto"/>
      </w:divBdr>
    </w:div>
    <w:div w:id="660423821">
      <w:marLeft w:val="0"/>
      <w:marRight w:val="0"/>
      <w:marTop w:val="10"/>
      <w:marBottom w:val="10"/>
      <w:divBdr>
        <w:top w:val="none" w:sz="0" w:space="0" w:color="auto"/>
        <w:left w:val="none" w:sz="0" w:space="0" w:color="auto"/>
        <w:bottom w:val="none" w:sz="0" w:space="0" w:color="auto"/>
        <w:right w:val="none" w:sz="0" w:space="0" w:color="auto"/>
      </w:divBdr>
    </w:div>
    <w:div w:id="853953855">
      <w:marLeft w:val="0"/>
      <w:marRight w:val="0"/>
      <w:marTop w:val="10"/>
      <w:marBottom w:val="10"/>
      <w:divBdr>
        <w:top w:val="none" w:sz="0" w:space="0" w:color="auto"/>
        <w:left w:val="none" w:sz="0" w:space="0" w:color="auto"/>
        <w:bottom w:val="none" w:sz="0" w:space="0" w:color="auto"/>
        <w:right w:val="none" w:sz="0" w:space="0" w:color="auto"/>
      </w:divBdr>
    </w:div>
    <w:div w:id="857473565">
      <w:marLeft w:val="0"/>
      <w:marRight w:val="0"/>
      <w:marTop w:val="10"/>
      <w:marBottom w:val="10"/>
      <w:divBdr>
        <w:top w:val="none" w:sz="0" w:space="0" w:color="auto"/>
        <w:left w:val="none" w:sz="0" w:space="0" w:color="auto"/>
        <w:bottom w:val="none" w:sz="0" w:space="0" w:color="auto"/>
        <w:right w:val="none" w:sz="0" w:space="0" w:color="auto"/>
      </w:divBdr>
    </w:div>
    <w:div w:id="1059524147">
      <w:marLeft w:val="0"/>
      <w:marRight w:val="0"/>
      <w:marTop w:val="10"/>
      <w:marBottom w:val="10"/>
      <w:divBdr>
        <w:top w:val="none" w:sz="0" w:space="0" w:color="auto"/>
        <w:left w:val="none" w:sz="0" w:space="0" w:color="auto"/>
        <w:bottom w:val="none" w:sz="0" w:space="0" w:color="auto"/>
        <w:right w:val="none" w:sz="0" w:space="0" w:color="auto"/>
      </w:divBdr>
    </w:div>
    <w:div w:id="1076709719">
      <w:marLeft w:val="0"/>
      <w:marRight w:val="0"/>
      <w:marTop w:val="10"/>
      <w:marBottom w:val="10"/>
      <w:divBdr>
        <w:top w:val="none" w:sz="0" w:space="0" w:color="auto"/>
        <w:left w:val="none" w:sz="0" w:space="0" w:color="auto"/>
        <w:bottom w:val="none" w:sz="0" w:space="0" w:color="auto"/>
        <w:right w:val="none" w:sz="0" w:space="0" w:color="auto"/>
      </w:divBdr>
    </w:div>
    <w:div w:id="1078677203">
      <w:marLeft w:val="0"/>
      <w:marRight w:val="0"/>
      <w:marTop w:val="10"/>
      <w:marBottom w:val="10"/>
      <w:divBdr>
        <w:top w:val="none" w:sz="0" w:space="0" w:color="auto"/>
        <w:left w:val="none" w:sz="0" w:space="0" w:color="auto"/>
        <w:bottom w:val="none" w:sz="0" w:space="0" w:color="auto"/>
        <w:right w:val="none" w:sz="0" w:space="0" w:color="auto"/>
      </w:divBdr>
    </w:div>
    <w:div w:id="1149790361">
      <w:marLeft w:val="0"/>
      <w:marRight w:val="720"/>
      <w:marTop w:val="10"/>
      <w:marBottom w:val="10"/>
      <w:divBdr>
        <w:top w:val="none" w:sz="0" w:space="0" w:color="auto"/>
        <w:left w:val="none" w:sz="0" w:space="0" w:color="auto"/>
        <w:bottom w:val="none" w:sz="0" w:space="0" w:color="auto"/>
        <w:right w:val="none" w:sz="0" w:space="0" w:color="auto"/>
      </w:divBdr>
    </w:div>
    <w:div w:id="1176768666">
      <w:marLeft w:val="0"/>
      <w:marRight w:val="0"/>
      <w:marTop w:val="10"/>
      <w:marBottom w:val="10"/>
      <w:divBdr>
        <w:top w:val="none" w:sz="0" w:space="0" w:color="auto"/>
        <w:left w:val="none" w:sz="0" w:space="0" w:color="auto"/>
        <w:bottom w:val="none" w:sz="0" w:space="0" w:color="auto"/>
        <w:right w:val="none" w:sz="0" w:space="0" w:color="auto"/>
      </w:divBdr>
    </w:div>
    <w:div w:id="1216430615">
      <w:marLeft w:val="0"/>
      <w:marRight w:val="0"/>
      <w:marTop w:val="10"/>
      <w:marBottom w:val="10"/>
      <w:divBdr>
        <w:top w:val="none" w:sz="0" w:space="0" w:color="auto"/>
        <w:left w:val="none" w:sz="0" w:space="0" w:color="auto"/>
        <w:bottom w:val="none" w:sz="0" w:space="0" w:color="auto"/>
        <w:right w:val="none" w:sz="0" w:space="0" w:color="auto"/>
      </w:divBdr>
    </w:div>
    <w:div w:id="1228762670">
      <w:marLeft w:val="0"/>
      <w:marRight w:val="0"/>
      <w:marTop w:val="10"/>
      <w:marBottom w:val="10"/>
      <w:divBdr>
        <w:top w:val="none" w:sz="0" w:space="0" w:color="auto"/>
        <w:left w:val="none" w:sz="0" w:space="0" w:color="auto"/>
        <w:bottom w:val="none" w:sz="0" w:space="0" w:color="auto"/>
        <w:right w:val="none" w:sz="0" w:space="0" w:color="auto"/>
      </w:divBdr>
    </w:div>
    <w:div w:id="1232351740">
      <w:marLeft w:val="0"/>
      <w:marRight w:val="720"/>
      <w:marTop w:val="10"/>
      <w:marBottom w:val="10"/>
      <w:divBdr>
        <w:top w:val="none" w:sz="0" w:space="0" w:color="auto"/>
        <w:left w:val="none" w:sz="0" w:space="0" w:color="auto"/>
        <w:bottom w:val="none" w:sz="0" w:space="0" w:color="auto"/>
        <w:right w:val="none" w:sz="0" w:space="0" w:color="auto"/>
      </w:divBdr>
    </w:div>
    <w:div w:id="1312517038">
      <w:marLeft w:val="0"/>
      <w:marRight w:val="0"/>
      <w:marTop w:val="10"/>
      <w:marBottom w:val="10"/>
      <w:divBdr>
        <w:top w:val="none" w:sz="0" w:space="0" w:color="auto"/>
        <w:left w:val="none" w:sz="0" w:space="0" w:color="auto"/>
        <w:bottom w:val="none" w:sz="0" w:space="0" w:color="auto"/>
        <w:right w:val="none" w:sz="0" w:space="0" w:color="auto"/>
      </w:divBdr>
    </w:div>
    <w:div w:id="1363172217">
      <w:marLeft w:val="0"/>
      <w:marRight w:val="720"/>
      <w:marTop w:val="10"/>
      <w:marBottom w:val="10"/>
      <w:divBdr>
        <w:top w:val="none" w:sz="0" w:space="0" w:color="auto"/>
        <w:left w:val="none" w:sz="0" w:space="0" w:color="auto"/>
        <w:bottom w:val="none" w:sz="0" w:space="0" w:color="auto"/>
        <w:right w:val="none" w:sz="0" w:space="0" w:color="auto"/>
      </w:divBdr>
    </w:div>
    <w:div w:id="1480879680">
      <w:marLeft w:val="0"/>
      <w:marRight w:val="0"/>
      <w:marTop w:val="10"/>
      <w:marBottom w:val="10"/>
      <w:divBdr>
        <w:top w:val="none" w:sz="0" w:space="0" w:color="auto"/>
        <w:left w:val="none" w:sz="0" w:space="0" w:color="auto"/>
        <w:bottom w:val="none" w:sz="0" w:space="0" w:color="auto"/>
        <w:right w:val="none" w:sz="0" w:space="0" w:color="auto"/>
      </w:divBdr>
    </w:div>
    <w:div w:id="1576354311">
      <w:marLeft w:val="0"/>
      <w:marRight w:val="0"/>
      <w:marTop w:val="10"/>
      <w:marBottom w:val="10"/>
      <w:divBdr>
        <w:top w:val="none" w:sz="0" w:space="0" w:color="auto"/>
        <w:left w:val="none" w:sz="0" w:space="0" w:color="auto"/>
        <w:bottom w:val="none" w:sz="0" w:space="0" w:color="auto"/>
        <w:right w:val="none" w:sz="0" w:space="0" w:color="auto"/>
      </w:divBdr>
    </w:div>
    <w:div w:id="1595166820">
      <w:marLeft w:val="0"/>
      <w:marRight w:val="0"/>
      <w:marTop w:val="10"/>
      <w:marBottom w:val="10"/>
      <w:divBdr>
        <w:top w:val="none" w:sz="0" w:space="0" w:color="auto"/>
        <w:left w:val="none" w:sz="0" w:space="0" w:color="auto"/>
        <w:bottom w:val="none" w:sz="0" w:space="0" w:color="auto"/>
        <w:right w:val="none" w:sz="0" w:space="0" w:color="auto"/>
      </w:divBdr>
    </w:div>
    <w:div w:id="1700008593">
      <w:marLeft w:val="0"/>
      <w:marRight w:val="0"/>
      <w:marTop w:val="10"/>
      <w:marBottom w:val="10"/>
      <w:divBdr>
        <w:top w:val="none" w:sz="0" w:space="0" w:color="auto"/>
        <w:left w:val="none" w:sz="0" w:space="0" w:color="auto"/>
        <w:bottom w:val="none" w:sz="0" w:space="0" w:color="auto"/>
        <w:right w:val="none" w:sz="0" w:space="0" w:color="auto"/>
      </w:divBdr>
    </w:div>
    <w:div w:id="1728453544">
      <w:marLeft w:val="0"/>
      <w:marRight w:val="0"/>
      <w:marTop w:val="10"/>
      <w:marBottom w:val="10"/>
      <w:divBdr>
        <w:top w:val="none" w:sz="0" w:space="0" w:color="auto"/>
        <w:left w:val="none" w:sz="0" w:space="0" w:color="auto"/>
        <w:bottom w:val="none" w:sz="0" w:space="0" w:color="auto"/>
        <w:right w:val="none" w:sz="0" w:space="0" w:color="auto"/>
      </w:divBdr>
    </w:div>
    <w:div w:id="1783723204">
      <w:marLeft w:val="0"/>
      <w:marRight w:val="0"/>
      <w:marTop w:val="10"/>
      <w:marBottom w:val="10"/>
      <w:divBdr>
        <w:top w:val="none" w:sz="0" w:space="0" w:color="auto"/>
        <w:left w:val="none" w:sz="0" w:space="0" w:color="auto"/>
        <w:bottom w:val="none" w:sz="0" w:space="0" w:color="auto"/>
        <w:right w:val="none" w:sz="0" w:space="0" w:color="auto"/>
      </w:divBdr>
    </w:div>
    <w:div w:id="1818955081">
      <w:marLeft w:val="0"/>
      <w:marRight w:val="0"/>
      <w:marTop w:val="10"/>
      <w:marBottom w:val="10"/>
      <w:divBdr>
        <w:top w:val="none" w:sz="0" w:space="0" w:color="auto"/>
        <w:left w:val="none" w:sz="0" w:space="0" w:color="auto"/>
        <w:bottom w:val="none" w:sz="0" w:space="0" w:color="auto"/>
        <w:right w:val="none" w:sz="0" w:space="0" w:color="auto"/>
      </w:divBdr>
    </w:div>
    <w:div w:id="1921912908">
      <w:marLeft w:val="0"/>
      <w:marRight w:val="0"/>
      <w:marTop w:val="10"/>
      <w:marBottom w:val="10"/>
      <w:divBdr>
        <w:top w:val="none" w:sz="0" w:space="0" w:color="auto"/>
        <w:left w:val="none" w:sz="0" w:space="0" w:color="auto"/>
        <w:bottom w:val="none" w:sz="0" w:space="0" w:color="auto"/>
        <w:right w:val="none" w:sz="0" w:space="0" w:color="auto"/>
      </w:divBdr>
    </w:div>
    <w:div w:id="1923904582">
      <w:marLeft w:val="0"/>
      <w:marRight w:val="0"/>
      <w:marTop w:val="10"/>
      <w:marBottom w:val="10"/>
      <w:divBdr>
        <w:top w:val="none" w:sz="0" w:space="0" w:color="auto"/>
        <w:left w:val="none" w:sz="0" w:space="0" w:color="auto"/>
        <w:bottom w:val="none" w:sz="0" w:space="0" w:color="auto"/>
        <w:right w:val="none" w:sz="0" w:space="0" w:color="auto"/>
      </w:divBdr>
    </w:div>
    <w:div w:id="1929267296">
      <w:marLeft w:val="0"/>
      <w:marRight w:val="0"/>
      <w:marTop w:val="10"/>
      <w:marBottom w:val="10"/>
      <w:divBdr>
        <w:top w:val="none" w:sz="0" w:space="0" w:color="auto"/>
        <w:left w:val="none" w:sz="0" w:space="0" w:color="auto"/>
        <w:bottom w:val="none" w:sz="0" w:space="0" w:color="auto"/>
        <w:right w:val="none" w:sz="0" w:space="0" w:color="auto"/>
      </w:divBdr>
    </w:div>
    <w:div w:id="1969161414">
      <w:marLeft w:val="0"/>
      <w:marRight w:val="0"/>
      <w:marTop w:val="10"/>
      <w:marBottom w:val="10"/>
      <w:divBdr>
        <w:top w:val="none" w:sz="0" w:space="0" w:color="auto"/>
        <w:left w:val="none" w:sz="0" w:space="0" w:color="auto"/>
        <w:bottom w:val="none" w:sz="0" w:space="0" w:color="auto"/>
        <w:right w:val="none" w:sz="0" w:space="0" w:color="auto"/>
      </w:divBdr>
    </w:div>
    <w:div w:id="2017805764">
      <w:marLeft w:val="0"/>
      <w:marRight w:val="0"/>
      <w:marTop w:val="10"/>
      <w:marBottom w:val="10"/>
      <w:divBdr>
        <w:top w:val="none" w:sz="0" w:space="0" w:color="auto"/>
        <w:left w:val="none" w:sz="0" w:space="0" w:color="auto"/>
        <w:bottom w:val="none" w:sz="0" w:space="0" w:color="auto"/>
        <w:right w:val="none" w:sz="0" w:space="0" w:color="auto"/>
      </w:divBdr>
    </w:div>
    <w:div w:id="2067416267">
      <w:marLeft w:val="0"/>
      <w:marRight w:val="0"/>
      <w:marTop w:val="10"/>
      <w:marBottom w:val="10"/>
      <w:divBdr>
        <w:top w:val="none" w:sz="0" w:space="0" w:color="auto"/>
        <w:left w:val="none" w:sz="0" w:space="0" w:color="auto"/>
        <w:bottom w:val="none" w:sz="0" w:space="0" w:color="auto"/>
        <w:right w:val="none" w:sz="0" w:space="0" w:color="auto"/>
      </w:divBdr>
    </w:div>
    <w:div w:id="2077167618">
      <w:marLeft w:val="0"/>
      <w:marRight w:val="0"/>
      <w:marTop w:val="10"/>
      <w:marBottom w:val="10"/>
      <w:divBdr>
        <w:top w:val="none" w:sz="0" w:space="0" w:color="auto"/>
        <w:left w:val="none" w:sz="0" w:space="0" w:color="auto"/>
        <w:bottom w:val="none" w:sz="0" w:space="0" w:color="auto"/>
        <w:right w:val="none" w:sz="0" w:space="0" w:color="auto"/>
      </w:divBdr>
    </w:div>
    <w:div w:id="2088069344">
      <w:marLeft w:val="0"/>
      <w:marRight w:val="0"/>
      <w:marTop w:val="10"/>
      <w:marBottom w:val="10"/>
      <w:divBdr>
        <w:top w:val="none" w:sz="0" w:space="0" w:color="auto"/>
        <w:left w:val="none" w:sz="0" w:space="0" w:color="auto"/>
        <w:bottom w:val="none" w:sz="0" w:space="0" w:color="auto"/>
        <w:right w:val="none" w:sz="0" w:space="0" w:color="auto"/>
      </w:divBdr>
    </w:div>
    <w:div w:id="21320492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878</Words>
  <Characters>5006</Characters>
  <Application>Microsoft Office Word</Application>
  <DocSecurity>0</DocSecurity>
  <Lines>41</Lines>
  <Paragraphs>11</Paragraphs>
  <ScaleCrop>false</ScaleCrop>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