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52E" w:rsidRDefault="00EA552E">
      <w:pPr>
        <w:spacing w:line="500" w:lineRule="atLeast"/>
        <w:jc w:val="center"/>
        <w:divId w:val="7176331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广东省广州市从化区人民法院</w:t>
      </w:r>
    </w:p>
    <w:p w:rsidR="00EA552E" w:rsidRDefault="00EA552E">
      <w:pPr>
        <w:spacing w:line="500" w:lineRule="atLeast"/>
        <w:jc w:val="center"/>
        <w:divId w:val="22626180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EA552E" w:rsidRDefault="00EA552E">
      <w:pPr>
        <w:spacing w:line="500" w:lineRule="atLeast"/>
        <w:jc w:val="right"/>
        <w:divId w:val="634024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56</w:t>
      </w:r>
      <w:r>
        <w:rPr>
          <w:rFonts w:hint="eastAsia"/>
          <w:sz w:val="30"/>
          <w:szCs w:val="30"/>
        </w:rPr>
        <w:t>号</w:t>
      </w:r>
    </w:p>
    <w:p w:rsidR="00EA552E" w:rsidRDefault="00EA552E">
      <w:pPr>
        <w:spacing w:line="500" w:lineRule="atLeast"/>
        <w:ind w:firstLine="600"/>
        <w:divId w:val="1411152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公诉机关广东省广州市从化区人民检察院。</w:t>
      </w:r>
    </w:p>
    <w:p w:rsidR="00EA552E" w:rsidRDefault="00EA552E">
      <w:pPr>
        <w:spacing w:line="500" w:lineRule="atLeast"/>
        <w:ind w:firstLine="600"/>
        <w:divId w:val="1324701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被告人莫文海，女，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日出生，汉族，大专文化程度，中共党员，原系中国人民银行从化支行营业部主任，户籍所在地广东省广州市越秀区。现因本案于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日被取保候审。</w:t>
      </w:r>
    </w:p>
    <w:p w:rsidR="00EA552E" w:rsidRDefault="00EA552E">
      <w:pPr>
        <w:spacing w:line="500" w:lineRule="atLeast"/>
        <w:ind w:firstLine="600"/>
        <w:divId w:val="675546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委托辩护人胡海源，广东流溪律师事务所律师。</w:t>
      </w:r>
    </w:p>
    <w:p w:rsidR="00EA552E" w:rsidRDefault="00EA552E">
      <w:pPr>
        <w:spacing w:line="500" w:lineRule="atLeast"/>
        <w:ind w:firstLine="600"/>
        <w:divId w:val="278727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委托辩护人李楚君，广东流溪律师事务所实习律师。</w:t>
      </w:r>
    </w:p>
    <w:p w:rsidR="00EA552E" w:rsidRDefault="00EA552E">
      <w:pPr>
        <w:spacing w:line="500" w:lineRule="atLeast"/>
        <w:ind w:firstLine="600"/>
        <w:divId w:val="171845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广东省广州市从化区人民检察院以穗从检公诉刑诉</w:t>
      </w:r>
      <w:r>
        <w:rPr>
          <w:rFonts w:hint="eastAsia"/>
          <w:sz w:val="30"/>
          <w:szCs w:val="30"/>
        </w:rPr>
        <w:t>[2017]951</w:t>
      </w:r>
      <w:r>
        <w:rPr>
          <w:rFonts w:hint="eastAsia"/>
          <w:sz w:val="30"/>
          <w:szCs w:val="30"/>
        </w:rPr>
        <w:t>号起诉书指控被告人莫文海犯受贿罪。本院适用刑事案件速裁程序，实行独任审判，公开开庭审理了本案。广州市从化区人民检察院指派检察员曾青出庭支持公诉。</w:t>
      </w:r>
    </w:p>
    <w:p w:rsidR="00EA552E" w:rsidRDefault="00EA552E">
      <w:pPr>
        <w:spacing w:line="500" w:lineRule="atLeast"/>
        <w:ind w:firstLine="600"/>
        <w:divId w:val="1654678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月，被告人莫文海在担任中国银行从化支行营业部主任期间，利用职务便利，在原从化市公路局财务科科长谢活滔（另案处理）违规向境外汇款过程中，为其谋取不正当利益，收受谢活滔贿送的人民币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EA552E" w:rsidRDefault="00EA552E">
      <w:pPr>
        <w:spacing w:line="500" w:lineRule="atLeast"/>
        <w:ind w:firstLine="600"/>
        <w:divId w:val="948977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另查明，案发后被告人莫文海向本院退缴赃款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</w:t>
      </w:r>
    </w:p>
    <w:p w:rsidR="00EA552E" w:rsidRDefault="00EA552E">
      <w:pPr>
        <w:spacing w:line="500" w:lineRule="atLeast"/>
        <w:ind w:firstLine="600"/>
        <w:divId w:val="645091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被告人莫文海对指控事实、罪名及量刑建议没有异议且签字具结，在开庭审理过程中均无异议。</w:t>
      </w:r>
    </w:p>
    <w:p w:rsidR="00EA552E" w:rsidRDefault="00EA552E">
      <w:pPr>
        <w:spacing w:line="500" w:lineRule="atLeast"/>
        <w:ind w:firstLine="600"/>
        <w:divId w:val="848758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身为国有企业管理人员，利用职务上的便利，为他人谋取利益，非法收受他人的财物，数额巨大，其行为已构成受贿罪。公诉机关指控被告人莫文海犯受贿罪的事实清楚，证据确实、充分，指控罪名成立，量刑建议适当，应予采纳。被告人莫文海犯罪后能够自动投案，如实供述自己的罪行，是自首，依法可以减轻处罚。被告人莫文海是初犯，犯</w:t>
      </w:r>
      <w:r>
        <w:rPr>
          <w:rFonts w:hint="eastAsia"/>
          <w:sz w:val="30"/>
          <w:szCs w:val="30"/>
        </w:rPr>
        <w:lastRenderedPageBreak/>
        <w:t>罪后确有悔改表现，符合适用缓刑的条件，依法可对其适用缓刑；退缴的赃款依法应予以没收。依照《中华人民共和国刑法》第三百八十五条第一款、第三百八十六条、第三百八十三条第一款第（二）项、第六十七条第一款、第七十二条第一款和第三款、第七十三条第二款和第三款、第五十二条、第五十三条、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》第二条第一款之规定，判决如下：</w:t>
      </w:r>
    </w:p>
    <w:p w:rsidR="00EA552E" w:rsidRDefault="00EA552E">
      <w:pPr>
        <w:spacing w:line="500" w:lineRule="atLeast"/>
        <w:ind w:firstLine="600"/>
        <w:divId w:val="99961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一、被告人莫文海犯受贿罪，判处有期徒刑一年六个月，缓刑二年六个月；并处罚金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元，该罚金限于判决发生法律效力之次日起十五日内向本院缴纳，由本院上缴国库。</w:t>
      </w:r>
    </w:p>
    <w:p w:rsidR="00EA552E" w:rsidRDefault="00EA552E">
      <w:pPr>
        <w:spacing w:line="500" w:lineRule="atLeast"/>
        <w:ind w:firstLine="600"/>
        <w:divId w:val="1556550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EA552E" w:rsidRDefault="00EA552E">
      <w:pPr>
        <w:spacing w:line="500" w:lineRule="atLeast"/>
        <w:ind w:firstLine="600"/>
        <w:divId w:val="433944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二、退缴的赃款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元依法予以没收，由本院上缴国库。</w:t>
      </w:r>
    </w:p>
    <w:p w:rsidR="00EA552E" w:rsidRDefault="00EA552E">
      <w:pPr>
        <w:spacing w:line="500" w:lineRule="atLeast"/>
        <w:ind w:firstLine="600"/>
        <w:divId w:val="16632414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:rsidR="00EA552E" w:rsidRDefault="00EA552E">
      <w:pPr>
        <w:spacing w:line="500" w:lineRule="atLeast"/>
        <w:jc w:val="right"/>
        <w:divId w:val="974338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周欢欢</w:t>
      </w:r>
    </w:p>
    <w:p w:rsidR="00EA552E" w:rsidRDefault="00EA552E">
      <w:pPr>
        <w:spacing w:line="500" w:lineRule="atLeast"/>
        <w:jc w:val="right"/>
        <w:divId w:val="17078749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二〇一八年一月五日</w:t>
      </w:r>
    </w:p>
    <w:p w:rsidR="00EA552E" w:rsidRDefault="00EA552E">
      <w:pPr>
        <w:spacing w:line="500" w:lineRule="atLeast"/>
        <w:jc w:val="right"/>
        <w:divId w:val="3659555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徐伟芳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52E" w:rsidRDefault="00EA552E" w:rsidP="00EA552E">
      <w:pPr>
        <w:rPr>
          <w:rFonts w:hint="eastAsia"/>
        </w:rPr>
      </w:pPr>
      <w:r>
        <w:separator/>
      </w:r>
    </w:p>
  </w:endnote>
  <w:endnote w:type="continuationSeparator" w:id="0">
    <w:p w:rsidR="00EA552E" w:rsidRDefault="00EA552E" w:rsidP="00EA55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52E" w:rsidRDefault="00EA552E" w:rsidP="00EA552E">
      <w:pPr>
        <w:rPr>
          <w:rFonts w:hint="eastAsia"/>
        </w:rPr>
      </w:pPr>
      <w:r>
        <w:separator/>
      </w:r>
    </w:p>
  </w:footnote>
  <w:footnote w:type="continuationSeparator" w:id="0">
    <w:p w:rsidR="00EA552E" w:rsidRDefault="00EA552E" w:rsidP="00EA55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2E"/>
    <w:rsid w:val="007235DD"/>
    <w:rsid w:val="00EA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55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552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55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55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61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5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6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31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73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4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9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