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0739" w:rsidRDefault="00430739">
      <w:pPr>
        <w:spacing w:line="500" w:lineRule="atLeast"/>
        <w:jc w:val="center"/>
        <w:divId w:val="670789835"/>
        <w:rPr>
          <w:rFonts w:ascii="黑体" w:eastAsia="黑体" w:hAnsi="黑体"/>
          <w:sz w:val="36"/>
          <w:szCs w:val="36"/>
        </w:rPr>
      </w:pPr>
      <w:r>
        <w:rPr>
          <w:rFonts w:ascii="黑体" w:eastAsia="黑体" w:hAnsi="黑体" w:hint="eastAsia"/>
          <w:sz w:val="36"/>
          <w:szCs w:val="36"/>
        </w:rPr>
        <w:t>广东省雷州市人民法院</w:t>
      </w:r>
    </w:p>
    <w:p w:rsidR="00430739" w:rsidRDefault="00430739">
      <w:pPr>
        <w:spacing w:line="500" w:lineRule="atLeast"/>
        <w:jc w:val="center"/>
        <w:divId w:val="11675547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0739" w:rsidRDefault="00430739">
      <w:pPr>
        <w:spacing w:line="500" w:lineRule="atLeast"/>
        <w:jc w:val="right"/>
        <w:divId w:val="130812897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0882</w:t>
      </w:r>
      <w:r>
        <w:rPr>
          <w:rFonts w:hint="eastAsia"/>
          <w:sz w:val="30"/>
          <w:szCs w:val="30"/>
        </w:rPr>
        <w:t>刑初</w:t>
      </w:r>
      <w:r>
        <w:rPr>
          <w:rFonts w:hint="eastAsia"/>
          <w:sz w:val="30"/>
          <w:szCs w:val="30"/>
        </w:rPr>
        <w:t>532</w:t>
      </w:r>
      <w:r>
        <w:rPr>
          <w:rFonts w:hint="eastAsia"/>
          <w:sz w:val="30"/>
          <w:szCs w:val="30"/>
        </w:rPr>
        <w:t>号</w:t>
      </w:r>
    </w:p>
    <w:p w:rsidR="00430739" w:rsidRDefault="00430739">
      <w:pPr>
        <w:spacing w:line="500" w:lineRule="atLeast"/>
        <w:ind w:firstLine="600"/>
        <w:divId w:val="222713649"/>
        <w:rPr>
          <w:rFonts w:hint="eastAsia"/>
          <w:sz w:val="30"/>
          <w:szCs w:val="30"/>
        </w:rPr>
      </w:pPr>
      <w:r>
        <w:rPr>
          <w:rFonts w:hint="eastAsia"/>
          <w:sz w:val="30"/>
          <w:szCs w:val="30"/>
        </w:rPr>
        <w:t>公诉机关广东省雷州市人民检察院。</w:t>
      </w:r>
    </w:p>
    <w:p w:rsidR="00430739" w:rsidRDefault="00430739">
      <w:pPr>
        <w:spacing w:line="500" w:lineRule="atLeast"/>
        <w:ind w:firstLine="600"/>
        <w:divId w:val="427699216"/>
        <w:rPr>
          <w:rFonts w:hint="eastAsia"/>
          <w:sz w:val="30"/>
          <w:szCs w:val="30"/>
        </w:rPr>
      </w:pPr>
      <w:r>
        <w:rPr>
          <w:rFonts w:hint="eastAsia"/>
          <w:sz w:val="30"/>
          <w:szCs w:val="30"/>
        </w:rPr>
        <w:t>被告人莫某，男，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日出生，汉族，专科毕业，捕前系雷州市纪家镇农业技术推广站站长，无前科，广东省雷州市人，住雷州市。因涉嫌犯贪污罪，于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日被雷州市人民检察院取保候审。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日被雷州市公安局执行逮捕。现羁押于雷州市看守所特殊监区。</w:t>
      </w:r>
    </w:p>
    <w:p w:rsidR="00430739" w:rsidRDefault="00430739">
      <w:pPr>
        <w:spacing w:line="500" w:lineRule="atLeast"/>
        <w:ind w:firstLine="600"/>
        <w:divId w:val="1831828192"/>
        <w:rPr>
          <w:rFonts w:hint="eastAsia"/>
          <w:sz w:val="30"/>
          <w:szCs w:val="30"/>
        </w:rPr>
      </w:pPr>
      <w:r>
        <w:rPr>
          <w:rFonts w:hint="eastAsia"/>
          <w:sz w:val="30"/>
          <w:szCs w:val="30"/>
        </w:rPr>
        <w:t>雷州市人民检察院以雷检公诉刑诉〔</w:t>
      </w:r>
      <w:r>
        <w:rPr>
          <w:rFonts w:hint="eastAsia"/>
          <w:sz w:val="30"/>
          <w:szCs w:val="30"/>
        </w:rPr>
        <w:t>2018</w:t>
      </w:r>
      <w:r>
        <w:rPr>
          <w:rFonts w:hint="eastAsia"/>
          <w:sz w:val="30"/>
          <w:szCs w:val="30"/>
        </w:rPr>
        <w:t>〕</w:t>
      </w:r>
      <w:r>
        <w:rPr>
          <w:rFonts w:hint="eastAsia"/>
          <w:sz w:val="30"/>
          <w:szCs w:val="30"/>
        </w:rPr>
        <w:t>510</w:t>
      </w:r>
      <w:r>
        <w:rPr>
          <w:rFonts w:hint="eastAsia"/>
          <w:sz w:val="30"/>
          <w:szCs w:val="30"/>
        </w:rPr>
        <w:t>号起诉书指控被告人莫某犯贪污罪，于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日向本院提起公诉，本院当日立案受理并依法适用普通程序。于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日向被告人莫某送达起诉书副本及刑事诉讼权利告知书时，告知其可以聘请律师或者委托近亲属为其出庭辩护，或者由本院通知法律援助机构为其指派辩护律师。被告人表示拒绝委托辩护人和指派辩护律师。于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日，依法由审判员冯某担任审判长并主审、人民陪审员邱某、吴某成合议庭，书记员洪广仁担任记录，公开开庭审理了本案。公诉机关雷州市人民检察院指派检察官黄某</w:t>
      </w:r>
      <w:r>
        <w:rPr>
          <w:rFonts w:hint="eastAsia"/>
          <w:sz w:val="30"/>
          <w:szCs w:val="30"/>
        </w:rPr>
        <w:t>2</w:t>
      </w:r>
      <w:r>
        <w:rPr>
          <w:rFonts w:hint="eastAsia"/>
          <w:sz w:val="30"/>
          <w:szCs w:val="30"/>
        </w:rPr>
        <w:t>、检察官助理陈某</w:t>
      </w:r>
      <w:r>
        <w:rPr>
          <w:rFonts w:hint="eastAsia"/>
          <w:sz w:val="30"/>
          <w:szCs w:val="30"/>
        </w:rPr>
        <w:t>5</w:t>
      </w:r>
      <w:r>
        <w:rPr>
          <w:rFonts w:hint="eastAsia"/>
          <w:sz w:val="30"/>
          <w:szCs w:val="30"/>
        </w:rPr>
        <w:t>成出庭支持公诉，被告人莫某到庭参加诉讼。本案现已审理终结。</w:t>
      </w:r>
    </w:p>
    <w:p w:rsidR="00430739" w:rsidRDefault="00430739">
      <w:pPr>
        <w:spacing w:line="500" w:lineRule="atLeast"/>
        <w:ind w:firstLine="600"/>
        <w:divId w:val="259874163"/>
        <w:rPr>
          <w:rFonts w:hint="eastAsia"/>
          <w:sz w:val="30"/>
          <w:szCs w:val="30"/>
        </w:rPr>
      </w:pPr>
      <w:r>
        <w:rPr>
          <w:rFonts w:hint="eastAsia"/>
          <w:sz w:val="30"/>
          <w:szCs w:val="30"/>
        </w:rPr>
        <w:t>雷州市人民检察院指控，</w:t>
      </w:r>
      <w:r>
        <w:rPr>
          <w:rFonts w:hint="eastAsia"/>
          <w:sz w:val="30"/>
          <w:szCs w:val="30"/>
        </w:rPr>
        <w:t>1.2011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月期间，被告人莫某利用职务之便非法侵占雷州市财政局与湛江市植物保护总站向雷州市纪家农业技术推广站发放的示范培训费及防治费共计人民币</w:t>
      </w:r>
      <w:r>
        <w:rPr>
          <w:rFonts w:hint="eastAsia"/>
          <w:sz w:val="30"/>
          <w:szCs w:val="30"/>
        </w:rPr>
        <w:t>32346</w:t>
      </w:r>
      <w:r>
        <w:rPr>
          <w:rFonts w:hint="eastAsia"/>
          <w:sz w:val="30"/>
          <w:szCs w:val="30"/>
        </w:rPr>
        <w:t>元。</w:t>
      </w:r>
    </w:p>
    <w:p w:rsidR="00430739" w:rsidRDefault="00430739">
      <w:pPr>
        <w:spacing w:line="500" w:lineRule="atLeast"/>
        <w:ind w:firstLine="600"/>
        <w:divId w:val="898368927"/>
        <w:rPr>
          <w:rFonts w:hint="eastAsia"/>
          <w:sz w:val="30"/>
          <w:szCs w:val="30"/>
        </w:rPr>
      </w:pPr>
      <w:r>
        <w:rPr>
          <w:rFonts w:hint="eastAsia"/>
          <w:sz w:val="30"/>
          <w:szCs w:val="30"/>
        </w:rPr>
        <w:t>2.2011</w:t>
      </w:r>
      <w:r>
        <w:rPr>
          <w:rFonts w:hint="eastAsia"/>
          <w:sz w:val="30"/>
          <w:szCs w:val="30"/>
        </w:rPr>
        <w:t>年至</w:t>
      </w:r>
      <w:r>
        <w:rPr>
          <w:rFonts w:hint="eastAsia"/>
          <w:sz w:val="30"/>
          <w:szCs w:val="30"/>
        </w:rPr>
        <w:t>2014</w:t>
      </w:r>
      <w:r>
        <w:rPr>
          <w:rFonts w:hint="eastAsia"/>
          <w:sz w:val="30"/>
          <w:szCs w:val="30"/>
        </w:rPr>
        <w:t>年期间，被告人莫某利用职务之便，伪造农户与纪家农技站签订甘薯种植试验示范材料，骗取湛江市</w:t>
      </w:r>
      <w:r>
        <w:rPr>
          <w:rFonts w:hint="eastAsia"/>
          <w:sz w:val="30"/>
          <w:szCs w:val="30"/>
        </w:rPr>
        <w:lastRenderedPageBreak/>
        <w:t>农业科学研究院甘薯试验示范补助款共计人民币</w:t>
      </w:r>
      <w:r>
        <w:rPr>
          <w:rFonts w:hint="eastAsia"/>
          <w:sz w:val="30"/>
          <w:szCs w:val="30"/>
        </w:rPr>
        <w:t>110000</w:t>
      </w:r>
      <w:r>
        <w:rPr>
          <w:rFonts w:hint="eastAsia"/>
          <w:sz w:val="30"/>
          <w:szCs w:val="30"/>
        </w:rPr>
        <w:t>元占为己有。</w:t>
      </w:r>
    </w:p>
    <w:p w:rsidR="00430739" w:rsidRDefault="00430739">
      <w:pPr>
        <w:spacing w:line="500" w:lineRule="atLeast"/>
        <w:ind w:firstLine="600"/>
        <w:divId w:val="492917277"/>
        <w:rPr>
          <w:rFonts w:hint="eastAsia"/>
          <w:sz w:val="30"/>
          <w:szCs w:val="30"/>
        </w:rPr>
      </w:pPr>
      <w:r>
        <w:rPr>
          <w:rFonts w:hint="eastAsia"/>
          <w:sz w:val="30"/>
          <w:szCs w:val="30"/>
        </w:rPr>
        <w:t>案发后，被告人莫某于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日退回赃款人民币</w:t>
      </w:r>
      <w:r>
        <w:rPr>
          <w:rFonts w:hint="eastAsia"/>
          <w:sz w:val="30"/>
          <w:szCs w:val="30"/>
        </w:rPr>
        <w:t>2</w:t>
      </w:r>
      <w:r>
        <w:rPr>
          <w:rFonts w:hint="eastAsia"/>
          <w:sz w:val="30"/>
          <w:szCs w:val="30"/>
        </w:rPr>
        <w:t>万元。</w:t>
      </w:r>
    </w:p>
    <w:p w:rsidR="00430739" w:rsidRDefault="00430739">
      <w:pPr>
        <w:spacing w:line="500" w:lineRule="atLeast"/>
        <w:ind w:firstLine="600"/>
        <w:divId w:val="1342003119"/>
        <w:rPr>
          <w:rFonts w:hint="eastAsia"/>
          <w:sz w:val="30"/>
          <w:szCs w:val="30"/>
        </w:rPr>
      </w:pPr>
      <w:r>
        <w:rPr>
          <w:rFonts w:hint="eastAsia"/>
          <w:sz w:val="30"/>
          <w:szCs w:val="30"/>
        </w:rPr>
        <w:t>针对上述事实的指控，公诉机关向法庭出示了相关的证据，据此认为被告人莫某的行为已触犯了《中华人民共和国刑法》第三百八十二条第一款、第三百八十三条第一款第一项之规定，应当以贪污罪追究被告人莫某的刑事责任。提请本院依法判处。</w:t>
      </w:r>
    </w:p>
    <w:p w:rsidR="00430739" w:rsidRDefault="00430739">
      <w:pPr>
        <w:spacing w:line="500" w:lineRule="atLeast"/>
        <w:ind w:firstLine="600"/>
        <w:divId w:val="141430746"/>
        <w:rPr>
          <w:rFonts w:hint="eastAsia"/>
          <w:sz w:val="30"/>
          <w:szCs w:val="30"/>
        </w:rPr>
      </w:pPr>
      <w:r>
        <w:rPr>
          <w:rFonts w:hint="eastAsia"/>
          <w:sz w:val="30"/>
          <w:szCs w:val="30"/>
        </w:rPr>
        <w:t>被告人莫某对公诉机关指控其犯贪污罪的犯罪事实、犯罪情节、适用法律均无异议，并表示已知错，请求法庭予以从轻处罚。</w:t>
      </w:r>
    </w:p>
    <w:p w:rsidR="00430739" w:rsidRDefault="00430739">
      <w:pPr>
        <w:spacing w:line="500" w:lineRule="atLeast"/>
        <w:ind w:firstLine="600"/>
        <w:divId w:val="419837131"/>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年间，被告人莫某利用担任雷州市纪家农业技术推广站站长的职务便利，侵占、骗取示范培训费、防治费及甘薯种植试验示范补助款共计人民币</w:t>
      </w:r>
      <w:r>
        <w:rPr>
          <w:rFonts w:hint="eastAsia"/>
          <w:sz w:val="30"/>
          <w:szCs w:val="30"/>
        </w:rPr>
        <w:t>142346</w:t>
      </w:r>
      <w:r>
        <w:rPr>
          <w:rFonts w:hint="eastAsia"/>
          <w:sz w:val="30"/>
          <w:szCs w:val="30"/>
        </w:rPr>
        <w:t>元，具体犯罪事实如下：</w:t>
      </w:r>
    </w:p>
    <w:p w:rsidR="00430739" w:rsidRDefault="00430739">
      <w:pPr>
        <w:spacing w:line="500" w:lineRule="atLeast"/>
        <w:ind w:firstLine="600"/>
        <w:divId w:val="1854879943"/>
        <w:rPr>
          <w:rFonts w:hint="eastAsia"/>
          <w:sz w:val="30"/>
          <w:szCs w:val="30"/>
        </w:rPr>
      </w:pPr>
      <w:r>
        <w:rPr>
          <w:rFonts w:hint="eastAsia"/>
          <w:sz w:val="30"/>
          <w:szCs w:val="30"/>
        </w:rPr>
        <w:t>（一）被告人莫某侵占雷州市财政局与湛江市植物保护总站发放的示范培训费、防治费共计人民币</w:t>
      </w:r>
      <w:r>
        <w:rPr>
          <w:rFonts w:hint="eastAsia"/>
          <w:sz w:val="30"/>
          <w:szCs w:val="30"/>
        </w:rPr>
        <w:t>32346</w:t>
      </w:r>
      <w:r>
        <w:rPr>
          <w:rFonts w:hint="eastAsia"/>
          <w:sz w:val="30"/>
          <w:szCs w:val="30"/>
        </w:rPr>
        <w:t>元的贪污犯罪事实</w:t>
      </w:r>
    </w:p>
    <w:p w:rsidR="00430739" w:rsidRDefault="00430739">
      <w:pPr>
        <w:spacing w:line="500" w:lineRule="atLeast"/>
        <w:ind w:firstLine="600"/>
        <w:divId w:val="1005668301"/>
        <w:rPr>
          <w:rFonts w:hint="eastAsia"/>
          <w:sz w:val="30"/>
          <w:szCs w:val="30"/>
        </w:rPr>
      </w:pPr>
      <w:r>
        <w:rPr>
          <w:rFonts w:hint="eastAsia"/>
          <w:sz w:val="30"/>
          <w:szCs w:val="30"/>
        </w:rPr>
        <w:t>为扶持农业植物发展，于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月期间，雷州市财政局与湛江市植物保护总站将示范培训费及防治费共计人民币</w:t>
      </w:r>
      <w:r>
        <w:rPr>
          <w:rFonts w:hint="eastAsia"/>
          <w:sz w:val="30"/>
          <w:szCs w:val="30"/>
        </w:rPr>
        <w:t>170125</w:t>
      </w:r>
      <w:r>
        <w:rPr>
          <w:rFonts w:hint="eastAsia"/>
          <w:sz w:val="30"/>
          <w:szCs w:val="30"/>
        </w:rPr>
        <w:t>元划拨至雷州市纪家农业技术推广站（下称纪家农技站）。</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月，时任纪家农技站出纳员的林某，以培训费及公务支出等为由，提取了该笔款项人民币</w:t>
      </w:r>
      <w:r>
        <w:rPr>
          <w:rFonts w:hint="eastAsia"/>
          <w:sz w:val="30"/>
          <w:szCs w:val="30"/>
        </w:rPr>
        <w:t>142323</w:t>
      </w:r>
      <w:r>
        <w:rPr>
          <w:rFonts w:hint="eastAsia"/>
          <w:sz w:val="30"/>
          <w:szCs w:val="30"/>
        </w:rPr>
        <w:t>元交给站长即被告人莫某。之后，被告人莫某将人民币</w:t>
      </w:r>
      <w:r>
        <w:rPr>
          <w:rFonts w:hint="eastAsia"/>
          <w:sz w:val="30"/>
          <w:szCs w:val="30"/>
        </w:rPr>
        <w:t>14256</w:t>
      </w:r>
      <w:r>
        <w:rPr>
          <w:rFonts w:hint="eastAsia"/>
          <w:sz w:val="30"/>
          <w:szCs w:val="30"/>
        </w:rPr>
        <w:t>元用于私人开支，人民币</w:t>
      </w:r>
      <w:r>
        <w:rPr>
          <w:rFonts w:hint="eastAsia"/>
          <w:sz w:val="30"/>
          <w:szCs w:val="30"/>
        </w:rPr>
        <w:t>28067</w:t>
      </w:r>
      <w:r>
        <w:rPr>
          <w:rFonts w:hint="eastAsia"/>
          <w:sz w:val="30"/>
          <w:szCs w:val="30"/>
        </w:rPr>
        <w:t>元用于纪家农技站公务开支，余下人民币</w:t>
      </w:r>
      <w:r>
        <w:rPr>
          <w:rFonts w:hint="eastAsia"/>
          <w:sz w:val="30"/>
          <w:szCs w:val="30"/>
        </w:rPr>
        <w:t>100000</w:t>
      </w:r>
      <w:r>
        <w:rPr>
          <w:rFonts w:hint="eastAsia"/>
          <w:sz w:val="30"/>
          <w:szCs w:val="30"/>
        </w:rPr>
        <w:t>元则存放在其本人的保险柜内。</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日，被告人莫某用余款人民币</w:t>
      </w:r>
      <w:r>
        <w:rPr>
          <w:rFonts w:hint="eastAsia"/>
          <w:sz w:val="30"/>
          <w:szCs w:val="30"/>
        </w:rPr>
        <w:t>100000</w:t>
      </w:r>
      <w:r>
        <w:rPr>
          <w:rFonts w:hint="eastAsia"/>
          <w:sz w:val="30"/>
          <w:szCs w:val="30"/>
        </w:rPr>
        <w:t>元支付了湛江粤联绿色作物科技服务有限公司的农药款人民币</w:t>
      </w:r>
      <w:r>
        <w:rPr>
          <w:rFonts w:hint="eastAsia"/>
          <w:sz w:val="30"/>
          <w:szCs w:val="30"/>
        </w:rPr>
        <w:t>97910</w:t>
      </w:r>
      <w:r>
        <w:rPr>
          <w:rFonts w:hint="eastAsia"/>
          <w:sz w:val="30"/>
          <w:szCs w:val="30"/>
        </w:rPr>
        <w:t>元，剩余的人民币</w:t>
      </w:r>
      <w:r>
        <w:rPr>
          <w:rFonts w:hint="eastAsia"/>
          <w:sz w:val="30"/>
          <w:szCs w:val="30"/>
        </w:rPr>
        <w:t>2090</w:t>
      </w:r>
      <w:r>
        <w:rPr>
          <w:rFonts w:hint="eastAsia"/>
          <w:sz w:val="30"/>
          <w:szCs w:val="30"/>
        </w:rPr>
        <w:t>元又用于私人开支。于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月，为冲抵侵吞的上述两笔款项</w:t>
      </w:r>
      <w:r>
        <w:rPr>
          <w:rFonts w:hint="eastAsia"/>
          <w:sz w:val="30"/>
          <w:szCs w:val="30"/>
        </w:rPr>
        <w:t>16346</w:t>
      </w:r>
      <w:r>
        <w:rPr>
          <w:rFonts w:hint="eastAsia"/>
          <w:sz w:val="30"/>
          <w:szCs w:val="30"/>
        </w:rPr>
        <w:t>元（人民币</w:t>
      </w:r>
      <w:r>
        <w:rPr>
          <w:rFonts w:hint="eastAsia"/>
          <w:sz w:val="30"/>
          <w:szCs w:val="30"/>
        </w:rPr>
        <w:t>14256</w:t>
      </w:r>
      <w:r>
        <w:rPr>
          <w:rFonts w:hint="eastAsia"/>
          <w:sz w:val="30"/>
          <w:szCs w:val="30"/>
        </w:rPr>
        <w:t>元</w:t>
      </w:r>
      <w:r>
        <w:rPr>
          <w:rFonts w:hint="eastAsia"/>
          <w:sz w:val="30"/>
          <w:szCs w:val="30"/>
        </w:rPr>
        <w:t>+</w:t>
      </w:r>
      <w:r>
        <w:rPr>
          <w:rFonts w:hint="eastAsia"/>
          <w:sz w:val="30"/>
          <w:szCs w:val="30"/>
        </w:rPr>
        <w:t>人民币</w:t>
      </w:r>
      <w:r>
        <w:rPr>
          <w:rFonts w:hint="eastAsia"/>
          <w:sz w:val="30"/>
          <w:szCs w:val="30"/>
        </w:rPr>
        <w:t>2090</w:t>
      </w:r>
      <w:r>
        <w:rPr>
          <w:rFonts w:hint="eastAsia"/>
          <w:sz w:val="30"/>
          <w:szCs w:val="30"/>
        </w:rPr>
        <w:t>元），被告人莫某要求湛江粤联绿色作物科技服务有限公司为纪家农技站虚开人民币</w:t>
      </w:r>
      <w:r>
        <w:rPr>
          <w:rFonts w:hint="eastAsia"/>
          <w:sz w:val="30"/>
          <w:szCs w:val="30"/>
        </w:rPr>
        <w:t>114256</w:t>
      </w:r>
      <w:r>
        <w:rPr>
          <w:rFonts w:hint="eastAsia"/>
          <w:sz w:val="30"/>
          <w:szCs w:val="30"/>
        </w:rPr>
        <w:t>元的税务发票作为该笔农药款支出凭据入账报销。</w:t>
      </w:r>
    </w:p>
    <w:p w:rsidR="00430739" w:rsidRDefault="00430739">
      <w:pPr>
        <w:spacing w:line="500" w:lineRule="atLeast"/>
        <w:ind w:firstLine="600"/>
        <w:divId w:val="598878694"/>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月，湛江市植物保护总站又将检疫性杂草联防治经费共计人民币</w:t>
      </w:r>
      <w:r>
        <w:rPr>
          <w:rFonts w:hint="eastAsia"/>
          <w:sz w:val="30"/>
          <w:szCs w:val="30"/>
        </w:rPr>
        <w:t>56000</w:t>
      </w:r>
      <w:r>
        <w:rPr>
          <w:rFonts w:hint="eastAsia"/>
          <w:sz w:val="30"/>
          <w:szCs w:val="30"/>
        </w:rPr>
        <w:t>元划拨至纪家农技站。被告人莫某到湛江市麻章供销社为纪家农技站购买农药花费了人民币</w:t>
      </w:r>
      <w:r>
        <w:rPr>
          <w:rFonts w:hint="eastAsia"/>
          <w:sz w:val="30"/>
          <w:szCs w:val="30"/>
        </w:rPr>
        <w:t>40000</w:t>
      </w:r>
      <w:r>
        <w:rPr>
          <w:rFonts w:hint="eastAsia"/>
          <w:sz w:val="30"/>
          <w:szCs w:val="30"/>
        </w:rPr>
        <w:t>元，余款人民币</w:t>
      </w:r>
      <w:r>
        <w:rPr>
          <w:rFonts w:hint="eastAsia"/>
          <w:sz w:val="30"/>
          <w:szCs w:val="30"/>
        </w:rPr>
        <w:t>16000</w:t>
      </w:r>
      <w:r>
        <w:rPr>
          <w:rFonts w:hint="eastAsia"/>
          <w:sz w:val="30"/>
          <w:szCs w:val="30"/>
        </w:rPr>
        <w:t>元用于私人开支。之后，为冲抵侵吞的人民币</w:t>
      </w:r>
      <w:r>
        <w:rPr>
          <w:rFonts w:hint="eastAsia"/>
          <w:sz w:val="30"/>
          <w:szCs w:val="30"/>
        </w:rPr>
        <w:t>16000</w:t>
      </w:r>
      <w:r>
        <w:rPr>
          <w:rFonts w:hint="eastAsia"/>
          <w:sz w:val="30"/>
          <w:szCs w:val="30"/>
        </w:rPr>
        <w:t>元，被告人莫某虚构旅差费人民币</w:t>
      </w:r>
      <w:r>
        <w:rPr>
          <w:rFonts w:hint="eastAsia"/>
          <w:sz w:val="30"/>
          <w:szCs w:val="30"/>
        </w:rPr>
        <w:t>10312</w:t>
      </w:r>
      <w:r>
        <w:rPr>
          <w:rFonts w:hint="eastAsia"/>
          <w:sz w:val="30"/>
          <w:szCs w:val="30"/>
        </w:rPr>
        <w:t>元及招待费人民币</w:t>
      </w:r>
      <w:r>
        <w:rPr>
          <w:rFonts w:hint="eastAsia"/>
          <w:sz w:val="30"/>
          <w:szCs w:val="30"/>
        </w:rPr>
        <w:t>5688</w:t>
      </w:r>
      <w:r>
        <w:rPr>
          <w:rFonts w:hint="eastAsia"/>
          <w:sz w:val="30"/>
          <w:szCs w:val="30"/>
        </w:rPr>
        <w:t>元开支入账报销</w:t>
      </w:r>
    </w:p>
    <w:p w:rsidR="00430739" w:rsidRDefault="00430739">
      <w:pPr>
        <w:spacing w:line="500" w:lineRule="atLeast"/>
        <w:ind w:firstLine="600"/>
        <w:divId w:val="1814980317"/>
        <w:rPr>
          <w:rFonts w:hint="eastAsia"/>
          <w:sz w:val="30"/>
          <w:szCs w:val="30"/>
        </w:rPr>
      </w:pPr>
      <w:r>
        <w:rPr>
          <w:rFonts w:hint="eastAsia"/>
          <w:sz w:val="30"/>
          <w:szCs w:val="30"/>
        </w:rPr>
        <w:t>上述事实，有以下证据予以证实：</w:t>
      </w:r>
    </w:p>
    <w:p w:rsidR="00430739" w:rsidRDefault="00430739">
      <w:pPr>
        <w:spacing w:line="500" w:lineRule="atLeast"/>
        <w:ind w:firstLine="600"/>
        <w:divId w:val="1331909563"/>
        <w:rPr>
          <w:rFonts w:hint="eastAsia"/>
          <w:sz w:val="30"/>
          <w:szCs w:val="30"/>
        </w:rPr>
      </w:pPr>
      <w:r>
        <w:rPr>
          <w:rFonts w:hint="eastAsia"/>
          <w:sz w:val="30"/>
          <w:szCs w:val="30"/>
        </w:rPr>
        <w:t>1.</w:t>
      </w:r>
      <w:r>
        <w:rPr>
          <w:rFonts w:hint="eastAsia"/>
          <w:sz w:val="30"/>
          <w:szCs w:val="30"/>
        </w:rPr>
        <w:t>书证：立案决定书、常住人口个人信息表、广东省事业单位岗位聘用审核表、无违法犯罪记录证明书、关于开展纪家农业技术推广站党支部换届选举工作的请示、关于党支部换届选举结果的批复、扣押清单、发还清单、暂时扣留、冻结财物收据、发票联、销售单、检疫性杂草联防联治协议书、关于莫某贪污案的补充调查情况报告、旅差报销表；</w:t>
      </w:r>
      <w:r>
        <w:rPr>
          <w:rFonts w:hint="eastAsia"/>
          <w:sz w:val="30"/>
          <w:szCs w:val="30"/>
        </w:rPr>
        <w:t>2.</w:t>
      </w:r>
      <w:r>
        <w:rPr>
          <w:rFonts w:hint="eastAsia"/>
          <w:sz w:val="30"/>
          <w:szCs w:val="30"/>
        </w:rPr>
        <w:t>证人罗某、陈某</w:t>
      </w:r>
      <w:r>
        <w:rPr>
          <w:rFonts w:hint="eastAsia"/>
          <w:sz w:val="30"/>
          <w:szCs w:val="30"/>
        </w:rPr>
        <w:t>1</w:t>
      </w:r>
      <w:r>
        <w:rPr>
          <w:rFonts w:hint="eastAsia"/>
          <w:sz w:val="30"/>
          <w:szCs w:val="30"/>
        </w:rPr>
        <w:t>、林某的证言；</w:t>
      </w:r>
      <w:r>
        <w:rPr>
          <w:rFonts w:hint="eastAsia"/>
          <w:sz w:val="30"/>
          <w:szCs w:val="30"/>
        </w:rPr>
        <w:t>3.</w:t>
      </w:r>
      <w:r>
        <w:rPr>
          <w:rFonts w:hint="eastAsia"/>
          <w:sz w:val="30"/>
          <w:szCs w:val="30"/>
        </w:rPr>
        <w:t>被告人莫某的供述及辩解。</w:t>
      </w:r>
    </w:p>
    <w:p w:rsidR="00430739" w:rsidRDefault="00430739">
      <w:pPr>
        <w:spacing w:line="500" w:lineRule="atLeast"/>
        <w:ind w:firstLine="600"/>
        <w:divId w:val="1008024644"/>
        <w:rPr>
          <w:rFonts w:hint="eastAsia"/>
          <w:sz w:val="30"/>
          <w:szCs w:val="30"/>
        </w:rPr>
      </w:pPr>
      <w:r>
        <w:rPr>
          <w:rFonts w:hint="eastAsia"/>
          <w:sz w:val="30"/>
          <w:szCs w:val="30"/>
        </w:rPr>
        <w:t>以上证据经过庭审举证、质证，被告人莫某对上述证据均无异议，证据确实、充分，且来源合法，足以认定本案事实。</w:t>
      </w:r>
    </w:p>
    <w:p w:rsidR="00430739" w:rsidRDefault="00430739">
      <w:pPr>
        <w:spacing w:line="500" w:lineRule="atLeast"/>
        <w:ind w:firstLine="600"/>
        <w:divId w:val="288900995"/>
        <w:rPr>
          <w:rFonts w:hint="eastAsia"/>
          <w:sz w:val="30"/>
          <w:szCs w:val="30"/>
        </w:rPr>
      </w:pPr>
      <w:r>
        <w:rPr>
          <w:rFonts w:hint="eastAsia"/>
          <w:sz w:val="30"/>
          <w:szCs w:val="30"/>
        </w:rPr>
        <w:t>（二）被告人莫某伪造材料骗取侵占国家甘薯种植试验示范补助款共计人民币</w:t>
      </w:r>
      <w:r>
        <w:rPr>
          <w:rFonts w:hint="eastAsia"/>
          <w:sz w:val="30"/>
          <w:szCs w:val="30"/>
        </w:rPr>
        <w:t>110000</w:t>
      </w:r>
      <w:r>
        <w:rPr>
          <w:rFonts w:hint="eastAsia"/>
          <w:sz w:val="30"/>
          <w:szCs w:val="30"/>
        </w:rPr>
        <w:t>元的贪污犯罪事实</w:t>
      </w:r>
    </w:p>
    <w:p w:rsidR="00430739" w:rsidRDefault="00430739">
      <w:pPr>
        <w:spacing w:line="500" w:lineRule="atLeast"/>
        <w:ind w:firstLine="600"/>
        <w:divId w:val="117260954"/>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年间，为做好甘薯种植情况数据采集、筛选选育优良品种等工作，湛江市农业科学研究所（</w:t>
      </w:r>
      <w:r>
        <w:rPr>
          <w:rFonts w:hint="eastAsia"/>
          <w:sz w:val="30"/>
          <w:szCs w:val="30"/>
        </w:rPr>
        <w:t>2013</w:t>
      </w:r>
      <w:r>
        <w:rPr>
          <w:rFonts w:hint="eastAsia"/>
          <w:sz w:val="30"/>
          <w:szCs w:val="30"/>
        </w:rPr>
        <w:t>年更名为湛江市农业科学研究院）将有关任务与项目资金分配到纪家农技站，并要求纪家农技站选定部分种植甘薯的农户参与试验示范，并承诺向农户支付试验示范补助款。为骗取湛江市农业科学研究院的试验示范补助款，被告人莫某收集了纪家镇迈特村民蒋某、陈某</w:t>
      </w:r>
      <w:r>
        <w:rPr>
          <w:rFonts w:hint="eastAsia"/>
          <w:sz w:val="30"/>
          <w:szCs w:val="30"/>
        </w:rPr>
        <w:t>2</w:t>
      </w:r>
      <w:r>
        <w:rPr>
          <w:rFonts w:hint="eastAsia"/>
          <w:sz w:val="30"/>
          <w:szCs w:val="30"/>
        </w:rPr>
        <w:t>、陈某</w:t>
      </w:r>
      <w:r>
        <w:rPr>
          <w:rFonts w:hint="eastAsia"/>
          <w:sz w:val="30"/>
          <w:szCs w:val="30"/>
        </w:rPr>
        <w:t>7</w:t>
      </w:r>
      <w:r>
        <w:rPr>
          <w:rFonts w:hint="eastAsia"/>
          <w:sz w:val="30"/>
          <w:szCs w:val="30"/>
        </w:rPr>
        <w:t>明、陈某</w:t>
      </w:r>
      <w:r>
        <w:rPr>
          <w:rFonts w:hint="eastAsia"/>
          <w:sz w:val="30"/>
          <w:szCs w:val="30"/>
        </w:rPr>
        <w:t>8</w:t>
      </w:r>
      <w:r>
        <w:rPr>
          <w:rFonts w:hint="eastAsia"/>
          <w:sz w:val="30"/>
          <w:szCs w:val="30"/>
        </w:rPr>
        <w:t>、张某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、刘某、周某、陈某</w:t>
      </w:r>
      <w:r>
        <w:rPr>
          <w:rFonts w:hint="eastAsia"/>
          <w:sz w:val="30"/>
          <w:szCs w:val="30"/>
        </w:rPr>
        <w:t>9</w:t>
      </w:r>
      <w:r>
        <w:rPr>
          <w:rFonts w:hint="eastAsia"/>
          <w:sz w:val="30"/>
          <w:szCs w:val="30"/>
        </w:rPr>
        <w:t>、陈某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4</w:t>
      </w:r>
      <w:r>
        <w:rPr>
          <w:rFonts w:hint="eastAsia"/>
          <w:sz w:val="30"/>
          <w:szCs w:val="30"/>
        </w:rPr>
        <w:t>等</w:t>
      </w:r>
      <w:r>
        <w:rPr>
          <w:rFonts w:hint="eastAsia"/>
          <w:sz w:val="30"/>
          <w:szCs w:val="30"/>
        </w:rPr>
        <w:t>12</w:t>
      </w:r>
      <w:r>
        <w:rPr>
          <w:rFonts w:hint="eastAsia"/>
          <w:sz w:val="30"/>
          <w:szCs w:val="30"/>
        </w:rPr>
        <w:t>名农户的身份证复印件提供给湛江市农业科学研究院，然后伪造上述农户与纪家农技站签订甘薯种植试验示范的《协议书》，冒用农户的名义签领了甘薯种植试验示范补助款共计人民币</w:t>
      </w:r>
      <w:r>
        <w:rPr>
          <w:rFonts w:hint="eastAsia"/>
          <w:sz w:val="30"/>
          <w:szCs w:val="30"/>
        </w:rPr>
        <w:t>110000</w:t>
      </w:r>
      <w:r>
        <w:rPr>
          <w:rFonts w:hint="eastAsia"/>
          <w:sz w:val="30"/>
          <w:szCs w:val="30"/>
        </w:rPr>
        <w:t>元占为己有。</w:t>
      </w:r>
    </w:p>
    <w:p w:rsidR="00430739" w:rsidRDefault="00430739">
      <w:pPr>
        <w:spacing w:line="500" w:lineRule="atLeast"/>
        <w:ind w:firstLine="600"/>
        <w:divId w:val="623662317"/>
        <w:rPr>
          <w:rFonts w:hint="eastAsia"/>
          <w:sz w:val="30"/>
          <w:szCs w:val="30"/>
        </w:rPr>
      </w:pPr>
      <w:r>
        <w:rPr>
          <w:rFonts w:hint="eastAsia"/>
          <w:sz w:val="30"/>
          <w:szCs w:val="30"/>
        </w:rPr>
        <w:t>另查明，案发后，被告人莫某于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日，主动向中共雷州市纪律检查委员会退回赃款人民币</w:t>
      </w:r>
      <w:r>
        <w:rPr>
          <w:rFonts w:hint="eastAsia"/>
          <w:sz w:val="30"/>
          <w:szCs w:val="30"/>
        </w:rPr>
        <w:t>20000</w:t>
      </w:r>
      <w:r>
        <w:rPr>
          <w:rFonts w:hint="eastAsia"/>
          <w:sz w:val="30"/>
          <w:szCs w:val="30"/>
        </w:rPr>
        <w:t>元；于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日又主动向本院退回赃款人民币</w:t>
      </w:r>
      <w:r>
        <w:rPr>
          <w:rFonts w:hint="eastAsia"/>
          <w:sz w:val="30"/>
          <w:szCs w:val="30"/>
        </w:rPr>
        <w:t>122346</w:t>
      </w:r>
      <w:r>
        <w:rPr>
          <w:rFonts w:hint="eastAsia"/>
          <w:sz w:val="30"/>
          <w:szCs w:val="30"/>
        </w:rPr>
        <w:t>元。</w:t>
      </w:r>
    </w:p>
    <w:p w:rsidR="00430739" w:rsidRDefault="00430739">
      <w:pPr>
        <w:spacing w:line="500" w:lineRule="atLeast"/>
        <w:ind w:firstLine="600"/>
        <w:divId w:val="1016079141"/>
        <w:rPr>
          <w:rFonts w:hint="eastAsia"/>
          <w:sz w:val="30"/>
          <w:szCs w:val="30"/>
        </w:rPr>
      </w:pPr>
      <w:r>
        <w:rPr>
          <w:rFonts w:hint="eastAsia"/>
          <w:sz w:val="30"/>
          <w:szCs w:val="30"/>
        </w:rPr>
        <w:t>上述事实，有以下证据予以证实：</w:t>
      </w:r>
    </w:p>
    <w:p w:rsidR="00430739" w:rsidRDefault="00430739">
      <w:pPr>
        <w:spacing w:line="500" w:lineRule="atLeast"/>
        <w:ind w:firstLine="600"/>
        <w:divId w:val="1406031387"/>
        <w:rPr>
          <w:rFonts w:hint="eastAsia"/>
          <w:sz w:val="30"/>
          <w:szCs w:val="30"/>
        </w:rPr>
      </w:pPr>
      <w:r>
        <w:rPr>
          <w:rFonts w:hint="eastAsia"/>
          <w:sz w:val="30"/>
          <w:szCs w:val="30"/>
        </w:rPr>
        <w:t>1.</w:t>
      </w:r>
      <w:r>
        <w:rPr>
          <w:rFonts w:hint="eastAsia"/>
          <w:sz w:val="30"/>
          <w:szCs w:val="30"/>
        </w:rPr>
        <w:t>物证：赃款人民币</w:t>
      </w:r>
      <w:r>
        <w:rPr>
          <w:rFonts w:hint="eastAsia"/>
          <w:sz w:val="30"/>
          <w:szCs w:val="30"/>
        </w:rPr>
        <w:t>142346</w:t>
      </w:r>
      <w:r>
        <w:rPr>
          <w:rFonts w:hint="eastAsia"/>
          <w:sz w:val="30"/>
          <w:szCs w:val="30"/>
        </w:rPr>
        <w:t>元；</w:t>
      </w:r>
      <w:r>
        <w:rPr>
          <w:rFonts w:hint="eastAsia"/>
          <w:sz w:val="30"/>
          <w:szCs w:val="30"/>
        </w:rPr>
        <w:t>2.</w:t>
      </w:r>
      <w:r>
        <w:rPr>
          <w:rFonts w:hint="eastAsia"/>
          <w:sz w:val="30"/>
          <w:szCs w:val="30"/>
        </w:rPr>
        <w:t>书证：立案决定书、常住人口个人信息表、广东省事业单位岗位聘用审核表、无违法犯罪记录证明书、关于开展纪家农业技术推广站党支部换届选举工作的请示、关于党支部换届选举结果的批复、扣押清单、发还清单、暂时扣留、冻结财物收据、发票联、检疫性杂草联防联治协议书、关于莫某贪污案的补充调查情况报告、身份证、广东省农村信用合作社业务凭证、试验示范、租赁及用工补贴表、新品种试验示范协议书、甘薯蚁象发生规律及药剂防治田间试验协议、纪家农技站第一门市部商品销售单、示范县农户试验、示范费用补贴表、自述材料、扶持签收表、南瓜技术培训签到表、甘蔗栽培技术培训补助报销表；</w:t>
      </w:r>
      <w:r>
        <w:rPr>
          <w:rFonts w:hint="eastAsia"/>
          <w:sz w:val="30"/>
          <w:szCs w:val="30"/>
        </w:rPr>
        <w:t>3.</w:t>
      </w:r>
      <w:r>
        <w:rPr>
          <w:rFonts w:hint="eastAsia"/>
          <w:sz w:val="30"/>
          <w:szCs w:val="30"/>
        </w:rPr>
        <w:t>证人陈某</w:t>
      </w:r>
      <w:r>
        <w:rPr>
          <w:rFonts w:hint="eastAsia"/>
          <w:sz w:val="30"/>
          <w:szCs w:val="30"/>
        </w:rPr>
        <w:t>4</w:t>
      </w:r>
      <w:r>
        <w:rPr>
          <w:rFonts w:hint="eastAsia"/>
          <w:sz w:val="30"/>
          <w:szCs w:val="30"/>
        </w:rPr>
        <w:t>、蔡某、林某、叶某、蒋某、崔某、陈某</w:t>
      </w:r>
      <w:r>
        <w:rPr>
          <w:rFonts w:hint="eastAsia"/>
          <w:sz w:val="30"/>
          <w:szCs w:val="30"/>
        </w:rPr>
        <w:t>3</w:t>
      </w:r>
      <w:r>
        <w:rPr>
          <w:rFonts w:hint="eastAsia"/>
          <w:sz w:val="30"/>
          <w:szCs w:val="30"/>
        </w:rPr>
        <w:t>、张某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的证言；</w:t>
      </w:r>
      <w:r>
        <w:rPr>
          <w:rFonts w:hint="eastAsia"/>
          <w:sz w:val="30"/>
          <w:szCs w:val="30"/>
        </w:rPr>
        <w:t>4.</w:t>
      </w:r>
      <w:r>
        <w:rPr>
          <w:rFonts w:hint="eastAsia"/>
          <w:sz w:val="30"/>
          <w:szCs w:val="30"/>
        </w:rPr>
        <w:t>被告人莫某的供述及辩解。</w:t>
      </w:r>
    </w:p>
    <w:p w:rsidR="00430739" w:rsidRDefault="00430739">
      <w:pPr>
        <w:spacing w:line="500" w:lineRule="atLeast"/>
        <w:ind w:firstLine="600"/>
        <w:divId w:val="1490630467"/>
        <w:rPr>
          <w:rFonts w:hint="eastAsia"/>
          <w:sz w:val="30"/>
          <w:szCs w:val="30"/>
        </w:rPr>
      </w:pPr>
      <w:r>
        <w:rPr>
          <w:rFonts w:hint="eastAsia"/>
          <w:sz w:val="30"/>
          <w:szCs w:val="30"/>
        </w:rPr>
        <w:t>以上证据经过庭审举证、质证，被告人莫某对上述证据均无异议，证据确实、充分，且来源合法，足以认定本案事实。</w:t>
      </w:r>
    </w:p>
    <w:p w:rsidR="00430739" w:rsidRDefault="00430739">
      <w:pPr>
        <w:spacing w:line="500" w:lineRule="atLeast"/>
        <w:ind w:firstLine="600"/>
        <w:divId w:val="792283164"/>
        <w:rPr>
          <w:rFonts w:hint="eastAsia"/>
          <w:sz w:val="30"/>
          <w:szCs w:val="30"/>
        </w:rPr>
      </w:pPr>
      <w:r>
        <w:rPr>
          <w:rFonts w:hint="eastAsia"/>
          <w:sz w:val="30"/>
          <w:szCs w:val="30"/>
        </w:rPr>
        <w:t>本院认为，被告人莫某无视国家法律，为牟取非法利益，利用担任雷州市纪家镇农业技术推广站站长职务之便，侵吞、骗取公共财产共计人民币</w:t>
      </w:r>
      <w:r>
        <w:rPr>
          <w:rFonts w:hint="eastAsia"/>
          <w:sz w:val="30"/>
          <w:szCs w:val="30"/>
        </w:rPr>
        <w:t>142346</w:t>
      </w:r>
      <w:r>
        <w:rPr>
          <w:rFonts w:hint="eastAsia"/>
          <w:sz w:val="30"/>
          <w:szCs w:val="30"/>
        </w:rPr>
        <w:t>元，根据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w:t>
      </w:r>
      <w:r>
        <w:rPr>
          <w:rFonts w:hint="eastAsia"/>
          <w:sz w:val="30"/>
          <w:szCs w:val="30"/>
        </w:rPr>
        <w:t>院</w:t>
      </w:r>
      <w:r>
        <w:rPr>
          <w:rFonts w:hint="eastAsia"/>
          <w:sz w:val="30"/>
          <w:szCs w:val="30"/>
        </w:rPr>
        <w:t>》第一条第一款“贪污或者受贿数额在三万元以上不满二十万元的，应当认定为刑法第三百八十三条第一款规定的‘数额较大’，依法判处三年以下有期徒刑或者拘役，并处罚金。”之规定，被告人莫某贪污数额较大，其行为触犯了《中华人民共和国刑法》第三百八十二条第一款、第三百八十三条第一款第（一）项之规定，已构成贪污罪，依法应处三年以下有期徒刑或者拘役，并处罚金。公诉机关指控被告人莫某犯贪污罪的犯罪事实清楚，证据确实、充分，罪名成立，本院依法予以支持。鉴于被告人莫某能当庭自愿认罪，并如实供述自己的罪行，且认罪态度较好，确有悔罪表现，依照《中华人民共和国刑法》第六十七条第三款之规定，本院依法予以从轻处罚。又鉴于被告人莫某案发后积极主动退回全部赃款，故本院在量刑时予以酌情从轻处罚。扣押随案的赃款共计人民币</w:t>
      </w:r>
      <w:r>
        <w:rPr>
          <w:rFonts w:hint="eastAsia"/>
          <w:sz w:val="30"/>
          <w:szCs w:val="30"/>
        </w:rPr>
        <w:t>142346</w:t>
      </w:r>
      <w:r>
        <w:rPr>
          <w:rFonts w:hint="eastAsia"/>
          <w:sz w:val="30"/>
          <w:szCs w:val="30"/>
        </w:rPr>
        <w:t>元系被告人莫某的违法所得，依法应予以没收上缴国库。</w:t>
      </w:r>
    </w:p>
    <w:p w:rsidR="00430739" w:rsidRDefault="00430739">
      <w:pPr>
        <w:spacing w:line="500" w:lineRule="atLeast"/>
        <w:ind w:firstLine="600"/>
        <w:divId w:val="1849513822"/>
        <w:rPr>
          <w:rFonts w:hint="eastAsia"/>
          <w:sz w:val="30"/>
          <w:szCs w:val="30"/>
        </w:rPr>
      </w:pPr>
      <w:r>
        <w:rPr>
          <w:rFonts w:hint="eastAsia"/>
          <w:sz w:val="30"/>
          <w:szCs w:val="30"/>
        </w:rPr>
        <w:t>根据被告人莫某的犯罪事实、犯罪性质、犯罪情节、悔罪表现和对于社会的危害程度，依照《中华人民共和国刑法》第三百八十二条第一款、第三百八十三条第一款第（一）项、第六十七条第三款、第五十二条、第五十三条、第六十四条及《最高人民法院最高人民检察</w:t>
      </w:r>
      <w:r>
        <w:rPr>
          <w:rFonts w:hint="eastAsia"/>
          <w:sz w:val="30"/>
          <w:szCs w:val="30"/>
        </w:rPr>
        <w:t>院</w:t>
      </w:r>
      <w:r>
        <w:rPr>
          <w:rFonts w:hint="eastAsia"/>
          <w:sz w:val="30"/>
          <w:szCs w:val="30"/>
        </w:rPr>
        <w:t>》第一条第一款、第十九条第一款之规定，判决如下：</w:t>
      </w:r>
    </w:p>
    <w:p w:rsidR="00430739" w:rsidRDefault="00430739">
      <w:pPr>
        <w:spacing w:line="500" w:lineRule="atLeast"/>
        <w:ind w:firstLine="600"/>
        <w:divId w:val="1539472679"/>
        <w:rPr>
          <w:rFonts w:hint="eastAsia"/>
          <w:sz w:val="30"/>
          <w:szCs w:val="30"/>
        </w:rPr>
      </w:pPr>
      <w:r>
        <w:rPr>
          <w:rFonts w:hint="eastAsia"/>
          <w:sz w:val="30"/>
          <w:szCs w:val="30"/>
        </w:rPr>
        <w:t>一、被告人莫某犯贪污罪，判处有期徒刑一年，并处罚金人民币十万元。</w:t>
      </w:r>
    </w:p>
    <w:p w:rsidR="00430739" w:rsidRDefault="00430739">
      <w:pPr>
        <w:spacing w:line="500" w:lineRule="atLeast"/>
        <w:ind w:firstLine="600"/>
        <w:divId w:val="158957995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日止。已缴纳罚金人民币一万元。）</w:t>
      </w:r>
    </w:p>
    <w:p w:rsidR="00430739" w:rsidRDefault="00430739">
      <w:pPr>
        <w:spacing w:line="500" w:lineRule="atLeast"/>
        <w:ind w:firstLine="600"/>
        <w:divId w:val="1779569131"/>
        <w:rPr>
          <w:rFonts w:hint="eastAsia"/>
          <w:sz w:val="30"/>
          <w:szCs w:val="30"/>
        </w:rPr>
      </w:pPr>
      <w:r>
        <w:rPr>
          <w:rFonts w:hint="eastAsia"/>
          <w:sz w:val="30"/>
          <w:szCs w:val="30"/>
        </w:rPr>
        <w:t>二、扣押随案的赃款人民币</w:t>
      </w:r>
      <w:r>
        <w:rPr>
          <w:rFonts w:hint="eastAsia"/>
          <w:sz w:val="30"/>
          <w:szCs w:val="30"/>
        </w:rPr>
        <w:t>142346</w:t>
      </w:r>
      <w:r>
        <w:rPr>
          <w:rFonts w:hint="eastAsia"/>
          <w:sz w:val="30"/>
          <w:szCs w:val="30"/>
        </w:rPr>
        <w:t>元，予以没收上缴国库。</w:t>
      </w:r>
    </w:p>
    <w:p w:rsidR="00430739" w:rsidRDefault="00430739">
      <w:pPr>
        <w:spacing w:line="500" w:lineRule="atLeast"/>
        <w:ind w:firstLine="600"/>
        <w:divId w:val="1605847397"/>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如不服本判决，可在接到判决书的第二日起十日内，通过本院或者直接向广东省湛江市中级人民法院提出上诉。书面上诉的，应当提交上诉状正本一份，副本二份。</w:t>
      </w:r>
    </w:p>
    <w:p w:rsidR="00430739" w:rsidRDefault="00430739">
      <w:pPr>
        <w:spacing w:line="500" w:lineRule="atLeast"/>
        <w:jc w:val="right"/>
        <w:divId w:val="1321469225"/>
        <w:rPr>
          <w:rFonts w:hint="eastAsia"/>
          <w:sz w:val="30"/>
          <w:szCs w:val="30"/>
        </w:rPr>
      </w:pPr>
      <w:r>
        <w:rPr>
          <w:rFonts w:hint="eastAsia"/>
          <w:sz w:val="30"/>
          <w:szCs w:val="30"/>
        </w:rPr>
        <w:t>审　判　长　　冯凯捷</w:t>
      </w:r>
    </w:p>
    <w:p w:rsidR="00430739" w:rsidRDefault="00430739">
      <w:pPr>
        <w:spacing w:line="500" w:lineRule="atLeast"/>
        <w:jc w:val="right"/>
        <w:divId w:val="280453335"/>
        <w:rPr>
          <w:rFonts w:hint="eastAsia"/>
          <w:sz w:val="30"/>
          <w:szCs w:val="30"/>
        </w:rPr>
      </w:pPr>
      <w:r>
        <w:rPr>
          <w:rFonts w:hint="eastAsia"/>
          <w:sz w:val="30"/>
          <w:szCs w:val="30"/>
        </w:rPr>
        <w:t>人民陪审员　　邱丽英</w:t>
      </w:r>
    </w:p>
    <w:p w:rsidR="00430739" w:rsidRDefault="00430739">
      <w:pPr>
        <w:spacing w:line="500" w:lineRule="atLeast"/>
        <w:jc w:val="right"/>
        <w:divId w:val="956595889"/>
        <w:rPr>
          <w:rFonts w:hint="eastAsia"/>
          <w:sz w:val="30"/>
          <w:szCs w:val="30"/>
        </w:rPr>
      </w:pPr>
      <w:r>
        <w:rPr>
          <w:rFonts w:hint="eastAsia"/>
          <w:sz w:val="30"/>
          <w:szCs w:val="30"/>
        </w:rPr>
        <w:t>人民陪审员　　吴守文</w:t>
      </w:r>
    </w:p>
    <w:p w:rsidR="00430739" w:rsidRDefault="00430739">
      <w:pPr>
        <w:spacing w:line="500" w:lineRule="atLeast"/>
        <w:jc w:val="right"/>
        <w:divId w:val="2082411627"/>
        <w:rPr>
          <w:rFonts w:hint="eastAsia"/>
          <w:sz w:val="30"/>
          <w:szCs w:val="30"/>
        </w:rPr>
      </w:pPr>
      <w:r>
        <w:rPr>
          <w:rFonts w:hint="eastAsia"/>
          <w:sz w:val="30"/>
          <w:szCs w:val="30"/>
        </w:rPr>
        <w:t>二〇一八年十一月二十一日</w:t>
      </w:r>
    </w:p>
    <w:p w:rsidR="00430739" w:rsidRDefault="00430739">
      <w:pPr>
        <w:spacing w:line="500" w:lineRule="atLeast"/>
        <w:jc w:val="right"/>
        <w:divId w:val="1664505558"/>
        <w:rPr>
          <w:rFonts w:hint="eastAsia"/>
          <w:sz w:val="30"/>
          <w:szCs w:val="30"/>
        </w:rPr>
      </w:pPr>
      <w:r>
        <w:rPr>
          <w:rFonts w:hint="eastAsia"/>
          <w:sz w:val="30"/>
          <w:szCs w:val="30"/>
        </w:rPr>
        <w:t>书　记　员　　洪广仁</w:t>
      </w:r>
    </w:p>
    <w:p w:rsidR="00430739" w:rsidRDefault="00430739">
      <w:pPr>
        <w:spacing w:line="500" w:lineRule="atLeast"/>
        <w:ind w:firstLine="600"/>
        <w:divId w:val="1875997418"/>
        <w:rPr>
          <w:rFonts w:hint="eastAsia"/>
          <w:sz w:val="30"/>
          <w:szCs w:val="30"/>
        </w:rPr>
      </w:pPr>
      <w:r>
        <w:rPr>
          <w:rFonts w:hint="eastAsia"/>
          <w:sz w:val="30"/>
          <w:szCs w:val="30"/>
        </w:rPr>
        <w:t>附相关法律条文：</w:t>
      </w:r>
    </w:p>
    <w:p w:rsidR="00430739" w:rsidRDefault="00430739">
      <w:pPr>
        <w:spacing w:line="500" w:lineRule="atLeast"/>
        <w:ind w:firstLine="600"/>
        <w:divId w:val="653922236"/>
        <w:rPr>
          <w:rFonts w:hint="eastAsia"/>
          <w:sz w:val="30"/>
          <w:szCs w:val="30"/>
        </w:rPr>
      </w:pPr>
      <w:r>
        <w:rPr>
          <w:rFonts w:hint="eastAsia"/>
          <w:sz w:val="30"/>
          <w:szCs w:val="30"/>
        </w:rPr>
        <w:t>《中华人民共和国刑法》</w:t>
      </w:r>
    </w:p>
    <w:p w:rsidR="00430739" w:rsidRDefault="00430739">
      <w:pPr>
        <w:spacing w:line="500" w:lineRule="atLeast"/>
        <w:ind w:firstLine="600"/>
        <w:divId w:val="769157069"/>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rsidR="00430739" w:rsidRDefault="00430739">
      <w:pPr>
        <w:spacing w:line="500" w:lineRule="atLeast"/>
        <w:ind w:firstLine="600"/>
        <w:divId w:val="1172138345"/>
        <w:rPr>
          <w:rFonts w:hint="eastAsia"/>
          <w:sz w:val="30"/>
          <w:szCs w:val="30"/>
        </w:rPr>
      </w:pPr>
      <w:r>
        <w:rPr>
          <w:rFonts w:hint="eastAsia"/>
          <w:sz w:val="30"/>
          <w:szCs w:val="30"/>
        </w:rPr>
        <w:t>第三百八十三条第一款：对犯贪污罪的，根据情节轻重，分别依照下列规定处罚：</w:t>
      </w:r>
    </w:p>
    <w:p w:rsidR="00430739" w:rsidRDefault="00430739">
      <w:pPr>
        <w:spacing w:line="500" w:lineRule="atLeast"/>
        <w:ind w:firstLine="600"/>
        <w:divId w:val="222260564"/>
        <w:rPr>
          <w:rFonts w:hint="eastAsia"/>
          <w:sz w:val="30"/>
          <w:szCs w:val="30"/>
        </w:rPr>
      </w:pPr>
      <w:r>
        <w:rPr>
          <w:rFonts w:hint="eastAsia"/>
          <w:sz w:val="30"/>
          <w:szCs w:val="30"/>
        </w:rPr>
        <w:t>（一）贪污数额较大或者有其他较重情节的，处三年以下有期徒刑或者拘役，并处罚金。</w:t>
      </w:r>
    </w:p>
    <w:p w:rsidR="00430739" w:rsidRDefault="00430739">
      <w:pPr>
        <w:spacing w:line="500" w:lineRule="atLeast"/>
        <w:ind w:firstLine="600"/>
        <w:divId w:val="1219514195"/>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430739" w:rsidRDefault="00430739">
      <w:pPr>
        <w:spacing w:line="500" w:lineRule="atLeast"/>
        <w:ind w:firstLine="600"/>
        <w:divId w:val="848524859"/>
        <w:rPr>
          <w:rFonts w:hint="eastAsia"/>
          <w:sz w:val="30"/>
          <w:szCs w:val="30"/>
        </w:rPr>
      </w:pPr>
      <w:r>
        <w:rPr>
          <w:rFonts w:hint="eastAsia"/>
          <w:sz w:val="30"/>
          <w:szCs w:val="30"/>
        </w:rPr>
        <w:t>第五十二条判处罚金，应当根据犯罪情节决定罚金数额。</w:t>
      </w:r>
    </w:p>
    <w:p w:rsidR="00430739" w:rsidRDefault="00430739">
      <w:pPr>
        <w:spacing w:line="500" w:lineRule="atLeast"/>
        <w:ind w:firstLine="600"/>
        <w:divId w:val="176615254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430739" w:rsidRDefault="00430739">
      <w:pPr>
        <w:spacing w:line="500" w:lineRule="atLeast"/>
        <w:ind w:firstLine="600"/>
        <w:divId w:val="34938163"/>
        <w:rPr>
          <w:rFonts w:hint="eastAsia"/>
          <w:sz w:val="30"/>
          <w:szCs w:val="30"/>
        </w:rPr>
      </w:pPr>
      <w:r>
        <w:rPr>
          <w:rFonts w:hint="eastAsia"/>
          <w:sz w:val="30"/>
          <w:szCs w:val="30"/>
        </w:rPr>
        <w:t>由于遭遇不能抗拒的灾祸等原因缴纳确实有困难的，经人民法院裁定，可以延期缴纳、酌情减少或者免除。</w:t>
      </w:r>
    </w:p>
    <w:p w:rsidR="00430739" w:rsidRDefault="00430739">
      <w:pPr>
        <w:spacing w:line="500" w:lineRule="atLeast"/>
        <w:ind w:firstLine="600"/>
        <w:divId w:val="93116296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430739" w:rsidRDefault="00430739">
      <w:pPr>
        <w:spacing w:line="500" w:lineRule="atLeast"/>
        <w:ind w:firstLine="600"/>
        <w:divId w:val="420641754"/>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w:t>
      </w:r>
    </w:p>
    <w:p w:rsidR="00430739" w:rsidRDefault="00430739">
      <w:pPr>
        <w:spacing w:line="500" w:lineRule="atLeast"/>
        <w:ind w:firstLine="600"/>
        <w:divId w:val="2063094854"/>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p w:rsidR="00430739" w:rsidRDefault="00430739">
      <w:pPr>
        <w:spacing w:line="500" w:lineRule="atLeast"/>
        <w:ind w:firstLine="600"/>
        <w:divId w:val="577180740"/>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0739" w:rsidRDefault="00430739" w:rsidP="00430739">
      <w:pPr>
        <w:rPr>
          <w:rFonts w:hint="eastAsia"/>
        </w:rPr>
      </w:pPr>
      <w:r>
        <w:separator/>
      </w:r>
    </w:p>
  </w:endnote>
  <w:endnote w:type="continuationSeparator" w:id="0">
    <w:p w:rsidR="00430739" w:rsidRDefault="00430739" w:rsidP="004307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0739" w:rsidRDefault="00430739" w:rsidP="00430739">
      <w:pPr>
        <w:rPr>
          <w:rFonts w:hint="eastAsia"/>
        </w:rPr>
      </w:pPr>
      <w:r>
        <w:separator/>
      </w:r>
    </w:p>
  </w:footnote>
  <w:footnote w:type="continuationSeparator" w:id="0">
    <w:p w:rsidR="00430739" w:rsidRDefault="00430739" w:rsidP="004307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0739"/>
    <w:rsid w:val="0043073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0739"/>
    <w:pPr>
      <w:tabs>
        <w:tab w:val="center" w:pos="4153"/>
        <w:tab w:val="right" w:pos="8306"/>
      </w:tabs>
      <w:snapToGrid w:val="0"/>
      <w:jc w:val="center"/>
    </w:pPr>
    <w:rPr>
      <w:sz w:val="18"/>
      <w:szCs w:val="18"/>
    </w:rPr>
  </w:style>
  <w:style w:type="character" w:customStyle="1" w:styleId="a4">
    <w:name w:val="页眉 字符"/>
    <w:basedOn w:val="a0"/>
    <w:link w:val="a3"/>
    <w:uiPriority w:val="99"/>
    <w:rsid w:val="00430739"/>
    <w:rPr>
      <w:rFonts w:ascii="宋体" w:eastAsia="宋体" w:hAnsi="宋体" w:cs="宋体"/>
      <w:sz w:val="18"/>
      <w:szCs w:val="18"/>
    </w:rPr>
  </w:style>
  <w:style w:type="paragraph" w:styleId="a5">
    <w:name w:val="footer"/>
    <w:basedOn w:val="a"/>
    <w:link w:val="a6"/>
    <w:uiPriority w:val="99"/>
    <w:unhideWhenUsed/>
    <w:rsid w:val="00430739"/>
    <w:pPr>
      <w:tabs>
        <w:tab w:val="center" w:pos="4153"/>
        <w:tab w:val="right" w:pos="8306"/>
      </w:tabs>
      <w:snapToGrid w:val="0"/>
    </w:pPr>
    <w:rPr>
      <w:sz w:val="18"/>
      <w:szCs w:val="18"/>
    </w:rPr>
  </w:style>
  <w:style w:type="character" w:customStyle="1" w:styleId="a6">
    <w:name w:val="页脚 字符"/>
    <w:basedOn w:val="a0"/>
    <w:link w:val="a5"/>
    <w:uiPriority w:val="99"/>
    <w:rsid w:val="004307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8163">
      <w:marLeft w:val="0"/>
      <w:marRight w:val="0"/>
      <w:marTop w:val="10"/>
      <w:marBottom w:val="10"/>
      <w:divBdr>
        <w:top w:val="none" w:sz="0" w:space="0" w:color="auto"/>
        <w:left w:val="none" w:sz="0" w:space="0" w:color="auto"/>
        <w:bottom w:val="none" w:sz="0" w:space="0" w:color="auto"/>
        <w:right w:val="none" w:sz="0" w:space="0" w:color="auto"/>
      </w:divBdr>
    </w:div>
    <w:div w:id="117260954">
      <w:marLeft w:val="0"/>
      <w:marRight w:val="0"/>
      <w:marTop w:val="10"/>
      <w:marBottom w:val="10"/>
      <w:divBdr>
        <w:top w:val="none" w:sz="0" w:space="0" w:color="auto"/>
        <w:left w:val="none" w:sz="0" w:space="0" w:color="auto"/>
        <w:bottom w:val="none" w:sz="0" w:space="0" w:color="auto"/>
        <w:right w:val="none" w:sz="0" w:space="0" w:color="auto"/>
      </w:divBdr>
    </w:div>
    <w:div w:id="141430746">
      <w:marLeft w:val="0"/>
      <w:marRight w:val="0"/>
      <w:marTop w:val="10"/>
      <w:marBottom w:val="10"/>
      <w:divBdr>
        <w:top w:val="none" w:sz="0" w:space="0" w:color="auto"/>
        <w:left w:val="none" w:sz="0" w:space="0" w:color="auto"/>
        <w:bottom w:val="none" w:sz="0" w:space="0" w:color="auto"/>
        <w:right w:val="none" w:sz="0" w:space="0" w:color="auto"/>
      </w:divBdr>
    </w:div>
    <w:div w:id="222260564">
      <w:marLeft w:val="0"/>
      <w:marRight w:val="0"/>
      <w:marTop w:val="10"/>
      <w:marBottom w:val="10"/>
      <w:divBdr>
        <w:top w:val="none" w:sz="0" w:space="0" w:color="auto"/>
        <w:left w:val="none" w:sz="0" w:space="0" w:color="auto"/>
        <w:bottom w:val="none" w:sz="0" w:space="0" w:color="auto"/>
        <w:right w:val="none" w:sz="0" w:space="0" w:color="auto"/>
      </w:divBdr>
    </w:div>
    <w:div w:id="222713649">
      <w:marLeft w:val="0"/>
      <w:marRight w:val="0"/>
      <w:marTop w:val="10"/>
      <w:marBottom w:val="10"/>
      <w:divBdr>
        <w:top w:val="none" w:sz="0" w:space="0" w:color="auto"/>
        <w:left w:val="none" w:sz="0" w:space="0" w:color="auto"/>
        <w:bottom w:val="none" w:sz="0" w:space="0" w:color="auto"/>
        <w:right w:val="none" w:sz="0" w:space="0" w:color="auto"/>
      </w:divBdr>
    </w:div>
    <w:div w:id="259874163">
      <w:marLeft w:val="0"/>
      <w:marRight w:val="0"/>
      <w:marTop w:val="10"/>
      <w:marBottom w:val="10"/>
      <w:divBdr>
        <w:top w:val="none" w:sz="0" w:space="0" w:color="auto"/>
        <w:left w:val="none" w:sz="0" w:space="0" w:color="auto"/>
        <w:bottom w:val="none" w:sz="0" w:space="0" w:color="auto"/>
        <w:right w:val="none" w:sz="0" w:space="0" w:color="auto"/>
      </w:divBdr>
    </w:div>
    <w:div w:id="280453335">
      <w:marLeft w:val="0"/>
      <w:marRight w:val="720"/>
      <w:marTop w:val="10"/>
      <w:marBottom w:val="10"/>
      <w:divBdr>
        <w:top w:val="none" w:sz="0" w:space="0" w:color="auto"/>
        <w:left w:val="none" w:sz="0" w:space="0" w:color="auto"/>
        <w:bottom w:val="none" w:sz="0" w:space="0" w:color="auto"/>
        <w:right w:val="none" w:sz="0" w:space="0" w:color="auto"/>
      </w:divBdr>
    </w:div>
    <w:div w:id="288900995">
      <w:marLeft w:val="0"/>
      <w:marRight w:val="0"/>
      <w:marTop w:val="10"/>
      <w:marBottom w:val="10"/>
      <w:divBdr>
        <w:top w:val="none" w:sz="0" w:space="0" w:color="auto"/>
        <w:left w:val="none" w:sz="0" w:space="0" w:color="auto"/>
        <w:bottom w:val="none" w:sz="0" w:space="0" w:color="auto"/>
        <w:right w:val="none" w:sz="0" w:space="0" w:color="auto"/>
      </w:divBdr>
    </w:div>
    <w:div w:id="419837131">
      <w:marLeft w:val="0"/>
      <w:marRight w:val="0"/>
      <w:marTop w:val="10"/>
      <w:marBottom w:val="10"/>
      <w:divBdr>
        <w:top w:val="none" w:sz="0" w:space="0" w:color="auto"/>
        <w:left w:val="none" w:sz="0" w:space="0" w:color="auto"/>
        <w:bottom w:val="none" w:sz="0" w:space="0" w:color="auto"/>
        <w:right w:val="none" w:sz="0" w:space="0" w:color="auto"/>
      </w:divBdr>
    </w:div>
    <w:div w:id="420641754">
      <w:marLeft w:val="0"/>
      <w:marRight w:val="0"/>
      <w:marTop w:val="10"/>
      <w:marBottom w:val="10"/>
      <w:divBdr>
        <w:top w:val="none" w:sz="0" w:space="0" w:color="auto"/>
        <w:left w:val="none" w:sz="0" w:space="0" w:color="auto"/>
        <w:bottom w:val="none" w:sz="0" w:space="0" w:color="auto"/>
        <w:right w:val="none" w:sz="0" w:space="0" w:color="auto"/>
      </w:divBdr>
    </w:div>
    <w:div w:id="427699216">
      <w:marLeft w:val="0"/>
      <w:marRight w:val="0"/>
      <w:marTop w:val="10"/>
      <w:marBottom w:val="10"/>
      <w:divBdr>
        <w:top w:val="none" w:sz="0" w:space="0" w:color="auto"/>
        <w:left w:val="none" w:sz="0" w:space="0" w:color="auto"/>
        <w:bottom w:val="none" w:sz="0" w:space="0" w:color="auto"/>
        <w:right w:val="none" w:sz="0" w:space="0" w:color="auto"/>
      </w:divBdr>
    </w:div>
    <w:div w:id="492917277">
      <w:marLeft w:val="0"/>
      <w:marRight w:val="0"/>
      <w:marTop w:val="10"/>
      <w:marBottom w:val="10"/>
      <w:divBdr>
        <w:top w:val="none" w:sz="0" w:space="0" w:color="auto"/>
        <w:left w:val="none" w:sz="0" w:space="0" w:color="auto"/>
        <w:bottom w:val="none" w:sz="0" w:space="0" w:color="auto"/>
        <w:right w:val="none" w:sz="0" w:space="0" w:color="auto"/>
      </w:divBdr>
    </w:div>
    <w:div w:id="577180740">
      <w:marLeft w:val="0"/>
      <w:marRight w:val="0"/>
      <w:marTop w:val="10"/>
      <w:marBottom w:val="10"/>
      <w:divBdr>
        <w:top w:val="none" w:sz="0" w:space="0" w:color="auto"/>
        <w:left w:val="none" w:sz="0" w:space="0" w:color="auto"/>
        <w:bottom w:val="none" w:sz="0" w:space="0" w:color="auto"/>
        <w:right w:val="none" w:sz="0" w:space="0" w:color="auto"/>
      </w:divBdr>
    </w:div>
    <w:div w:id="598878694">
      <w:marLeft w:val="0"/>
      <w:marRight w:val="0"/>
      <w:marTop w:val="10"/>
      <w:marBottom w:val="10"/>
      <w:divBdr>
        <w:top w:val="none" w:sz="0" w:space="0" w:color="auto"/>
        <w:left w:val="none" w:sz="0" w:space="0" w:color="auto"/>
        <w:bottom w:val="none" w:sz="0" w:space="0" w:color="auto"/>
        <w:right w:val="none" w:sz="0" w:space="0" w:color="auto"/>
      </w:divBdr>
    </w:div>
    <w:div w:id="623662317">
      <w:marLeft w:val="0"/>
      <w:marRight w:val="0"/>
      <w:marTop w:val="10"/>
      <w:marBottom w:val="10"/>
      <w:divBdr>
        <w:top w:val="none" w:sz="0" w:space="0" w:color="auto"/>
        <w:left w:val="none" w:sz="0" w:space="0" w:color="auto"/>
        <w:bottom w:val="none" w:sz="0" w:space="0" w:color="auto"/>
        <w:right w:val="none" w:sz="0" w:space="0" w:color="auto"/>
      </w:divBdr>
    </w:div>
    <w:div w:id="653922236">
      <w:marLeft w:val="0"/>
      <w:marRight w:val="0"/>
      <w:marTop w:val="10"/>
      <w:marBottom w:val="10"/>
      <w:divBdr>
        <w:top w:val="none" w:sz="0" w:space="0" w:color="auto"/>
        <w:left w:val="none" w:sz="0" w:space="0" w:color="auto"/>
        <w:bottom w:val="none" w:sz="0" w:space="0" w:color="auto"/>
        <w:right w:val="none" w:sz="0" w:space="0" w:color="auto"/>
      </w:divBdr>
    </w:div>
    <w:div w:id="670789835">
      <w:marLeft w:val="0"/>
      <w:marRight w:val="0"/>
      <w:marTop w:val="10"/>
      <w:marBottom w:val="10"/>
      <w:divBdr>
        <w:top w:val="none" w:sz="0" w:space="0" w:color="auto"/>
        <w:left w:val="none" w:sz="0" w:space="0" w:color="auto"/>
        <w:bottom w:val="none" w:sz="0" w:space="0" w:color="auto"/>
        <w:right w:val="none" w:sz="0" w:space="0" w:color="auto"/>
      </w:divBdr>
    </w:div>
    <w:div w:id="769157069">
      <w:marLeft w:val="0"/>
      <w:marRight w:val="0"/>
      <w:marTop w:val="10"/>
      <w:marBottom w:val="10"/>
      <w:divBdr>
        <w:top w:val="none" w:sz="0" w:space="0" w:color="auto"/>
        <w:left w:val="none" w:sz="0" w:space="0" w:color="auto"/>
        <w:bottom w:val="none" w:sz="0" w:space="0" w:color="auto"/>
        <w:right w:val="none" w:sz="0" w:space="0" w:color="auto"/>
      </w:divBdr>
    </w:div>
    <w:div w:id="792283164">
      <w:marLeft w:val="0"/>
      <w:marRight w:val="0"/>
      <w:marTop w:val="10"/>
      <w:marBottom w:val="10"/>
      <w:divBdr>
        <w:top w:val="none" w:sz="0" w:space="0" w:color="auto"/>
        <w:left w:val="none" w:sz="0" w:space="0" w:color="auto"/>
        <w:bottom w:val="none" w:sz="0" w:space="0" w:color="auto"/>
        <w:right w:val="none" w:sz="0" w:space="0" w:color="auto"/>
      </w:divBdr>
    </w:div>
    <w:div w:id="848524859">
      <w:marLeft w:val="0"/>
      <w:marRight w:val="0"/>
      <w:marTop w:val="10"/>
      <w:marBottom w:val="10"/>
      <w:divBdr>
        <w:top w:val="none" w:sz="0" w:space="0" w:color="auto"/>
        <w:left w:val="none" w:sz="0" w:space="0" w:color="auto"/>
        <w:bottom w:val="none" w:sz="0" w:space="0" w:color="auto"/>
        <w:right w:val="none" w:sz="0" w:space="0" w:color="auto"/>
      </w:divBdr>
    </w:div>
    <w:div w:id="898368927">
      <w:marLeft w:val="0"/>
      <w:marRight w:val="0"/>
      <w:marTop w:val="10"/>
      <w:marBottom w:val="10"/>
      <w:divBdr>
        <w:top w:val="none" w:sz="0" w:space="0" w:color="auto"/>
        <w:left w:val="none" w:sz="0" w:space="0" w:color="auto"/>
        <w:bottom w:val="none" w:sz="0" w:space="0" w:color="auto"/>
        <w:right w:val="none" w:sz="0" w:space="0" w:color="auto"/>
      </w:divBdr>
    </w:div>
    <w:div w:id="931162961">
      <w:marLeft w:val="0"/>
      <w:marRight w:val="0"/>
      <w:marTop w:val="10"/>
      <w:marBottom w:val="10"/>
      <w:divBdr>
        <w:top w:val="none" w:sz="0" w:space="0" w:color="auto"/>
        <w:left w:val="none" w:sz="0" w:space="0" w:color="auto"/>
        <w:bottom w:val="none" w:sz="0" w:space="0" w:color="auto"/>
        <w:right w:val="none" w:sz="0" w:space="0" w:color="auto"/>
      </w:divBdr>
    </w:div>
    <w:div w:id="956595889">
      <w:marLeft w:val="0"/>
      <w:marRight w:val="720"/>
      <w:marTop w:val="10"/>
      <w:marBottom w:val="10"/>
      <w:divBdr>
        <w:top w:val="none" w:sz="0" w:space="0" w:color="auto"/>
        <w:left w:val="none" w:sz="0" w:space="0" w:color="auto"/>
        <w:bottom w:val="none" w:sz="0" w:space="0" w:color="auto"/>
        <w:right w:val="none" w:sz="0" w:space="0" w:color="auto"/>
      </w:divBdr>
    </w:div>
    <w:div w:id="1005668301">
      <w:marLeft w:val="0"/>
      <w:marRight w:val="0"/>
      <w:marTop w:val="10"/>
      <w:marBottom w:val="10"/>
      <w:divBdr>
        <w:top w:val="none" w:sz="0" w:space="0" w:color="auto"/>
        <w:left w:val="none" w:sz="0" w:space="0" w:color="auto"/>
        <w:bottom w:val="none" w:sz="0" w:space="0" w:color="auto"/>
        <w:right w:val="none" w:sz="0" w:space="0" w:color="auto"/>
      </w:divBdr>
    </w:div>
    <w:div w:id="1008024644">
      <w:marLeft w:val="0"/>
      <w:marRight w:val="0"/>
      <w:marTop w:val="10"/>
      <w:marBottom w:val="10"/>
      <w:divBdr>
        <w:top w:val="none" w:sz="0" w:space="0" w:color="auto"/>
        <w:left w:val="none" w:sz="0" w:space="0" w:color="auto"/>
        <w:bottom w:val="none" w:sz="0" w:space="0" w:color="auto"/>
        <w:right w:val="none" w:sz="0" w:space="0" w:color="auto"/>
      </w:divBdr>
    </w:div>
    <w:div w:id="1016079141">
      <w:marLeft w:val="0"/>
      <w:marRight w:val="0"/>
      <w:marTop w:val="10"/>
      <w:marBottom w:val="10"/>
      <w:divBdr>
        <w:top w:val="none" w:sz="0" w:space="0" w:color="auto"/>
        <w:left w:val="none" w:sz="0" w:space="0" w:color="auto"/>
        <w:bottom w:val="none" w:sz="0" w:space="0" w:color="auto"/>
        <w:right w:val="none" w:sz="0" w:space="0" w:color="auto"/>
      </w:divBdr>
    </w:div>
    <w:div w:id="1167554747">
      <w:marLeft w:val="0"/>
      <w:marRight w:val="0"/>
      <w:marTop w:val="10"/>
      <w:marBottom w:val="10"/>
      <w:divBdr>
        <w:top w:val="none" w:sz="0" w:space="0" w:color="auto"/>
        <w:left w:val="none" w:sz="0" w:space="0" w:color="auto"/>
        <w:bottom w:val="none" w:sz="0" w:space="0" w:color="auto"/>
        <w:right w:val="none" w:sz="0" w:space="0" w:color="auto"/>
      </w:divBdr>
    </w:div>
    <w:div w:id="1172138345">
      <w:marLeft w:val="0"/>
      <w:marRight w:val="0"/>
      <w:marTop w:val="10"/>
      <w:marBottom w:val="10"/>
      <w:divBdr>
        <w:top w:val="none" w:sz="0" w:space="0" w:color="auto"/>
        <w:left w:val="none" w:sz="0" w:space="0" w:color="auto"/>
        <w:bottom w:val="none" w:sz="0" w:space="0" w:color="auto"/>
        <w:right w:val="none" w:sz="0" w:space="0" w:color="auto"/>
      </w:divBdr>
    </w:div>
    <w:div w:id="1219514195">
      <w:marLeft w:val="0"/>
      <w:marRight w:val="0"/>
      <w:marTop w:val="10"/>
      <w:marBottom w:val="10"/>
      <w:divBdr>
        <w:top w:val="none" w:sz="0" w:space="0" w:color="auto"/>
        <w:left w:val="none" w:sz="0" w:space="0" w:color="auto"/>
        <w:bottom w:val="none" w:sz="0" w:space="0" w:color="auto"/>
        <w:right w:val="none" w:sz="0" w:space="0" w:color="auto"/>
      </w:divBdr>
    </w:div>
    <w:div w:id="1308128975">
      <w:marLeft w:val="0"/>
      <w:marRight w:val="0"/>
      <w:marTop w:val="10"/>
      <w:marBottom w:val="10"/>
      <w:divBdr>
        <w:top w:val="none" w:sz="0" w:space="0" w:color="auto"/>
        <w:left w:val="none" w:sz="0" w:space="0" w:color="auto"/>
        <w:bottom w:val="none" w:sz="0" w:space="0" w:color="auto"/>
        <w:right w:val="none" w:sz="0" w:space="0" w:color="auto"/>
      </w:divBdr>
    </w:div>
    <w:div w:id="1321469225">
      <w:marLeft w:val="0"/>
      <w:marRight w:val="720"/>
      <w:marTop w:val="10"/>
      <w:marBottom w:val="10"/>
      <w:divBdr>
        <w:top w:val="none" w:sz="0" w:space="0" w:color="auto"/>
        <w:left w:val="none" w:sz="0" w:space="0" w:color="auto"/>
        <w:bottom w:val="none" w:sz="0" w:space="0" w:color="auto"/>
        <w:right w:val="none" w:sz="0" w:space="0" w:color="auto"/>
      </w:divBdr>
    </w:div>
    <w:div w:id="1331909563">
      <w:marLeft w:val="0"/>
      <w:marRight w:val="0"/>
      <w:marTop w:val="10"/>
      <w:marBottom w:val="10"/>
      <w:divBdr>
        <w:top w:val="none" w:sz="0" w:space="0" w:color="auto"/>
        <w:left w:val="none" w:sz="0" w:space="0" w:color="auto"/>
        <w:bottom w:val="none" w:sz="0" w:space="0" w:color="auto"/>
        <w:right w:val="none" w:sz="0" w:space="0" w:color="auto"/>
      </w:divBdr>
    </w:div>
    <w:div w:id="1342003119">
      <w:marLeft w:val="0"/>
      <w:marRight w:val="0"/>
      <w:marTop w:val="10"/>
      <w:marBottom w:val="10"/>
      <w:divBdr>
        <w:top w:val="none" w:sz="0" w:space="0" w:color="auto"/>
        <w:left w:val="none" w:sz="0" w:space="0" w:color="auto"/>
        <w:bottom w:val="none" w:sz="0" w:space="0" w:color="auto"/>
        <w:right w:val="none" w:sz="0" w:space="0" w:color="auto"/>
      </w:divBdr>
    </w:div>
    <w:div w:id="1406031387">
      <w:marLeft w:val="0"/>
      <w:marRight w:val="0"/>
      <w:marTop w:val="10"/>
      <w:marBottom w:val="10"/>
      <w:divBdr>
        <w:top w:val="none" w:sz="0" w:space="0" w:color="auto"/>
        <w:left w:val="none" w:sz="0" w:space="0" w:color="auto"/>
        <w:bottom w:val="none" w:sz="0" w:space="0" w:color="auto"/>
        <w:right w:val="none" w:sz="0" w:space="0" w:color="auto"/>
      </w:divBdr>
    </w:div>
    <w:div w:id="1490630467">
      <w:marLeft w:val="0"/>
      <w:marRight w:val="0"/>
      <w:marTop w:val="10"/>
      <w:marBottom w:val="10"/>
      <w:divBdr>
        <w:top w:val="none" w:sz="0" w:space="0" w:color="auto"/>
        <w:left w:val="none" w:sz="0" w:space="0" w:color="auto"/>
        <w:bottom w:val="none" w:sz="0" w:space="0" w:color="auto"/>
        <w:right w:val="none" w:sz="0" w:space="0" w:color="auto"/>
      </w:divBdr>
    </w:div>
    <w:div w:id="1539472679">
      <w:marLeft w:val="0"/>
      <w:marRight w:val="0"/>
      <w:marTop w:val="10"/>
      <w:marBottom w:val="10"/>
      <w:divBdr>
        <w:top w:val="none" w:sz="0" w:space="0" w:color="auto"/>
        <w:left w:val="none" w:sz="0" w:space="0" w:color="auto"/>
        <w:bottom w:val="none" w:sz="0" w:space="0" w:color="auto"/>
        <w:right w:val="none" w:sz="0" w:space="0" w:color="auto"/>
      </w:divBdr>
    </w:div>
    <w:div w:id="1589579950">
      <w:marLeft w:val="0"/>
      <w:marRight w:val="0"/>
      <w:marTop w:val="10"/>
      <w:marBottom w:val="10"/>
      <w:divBdr>
        <w:top w:val="none" w:sz="0" w:space="0" w:color="auto"/>
        <w:left w:val="none" w:sz="0" w:space="0" w:color="auto"/>
        <w:bottom w:val="none" w:sz="0" w:space="0" w:color="auto"/>
        <w:right w:val="none" w:sz="0" w:space="0" w:color="auto"/>
      </w:divBdr>
    </w:div>
    <w:div w:id="1605847397">
      <w:marLeft w:val="0"/>
      <w:marRight w:val="0"/>
      <w:marTop w:val="10"/>
      <w:marBottom w:val="10"/>
      <w:divBdr>
        <w:top w:val="none" w:sz="0" w:space="0" w:color="auto"/>
        <w:left w:val="none" w:sz="0" w:space="0" w:color="auto"/>
        <w:bottom w:val="none" w:sz="0" w:space="0" w:color="auto"/>
        <w:right w:val="none" w:sz="0" w:space="0" w:color="auto"/>
      </w:divBdr>
    </w:div>
    <w:div w:id="1664505558">
      <w:marLeft w:val="0"/>
      <w:marRight w:val="720"/>
      <w:marTop w:val="10"/>
      <w:marBottom w:val="10"/>
      <w:divBdr>
        <w:top w:val="none" w:sz="0" w:space="0" w:color="auto"/>
        <w:left w:val="none" w:sz="0" w:space="0" w:color="auto"/>
        <w:bottom w:val="none" w:sz="0" w:space="0" w:color="auto"/>
        <w:right w:val="none" w:sz="0" w:space="0" w:color="auto"/>
      </w:divBdr>
    </w:div>
    <w:div w:id="1766152548">
      <w:marLeft w:val="0"/>
      <w:marRight w:val="0"/>
      <w:marTop w:val="10"/>
      <w:marBottom w:val="10"/>
      <w:divBdr>
        <w:top w:val="none" w:sz="0" w:space="0" w:color="auto"/>
        <w:left w:val="none" w:sz="0" w:space="0" w:color="auto"/>
        <w:bottom w:val="none" w:sz="0" w:space="0" w:color="auto"/>
        <w:right w:val="none" w:sz="0" w:space="0" w:color="auto"/>
      </w:divBdr>
    </w:div>
    <w:div w:id="1779569131">
      <w:marLeft w:val="0"/>
      <w:marRight w:val="0"/>
      <w:marTop w:val="10"/>
      <w:marBottom w:val="10"/>
      <w:divBdr>
        <w:top w:val="none" w:sz="0" w:space="0" w:color="auto"/>
        <w:left w:val="none" w:sz="0" w:space="0" w:color="auto"/>
        <w:bottom w:val="none" w:sz="0" w:space="0" w:color="auto"/>
        <w:right w:val="none" w:sz="0" w:space="0" w:color="auto"/>
      </w:divBdr>
    </w:div>
    <w:div w:id="1814980317">
      <w:marLeft w:val="0"/>
      <w:marRight w:val="0"/>
      <w:marTop w:val="10"/>
      <w:marBottom w:val="10"/>
      <w:divBdr>
        <w:top w:val="none" w:sz="0" w:space="0" w:color="auto"/>
        <w:left w:val="none" w:sz="0" w:space="0" w:color="auto"/>
        <w:bottom w:val="none" w:sz="0" w:space="0" w:color="auto"/>
        <w:right w:val="none" w:sz="0" w:space="0" w:color="auto"/>
      </w:divBdr>
    </w:div>
    <w:div w:id="1831828192">
      <w:marLeft w:val="0"/>
      <w:marRight w:val="0"/>
      <w:marTop w:val="10"/>
      <w:marBottom w:val="10"/>
      <w:divBdr>
        <w:top w:val="none" w:sz="0" w:space="0" w:color="auto"/>
        <w:left w:val="none" w:sz="0" w:space="0" w:color="auto"/>
        <w:bottom w:val="none" w:sz="0" w:space="0" w:color="auto"/>
        <w:right w:val="none" w:sz="0" w:space="0" w:color="auto"/>
      </w:divBdr>
    </w:div>
    <w:div w:id="1849513822">
      <w:marLeft w:val="0"/>
      <w:marRight w:val="0"/>
      <w:marTop w:val="10"/>
      <w:marBottom w:val="10"/>
      <w:divBdr>
        <w:top w:val="none" w:sz="0" w:space="0" w:color="auto"/>
        <w:left w:val="none" w:sz="0" w:space="0" w:color="auto"/>
        <w:bottom w:val="none" w:sz="0" w:space="0" w:color="auto"/>
        <w:right w:val="none" w:sz="0" w:space="0" w:color="auto"/>
      </w:divBdr>
    </w:div>
    <w:div w:id="1854879943">
      <w:marLeft w:val="0"/>
      <w:marRight w:val="0"/>
      <w:marTop w:val="10"/>
      <w:marBottom w:val="10"/>
      <w:divBdr>
        <w:top w:val="none" w:sz="0" w:space="0" w:color="auto"/>
        <w:left w:val="none" w:sz="0" w:space="0" w:color="auto"/>
        <w:bottom w:val="none" w:sz="0" w:space="0" w:color="auto"/>
        <w:right w:val="none" w:sz="0" w:space="0" w:color="auto"/>
      </w:divBdr>
    </w:div>
    <w:div w:id="1875997418">
      <w:marLeft w:val="0"/>
      <w:marRight w:val="0"/>
      <w:marTop w:val="10"/>
      <w:marBottom w:val="10"/>
      <w:divBdr>
        <w:top w:val="none" w:sz="0" w:space="0" w:color="auto"/>
        <w:left w:val="none" w:sz="0" w:space="0" w:color="auto"/>
        <w:bottom w:val="none" w:sz="0" w:space="0" w:color="auto"/>
        <w:right w:val="none" w:sz="0" w:space="0" w:color="auto"/>
      </w:divBdr>
    </w:div>
    <w:div w:id="2063094854">
      <w:marLeft w:val="0"/>
      <w:marRight w:val="0"/>
      <w:marTop w:val="10"/>
      <w:marBottom w:val="10"/>
      <w:divBdr>
        <w:top w:val="none" w:sz="0" w:space="0" w:color="auto"/>
        <w:left w:val="none" w:sz="0" w:space="0" w:color="auto"/>
        <w:bottom w:val="none" w:sz="0" w:space="0" w:color="auto"/>
        <w:right w:val="none" w:sz="0" w:space="0" w:color="auto"/>
      </w:divBdr>
    </w:div>
    <w:div w:id="208241162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3699</Characters>
  <Application>Microsoft Office Word</Application>
  <DocSecurity>0</DocSecurity>
  <Lines>30</Lines>
  <Paragraphs>8</Paragraphs>
  <ScaleCrop>false</ScaleCrop>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