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0C21" w:rsidRDefault="00D80C21">
      <w:pPr>
        <w:spacing w:line="500" w:lineRule="atLeast"/>
        <w:jc w:val="center"/>
        <w:divId w:val="1791123819"/>
        <w:rPr>
          <w:rFonts w:ascii="黑体" w:eastAsia="黑体" w:hAnsi="黑体"/>
          <w:sz w:val="36"/>
          <w:szCs w:val="36"/>
        </w:rPr>
      </w:pPr>
      <w:r>
        <w:rPr>
          <w:rFonts w:ascii="黑体" w:eastAsia="黑体" w:hAnsi="黑体" w:hint="eastAsia"/>
          <w:sz w:val="36"/>
          <w:szCs w:val="36"/>
        </w:rPr>
        <w:t>广东省深圳市福田区人民法院</w:t>
      </w:r>
    </w:p>
    <w:p w:rsidR="00D80C21" w:rsidRDefault="00D80C21">
      <w:pPr>
        <w:spacing w:line="500" w:lineRule="atLeast"/>
        <w:jc w:val="center"/>
        <w:divId w:val="19115798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80C21" w:rsidRDefault="00D80C21">
      <w:pPr>
        <w:spacing w:line="500" w:lineRule="atLeast"/>
        <w:jc w:val="right"/>
        <w:divId w:val="610747039"/>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1023</w:t>
      </w:r>
      <w:r>
        <w:rPr>
          <w:rFonts w:hint="eastAsia"/>
          <w:sz w:val="30"/>
          <w:szCs w:val="30"/>
        </w:rPr>
        <w:t>号</w:t>
      </w:r>
    </w:p>
    <w:p w:rsidR="00D80C21" w:rsidRDefault="00D80C21">
      <w:pPr>
        <w:spacing w:line="500" w:lineRule="atLeast"/>
        <w:ind w:firstLine="600"/>
        <w:divId w:val="1888226068"/>
        <w:rPr>
          <w:rFonts w:hint="eastAsia"/>
          <w:sz w:val="30"/>
          <w:szCs w:val="30"/>
        </w:rPr>
      </w:pPr>
      <w:r>
        <w:rPr>
          <w:rFonts w:hint="eastAsia"/>
          <w:sz w:val="30"/>
          <w:szCs w:val="30"/>
        </w:rPr>
        <w:t>公诉机关深圳市福田区人民检察院。</w:t>
      </w:r>
    </w:p>
    <w:p w:rsidR="00D80C21" w:rsidRDefault="00D80C21">
      <w:pPr>
        <w:spacing w:line="500" w:lineRule="atLeast"/>
        <w:ind w:firstLine="600"/>
        <w:divId w:val="283342326"/>
        <w:rPr>
          <w:rFonts w:hint="eastAsia"/>
          <w:sz w:val="30"/>
          <w:szCs w:val="30"/>
        </w:rPr>
      </w:pPr>
      <w:r>
        <w:rPr>
          <w:rFonts w:hint="eastAsia"/>
          <w:sz w:val="30"/>
          <w:szCs w:val="30"/>
        </w:rPr>
        <w:t>被告人董某义，男，</w:t>
      </w:r>
      <w:r>
        <w:rPr>
          <w:rFonts w:hint="eastAsia"/>
          <w:sz w:val="30"/>
          <w:szCs w:val="30"/>
        </w:rPr>
        <w:t>1981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日出生，汉族，初中文化，系深圳市某森房地产有限公司监事，户籍所在地安徽省池州市东至县，捕前住深圳市某区区。因涉嫌行贿，于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日被深圳市福田区监察委员会留置；因涉嫌犯单位行贿罪，于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日被逮捕。现羁押于深圳市福田区看守所。</w:t>
      </w:r>
    </w:p>
    <w:p w:rsidR="00D80C21" w:rsidRDefault="00D80C21">
      <w:pPr>
        <w:spacing w:line="500" w:lineRule="atLeast"/>
        <w:ind w:firstLine="600"/>
        <w:divId w:val="224687284"/>
        <w:rPr>
          <w:rFonts w:hint="eastAsia"/>
          <w:sz w:val="30"/>
          <w:szCs w:val="30"/>
        </w:rPr>
      </w:pPr>
      <w:r>
        <w:rPr>
          <w:rFonts w:hint="eastAsia"/>
          <w:sz w:val="30"/>
          <w:szCs w:val="30"/>
        </w:rPr>
        <w:t>辩护人张春晖，上海其新律师事务所律师。</w:t>
      </w:r>
    </w:p>
    <w:p w:rsidR="00D80C21" w:rsidRDefault="00D80C21">
      <w:pPr>
        <w:spacing w:line="500" w:lineRule="atLeast"/>
        <w:ind w:firstLine="600"/>
        <w:divId w:val="1085149992"/>
        <w:rPr>
          <w:rFonts w:hint="eastAsia"/>
          <w:sz w:val="30"/>
          <w:szCs w:val="30"/>
        </w:rPr>
      </w:pPr>
      <w:r>
        <w:rPr>
          <w:rFonts w:hint="eastAsia"/>
          <w:sz w:val="30"/>
          <w:szCs w:val="30"/>
        </w:rPr>
        <w:t>深圳市福田区人民检察院以深福检刑诉［</w:t>
      </w:r>
      <w:r>
        <w:rPr>
          <w:rFonts w:hint="eastAsia"/>
          <w:sz w:val="30"/>
          <w:szCs w:val="30"/>
        </w:rPr>
        <w:t>2019</w:t>
      </w:r>
      <w:r>
        <w:rPr>
          <w:rFonts w:hint="eastAsia"/>
          <w:sz w:val="30"/>
          <w:szCs w:val="30"/>
        </w:rPr>
        <w:t>］</w:t>
      </w:r>
      <w:r>
        <w:rPr>
          <w:rFonts w:hint="eastAsia"/>
          <w:sz w:val="30"/>
          <w:szCs w:val="30"/>
        </w:rPr>
        <w:t>1331</w:t>
      </w:r>
      <w:r>
        <w:rPr>
          <w:rFonts w:hint="eastAsia"/>
          <w:sz w:val="30"/>
          <w:szCs w:val="30"/>
        </w:rPr>
        <w:t>号起诉书指控被告人董某义犯单位行贿罪、对有影响力的人行贿罪，于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日向本院提起公诉。本院依法适用普通程序，并组成合议庭，于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日公开开庭审理了本案。深圳市福田区人民检察院指派检察员王文波出庭支持公诉，被告人董某义及其辩护人张春晖均到庭参加诉讼。现已审理终结。</w:t>
      </w:r>
    </w:p>
    <w:p w:rsidR="00D80C21" w:rsidRDefault="00D80C21">
      <w:pPr>
        <w:spacing w:line="500" w:lineRule="atLeast"/>
        <w:ind w:firstLine="600"/>
        <w:divId w:val="1644850363"/>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7.01</w:t>
      </w:r>
      <w:r>
        <w:rPr>
          <w:rFonts w:hint="eastAsia"/>
          <w:sz w:val="30"/>
          <w:szCs w:val="30"/>
        </w:rPr>
        <w:t>”黑社会性质组织犯罪集团主犯陈某森为谋取房地产开发领域巨额利益，伙同社会人员潘某、赖某清（三人因另案均已被检察机关提起公诉）成立深圳市某森房地产有限公司（以下简称“某森公司”），涉足某区某区、某街道相关房地产项目。其中，陈某森出资</w:t>
      </w:r>
      <w:r>
        <w:rPr>
          <w:rFonts w:hint="eastAsia"/>
          <w:sz w:val="30"/>
          <w:szCs w:val="30"/>
        </w:rPr>
        <w:t>6000</w:t>
      </w:r>
      <w:r>
        <w:rPr>
          <w:rFonts w:hint="eastAsia"/>
          <w:sz w:val="30"/>
          <w:szCs w:val="30"/>
        </w:rPr>
        <w:t>万元以陈嘉伟名义控股</w:t>
      </w:r>
      <w:r>
        <w:rPr>
          <w:rFonts w:hint="eastAsia"/>
          <w:sz w:val="30"/>
          <w:szCs w:val="30"/>
        </w:rPr>
        <w:t>60%</w:t>
      </w:r>
      <w:r>
        <w:rPr>
          <w:rFonts w:hint="eastAsia"/>
          <w:sz w:val="30"/>
          <w:szCs w:val="30"/>
        </w:rPr>
        <w:t>，潘某出资</w:t>
      </w:r>
      <w:r>
        <w:rPr>
          <w:rFonts w:hint="eastAsia"/>
          <w:sz w:val="30"/>
          <w:szCs w:val="30"/>
        </w:rPr>
        <w:t>2000</w:t>
      </w:r>
      <w:r>
        <w:rPr>
          <w:rFonts w:hint="eastAsia"/>
          <w:sz w:val="30"/>
          <w:szCs w:val="30"/>
        </w:rPr>
        <w:t>万元以潘某木名义持股</w:t>
      </w:r>
      <w:r>
        <w:rPr>
          <w:rFonts w:hint="eastAsia"/>
          <w:sz w:val="30"/>
          <w:szCs w:val="30"/>
        </w:rPr>
        <w:t>20%</w:t>
      </w:r>
      <w:r>
        <w:rPr>
          <w:rFonts w:hint="eastAsia"/>
          <w:sz w:val="30"/>
          <w:szCs w:val="30"/>
        </w:rPr>
        <w:t>，赖某清出资</w:t>
      </w:r>
      <w:r>
        <w:rPr>
          <w:rFonts w:hint="eastAsia"/>
          <w:sz w:val="30"/>
          <w:szCs w:val="30"/>
        </w:rPr>
        <w:t>2000</w:t>
      </w:r>
      <w:r>
        <w:rPr>
          <w:rFonts w:hint="eastAsia"/>
          <w:sz w:val="30"/>
          <w:szCs w:val="30"/>
        </w:rPr>
        <w:t>万元以谢某琴名义持股</w:t>
      </w:r>
      <w:r>
        <w:rPr>
          <w:rFonts w:hint="eastAsia"/>
          <w:sz w:val="30"/>
          <w:szCs w:val="30"/>
        </w:rPr>
        <w:t>20%</w:t>
      </w:r>
      <w:r>
        <w:rPr>
          <w:rFonts w:hint="eastAsia"/>
          <w:sz w:val="30"/>
          <w:szCs w:val="30"/>
        </w:rPr>
        <w:t>。陈某森等人在实施组织、领导黑社会性质组织犯罪行为的同时，作为某森公司实际控制人，一方面利用其人脉关系融资维持某森</w:t>
      </w:r>
      <w:r>
        <w:rPr>
          <w:rFonts w:hint="eastAsia"/>
          <w:sz w:val="30"/>
          <w:szCs w:val="30"/>
        </w:rPr>
        <w:lastRenderedPageBreak/>
        <w:t>公司运营，一方面利用其在某区当地的势力和关系获取土地资源和房地产项目，潘某负责协调规划国土部门办理土地和项目开发等手续。在此过程中，某森公司为谋取不正当利益，指派被告人董某义向多名国家工作人员和与相关国家工作人员关系密切的人行贿：</w:t>
      </w:r>
    </w:p>
    <w:p w:rsidR="00D80C21" w:rsidRDefault="00D80C21">
      <w:pPr>
        <w:spacing w:line="500" w:lineRule="atLeast"/>
        <w:ind w:firstLine="600"/>
        <w:divId w:val="2057780841"/>
        <w:rPr>
          <w:rFonts w:hint="eastAsia"/>
          <w:sz w:val="30"/>
          <w:szCs w:val="30"/>
        </w:rPr>
      </w:pPr>
      <w:r>
        <w:rPr>
          <w:rFonts w:hint="eastAsia"/>
          <w:sz w:val="30"/>
          <w:szCs w:val="30"/>
        </w:rPr>
        <w:t>(</w:t>
      </w:r>
      <w:r>
        <w:rPr>
          <w:rFonts w:hint="eastAsia"/>
          <w:sz w:val="30"/>
          <w:szCs w:val="30"/>
        </w:rPr>
        <w:t>一）在某森公司某项目中因调整法定图则事项，向宓某行贿人民币</w:t>
      </w:r>
      <w:r>
        <w:rPr>
          <w:rFonts w:hint="eastAsia"/>
          <w:sz w:val="30"/>
          <w:szCs w:val="30"/>
        </w:rPr>
        <w:t>200</w:t>
      </w:r>
      <w:r>
        <w:rPr>
          <w:rFonts w:hint="eastAsia"/>
          <w:sz w:val="30"/>
          <w:szCs w:val="30"/>
        </w:rPr>
        <w:t>万元。</w:t>
      </w:r>
    </w:p>
    <w:p w:rsidR="00D80C21" w:rsidRDefault="00D80C21">
      <w:pPr>
        <w:spacing w:line="500" w:lineRule="atLeast"/>
        <w:ind w:firstLine="600"/>
        <w:divId w:val="1687711928"/>
        <w:rPr>
          <w:rFonts w:hint="eastAsia"/>
          <w:sz w:val="30"/>
          <w:szCs w:val="30"/>
        </w:rPr>
      </w:pPr>
      <w:r>
        <w:rPr>
          <w:rFonts w:hint="eastAsia"/>
          <w:sz w:val="30"/>
          <w:szCs w:val="30"/>
        </w:rPr>
        <w:t>(</w:t>
      </w:r>
      <w:r>
        <w:rPr>
          <w:rFonts w:hint="eastAsia"/>
          <w:sz w:val="30"/>
          <w:szCs w:val="30"/>
        </w:rPr>
        <w:t>二）在某森公司某区某项目中因调整土地利用总体规划事项，向宓某行贿人民币</w:t>
      </w:r>
      <w:r>
        <w:rPr>
          <w:rFonts w:hint="eastAsia"/>
          <w:sz w:val="30"/>
          <w:szCs w:val="30"/>
        </w:rPr>
        <w:t>80</w:t>
      </w:r>
      <w:r>
        <w:rPr>
          <w:rFonts w:hint="eastAsia"/>
          <w:sz w:val="30"/>
          <w:szCs w:val="30"/>
        </w:rPr>
        <w:t>万元。</w:t>
      </w:r>
    </w:p>
    <w:p w:rsidR="00D80C21" w:rsidRDefault="00D80C21">
      <w:pPr>
        <w:spacing w:line="500" w:lineRule="atLeast"/>
        <w:ind w:firstLine="600"/>
        <w:divId w:val="1863585720"/>
        <w:rPr>
          <w:rFonts w:hint="eastAsia"/>
          <w:sz w:val="30"/>
          <w:szCs w:val="30"/>
        </w:rPr>
      </w:pPr>
      <w:r>
        <w:rPr>
          <w:rFonts w:hint="eastAsia"/>
          <w:sz w:val="30"/>
          <w:szCs w:val="30"/>
        </w:rPr>
        <w:t>(</w:t>
      </w:r>
      <w:r>
        <w:rPr>
          <w:rFonts w:hint="eastAsia"/>
          <w:sz w:val="30"/>
          <w:szCs w:val="30"/>
        </w:rPr>
        <w:t>三）在某森公司某区某项目中因</w:t>
      </w:r>
      <w:r>
        <w:rPr>
          <w:rFonts w:hint="eastAsia"/>
          <w:sz w:val="30"/>
          <w:szCs w:val="30"/>
        </w:rPr>
        <w:t>A</w:t>
      </w:r>
      <w:r>
        <w:rPr>
          <w:rFonts w:hint="eastAsia"/>
          <w:sz w:val="30"/>
          <w:szCs w:val="30"/>
        </w:rPr>
        <w:t>地块中的</w:t>
      </w:r>
      <w:r>
        <w:rPr>
          <w:rFonts w:hint="eastAsia"/>
          <w:sz w:val="30"/>
          <w:szCs w:val="30"/>
        </w:rPr>
        <w:t>01</w:t>
      </w:r>
      <w:r>
        <w:rPr>
          <w:rFonts w:hint="eastAsia"/>
          <w:sz w:val="30"/>
          <w:szCs w:val="30"/>
        </w:rPr>
        <w:t>地块和</w:t>
      </w:r>
      <w:r>
        <w:rPr>
          <w:rFonts w:hint="eastAsia"/>
          <w:sz w:val="30"/>
          <w:szCs w:val="30"/>
        </w:rPr>
        <w:t>02</w:t>
      </w:r>
      <w:r>
        <w:rPr>
          <w:rFonts w:hint="eastAsia"/>
          <w:sz w:val="30"/>
          <w:szCs w:val="30"/>
        </w:rPr>
        <w:t>地块地下车库连通事项，向宓某行贿人民币</w:t>
      </w:r>
      <w:r>
        <w:rPr>
          <w:rFonts w:hint="eastAsia"/>
          <w:sz w:val="30"/>
          <w:szCs w:val="30"/>
        </w:rPr>
        <w:t>50</w:t>
      </w:r>
      <w:r>
        <w:rPr>
          <w:rFonts w:hint="eastAsia"/>
          <w:sz w:val="30"/>
          <w:szCs w:val="30"/>
        </w:rPr>
        <w:t>万元。</w:t>
      </w:r>
    </w:p>
    <w:p w:rsidR="00D80C21" w:rsidRDefault="00D80C21">
      <w:pPr>
        <w:spacing w:line="500" w:lineRule="atLeast"/>
        <w:ind w:firstLine="600"/>
        <w:divId w:val="334311569"/>
        <w:rPr>
          <w:rFonts w:hint="eastAsia"/>
          <w:sz w:val="30"/>
          <w:szCs w:val="30"/>
        </w:rPr>
      </w:pPr>
      <w:r>
        <w:rPr>
          <w:rFonts w:hint="eastAsia"/>
          <w:sz w:val="30"/>
          <w:szCs w:val="30"/>
        </w:rPr>
        <w:t>(</w:t>
      </w:r>
      <w:r>
        <w:rPr>
          <w:rFonts w:hint="eastAsia"/>
          <w:sz w:val="30"/>
          <w:szCs w:val="30"/>
        </w:rPr>
        <w:t>四）在某森公司某某项目中因非农建设用地指标异地调整事项，向宓某行贿人民币</w:t>
      </w:r>
      <w:r>
        <w:rPr>
          <w:rFonts w:hint="eastAsia"/>
          <w:sz w:val="30"/>
          <w:szCs w:val="30"/>
        </w:rPr>
        <w:t>400</w:t>
      </w:r>
      <w:r>
        <w:rPr>
          <w:rFonts w:hint="eastAsia"/>
          <w:sz w:val="30"/>
          <w:szCs w:val="30"/>
        </w:rPr>
        <w:t>万元。</w:t>
      </w:r>
    </w:p>
    <w:p w:rsidR="00D80C21" w:rsidRDefault="00D80C21">
      <w:pPr>
        <w:spacing w:line="500" w:lineRule="atLeast"/>
        <w:ind w:firstLine="600"/>
        <w:divId w:val="1336347815"/>
        <w:rPr>
          <w:rFonts w:hint="eastAsia"/>
          <w:sz w:val="30"/>
          <w:szCs w:val="30"/>
        </w:rPr>
      </w:pPr>
      <w:r>
        <w:rPr>
          <w:rFonts w:hint="eastAsia"/>
          <w:sz w:val="30"/>
          <w:szCs w:val="30"/>
        </w:rPr>
        <w:t>(</w:t>
      </w:r>
      <w:r>
        <w:rPr>
          <w:rFonts w:hint="eastAsia"/>
          <w:sz w:val="30"/>
          <w:szCs w:val="30"/>
        </w:rPr>
        <w:t>五）在某森公司的某某项目中因工业区块线调整事项，向宓某行贿人民币</w:t>
      </w:r>
      <w:r>
        <w:rPr>
          <w:rFonts w:hint="eastAsia"/>
          <w:sz w:val="30"/>
          <w:szCs w:val="30"/>
        </w:rPr>
        <w:t>400</w:t>
      </w:r>
      <w:r>
        <w:rPr>
          <w:rFonts w:hint="eastAsia"/>
          <w:sz w:val="30"/>
          <w:szCs w:val="30"/>
        </w:rPr>
        <w:t>万元。</w:t>
      </w:r>
    </w:p>
    <w:p w:rsidR="00D80C21" w:rsidRDefault="00D80C21">
      <w:pPr>
        <w:spacing w:line="500" w:lineRule="atLeast"/>
        <w:ind w:firstLine="600"/>
        <w:divId w:val="1685932778"/>
        <w:rPr>
          <w:rFonts w:hint="eastAsia"/>
          <w:sz w:val="30"/>
          <w:szCs w:val="30"/>
        </w:rPr>
      </w:pPr>
      <w:r>
        <w:rPr>
          <w:rFonts w:hint="eastAsia"/>
          <w:sz w:val="30"/>
          <w:szCs w:val="30"/>
        </w:rPr>
        <w:t>(</w:t>
      </w:r>
      <w:r>
        <w:rPr>
          <w:rFonts w:hint="eastAsia"/>
          <w:sz w:val="30"/>
          <w:szCs w:val="30"/>
        </w:rPr>
        <w:t>六）在某森公司某区某项目中因调整法定图则事项，向王某行贿人民币</w:t>
      </w:r>
      <w:r>
        <w:rPr>
          <w:rFonts w:hint="eastAsia"/>
          <w:sz w:val="30"/>
          <w:szCs w:val="30"/>
        </w:rPr>
        <w:t>500</w:t>
      </w:r>
      <w:r>
        <w:rPr>
          <w:rFonts w:hint="eastAsia"/>
          <w:sz w:val="30"/>
          <w:szCs w:val="30"/>
        </w:rPr>
        <w:t>万元。</w:t>
      </w:r>
    </w:p>
    <w:p w:rsidR="00D80C21" w:rsidRDefault="00D80C21">
      <w:pPr>
        <w:spacing w:line="500" w:lineRule="atLeast"/>
        <w:ind w:firstLine="600"/>
        <w:divId w:val="304429441"/>
        <w:rPr>
          <w:rFonts w:hint="eastAsia"/>
          <w:sz w:val="30"/>
          <w:szCs w:val="30"/>
        </w:rPr>
      </w:pPr>
      <w:r>
        <w:rPr>
          <w:rFonts w:hint="eastAsia"/>
          <w:sz w:val="30"/>
          <w:szCs w:val="30"/>
        </w:rPr>
        <w:t>(</w:t>
      </w:r>
      <w:r>
        <w:rPr>
          <w:rFonts w:hint="eastAsia"/>
          <w:sz w:val="30"/>
          <w:szCs w:val="30"/>
        </w:rPr>
        <w:t>七）在某森公司某某项目中因非农建设用地指标异地调整事项，向郭某桐行贿价值人民币</w:t>
      </w:r>
      <w:r>
        <w:rPr>
          <w:rFonts w:hint="eastAsia"/>
          <w:sz w:val="30"/>
          <w:szCs w:val="30"/>
        </w:rPr>
        <w:t>43.2</w:t>
      </w:r>
      <w:r>
        <w:rPr>
          <w:rFonts w:hint="eastAsia"/>
          <w:sz w:val="30"/>
          <w:szCs w:val="30"/>
        </w:rPr>
        <w:t>万元的奥迪</w:t>
      </w:r>
      <w:r>
        <w:rPr>
          <w:rFonts w:hint="eastAsia"/>
          <w:sz w:val="30"/>
          <w:szCs w:val="30"/>
        </w:rPr>
        <w:t>A6L</w:t>
      </w:r>
      <w:r>
        <w:rPr>
          <w:rFonts w:hint="eastAsia"/>
          <w:sz w:val="30"/>
          <w:szCs w:val="30"/>
        </w:rPr>
        <w:t>轿车。</w:t>
      </w:r>
    </w:p>
    <w:p w:rsidR="00D80C21" w:rsidRDefault="00D80C21">
      <w:pPr>
        <w:spacing w:line="500" w:lineRule="atLeast"/>
        <w:ind w:firstLine="600"/>
        <w:divId w:val="822821047"/>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日，深圳市福田区监察委员会工作人员在被告人董某义的住处将其带至监察机关办案场所，并对其采取留置措施。</w:t>
      </w:r>
    </w:p>
    <w:p w:rsidR="00D80C21" w:rsidRDefault="00D80C21">
      <w:pPr>
        <w:spacing w:line="500" w:lineRule="atLeast"/>
        <w:ind w:firstLine="600"/>
        <w:divId w:val="1436749414"/>
        <w:rPr>
          <w:rFonts w:hint="eastAsia"/>
          <w:sz w:val="30"/>
          <w:szCs w:val="30"/>
        </w:rPr>
      </w:pPr>
      <w:r>
        <w:rPr>
          <w:rFonts w:hint="eastAsia"/>
          <w:sz w:val="30"/>
          <w:szCs w:val="30"/>
        </w:rPr>
        <w:t>为证实上述指控，公诉机关提交相关了相关书证、证人证言、被告人供述与辩解、鉴定意见、视听资料、电子数据等证据，并据此认为被告人董某义身为深圳市某森房地产有限公司直接责任人员，为单位谋取不正当利益而行贿，情节特别严重，其行为已触犯《中华人民共和国刑法》第三百九十三条的规定，犯罪事实清楚，证据确实、充分，应以单位行贿罪追究其刑事责任。同时，被告人董某义身为深圳市某森房地产有限公司直接责任人员，为单位谋取不正当利益向与相关国家工作人员关系密切的人行贿，情节特别严重，其行为已触犯《中华人民共和国刑法》第三百九十条之一的规定，应以对有影响力的人行贿罪追究其刑事责任。被告人董某义到案后，能够对有关基本犯罪事实如实供述，属有坦白情节，依法可从轻处罚。本案中，以陈某森为首的“</w:t>
      </w:r>
      <w:r>
        <w:rPr>
          <w:rFonts w:hint="eastAsia"/>
          <w:sz w:val="30"/>
          <w:szCs w:val="30"/>
        </w:rPr>
        <w:t>7.01</w:t>
      </w:r>
      <w:r>
        <w:rPr>
          <w:rFonts w:hint="eastAsia"/>
          <w:sz w:val="30"/>
          <w:szCs w:val="30"/>
        </w:rPr>
        <w:t>”黑社会性质组织犯罪集团为谋取房地产开发领域巨额利益，伙同社会人员成立某森公司，涉足某区、某街道相关房地产项目，在此过程中被告人董某义根据潘某指示直接实施行贿犯罪行为，为某森公司谋取非法利益，客观上为黑社会性质组织攫取经济利益，“以商养黑”提供了帮助。综合考虑本案犯罪事实、量刑情节以及被告人的认罪态度，建议以单位行贿罪对被告人董某义判处一年六个月以上二年六个月以下有期徒刑，并处罚金，以对有影响力的人行贿罪对被告人董某义判处一年以上二年以下有期徒刑，并处罚金。提请本院依法判处。</w:t>
      </w:r>
    </w:p>
    <w:p w:rsidR="00D80C21" w:rsidRDefault="00D80C21">
      <w:pPr>
        <w:spacing w:line="500" w:lineRule="atLeast"/>
        <w:ind w:firstLine="600"/>
        <w:divId w:val="1645157165"/>
        <w:rPr>
          <w:rFonts w:hint="eastAsia"/>
          <w:sz w:val="30"/>
          <w:szCs w:val="30"/>
        </w:rPr>
      </w:pPr>
      <w:r>
        <w:rPr>
          <w:rFonts w:hint="eastAsia"/>
          <w:sz w:val="30"/>
          <w:szCs w:val="30"/>
        </w:rPr>
        <w:t>被告人董某义当庭认罪认罚，称其多次向他人行贿都是受潘某指派；其对自己所犯罪行深感忏悔，请求从轻处罚。</w:t>
      </w:r>
    </w:p>
    <w:p w:rsidR="00D80C21" w:rsidRDefault="00D80C21">
      <w:pPr>
        <w:spacing w:line="500" w:lineRule="atLeast"/>
        <w:ind w:firstLine="600"/>
        <w:divId w:val="581186919"/>
        <w:rPr>
          <w:rFonts w:hint="eastAsia"/>
          <w:sz w:val="30"/>
          <w:szCs w:val="30"/>
        </w:rPr>
      </w:pPr>
      <w:r>
        <w:rPr>
          <w:rFonts w:hint="eastAsia"/>
          <w:sz w:val="30"/>
          <w:szCs w:val="30"/>
        </w:rPr>
        <w:t>其辩护人发表辩护意见称：一、指控事实不清。</w:t>
      </w:r>
      <w:r>
        <w:rPr>
          <w:rFonts w:hint="eastAsia"/>
          <w:sz w:val="30"/>
          <w:szCs w:val="30"/>
        </w:rPr>
        <w:t>1.</w:t>
      </w:r>
      <w:r>
        <w:rPr>
          <w:rFonts w:hint="eastAsia"/>
          <w:sz w:val="30"/>
          <w:szCs w:val="30"/>
        </w:rPr>
        <w:t>指控董某义向王某行贿五百万元，认定对有影响力的人行贿系定性错误：王某并非国家工作人员，在某项目调整法定图则事项中，并非利用自己职务便利，王某供述其是受潘某委托，潘某仅是把财物交予王某的主观故意。双方是一种委托合作关系，是王某接的规划设计的一次“私活”。</w:t>
      </w:r>
      <w:r>
        <w:rPr>
          <w:rFonts w:hint="eastAsia"/>
          <w:sz w:val="30"/>
          <w:szCs w:val="30"/>
        </w:rPr>
        <w:t>2.</w:t>
      </w:r>
      <w:r>
        <w:rPr>
          <w:rFonts w:hint="eastAsia"/>
          <w:sz w:val="30"/>
          <w:szCs w:val="30"/>
        </w:rPr>
        <w:t>本案中王某不属于刑法意义上“与国家工作人员关系密切的人”，王某与李某不具有共同利益关系，在获取五百万的巨额好处后，只给予了李某</w:t>
      </w:r>
      <w:r>
        <w:rPr>
          <w:rFonts w:hint="eastAsia"/>
          <w:sz w:val="30"/>
          <w:szCs w:val="30"/>
        </w:rPr>
        <w:t>3</w:t>
      </w:r>
      <w:r>
        <w:rPr>
          <w:rFonts w:hint="eastAsia"/>
          <w:sz w:val="30"/>
          <w:szCs w:val="30"/>
        </w:rPr>
        <w:t>万元，谈不上所谓共同的利益关系。</w:t>
      </w:r>
      <w:r>
        <w:rPr>
          <w:rFonts w:hint="eastAsia"/>
          <w:sz w:val="30"/>
          <w:szCs w:val="30"/>
        </w:rPr>
        <w:t>3.</w:t>
      </w:r>
      <w:r>
        <w:rPr>
          <w:rFonts w:hint="eastAsia"/>
          <w:sz w:val="30"/>
          <w:szCs w:val="30"/>
        </w:rPr>
        <w:t>以阿斯顿马丁车抵充的两百万元不应计入董某义的行贿数额。二、本案不能认定数罪。即便认定被告人构成单位行贿罪和对有影响力的人行贿罪，被告人所实施的犯罪仅是为了谋取不正当利益赠与他人财物，可以评价为一种行为，刑法针对受贿方的不同身份区别出不同罪名，导致被告人因为同一类行为触犯两个罪名，仅是因为受贿方身份问题，导致构成了数罪。三、被告人董某义有从轻、减轻情节：其主观恶性较轻，只是挂名监事，没有实际从事公司管理工作；被告人系从犯；被告人具有坦白情节；被告人认罪认罚；被告人无前科；被告人双亲年迈，身体状况差，其家庭需要其抚养照顾。综上，请求对被告人减轻处罚，并适用缓刑。</w:t>
      </w:r>
    </w:p>
    <w:p w:rsidR="00D80C21" w:rsidRDefault="00D80C21">
      <w:pPr>
        <w:spacing w:line="500" w:lineRule="atLeast"/>
        <w:ind w:firstLine="600"/>
        <w:divId w:val="1404835072"/>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陈某森为谋取房地产开发领域巨额利益，伙同社会人员潘某、赖某清（三人因另案均已被检察机关提起公诉）成立深圳市某森房地产有限公司（以下简称“某森公司”），涉足某区某区、某街道相关房地产项目。其中，陈某森出资</w:t>
      </w:r>
      <w:r>
        <w:rPr>
          <w:rFonts w:hint="eastAsia"/>
          <w:sz w:val="30"/>
          <w:szCs w:val="30"/>
        </w:rPr>
        <w:t>6000</w:t>
      </w:r>
      <w:r>
        <w:rPr>
          <w:rFonts w:hint="eastAsia"/>
          <w:sz w:val="30"/>
          <w:szCs w:val="30"/>
        </w:rPr>
        <w:t>万元以陈嘉伟名义控股</w:t>
      </w:r>
      <w:r>
        <w:rPr>
          <w:rFonts w:hint="eastAsia"/>
          <w:sz w:val="30"/>
          <w:szCs w:val="30"/>
        </w:rPr>
        <w:t>60%</w:t>
      </w:r>
      <w:r>
        <w:rPr>
          <w:rFonts w:hint="eastAsia"/>
          <w:sz w:val="30"/>
          <w:szCs w:val="30"/>
        </w:rPr>
        <w:t>，潘某出资</w:t>
      </w:r>
      <w:r>
        <w:rPr>
          <w:rFonts w:hint="eastAsia"/>
          <w:sz w:val="30"/>
          <w:szCs w:val="30"/>
        </w:rPr>
        <w:t>2000</w:t>
      </w:r>
      <w:r>
        <w:rPr>
          <w:rFonts w:hint="eastAsia"/>
          <w:sz w:val="30"/>
          <w:szCs w:val="30"/>
        </w:rPr>
        <w:t>万元以潘某木名义持股</w:t>
      </w:r>
      <w:r>
        <w:rPr>
          <w:rFonts w:hint="eastAsia"/>
          <w:sz w:val="30"/>
          <w:szCs w:val="30"/>
        </w:rPr>
        <w:t>20%</w:t>
      </w:r>
      <w:r>
        <w:rPr>
          <w:rFonts w:hint="eastAsia"/>
          <w:sz w:val="30"/>
          <w:szCs w:val="30"/>
        </w:rPr>
        <w:t>，赖某清出资</w:t>
      </w:r>
      <w:r>
        <w:rPr>
          <w:rFonts w:hint="eastAsia"/>
          <w:sz w:val="30"/>
          <w:szCs w:val="30"/>
        </w:rPr>
        <w:t>2000</w:t>
      </w:r>
      <w:r>
        <w:rPr>
          <w:rFonts w:hint="eastAsia"/>
          <w:sz w:val="30"/>
          <w:szCs w:val="30"/>
        </w:rPr>
        <w:t>万元以谢某琴名义持股</w:t>
      </w:r>
      <w:r>
        <w:rPr>
          <w:rFonts w:hint="eastAsia"/>
          <w:sz w:val="30"/>
          <w:szCs w:val="30"/>
        </w:rPr>
        <w:t>20%</w:t>
      </w:r>
      <w:r>
        <w:rPr>
          <w:rFonts w:hint="eastAsia"/>
          <w:sz w:val="30"/>
          <w:szCs w:val="30"/>
        </w:rPr>
        <w:t>。陈某森等人在实施黑恶势力犯罪行为的同时，作为某森公司实际控制人，一方面利用其人脉关系融资维持某森公司运营，一方面利用其在某区当地的势力和关系获取土地资源和房地产项目，潘某负责协调规划国土部门办理土地和项目开发等手续。在此过程中，某森公司为谋取不正当利益，向多名国家工作人员和与相关国家工作人员关系密切的人行贿，具体犯罪事实如下：</w:t>
      </w:r>
    </w:p>
    <w:p w:rsidR="00D80C21" w:rsidRDefault="00D80C21">
      <w:pPr>
        <w:spacing w:line="500" w:lineRule="atLeast"/>
        <w:ind w:firstLine="600"/>
        <w:divId w:val="954558208"/>
        <w:rPr>
          <w:rFonts w:hint="eastAsia"/>
          <w:sz w:val="30"/>
          <w:szCs w:val="30"/>
        </w:rPr>
      </w:pPr>
      <w:r>
        <w:rPr>
          <w:rFonts w:hint="eastAsia"/>
          <w:sz w:val="30"/>
          <w:szCs w:val="30"/>
        </w:rPr>
        <w:t>(</w:t>
      </w:r>
      <w:r>
        <w:rPr>
          <w:rFonts w:hint="eastAsia"/>
          <w:sz w:val="30"/>
          <w:szCs w:val="30"/>
        </w:rPr>
        <w:t>一）在某森公司某项目中因调整法定图则事项，向宓某行贿人民币</w:t>
      </w:r>
      <w:r>
        <w:rPr>
          <w:rFonts w:hint="eastAsia"/>
          <w:sz w:val="30"/>
          <w:szCs w:val="30"/>
        </w:rPr>
        <w:t>200</w:t>
      </w:r>
      <w:r>
        <w:rPr>
          <w:rFonts w:hint="eastAsia"/>
          <w:sz w:val="30"/>
          <w:szCs w:val="30"/>
        </w:rPr>
        <w:t>万元。</w:t>
      </w:r>
    </w:p>
    <w:p w:rsidR="00D80C21" w:rsidRDefault="00D80C21">
      <w:pPr>
        <w:spacing w:line="500" w:lineRule="atLeast"/>
        <w:ind w:firstLine="600"/>
        <w:divId w:val="521869326"/>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月，某森公司通过串通投标的不法手段（该串通投标案已由公安机关在“</w:t>
      </w:r>
      <w:r>
        <w:rPr>
          <w:rFonts w:hint="eastAsia"/>
          <w:sz w:val="30"/>
          <w:szCs w:val="30"/>
        </w:rPr>
        <w:t>7.01</w:t>
      </w:r>
      <w:r>
        <w:rPr>
          <w:rFonts w:hint="eastAsia"/>
          <w:sz w:val="30"/>
          <w:szCs w:val="30"/>
        </w:rPr>
        <w:t>”涉黑专案中查处），取得深圳市某区某区街道某股份公司某上城项目</w:t>
      </w:r>
      <w:r>
        <w:rPr>
          <w:rFonts w:hint="eastAsia"/>
          <w:sz w:val="30"/>
          <w:szCs w:val="30"/>
        </w:rPr>
        <w:t>A(</w:t>
      </w:r>
      <w:r>
        <w:rPr>
          <w:rFonts w:hint="eastAsia"/>
          <w:sz w:val="30"/>
          <w:szCs w:val="30"/>
        </w:rPr>
        <w:t>《某区西北地区法定图则》编号</w:t>
      </w:r>
      <w:r>
        <w:rPr>
          <w:rFonts w:hint="eastAsia"/>
          <w:sz w:val="30"/>
          <w:szCs w:val="30"/>
        </w:rPr>
        <w:t>07-18</w:t>
      </w:r>
      <w:r>
        <w:rPr>
          <w:rFonts w:hint="eastAsia"/>
          <w:sz w:val="30"/>
          <w:szCs w:val="30"/>
        </w:rPr>
        <w:t>、</w:t>
      </w:r>
      <w:r>
        <w:rPr>
          <w:rFonts w:hint="eastAsia"/>
          <w:sz w:val="30"/>
          <w:szCs w:val="30"/>
        </w:rPr>
        <w:t>07-19)</w:t>
      </w:r>
      <w:r>
        <w:rPr>
          <w:rFonts w:hint="eastAsia"/>
          <w:sz w:val="30"/>
          <w:szCs w:val="30"/>
        </w:rPr>
        <w:t>、</w:t>
      </w:r>
      <w:r>
        <w:rPr>
          <w:rFonts w:hint="eastAsia"/>
          <w:sz w:val="30"/>
          <w:szCs w:val="30"/>
        </w:rPr>
        <w:t>B(</w:t>
      </w:r>
      <w:r>
        <w:rPr>
          <w:rFonts w:hint="eastAsia"/>
          <w:sz w:val="30"/>
          <w:szCs w:val="30"/>
        </w:rPr>
        <w:t>《某区西北地区法定图则》编号</w:t>
      </w:r>
      <w:r>
        <w:rPr>
          <w:rFonts w:hint="eastAsia"/>
          <w:sz w:val="30"/>
          <w:szCs w:val="30"/>
        </w:rPr>
        <w:t>07-23</w:t>
      </w:r>
      <w:r>
        <w:rPr>
          <w:rFonts w:hint="eastAsia"/>
          <w:sz w:val="30"/>
          <w:szCs w:val="30"/>
        </w:rPr>
        <w:t>、</w:t>
      </w:r>
      <w:r>
        <w:rPr>
          <w:rFonts w:hint="eastAsia"/>
          <w:sz w:val="30"/>
          <w:szCs w:val="30"/>
        </w:rPr>
        <w:t>07-22)</w:t>
      </w:r>
      <w:r>
        <w:rPr>
          <w:rFonts w:hint="eastAsia"/>
          <w:sz w:val="30"/>
          <w:szCs w:val="30"/>
        </w:rPr>
        <w:t>两幅地块开发建设权。其中</w:t>
      </w:r>
      <w:r>
        <w:rPr>
          <w:rFonts w:hint="eastAsia"/>
          <w:sz w:val="30"/>
          <w:szCs w:val="30"/>
        </w:rPr>
        <w:t>A</w:t>
      </w:r>
      <w:r>
        <w:rPr>
          <w:rFonts w:hint="eastAsia"/>
          <w:sz w:val="30"/>
          <w:szCs w:val="30"/>
        </w:rPr>
        <w:t>地块面积</w:t>
      </w:r>
      <w:r>
        <w:rPr>
          <w:rFonts w:hint="eastAsia"/>
          <w:sz w:val="30"/>
          <w:szCs w:val="30"/>
        </w:rPr>
        <w:t>20997.76</w:t>
      </w:r>
      <w:r>
        <w:rPr>
          <w:rFonts w:hint="eastAsia"/>
          <w:sz w:val="30"/>
          <w:szCs w:val="30"/>
        </w:rPr>
        <w:t>平方米为政府征地返还用地，可正常开发；</w:t>
      </w:r>
      <w:r>
        <w:rPr>
          <w:rFonts w:hint="eastAsia"/>
          <w:sz w:val="30"/>
          <w:szCs w:val="30"/>
        </w:rPr>
        <w:t>B</w:t>
      </w:r>
      <w:r>
        <w:rPr>
          <w:rFonts w:hint="eastAsia"/>
          <w:sz w:val="30"/>
          <w:szCs w:val="30"/>
        </w:rPr>
        <w:t>地块面积</w:t>
      </w:r>
      <w:r>
        <w:rPr>
          <w:rFonts w:hint="eastAsia"/>
          <w:sz w:val="30"/>
          <w:szCs w:val="30"/>
        </w:rPr>
        <w:t>18713.62</w:t>
      </w:r>
      <w:r>
        <w:rPr>
          <w:rFonts w:hint="eastAsia"/>
          <w:sz w:val="30"/>
          <w:szCs w:val="30"/>
        </w:rPr>
        <w:t>平方米属市政及四类住宅用地，必须由国土部门修改法定图则变更土地性质为二类住宅用地或商业用地后方可开发。为此，陈某森、赖某清、潘某商定，由某森公司提供资金给潘某出面找关系运作。</w:t>
      </w:r>
    </w:p>
    <w:p w:rsidR="00D80C21" w:rsidRDefault="00D80C21">
      <w:pPr>
        <w:spacing w:line="500" w:lineRule="atLeast"/>
        <w:ind w:firstLine="600"/>
        <w:divId w:val="1653673557"/>
        <w:rPr>
          <w:rFonts w:hint="eastAsia"/>
          <w:sz w:val="30"/>
          <w:szCs w:val="30"/>
        </w:rPr>
      </w:pPr>
      <w:r>
        <w:rPr>
          <w:rFonts w:hint="eastAsia"/>
          <w:sz w:val="30"/>
          <w:szCs w:val="30"/>
        </w:rPr>
        <w:t>2017</w:t>
      </w:r>
      <w:r>
        <w:rPr>
          <w:rFonts w:hint="eastAsia"/>
          <w:sz w:val="30"/>
          <w:szCs w:val="30"/>
        </w:rPr>
        <w:t>年初，在市规划和自然资源局对某法定图则（某区某项目地块在该图则范围内）进行修编的大背景下，潘彬找到时任深圳市规划和自然资源局某区管理局（以下简称某区管理局）规划科工作人员宓某（已因本案被另案处理）帮忙，希望宓某在市规划和自然资源局在修编图则的过程中多支持和配合某森公司，帮助某森公司某项目</w:t>
      </w:r>
      <w:r>
        <w:rPr>
          <w:rFonts w:hint="eastAsia"/>
          <w:sz w:val="30"/>
          <w:szCs w:val="30"/>
        </w:rPr>
        <w:t>B</w:t>
      </w:r>
      <w:r>
        <w:rPr>
          <w:rFonts w:hint="eastAsia"/>
          <w:sz w:val="30"/>
          <w:szCs w:val="30"/>
        </w:rPr>
        <w:t>地块的法定图则进行修改，将该地块用地性质变更为商业或二类住宅用地，宓某答应了。宓某因负责某片区的法定图则修编和修改工作，在配合市规划和自然资源局对某法定图则修改过程中，其积极跟进图则编制的进程及进度情况并向潘某反馈。某项目</w:t>
      </w:r>
      <w:r>
        <w:rPr>
          <w:rFonts w:hint="eastAsia"/>
          <w:sz w:val="30"/>
          <w:szCs w:val="30"/>
        </w:rPr>
        <w:t>B</w:t>
      </w:r>
      <w:r>
        <w:rPr>
          <w:rFonts w:hint="eastAsia"/>
          <w:sz w:val="30"/>
          <w:szCs w:val="30"/>
        </w:rPr>
        <w:t>地块最后成功由行政用地更改为商住用地。</w:t>
      </w:r>
    </w:p>
    <w:p w:rsidR="00D80C21" w:rsidRDefault="00D80C21">
      <w:pPr>
        <w:spacing w:line="500" w:lineRule="atLeast"/>
        <w:ind w:firstLine="600"/>
        <w:divId w:val="1473869477"/>
        <w:rPr>
          <w:rFonts w:hint="eastAsia"/>
          <w:sz w:val="30"/>
          <w:szCs w:val="30"/>
        </w:rPr>
      </w:pPr>
      <w:r>
        <w:rPr>
          <w:rFonts w:hint="eastAsia"/>
          <w:sz w:val="30"/>
          <w:szCs w:val="30"/>
        </w:rPr>
        <w:t>2017</w:t>
      </w:r>
      <w:r>
        <w:rPr>
          <w:rFonts w:hint="eastAsia"/>
          <w:sz w:val="30"/>
          <w:szCs w:val="30"/>
        </w:rPr>
        <w:t>年上半年，潘某安排被告人董某义在某区管理局附近送给宓某现金人民币</w:t>
      </w:r>
      <w:r>
        <w:rPr>
          <w:rFonts w:hint="eastAsia"/>
          <w:sz w:val="30"/>
          <w:szCs w:val="30"/>
        </w:rPr>
        <w:t>100</w:t>
      </w:r>
      <w:r>
        <w:rPr>
          <w:rFonts w:hint="eastAsia"/>
          <w:sz w:val="30"/>
          <w:szCs w:val="30"/>
        </w:rPr>
        <w:t>万元。</w:t>
      </w:r>
      <w:r>
        <w:rPr>
          <w:rFonts w:hint="eastAsia"/>
          <w:sz w:val="30"/>
          <w:szCs w:val="30"/>
        </w:rPr>
        <w:t>2017</w:t>
      </w:r>
      <w:r>
        <w:rPr>
          <w:rFonts w:hint="eastAsia"/>
          <w:sz w:val="30"/>
          <w:szCs w:val="30"/>
        </w:rPr>
        <w:t>年底至</w:t>
      </w:r>
      <w:r>
        <w:rPr>
          <w:rFonts w:hint="eastAsia"/>
          <w:sz w:val="30"/>
          <w:szCs w:val="30"/>
        </w:rPr>
        <w:t>2018</w:t>
      </w:r>
      <w:r>
        <w:rPr>
          <w:rFonts w:hint="eastAsia"/>
          <w:sz w:val="30"/>
          <w:szCs w:val="30"/>
        </w:rPr>
        <w:t>年初，被告人董某义又通过银行转账分两次每次人民币</w:t>
      </w:r>
      <w:r>
        <w:rPr>
          <w:rFonts w:hint="eastAsia"/>
          <w:sz w:val="30"/>
          <w:szCs w:val="30"/>
        </w:rPr>
        <w:t>50</w:t>
      </w:r>
      <w:r>
        <w:rPr>
          <w:rFonts w:hint="eastAsia"/>
          <w:sz w:val="30"/>
          <w:szCs w:val="30"/>
        </w:rPr>
        <w:t>万元合计人民币</w:t>
      </w:r>
      <w:r>
        <w:rPr>
          <w:rFonts w:hint="eastAsia"/>
          <w:sz w:val="30"/>
          <w:szCs w:val="30"/>
        </w:rPr>
        <w:t>100</w:t>
      </w:r>
      <w:r>
        <w:rPr>
          <w:rFonts w:hint="eastAsia"/>
          <w:sz w:val="30"/>
          <w:szCs w:val="30"/>
        </w:rPr>
        <w:t>万元到宓某妻子闫某银行账户中。</w:t>
      </w:r>
    </w:p>
    <w:p w:rsidR="00D80C21" w:rsidRDefault="00D80C21">
      <w:pPr>
        <w:spacing w:line="500" w:lineRule="atLeast"/>
        <w:ind w:firstLine="600"/>
        <w:divId w:val="1000697354"/>
        <w:rPr>
          <w:rFonts w:hint="eastAsia"/>
          <w:sz w:val="30"/>
          <w:szCs w:val="30"/>
        </w:rPr>
      </w:pPr>
      <w:r>
        <w:rPr>
          <w:rFonts w:hint="eastAsia"/>
          <w:sz w:val="30"/>
          <w:szCs w:val="30"/>
        </w:rPr>
        <w:t>(</w:t>
      </w:r>
      <w:r>
        <w:rPr>
          <w:rFonts w:hint="eastAsia"/>
          <w:sz w:val="30"/>
          <w:szCs w:val="30"/>
        </w:rPr>
        <w:t>二）在某森公司某区某项目中因调整土地利用总体规划事项，向宓某行贿人民币</w:t>
      </w:r>
      <w:r>
        <w:rPr>
          <w:rFonts w:hint="eastAsia"/>
          <w:sz w:val="30"/>
          <w:szCs w:val="30"/>
        </w:rPr>
        <w:t>80</w:t>
      </w:r>
      <w:r>
        <w:rPr>
          <w:rFonts w:hint="eastAsia"/>
          <w:sz w:val="30"/>
          <w:szCs w:val="30"/>
        </w:rPr>
        <w:t>万元。</w:t>
      </w:r>
    </w:p>
    <w:p w:rsidR="00D80C21" w:rsidRDefault="00D80C21">
      <w:pPr>
        <w:spacing w:line="500" w:lineRule="atLeast"/>
        <w:ind w:firstLine="600"/>
        <w:divId w:val="692918541"/>
        <w:rPr>
          <w:rFonts w:hint="eastAsia"/>
          <w:sz w:val="30"/>
          <w:szCs w:val="30"/>
        </w:rPr>
      </w:pPr>
      <w:r>
        <w:rPr>
          <w:rFonts w:hint="eastAsia"/>
          <w:sz w:val="30"/>
          <w:szCs w:val="30"/>
        </w:rPr>
        <w:t>2017</w:t>
      </w:r>
      <w:r>
        <w:rPr>
          <w:rFonts w:hint="eastAsia"/>
          <w:sz w:val="30"/>
          <w:szCs w:val="30"/>
        </w:rPr>
        <w:t>年上半年，某公司准备就某项目</w:t>
      </w:r>
      <w:r>
        <w:rPr>
          <w:rFonts w:hint="eastAsia"/>
          <w:sz w:val="30"/>
          <w:szCs w:val="30"/>
        </w:rPr>
        <w:t>A</w:t>
      </w:r>
      <w:r>
        <w:rPr>
          <w:rFonts w:hint="eastAsia"/>
          <w:sz w:val="30"/>
          <w:szCs w:val="30"/>
        </w:rPr>
        <w:t>地块向某区管理局申请办理建设用地规划许可证，因</w:t>
      </w:r>
      <w:r>
        <w:rPr>
          <w:rFonts w:hint="eastAsia"/>
          <w:sz w:val="30"/>
          <w:szCs w:val="30"/>
        </w:rPr>
        <w:t>A</w:t>
      </w:r>
      <w:r>
        <w:rPr>
          <w:rFonts w:hint="eastAsia"/>
          <w:sz w:val="30"/>
          <w:szCs w:val="30"/>
        </w:rPr>
        <w:t>地块中的返还用地</w:t>
      </w:r>
      <w:r>
        <w:rPr>
          <w:rFonts w:hint="eastAsia"/>
          <w:sz w:val="30"/>
          <w:szCs w:val="30"/>
        </w:rPr>
        <w:t>02</w:t>
      </w:r>
      <w:r>
        <w:rPr>
          <w:rFonts w:hint="eastAsia"/>
          <w:sz w:val="30"/>
          <w:szCs w:val="30"/>
        </w:rPr>
        <w:t>地块与深圳市土地利用总体规划（</w:t>
      </w:r>
      <w:r>
        <w:rPr>
          <w:rFonts w:hint="eastAsia"/>
          <w:sz w:val="30"/>
          <w:szCs w:val="30"/>
        </w:rPr>
        <w:t>2006</w:t>
      </w:r>
      <w:r>
        <w:rPr>
          <w:rFonts w:hint="eastAsia"/>
          <w:sz w:val="30"/>
          <w:szCs w:val="30"/>
        </w:rPr>
        <w:t>年</w:t>
      </w:r>
      <w:r>
        <w:rPr>
          <w:rFonts w:hint="eastAsia"/>
          <w:sz w:val="30"/>
          <w:szCs w:val="30"/>
        </w:rPr>
        <w:t>-2020</w:t>
      </w:r>
      <w:r>
        <w:rPr>
          <w:rFonts w:hint="eastAsia"/>
          <w:sz w:val="30"/>
          <w:szCs w:val="30"/>
        </w:rPr>
        <w:t>年）有冲突，即该地块涉及有条件建设区</w:t>
      </w:r>
      <w:r>
        <w:rPr>
          <w:rFonts w:hint="eastAsia"/>
          <w:sz w:val="30"/>
          <w:szCs w:val="30"/>
        </w:rPr>
        <w:t>3433.64</w:t>
      </w:r>
      <w:r>
        <w:rPr>
          <w:rFonts w:hint="eastAsia"/>
          <w:sz w:val="30"/>
          <w:szCs w:val="30"/>
        </w:rPr>
        <w:t>平方米，其余为允许建设区，冲突地块需要调整土地利用总体规划，把</w:t>
      </w:r>
      <w:r>
        <w:rPr>
          <w:rFonts w:hint="eastAsia"/>
          <w:sz w:val="30"/>
          <w:szCs w:val="30"/>
        </w:rPr>
        <w:t>3433.64</w:t>
      </w:r>
      <w:r>
        <w:rPr>
          <w:rFonts w:hint="eastAsia"/>
          <w:sz w:val="30"/>
          <w:szCs w:val="30"/>
        </w:rPr>
        <w:t>平方米有条件建设区调整为允许建设区，才能顺利办理建设用地许可证。潘某委托宓某办理调整事宜，并答应送给其人民币</w:t>
      </w:r>
      <w:r>
        <w:rPr>
          <w:rFonts w:hint="eastAsia"/>
          <w:sz w:val="30"/>
          <w:szCs w:val="30"/>
        </w:rPr>
        <w:t>80</w:t>
      </w:r>
      <w:r>
        <w:rPr>
          <w:rFonts w:hint="eastAsia"/>
          <w:sz w:val="30"/>
          <w:szCs w:val="30"/>
        </w:rPr>
        <w:t>万元的好处费。宓某积极跟进并推进调整土地利用总体规划的事情，确保该地块顺利调整。</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月左右，在事情办理好之后，潘某交给被告人董某义人民币</w:t>
      </w:r>
      <w:r>
        <w:rPr>
          <w:rFonts w:hint="eastAsia"/>
          <w:sz w:val="30"/>
          <w:szCs w:val="30"/>
        </w:rPr>
        <w:t>80</w:t>
      </w:r>
      <w:r>
        <w:rPr>
          <w:rFonts w:hint="eastAsia"/>
          <w:sz w:val="30"/>
          <w:szCs w:val="30"/>
        </w:rPr>
        <w:t>万元让其送给宓某。经宓某同意后，被告人董某义从中拿了人民币</w:t>
      </w:r>
      <w:r>
        <w:rPr>
          <w:rFonts w:hint="eastAsia"/>
          <w:sz w:val="30"/>
          <w:szCs w:val="30"/>
        </w:rPr>
        <w:t>20</w:t>
      </w:r>
      <w:r>
        <w:rPr>
          <w:rFonts w:hint="eastAsia"/>
          <w:sz w:val="30"/>
          <w:szCs w:val="30"/>
        </w:rPr>
        <w:t>万元作为辛苦费，把剩余的人民币</w:t>
      </w:r>
      <w:r>
        <w:rPr>
          <w:rFonts w:hint="eastAsia"/>
          <w:sz w:val="30"/>
          <w:szCs w:val="30"/>
        </w:rPr>
        <w:t>60</w:t>
      </w:r>
      <w:r>
        <w:rPr>
          <w:rFonts w:hint="eastAsia"/>
          <w:sz w:val="30"/>
          <w:szCs w:val="30"/>
        </w:rPr>
        <w:t>万元送给宓某。</w:t>
      </w:r>
    </w:p>
    <w:p w:rsidR="00D80C21" w:rsidRDefault="00D80C21">
      <w:pPr>
        <w:spacing w:line="500" w:lineRule="atLeast"/>
        <w:ind w:firstLine="600"/>
        <w:divId w:val="480316758"/>
        <w:rPr>
          <w:rFonts w:hint="eastAsia"/>
          <w:sz w:val="30"/>
          <w:szCs w:val="30"/>
        </w:rPr>
      </w:pPr>
      <w:r>
        <w:rPr>
          <w:rFonts w:hint="eastAsia"/>
          <w:sz w:val="30"/>
          <w:szCs w:val="30"/>
        </w:rPr>
        <w:t>(</w:t>
      </w:r>
      <w:r>
        <w:rPr>
          <w:rFonts w:hint="eastAsia"/>
          <w:sz w:val="30"/>
          <w:szCs w:val="30"/>
        </w:rPr>
        <w:t>三）在某森公司某区某项目中因</w:t>
      </w:r>
      <w:r>
        <w:rPr>
          <w:rFonts w:hint="eastAsia"/>
          <w:sz w:val="30"/>
          <w:szCs w:val="30"/>
        </w:rPr>
        <w:t>A</w:t>
      </w:r>
      <w:r>
        <w:rPr>
          <w:rFonts w:hint="eastAsia"/>
          <w:sz w:val="30"/>
          <w:szCs w:val="30"/>
        </w:rPr>
        <w:t>地块中的</w:t>
      </w:r>
      <w:r>
        <w:rPr>
          <w:rFonts w:hint="eastAsia"/>
          <w:sz w:val="30"/>
          <w:szCs w:val="30"/>
        </w:rPr>
        <w:t>01</w:t>
      </w:r>
      <w:r>
        <w:rPr>
          <w:rFonts w:hint="eastAsia"/>
          <w:sz w:val="30"/>
          <w:szCs w:val="30"/>
        </w:rPr>
        <w:t>地块和</w:t>
      </w:r>
      <w:r>
        <w:rPr>
          <w:rFonts w:hint="eastAsia"/>
          <w:sz w:val="30"/>
          <w:szCs w:val="30"/>
        </w:rPr>
        <w:t>02</w:t>
      </w:r>
      <w:r>
        <w:rPr>
          <w:rFonts w:hint="eastAsia"/>
          <w:sz w:val="30"/>
          <w:szCs w:val="30"/>
        </w:rPr>
        <w:t>地块地下车库连通事项，向宓某行贿人民币</w:t>
      </w:r>
      <w:r>
        <w:rPr>
          <w:rFonts w:hint="eastAsia"/>
          <w:sz w:val="30"/>
          <w:szCs w:val="30"/>
        </w:rPr>
        <w:t>50</w:t>
      </w:r>
      <w:r>
        <w:rPr>
          <w:rFonts w:hint="eastAsia"/>
          <w:sz w:val="30"/>
          <w:szCs w:val="30"/>
        </w:rPr>
        <w:t>万元。</w:t>
      </w:r>
    </w:p>
    <w:p w:rsidR="00D80C21" w:rsidRDefault="00D80C21">
      <w:pPr>
        <w:spacing w:line="500" w:lineRule="atLeast"/>
        <w:ind w:firstLine="600"/>
        <w:divId w:val="623922848"/>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日，某项目</w:t>
      </w:r>
      <w:r>
        <w:rPr>
          <w:rFonts w:hint="eastAsia"/>
          <w:sz w:val="30"/>
          <w:szCs w:val="30"/>
        </w:rPr>
        <w:t>A</w:t>
      </w:r>
      <w:r>
        <w:rPr>
          <w:rFonts w:hint="eastAsia"/>
          <w:sz w:val="30"/>
          <w:szCs w:val="30"/>
        </w:rPr>
        <w:t>地块涉及的返还用地</w:t>
      </w:r>
      <w:r>
        <w:rPr>
          <w:rFonts w:hint="eastAsia"/>
          <w:sz w:val="30"/>
          <w:szCs w:val="30"/>
        </w:rPr>
        <w:t>01</w:t>
      </w:r>
      <w:r>
        <w:rPr>
          <w:rFonts w:hint="eastAsia"/>
          <w:sz w:val="30"/>
          <w:szCs w:val="30"/>
        </w:rPr>
        <w:t>地块和</w:t>
      </w:r>
      <w:r>
        <w:rPr>
          <w:rFonts w:hint="eastAsia"/>
          <w:sz w:val="30"/>
          <w:szCs w:val="30"/>
        </w:rPr>
        <w:t>02</w:t>
      </w:r>
      <w:r>
        <w:rPr>
          <w:rFonts w:hint="eastAsia"/>
          <w:sz w:val="30"/>
          <w:szCs w:val="30"/>
        </w:rPr>
        <w:t>地块颁发建设用地规划许可证后，因</w:t>
      </w:r>
      <w:r>
        <w:rPr>
          <w:rFonts w:hint="eastAsia"/>
          <w:sz w:val="30"/>
          <w:szCs w:val="30"/>
        </w:rPr>
        <w:t>01</w:t>
      </w:r>
      <w:r>
        <w:rPr>
          <w:rFonts w:hint="eastAsia"/>
          <w:sz w:val="30"/>
          <w:szCs w:val="30"/>
        </w:rPr>
        <w:t>地块与</w:t>
      </w:r>
      <w:r>
        <w:rPr>
          <w:rFonts w:hint="eastAsia"/>
          <w:sz w:val="30"/>
          <w:szCs w:val="30"/>
        </w:rPr>
        <w:t>02</w:t>
      </w:r>
      <w:r>
        <w:rPr>
          <w:rFonts w:hint="eastAsia"/>
          <w:sz w:val="30"/>
          <w:szCs w:val="30"/>
        </w:rPr>
        <w:t>地块中间有道路分隔开来，</w:t>
      </w:r>
      <w:r>
        <w:rPr>
          <w:rFonts w:hint="eastAsia"/>
          <w:sz w:val="30"/>
          <w:szCs w:val="30"/>
        </w:rPr>
        <w:t>01</w:t>
      </w:r>
      <w:r>
        <w:rPr>
          <w:rFonts w:hint="eastAsia"/>
          <w:sz w:val="30"/>
          <w:szCs w:val="30"/>
        </w:rPr>
        <w:t>地块空间所限地下停车场只能有一个开口，车辆进出容易堵车，为了解决该问题，只能将</w:t>
      </w:r>
      <w:r>
        <w:rPr>
          <w:rFonts w:hint="eastAsia"/>
          <w:sz w:val="30"/>
          <w:szCs w:val="30"/>
        </w:rPr>
        <w:t>01</w:t>
      </w:r>
      <w:r>
        <w:rPr>
          <w:rFonts w:hint="eastAsia"/>
          <w:sz w:val="30"/>
          <w:szCs w:val="30"/>
        </w:rPr>
        <w:t>地块和</w:t>
      </w:r>
      <w:r>
        <w:rPr>
          <w:rFonts w:hint="eastAsia"/>
          <w:sz w:val="30"/>
          <w:szCs w:val="30"/>
        </w:rPr>
        <w:t>02</w:t>
      </w:r>
      <w:r>
        <w:rPr>
          <w:rFonts w:hint="eastAsia"/>
          <w:sz w:val="30"/>
          <w:szCs w:val="30"/>
        </w:rPr>
        <w:t>地块下面的停车场连通。潘某为此找宓某帮忙解决，并答应送给其人民币</w:t>
      </w:r>
      <w:r>
        <w:rPr>
          <w:rFonts w:hint="eastAsia"/>
          <w:sz w:val="30"/>
          <w:szCs w:val="30"/>
        </w:rPr>
        <w:t>50</w:t>
      </w:r>
      <w:r>
        <w:rPr>
          <w:rFonts w:hint="eastAsia"/>
          <w:sz w:val="30"/>
          <w:szCs w:val="30"/>
        </w:rPr>
        <w:t>万元的好处费。宓某答应后，重新办理并颁发了新的建设用地许可证，在</w:t>
      </w:r>
      <w:r>
        <w:rPr>
          <w:rFonts w:hint="eastAsia"/>
          <w:sz w:val="30"/>
          <w:szCs w:val="30"/>
        </w:rPr>
        <w:t>01</w:t>
      </w:r>
      <w:r>
        <w:rPr>
          <w:rFonts w:hint="eastAsia"/>
          <w:sz w:val="30"/>
          <w:szCs w:val="30"/>
        </w:rPr>
        <w:t>地块和</w:t>
      </w:r>
      <w:r>
        <w:rPr>
          <w:rFonts w:hint="eastAsia"/>
          <w:sz w:val="30"/>
          <w:szCs w:val="30"/>
        </w:rPr>
        <w:t>02</w:t>
      </w:r>
      <w:r>
        <w:rPr>
          <w:rFonts w:hint="eastAsia"/>
          <w:sz w:val="30"/>
          <w:szCs w:val="30"/>
        </w:rPr>
        <w:t>地块的许可证的备注中增加了“返还用地被规划道路分开，地下车库可连通”条款。</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月左右，在办理新的建设用地规划许可证的前后，潘某安排被告人董某义分两次在某区管理局附近送钱给宓某，一次人民币</w:t>
      </w:r>
      <w:r>
        <w:rPr>
          <w:rFonts w:hint="eastAsia"/>
          <w:sz w:val="30"/>
          <w:szCs w:val="30"/>
        </w:rPr>
        <w:t>20</w:t>
      </w:r>
      <w:r>
        <w:rPr>
          <w:rFonts w:hint="eastAsia"/>
          <w:sz w:val="30"/>
          <w:szCs w:val="30"/>
        </w:rPr>
        <w:t>万元，一次人民币</w:t>
      </w:r>
      <w:r>
        <w:rPr>
          <w:rFonts w:hint="eastAsia"/>
          <w:sz w:val="30"/>
          <w:szCs w:val="30"/>
        </w:rPr>
        <w:t>30</w:t>
      </w:r>
      <w:r>
        <w:rPr>
          <w:rFonts w:hint="eastAsia"/>
          <w:sz w:val="30"/>
          <w:szCs w:val="30"/>
        </w:rPr>
        <w:t>万元，合计人民币</w:t>
      </w:r>
      <w:r>
        <w:rPr>
          <w:rFonts w:hint="eastAsia"/>
          <w:sz w:val="30"/>
          <w:szCs w:val="30"/>
        </w:rPr>
        <w:t>50</w:t>
      </w:r>
      <w:r>
        <w:rPr>
          <w:rFonts w:hint="eastAsia"/>
          <w:sz w:val="30"/>
          <w:szCs w:val="30"/>
        </w:rPr>
        <w:t>万元。</w:t>
      </w:r>
    </w:p>
    <w:p w:rsidR="00D80C21" w:rsidRDefault="00D80C21">
      <w:pPr>
        <w:spacing w:line="500" w:lineRule="atLeast"/>
        <w:ind w:firstLine="600"/>
        <w:divId w:val="1930045287"/>
        <w:rPr>
          <w:rFonts w:hint="eastAsia"/>
          <w:sz w:val="30"/>
          <w:szCs w:val="30"/>
        </w:rPr>
      </w:pPr>
      <w:r>
        <w:rPr>
          <w:rFonts w:hint="eastAsia"/>
          <w:sz w:val="30"/>
          <w:szCs w:val="30"/>
        </w:rPr>
        <w:t>(</w:t>
      </w:r>
      <w:r>
        <w:rPr>
          <w:rFonts w:hint="eastAsia"/>
          <w:sz w:val="30"/>
          <w:szCs w:val="30"/>
        </w:rPr>
        <w:t>四）在某森公司某某项目中因非农建设用地指标异地调整事项，向宓某行贿人民币</w:t>
      </w:r>
      <w:r>
        <w:rPr>
          <w:rFonts w:hint="eastAsia"/>
          <w:sz w:val="30"/>
          <w:szCs w:val="30"/>
        </w:rPr>
        <w:t>400</w:t>
      </w:r>
      <w:r>
        <w:rPr>
          <w:rFonts w:hint="eastAsia"/>
          <w:sz w:val="30"/>
          <w:szCs w:val="30"/>
        </w:rPr>
        <w:t>万元。</w:t>
      </w:r>
    </w:p>
    <w:p w:rsidR="00D80C21" w:rsidRDefault="00D80C21">
      <w:pPr>
        <w:spacing w:line="500" w:lineRule="atLeast"/>
        <w:ind w:firstLine="600"/>
        <w:divId w:val="1008097649"/>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月，某森公司与深圳市沙井某某股份合作公司（以下简称“某某公司”）合作开发某某房地产项目，拟开发项目位于某某社区一块约</w:t>
      </w:r>
      <w:r>
        <w:rPr>
          <w:rFonts w:hint="eastAsia"/>
          <w:sz w:val="30"/>
          <w:szCs w:val="30"/>
        </w:rPr>
        <w:t>8.4</w:t>
      </w:r>
      <w:r>
        <w:rPr>
          <w:rFonts w:hint="eastAsia"/>
          <w:sz w:val="30"/>
          <w:szCs w:val="30"/>
        </w:rPr>
        <w:t>万平方米的空地上。由于历史原因，某某公司的一个非农建设用地指标实际落在租用沙三公司的地块上，需要把该非农建设用地指标异地调整至拟开发地块才能开发建设。某森公司和某某公司合作开始之后，通过某某公司、某街道办向某区管理局提交非农建设用地指标异地调整的相关申请材料。</w:t>
      </w:r>
      <w:r>
        <w:rPr>
          <w:rFonts w:hint="eastAsia"/>
          <w:sz w:val="30"/>
          <w:szCs w:val="30"/>
        </w:rPr>
        <w:t>2017</w:t>
      </w:r>
      <w:r>
        <w:rPr>
          <w:rFonts w:hint="eastAsia"/>
          <w:sz w:val="30"/>
          <w:szCs w:val="30"/>
        </w:rPr>
        <w:t>年初，某某项目的非农建设用地指标异地调整方案因为不符合相关政策规定，在某区管理局没有审批通过。潘某找宓某帮忙处理此事，希望该方案能够通过某区管理局审批并上报到某区区政府，答应送给其人民币</w:t>
      </w:r>
      <w:r>
        <w:rPr>
          <w:rFonts w:hint="eastAsia"/>
          <w:sz w:val="30"/>
          <w:szCs w:val="30"/>
        </w:rPr>
        <w:t>400</w:t>
      </w:r>
      <w:r>
        <w:rPr>
          <w:rFonts w:hint="eastAsia"/>
          <w:sz w:val="30"/>
          <w:szCs w:val="30"/>
        </w:rPr>
        <w:t>万元好处费。宓某在某区管理局经了解，获知该方案未获审批的原因是因为不符合政策规定而被否决，其遂将此事告知潘某。之后不久，某森公司变更方案后再次向某区管理局报文申请，愿意向政府贡献部分项目用地用以公用设施建设以换取政府部门支持。在某区管理局办文过程中，宓某利用其经办人的身份提出了由某区管理局整备科收地并完善规划方案的意见，积极推进项目用地的土地征用及调高容积率的规划设计，以便达到非农用地指标异地调整的目的（但最终该非农用地指标异地调整仍</w:t>
      </w:r>
      <w:r>
        <w:rPr>
          <w:rFonts w:hint="eastAsia"/>
          <w:sz w:val="30"/>
          <w:szCs w:val="30"/>
        </w:rPr>
        <w:t>然没有通过某区区政府的审批</w:t>
      </w:r>
      <w:r>
        <w:rPr>
          <w:rFonts w:hint="eastAsia"/>
          <w:sz w:val="30"/>
          <w:szCs w:val="30"/>
        </w:rPr>
        <w:t>)</w:t>
      </w:r>
      <w:r>
        <w:rPr>
          <w:rFonts w:hint="eastAsia"/>
          <w:sz w:val="30"/>
          <w:szCs w:val="30"/>
        </w:rPr>
        <w:t>。</w:t>
      </w:r>
    </w:p>
    <w:p w:rsidR="00D80C21" w:rsidRDefault="00D80C21">
      <w:pPr>
        <w:spacing w:line="500" w:lineRule="atLeast"/>
        <w:ind w:firstLine="600"/>
        <w:divId w:val="1466310096"/>
        <w:rPr>
          <w:rFonts w:hint="eastAsia"/>
          <w:sz w:val="30"/>
          <w:szCs w:val="30"/>
        </w:rPr>
      </w:pPr>
      <w:r>
        <w:rPr>
          <w:rFonts w:hint="eastAsia"/>
          <w:sz w:val="30"/>
          <w:szCs w:val="30"/>
        </w:rPr>
        <w:t>为此，潘某通过被告人董某义分三次一共送给宓某人民币</w:t>
      </w:r>
      <w:r>
        <w:rPr>
          <w:rFonts w:hint="eastAsia"/>
          <w:sz w:val="30"/>
          <w:szCs w:val="30"/>
        </w:rPr>
        <w:t>400</w:t>
      </w:r>
      <w:r>
        <w:rPr>
          <w:rFonts w:hint="eastAsia"/>
          <w:sz w:val="30"/>
          <w:szCs w:val="30"/>
        </w:rPr>
        <w:t>万元好处费。第一笔是</w:t>
      </w:r>
      <w:r>
        <w:rPr>
          <w:rFonts w:hint="eastAsia"/>
          <w:sz w:val="30"/>
          <w:szCs w:val="30"/>
        </w:rPr>
        <w:t>2017</w:t>
      </w:r>
      <w:r>
        <w:rPr>
          <w:rFonts w:hint="eastAsia"/>
          <w:sz w:val="30"/>
          <w:szCs w:val="30"/>
        </w:rPr>
        <w:t>年初，宓某和潘某商定之后，潘某遂安排被告人董某义在某区创业立交附近的路边送给其现金人民币</w:t>
      </w:r>
      <w:r>
        <w:rPr>
          <w:rFonts w:hint="eastAsia"/>
          <w:sz w:val="30"/>
          <w:szCs w:val="30"/>
        </w:rPr>
        <w:t>200</w:t>
      </w:r>
      <w:r>
        <w:rPr>
          <w:rFonts w:hint="eastAsia"/>
          <w:sz w:val="30"/>
          <w:szCs w:val="30"/>
        </w:rPr>
        <w:t>万元。后面两笔每次都是人民币</w:t>
      </w:r>
      <w:r>
        <w:rPr>
          <w:rFonts w:hint="eastAsia"/>
          <w:sz w:val="30"/>
          <w:szCs w:val="30"/>
        </w:rPr>
        <w:t>100</w:t>
      </w:r>
      <w:r>
        <w:rPr>
          <w:rFonts w:hint="eastAsia"/>
          <w:sz w:val="30"/>
          <w:szCs w:val="30"/>
        </w:rPr>
        <w:t>万元，其中一笔现金人民币</w:t>
      </w:r>
      <w:r>
        <w:rPr>
          <w:rFonts w:hint="eastAsia"/>
          <w:sz w:val="30"/>
          <w:szCs w:val="30"/>
        </w:rPr>
        <w:t>100</w:t>
      </w:r>
      <w:r>
        <w:rPr>
          <w:rFonts w:hint="eastAsia"/>
          <w:sz w:val="30"/>
          <w:szCs w:val="30"/>
        </w:rPr>
        <w:t>万元由被告人董某义在某区管理局附近的路边送给宓某，另一笔现金人民币</w:t>
      </w:r>
      <w:r>
        <w:rPr>
          <w:rFonts w:hint="eastAsia"/>
          <w:sz w:val="30"/>
          <w:szCs w:val="30"/>
        </w:rPr>
        <w:t>100</w:t>
      </w:r>
      <w:r>
        <w:rPr>
          <w:rFonts w:hint="eastAsia"/>
          <w:sz w:val="30"/>
          <w:szCs w:val="30"/>
        </w:rPr>
        <w:t>万元因宓某有事，其委托同学曲某代收，后曲某将该钱款全部转交给宓某。</w:t>
      </w:r>
    </w:p>
    <w:p w:rsidR="00D80C21" w:rsidRDefault="00D80C21">
      <w:pPr>
        <w:spacing w:line="500" w:lineRule="atLeast"/>
        <w:ind w:firstLine="600"/>
        <w:divId w:val="945769403"/>
        <w:rPr>
          <w:rFonts w:hint="eastAsia"/>
          <w:sz w:val="30"/>
          <w:szCs w:val="30"/>
        </w:rPr>
      </w:pPr>
      <w:r>
        <w:rPr>
          <w:rFonts w:hint="eastAsia"/>
          <w:sz w:val="30"/>
          <w:szCs w:val="30"/>
        </w:rPr>
        <w:t>(</w:t>
      </w:r>
      <w:r>
        <w:rPr>
          <w:rFonts w:hint="eastAsia"/>
          <w:sz w:val="30"/>
          <w:szCs w:val="30"/>
        </w:rPr>
        <w:t>五）在某森公司的某某项目中因工业区块线调整事项，向宓某行贿人民币</w:t>
      </w:r>
      <w:r>
        <w:rPr>
          <w:rFonts w:hint="eastAsia"/>
          <w:sz w:val="30"/>
          <w:szCs w:val="30"/>
        </w:rPr>
        <w:t>400</w:t>
      </w:r>
      <w:r>
        <w:rPr>
          <w:rFonts w:hint="eastAsia"/>
          <w:sz w:val="30"/>
          <w:szCs w:val="30"/>
        </w:rPr>
        <w:t>万元。</w:t>
      </w:r>
    </w:p>
    <w:p w:rsidR="00D80C21" w:rsidRDefault="00D80C21">
      <w:pPr>
        <w:spacing w:line="500" w:lineRule="atLeast"/>
        <w:ind w:firstLine="600"/>
        <w:divId w:val="1782601169"/>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月份的时候，深圳市规划和自然资源局会同原市经贸信息委、市科技创新委，组织各区人民政府（新区管委会）开展全市工业区块线划定工作。目的是为了确保中长期内全市工业用地总规模不低于</w:t>
      </w:r>
      <w:r>
        <w:rPr>
          <w:rFonts w:hint="eastAsia"/>
          <w:sz w:val="30"/>
          <w:szCs w:val="30"/>
        </w:rPr>
        <w:t>270</w:t>
      </w:r>
      <w:r>
        <w:rPr>
          <w:rFonts w:hint="eastAsia"/>
          <w:sz w:val="30"/>
          <w:szCs w:val="30"/>
        </w:rPr>
        <w:t>平方公里，并下发了各区现状工业用地数据和规划“一张图”数据。划到工业红线范围内的土地，只能用于工业性质的开发建设项目，不能开发住宅或商业。</w:t>
      </w:r>
      <w:r>
        <w:rPr>
          <w:rFonts w:hint="eastAsia"/>
          <w:sz w:val="30"/>
          <w:szCs w:val="30"/>
        </w:rPr>
        <w:t>2016</w:t>
      </w:r>
      <w:r>
        <w:rPr>
          <w:rFonts w:hint="eastAsia"/>
          <w:sz w:val="30"/>
          <w:szCs w:val="30"/>
        </w:rPr>
        <w:t>年底时候，某区公示了工业区块线的划定情况，潘某找到宓某称某某公司范围内的一个地块进行旧改城市更新项目，该地块有部分面积被划到了工业红线范围内，因此不能正常开发建设。潘某就向宓某咨询工业红线划定的事情，希望宓某能帮忙协调解决，把某某项目中划到工业红线范围内的地块调整出来，并答应送给宓某人民币</w:t>
      </w:r>
      <w:r>
        <w:rPr>
          <w:rFonts w:hint="eastAsia"/>
          <w:sz w:val="30"/>
          <w:szCs w:val="30"/>
        </w:rPr>
        <w:t>400</w:t>
      </w:r>
      <w:r>
        <w:rPr>
          <w:rFonts w:hint="eastAsia"/>
          <w:sz w:val="30"/>
          <w:szCs w:val="30"/>
        </w:rPr>
        <w:t>万元的好处费。宓某答应并说其会具体操作、跟进此事，其随即找了某区管理局规划科工业区块线划定的具体经办人王某娟，了解到这个旧改项目部分地块确实被划到工业红线的范围内。因为是在公示期间，宓某告诉经办人王某娟某某项目是旧改项目，要其把某某项目的坐标范围转交给项目组，即要项目组核实某某项目是否旧改项目的范围，如果是旧改项目的话，就有可能调整出工业红线范围。此外，宓某还特意提醒潘某</w:t>
      </w:r>
      <w:r>
        <w:rPr>
          <w:rFonts w:hint="eastAsia"/>
          <w:sz w:val="30"/>
          <w:szCs w:val="30"/>
        </w:rPr>
        <w:t>,</w:t>
      </w:r>
      <w:r>
        <w:rPr>
          <w:rFonts w:hint="eastAsia"/>
          <w:sz w:val="30"/>
          <w:szCs w:val="30"/>
        </w:rPr>
        <w:t>现在公示阶段，要其及时把</w:t>
      </w:r>
      <w:r>
        <w:rPr>
          <w:rFonts w:hint="eastAsia"/>
          <w:sz w:val="30"/>
          <w:szCs w:val="30"/>
        </w:rPr>
        <w:t>某某项目调整工业红线的诉求和有关旧改的材料提交给项目组。过了一段时间之后，宓某了解到某某项目所在地块已经划出工业红线了，宓某遂和潘某说该事情已经办好。</w:t>
      </w:r>
    </w:p>
    <w:p w:rsidR="00D80C21" w:rsidRDefault="00D80C21">
      <w:pPr>
        <w:spacing w:line="500" w:lineRule="atLeast"/>
        <w:ind w:firstLine="600"/>
        <w:divId w:val="1430002503"/>
        <w:rPr>
          <w:rFonts w:hint="eastAsia"/>
          <w:sz w:val="30"/>
          <w:szCs w:val="30"/>
        </w:rPr>
      </w:pPr>
      <w:r>
        <w:rPr>
          <w:rFonts w:hint="eastAsia"/>
          <w:sz w:val="30"/>
          <w:szCs w:val="30"/>
        </w:rPr>
        <w:t>在此期间，</w:t>
      </w:r>
      <w:r>
        <w:rPr>
          <w:rFonts w:hint="eastAsia"/>
          <w:sz w:val="30"/>
          <w:szCs w:val="30"/>
        </w:rPr>
        <w:t>2016</w:t>
      </w:r>
      <w:r>
        <w:rPr>
          <w:rFonts w:hint="eastAsia"/>
          <w:sz w:val="30"/>
          <w:szCs w:val="30"/>
        </w:rPr>
        <w:t>年底或</w:t>
      </w:r>
      <w:r>
        <w:rPr>
          <w:rFonts w:hint="eastAsia"/>
          <w:sz w:val="30"/>
          <w:szCs w:val="30"/>
        </w:rPr>
        <w:t>2017</w:t>
      </w:r>
      <w:r>
        <w:rPr>
          <w:rFonts w:hint="eastAsia"/>
          <w:sz w:val="30"/>
          <w:szCs w:val="30"/>
        </w:rPr>
        <w:t>年初，潘某安排被告人董某义在某区管理局附近送给宓某现金人民币</w:t>
      </w:r>
      <w:r>
        <w:rPr>
          <w:rFonts w:hint="eastAsia"/>
          <w:sz w:val="30"/>
          <w:szCs w:val="30"/>
        </w:rPr>
        <w:t>100</w:t>
      </w:r>
      <w:r>
        <w:rPr>
          <w:rFonts w:hint="eastAsia"/>
          <w:sz w:val="30"/>
          <w:szCs w:val="30"/>
        </w:rPr>
        <w:t>万元。</w:t>
      </w:r>
      <w:r>
        <w:rPr>
          <w:rFonts w:hint="eastAsia"/>
          <w:sz w:val="30"/>
          <w:szCs w:val="30"/>
        </w:rPr>
        <w:t>2017</w:t>
      </w:r>
      <w:r>
        <w:rPr>
          <w:rFonts w:hint="eastAsia"/>
          <w:sz w:val="30"/>
          <w:szCs w:val="30"/>
        </w:rPr>
        <w:t>年下半年，宓某和潘某、被告人董某义商量好，把人民币</w:t>
      </w:r>
      <w:r>
        <w:rPr>
          <w:rFonts w:hint="eastAsia"/>
          <w:sz w:val="30"/>
          <w:szCs w:val="30"/>
        </w:rPr>
        <w:t>100</w:t>
      </w:r>
      <w:r>
        <w:rPr>
          <w:rFonts w:hint="eastAsia"/>
          <w:sz w:val="30"/>
          <w:szCs w:val="30"/>
        </w:rPr>
        <w:t>万元好处费转账到其同学曲某的银行账户中，余下的人民币</w:t>
      </w:r>
      <w:r>
        <w:rPr>
          <w:rFonts w:hint="eastAsia"/>
          <w:sz w:val="30"/>
          <w:szCs w:val="30"/>
        </w:rPr>
        <w:t>200</w:t>
      </w:r>
      <w:r>
        <w:rPr>
          <w:rFonts w:hint="eastAsia"/>
          <w:sz w:val="30"/>
          <w:szCs w:val="30"/>
        </w:rPr>
        <w:t>万元好处费用潘某之前给宓某购买阿斯顿马丁小汽车进行冲抵。</w:t>
      </w:r>
    </w:p>
    <w:p w:rsidR="00D80C21" w:rsidRDefault="00D80C21">
      <w:pPr>
        <w:spacing w:line="500" w:lineRule="atLeast"/>
        <w:ind w:firstLine="600"/>
        <w:divId w:val="206189543"/>
        <w:rPr>
          <w:rFonts w:hint="eastAsia"/>
          <w:sz w:val="30"/>
          <w:szCs w:val="30"/>
        </w:rPr>
      </w:pPr>
      <w:r>
        <w:rPr>
          <w:rFonts w:hint="eastAsia"/>
          <w:sz w:val="30"/>
          <w:szCs w:val="30"/>
        </w:rPr>
        <w:t>(</w:t>
      </w:r>
      <w:r>
        <w:rPr>
          <w:rFonts w:hint="eastAsia"/>
          <w:sz w:val="30"/>
          <w:szCs w:val="30"/>
        </w:rPr>
        <w:t>六）在某森公司某区某项目中因调整法定图则事项，向王某行贿人民币</w:t>
      </w:r>
      <w:r>
        <w:rPr>
          <w:rFonts w:hint="eastAsia"/>
          <w:sz w:val="30"/>
          <w:szCs w:val="30"/>
        </w:rPr>
        <w:t>500</w:t>
      </w:r>
      <w:r>
        <w:rPr>
          <w:rFonts w:hint="eastAsia"/>
          <w:sz w:val="30"/>
          <w:szCs w:val="30"/>
        </w:rPr>
        <w:t>万元。</w:t>
      </w:r>
    </w:p>
    <w:p w:rsidR="00D80C21" w:rsidRDefault="00D80C21">
      <w:pPr>
        <w:spacing w:line="500" w:lineRule="atLeast"/>
        <w:ind w:firstLine="600"/>
        <w:divId w:val="1298879708"/>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月，某森公司与深圳市某股份合作公司（以下简称“某公司”）合作开发某项目。某项目涉及</w:t>
      </w:r>
      <w:r>
        <w:rPr>
          <w:rFonts w:hint="eastAsia"/>
          <w:sz w:val="30"/>
          <w:szCs w:val="30"/>
        </w:rPr>
        <w:t>A</w:t>
      </w:r>
      <w:r>
        <w:rPr>
          <w:rFonts w:hint="eastAsia"/>
          <w:sz w:val="30"/>
          <w:szCs w:val="30"/>
        </w:rPr>
        <w:t>、</w:t>
      </w:r>
      <w:r>
        <w:rPr>
          <w:rFonts w:hint="eastAsia"/>
          <w:sz w:val="30"/>
          <w:szCs w:val="30"/>
        </w:rPr>
        <w:t>B</w:t>
      </w:r>
      <w:r>
        <w:rPr>
          <w:rFonts w:hint="eastAsia"/>
          <w:sz w:val="30"/>
          <w:szCs w:val="30"/>
        </w:rPr>
        <w:t>地块两个地块，</w:t>
      </w:r>
      <w:r>
        <w:rPr>
          <w:rFonts w:hint="eastAsia"/>
          <w:sz w:val="30"/>
          <w:szCs w:val="30"/>
        </w:rPr>
        <w:t>A</w:t>
      </w:r>
      <w:r>
        <w:rPr>
          <w:rFonts w:hint="eastAsia"/>
          <w:sz w:val="30"/>
          <w:szCs w:val="30"/>
        </w:rPr>
        <w:t>地块是政府已经审批确定的返还用地，面积有</w:t>
      </w:r>
      <w:r>
        <w:rPr>
          <w:rFonts w:hint="eastAsia"/>
          <w:sz w:val="30"/>
          <w:szCs w:val="30"/>
        </w:rPr>
        <w:t>20997.76</w:t>
      </w:r>
      <w:r>
        <w:rPr>
          <w:rFonts w:hint="eastAsia"/>
          <w:sz w:val="30"/>
          <w:szCs w:val="30"/>
        </w:rPr>
        <w:t>平方米，性质是住宅用地；在</w:t>
      </w:r>
      <w:r>
        <w:rPr>
          <w:rFonts w:hint="eastAsia"/>
          <w:sz w:val="30"/>
          <w:szCs w:val="30"/>
        </w:rPr>
        <w:t>A</w:t>
      </w:r>
      <w:r>
        <w:rPr>
          <w:rFonts w:hint="eastAsia"/>
          <w:sz w:val="30"/>
          <w:szCs w:val="30"/>
        </w:rPr>
        <w:t>地块相邻的位置是某项目足球场、村委的办公楼、电影院等统称</w:t>
      </w:r>
      <w:r>
        <w:rPr>
          <w:rFonts w:hint="eastAsia"/>
          <w:sz w:val="30"/>
          <w:szCs w:val="30"/>
        </w:rPr>
        <w:t>B</w:t>
      </w:r>
      <w:r>
        <w:rPr>
          <w:rFonts w:hint="eastAsia"/>
          <w:sz w:val="30"/>
          <w:szCs w:val="30"/>
        </w:rPr>
        <w:t>地块，该</w:t>
      </w:r>
      <w:r>
        <w:rPr>
          <w:rFonts w:hint="eastAsia"/>
          <w:sz w:val="30"/>
          <w:szCs w:val="30"/>
        </w:rPr>
        <w:t>B</w:t>
      </w:r>
      <w:r>
        <w:rPr>
          <w:rFonts w:hint="eastAsia"/>
          <w:sz w:val="30"/>
          <w:szCs w:val="30"/>
        </w:rPr>
        <w:t>地块面积总共是</w:t>
      </w:r>
      <w:r>
        <w:rPr>
          <w:rFonts w:hint="eastAsia"/>
          <w:sz w:val="30"/>
          <w:szCs w:val="30"/>
        </w:rPr>
        <w:t>18713.62</w:t>
      </w:r>
      <w:r>
        <w:rPr>
          <w:rFonts w:hint="eastAsia"/>
          <w:sz w:val="30"/>
          <w:szCs w:val="30"/>
        </w:rPr>
        <w:t>平方米，规划用地是行政用地。因某项目</w:t>
      </w:r>
      <w:r>
        <w:rPr>
          <w:rFonts w:hint="eastAsia"/>
          <w:sz w:val="30"/>
          <w:szCs w:val="30"/>
        </w:rPr>
        <w:t>B</w:t>
      </w:r>
      <w:r>
        <w:rPr>
          <w:rFonts w:hint="eastAsia"/>
          <w:sz w:val="30"/>
          <w:szCs w:val="30"/>
        </w:rPr>
        <w:t>地块用地性质不符合商业开发条件，经某森公司实际股东陈某森、赖某清、潘某商议，由潘彬找到时任深圳市城市规划某有限公司某所副所长王某（已因本案被另案处理）帮忙，潘某许诺给予王某人民币</w:t>
      </w:r>
      <w:r>
        <w:rPr>
          <w:rFonts w:hint="eastAsia"/>
          <w:sz w:val="30"/>
          <w:szCs w:val="30"/>
        </w:rPr>
        <w:t>500</w:t>
      </w:r>
      <w:r>
        <w:rPr>
          <w:rFonts w:hint="eastAsia"/>
          <w:sz w:val="30"/>
          <w:szCs w:val="30"/>
        </w:rPr>
        <w:t>万元，希望能将该地块性质变更为商业或二类住宅用地。王某随后利用其与国土系统部分工作人员关系密切，且熟悉土地规划业务办事流程的工作便利，出面找到时为某规划处某地区法定图则项目负责人李某（另案处理）、某研究中心某地区法定图则项目主办人佟某（另案处理）帮忙，利用某法定图则修编之机，将某项目</w:t>
      </w:r>
      <w:r>
        <w:rPr>
          <w:rFonts w:hint="eastAsia"/>
          <w:sz w:val="30"/>
          <w:szCs w:val="30"/>
        </w:rPr>
        <w:t>B</w:t>
      </w:r>
      <w:r>
        <w:rPr>
          <w:rFonts w:hint="eastAsia"/>
          <w:sz w:val="30"/>
          <w:szCs w:val="30"/>
        </w:rPr>
        <w:t>地块用地性质从市政、四类住宅用地变更为商业和二类住宅用地。</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月，上述法定图则变更面向社会公示，后于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月经深圳市城市规划委法定图则委员会审批生效。</w:t>
      </w:r>
    </w:p>
    <w:p w:rsidR="00D80C21" w:rsidRDefault="00D80C21">
      <w:pPr>
        <w:spacing w:line="500" w:lineRule="atLeast"/>
        <w:ind w:firstLine="600"/>
        <w:divId w:val="220870975"/>
        <w:rPr>
          <w:rFonts w:hint="eastAsia"/>
          <w:sz w:val="30"/>
          <w:szCs w:val="30"/>
        </w:rPr>
      </w:pPr>
      <w:r>
        <w:rPr>
          <w:rFonts w:hint="eastAsia"/>
          <w:sz w:val="30"/>
          <w:szCs w:val="30"/>
        </w:rPr>
        <w:t>在此过程中，潘某安排被告人董某义分多次送予王某人民币</w:t>
      </w:r>
      <w:r>
        <w:rPr>
          <w:rFonts w:hint="eastAsia"/>
          <w:sz w:val="30"/>
          <w:szCs w:val="30"/>
        </w:rPr>
        <w:t>200</w:t>
      </w:r>
      <w:r>
        <w:rPr>
          <w:rFonts w:hint="eastAsia"/>
          <w:sz w:val="30"/>
          <w:szCs w:val="30"/>
        </w:rPr>
        <w:t>万元，另人民币</w:t>
      </w:r>
      <w:r>
        <w:rPr>
          <w:rFonts w:hint="eastAsia"/>
          <w:sz w:val="30"/>
          <w:szCs w:val="30"/>
        </w:rPr>
        <w:t>300</w:t>
      </w:r>
      <w:r>
        <w:rPr>
          <w:rFonts w:hint="eastAsia"/>
          <w:sz w:val="30"/>
          <w:szCs w:val="30"/>
        </w:rPr>
        <w:t>万元分别于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w:t>
      </w:r>
      <w:r>
        <w:rPr>
          <w:rFonts w:hint="eastAsia"/>
          <w:sz w:val="30"/>
          <w:szCs w:val="30"/>
        </w:rPr>
        <w:t>11</w:t>
      </w:r>
      <w:r>
        <w:rPr>
          <w:rFonts w:hint="eastAsia"/>
          <w:sz w:val="30"/>
          <w:szCs w:val="30"/>
        </w:rPr>
        <w:t>月</w:t>
      </w:r>
      <w:r>
        <w:rPr>
          <w:rFonts w:hint="eastAsia"/>
          <w:sz w:val="30"/>
          <w:szCs w:val="30"/>
        </w:rPr>
        <w:t>23</w:t>
      </w:r>
      <w:r>
        <w:rPr>
          <w:rFonts w:hint="eastAsia"/>
          <w:sz w:val="30"/>
          <w:szCs w:val="30"/>
        </w:rPr>
        <w:t>日通过转账转至王某提供的其妻子林某萍的银行账户。</w:t>
      </w:r>
    </w:p>
    <w:p w:rsidR="00D80C21" w:rsidRDefault="00D80C21">
      <w:pPr>
        <w:spacing w:line="500" w:lineRule="atLeast"/>
        <w:ind w:firstLine="600"/>
        <w:divId w:val="1359814003"/>
        <w:rPr>
          <w:rFonts w:hint="eastAsia"/>
          <w:sz w:val="30"/>
          <w:szCs w:val="30"/>
        </w:rPr>
      </w:pPr>
      <w:r>
        <w:rPr>
          <w:rFonts w:hint="eastAsia"/>
          <w:sz w:val="30"/>
          <w:szCs w:val="30"/>
        </w:rPr>
        <w:t>(</w:t>
      </w:r>
      <w:r>
        <w:rPr>
          <w:rFonts w:hint="eastAsia"/>
          <w:sz w:val="30"/>
          <w:szCs w:val="30"/>
        </w:rPr>
        <w:t>七）在某森公司某某项目中因非农建设用地指标异地调整事项，向郭某桐行贿价值人民币</w:t>
      </w:r>
      <w:r>
        <w:rPr>
          <w:rFonts w:hint="eastAsia"/>
          <w:sz w:val="30"/>
          <w:szCs w:val="30"/>
        </w:rPr>
        <w:t>43.2</w:t>
      </w:r>
      <w:r>
        <w:rPr>
          <w:rFonts w:hint="eastAsia"/>
          <w:sz w:val="30"/>
          <w:szCs w:val="30"/>
        </w:rPr>
        <w:t>万元的奥迪</w:t>
      </w:r>
      <w:r>
        <w:rPr>
          <w:rFonts w:hint="eastAsia"/>
          <w:sz w:val="30"/>
          <w:szCs w:val="30"/>
        </w:rPr>
        <w:t>A6L</w:t>
      </w:r>
      <w:r>
        <w:rPr>
          <w:rFonts w:hint="eastAsia"/>
          <w:sz w:val="30"/>
          <w:szCs w:val="30"/>
        </w:rPr>
        <w:t>轿车。</w:t>
      </w:r>
    </w:p>
    <w:p w:rsidR="00D80C21" w:rsidRDefault="00D80C21">
      <w:pPr>
        <w:spacing w:line="500" w:lineRule="atLeast"/>
        <w:ind w:firstLine="600"/>
        <w:divId w:val="1654064143"/>
        <w:rPr>
          <w:rFonts w:hint="eastAsia"/>
          <w:sz w:val="30"/>
          <w:szCs w:val="30"/>
        </w:rPr>
      </w:pPr>
      <w:r>
        <w:rPr>
          <w:rFonts w:hint="eastAsia"/>
          <w:sz w:val="30"/>
          <w:szCs w:val="30"/>
        </w:rPr>
        <w:t>2016</w:t>
      </w:r>
      <w:r>
        <w:rPr>
          <w:rFonts w:hint="eastAsia"/>
          <w:sz w:val="30"/>
          <w:szCs w:val="30"/>
        </w:rPr>
        <w:t>年左右，某森公司在运作某某项目过程中，为了调整非农建设用地指标，找到时任某区管理局用地科工作人员郭某桐</w:t>
      </w:r>
      <w:r>
        <w:rPr>
          <w:rFonts w:hint="eastAsia"/>
          <w:sz w:val="30"/>
          <w:szCs w:val="30"/>
        </w:rPr>
        <w:t>(</w:t>
      </w:r>
      <w:r>
        <w:rPr>
          <w:rFonts w:hint="eastAsia"/>
          <w:sz w:val="30"/>
          <w:szCs w:val="30"/>
        </w:rPr>
        <w:t>已因本案被另案处理）帮忙办理。为此，潘某安排被告人董某义将其名下新买没多久的价值人民币</w:t>
      </w:r>
      <w:r>
        <w:rPr>
          <w:rFonts w:hint="eastAsia"/>
          <w:sz w:val="30"/>
          <w:szCs w:val="30"/>
        </w:rPr>
        <w:t>43.2</w:t>
      </w:r>
      <w:r>
        <w:rPr>
          <w:rFonts w:hint="eastAsia"/>
          <w:sz w:val="30"/>
          <w:szCs w:val="30"/>
        </w:rPr>
        <w:t>万元的奥迪</w:t>
      </w:r>
      <w:r>
        <w:rPr>
          <w:rFonts w:hint="eastAsia"/>
          <w:sz w:val="30"/>
          <w:szCs w:val="30"/>
        </w:rPr>
        <w:t>A6L</w:t>
      </w:r>
      <w:r>
        <w:rPr>
          <w:rFonts w:hint="eastAsia"/>
          <w:sz w:val="30"/>
          <w:szCs w:val="30"/>
        </w:rPr>
        <w:t>轿车送给郭某桐。在</w:t>
      </w:r>
      <w:r>
        <w:rPr>
          <w:rFonts w:hint="eastAsia"/>
          <w:sz w:val="30"/>
          <w:szCs w:val="30"/>
        </w:rPr>
        <w:t>2017</w:t>
      </w:r>
      <w:r>
        <w:rPr>
          <w:rFonts w:hint="eastAsia"/>
          <w:sz w:val="30"/>
          <w:szCs w:val="30"/>
        </w:rPr>
        <w:t>年初，被告人董某义通过中介将奥迪</w:t>
      </w:r>
      <w:r>
        <w:rPr>
          <w:rFonts w:hint="eastAsia"/>
          <w:sz w:val="30"/>
          <w:szCs w:val="30"/>
        </w:rPr>
        <w:t>A6L</w:t>
      </w:r>
      <w:r>
        <w:rPr>
          <w:rFonts w:hint="eastAsia"/>
          <w:sz w:val="30"/>
          <w:szCs w:val="30"/>
        </w:rPr>
        <w:t>轿车过户给郭某桐。</w:t>
      </w:r>
    </w:p>
    <w:p w:rsidR="00D80C21" w:rsidRDefault="00D80C21">
      <w:pPr>
        <w:spacing w:line="500" w:lineRule="atLeast"/>
        <w:ind w:firstLine="600"/>
        <w:divId w:val="1161048397"/>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日，深圳市福田区监察委员会工作人员在被告人董某义的住处将其带至监察机关办案场所，并对其采取留置措施。</w:t>
      </w:r>
    </w:p>
    <w:p w:rsidR="00D80C21" w:rsidRDefault="00D80C21">
      <w:pPr>
        <w:spacing w:line="500" w:lineRule="atLeast"/>
        <w:ind w:firstLine="600"/>
        <w:divId w:val="1981222725"/>
        <w:rPr>
          <w:rFonts w:hint="eastAsia"/>
          <w:sz w:val="30"/>
          <w:szCs w:val="30"/>
        </w:rPr>
      </w:pPr>
      <w:r>
        <w:rPr>
          <w:rFonts w:hint="eastAsia"/>
          <w:sz w:val="30"/>
          <w:szCs w:val="30"/>
        </w:rPr>
        <w:t>上述事实，有经法庭举证、质证、认证的下列证据证实：</w:t>
      </w:r>
      <w:r>
        <w:rPr>
          <w:rFonts w:hint="eastAsia"/>
          <w:sz w:val="30"/>
          <w:szCs w:val="30"/>
        </w:rPr>
        <w:t>1.</w:t>
      </w:r>
      <w:r>
        <w:rPr>
          <w:rFonts w:hint="eastAsia"/>
          <w:sz w:val="30"/>
          <w:szCs w:val="30"/>
        </w:rPr>
        <w:t>书证：被告人董某义的个人基本身份信息和所在单位工商登记资料，有关涉案项目资料，相关银行账户交易明细、受贿车辆的购车资料，到案经过等；</w:t>
      </w:r>
      <w:r>
        <w:rPr>
          <w:rFonts w:hint="eastAsia"/>
          <w:sz w:val="30"/>
          <w:szCs w:val="30"/>
        </w:rPr>
        <w:t>2.</w:t>
      </w:r>
      <w:r>
        <w:rPr>
          <w:rFonts w:hint="eastAsia"/>
          <w:sz w:val="30"/>
          <w:szCs w:val="30"/>
        </w:rPr>
        <w:t>证人证言：证人潘某、陈某森、赖某清、宓某、王某、郭某桐及李某</w:t>
      </w:r>
      <w:r>
        <w:rPr>
          <w:rFonts w:hint="eastAsia"/>
          <w:sz w:val="30"/>
          <w:szCs w:val="30"/>
        </w:rPr>
        <w:t>1</w:t>
      </w:r>
      <w:r>
        <w:rPr>
          <w:rFonts w:hint="eastAsia"/>
          <w:sz w:val="30"/>
          <w:szCs w:val="30"/>
        </w:rPr>
        <w:t>、佟某、闫某、曲某等人的证言；</w:t>
      </w:r>
      <w:r>
        <w:rPr>
          <w:rFonts w:hint="eastAsia"/>
          <w:sz w:val="30"/>
          <w:szCs w:val="30"/>
        </w:rPr>
        <w:t>3.</w:t>
      </w:r>
      <w:r>
        <w:rPr>
          <w:rFonts w:hint="eastAsia"/>
          <w:sz w:val="30"/>
          <w:szCs w:val="30"/>
        </w:rPr>
        <w:t>被告人的供述与辩解：被告人董某义的供述与辩解；</w:t>
      </w:r>
      <w:r>
        <w:rPr>
          <w:rFonts w:hint="eastAsia"/>
          <w:sz w:val="30"/>
          <w:szCs w:val="30"/>
        </w:rPr>
        <w:t>4.</w:t>
      </w:r>
      <w:r>
        <w:rPr>
          <w:rFonts w:hint="eastAsia"/>
          <w:sz w:val="30"/>
          <w:szCs w:val="30"/>
        </w:rPr>
        <w:t>鉴定意见：涉案奥迪</w:t>
      </w:r>
      <w:r>
        <w:rPr>
          <w:rFonts w:hint="eastAsia"/>
          <w:sz w:val="30"/>
          <w:szCs w:val="30"/>
        </w:rPr>
        <w:t>A6L</w:t>
      </w:r>
      <w:r>
        <w:rPr>
          <w:rFonts w:hint="eastAsia"/>
          <w:sz w:val="30"/>
          <w:szCs w:val="30"/>
        </w:rPr>
        <w:t>轿车的价值鉴定材料、电脑数据恢复痕迹检验；</w:t>
      </w:r>
      <w:r>
        <w:rPr>
          <w:rFonts w:hint="eastAsia"/>
          <w:sz w:val="30"/>
          <w:szCs w:val="30"/>
        </w:rPr>
        <w:t>5.</w:t>
      </w:r>
      <w:r>
        <w:rPr>
          <w:rFonts w:hint="eastAsia"/>
          <w:sz w:val="30"/>
          <w:szCs w:val="30"/>
        </w:rPr>
        <w:t>视听资料、电子数据：有关微信对话记录及电子邮件。</w:t>
      </w:r>
    </w:p>
    <w:p w:rsidR="00D80C21" w:rsidRDefault="00D80C21">
      <w:pPr>
        <w:spacing w:line="500" w:lineRule="atLeast"/>
        <w:ind w:firstLine="600"/>
        <w:divId w:val="1206215909"/>
        <w:rPr>
          <w:rFonts w:hint="eastAsia"/>
          <w:sz w:val="30"/>
          <w:szCs w:val="30"/>
        </w:rPr>
      </w:pPr>
      <w:r>
        <w:rPr>
          <w:rFonts w:hint="eastAsia"/>
          <w:sz w:val="30"/>
          <w:szCs w:val="30"/>
        </w:rPr>
        <w:t>以上事实清楚，证据确实、充分，本院予以确认。</w:t>
      </w:r>
    </w:p>
    <w:p w:rsidR="00D80C21" w:rsidRDefault="00D80C21">
      <w:pPr>
        <w:spacing w:line="500" w:lineRule="atLeast"/>
        <w:ind w:firstLine="600"/>
        <w:divId w:val="1225750481"/>
        <w:rPr>
          <w:rFonts w:hint="eastAsia"/>
          <w:sz w:val="30"/>
          <w:szCs w:val="30"/>
        </w:rPr>
      </w:pPr>
      <w:r>
        <w:rPr>
          <w:rFonts w:hint="eastAsia"/>
          <w:sz w:val="30"/>
          <w:szCs w:val="30"/>
        </w:rPr>
        <w:t>本院认为，被告人董某义身为深圳市某森房地产有限公司直接责任人员，为单位谋取不正当利益而行贿，行贿数额合计人民币</w:t>
      </w:r>
      <w:r>
        <w:rPr>
          <w:rFonts w:hint="eastAsia"/>
          <w:sz w:val="30"/>
          <w:szCs w:val="30"/>
        </w:rPr>
        <w:t>1168.5</w:t>
      </w:r>
      <w:r>
        <w:rPr>
          <w:rFonts w:hint="eastAsia"/>
          <w:sz w:val="30"/>
          <w:szCs w:val="30"/>
        </w:rPr>
        <w:t>万元，情节严重，其行为已触犯《中华人民共和国刑法》第三百九十三条的规定，应以单位行贿罪追究其刑事责任。同时，被告人董某义身为深圳市某森房地产有限公司直接责任人员，为单位谋取不正当利益向与相关国家工作人员关系密切的人行贿，行贿数额达人民币</w:t>
      </w:r>
      <w:r>
        <w:rPr>
          <w:rFonts w:hint="eastAsia"/>
          <w:sz w:val="30"/>
          <w:szCs w:val="30"/>
        </w:rPr>
        <w:t>500</w:t>
      </w:r>
      <w:r>
        <w:rPr>
          <w:rFonts w:hint="eastAsia"/>
          <w:sz w:val="30"/>
          <w:szCs w:val="30"/>
        </w:rPr>
        <w:t>万元，其行为已触犯《中华人民共和国刑法》第三百九十条之一的规定，应以对有影响力的人行贿罪追究其刑事责任。公诉机关指控被告人董某义单位行贿及对有影响力的人行贿均系“情节特别严重”，但因董某义所犯单位行贿罪及对有影响力的人行贿罪均系单位犯罪，我国刑法对单位犯罪均无规定“情节特别严重”的情形，故本院对此不予认定。被告人董某义犯两罪，应依法实行数罪并罚。</w:t>
      </w:r>
    </w:p>
    <w:p w:rsidR="00D80C21" w:rsidRDefault="00D80C21">
      <w:pPr>
        <w:spacing w:line="500" w:lineRule="atLeast"/>
        <w:ind w:firstLine="600"/>
        <w:divId w:val="797722780"/>
        <w:rPr>
          <w:rFonts w:hint="eastAsia"/>
          <w:sz w:val="30"/>
          <w:szCs w:val="30"/>
        </w:rPr>
      </w:pPr>
      <w:r>
        <w:rPr>
          <w:rFonts w:hint="eastAsia"/>
          <w:sz w:val="30"/>
          <w:szCs w:val="30"/>
        </w:rPr>
        <w:t>对于辩护人提出的有关犯罪事实与定性的意见，本院综合评判如下：</w:t>
      </w:r>
    </w:p>
    <w:p w:rsidR="00D80C21" w:rsidRDefault="00D80C21">
      <w:pPr>
        <w:spacing w:line="500" w:lineRule="atLeast"/>
        <w:ind w:firstLine="600"/>
        <w:divId w:val="733167365"/>
        <w:rPr>
          <w:rFonts w:hint="eastAsia"/>
          <w:sz w:val="30"/>
          <w:szCs w:val="30"/>
        </w:rPr>
      </w:pPr>
      <w:r>
        <w:rPr>
          <w:rFonts w:hint="eastAsia"/>
          <w:sz w:val="30"/>
          <w:szCs w:val="30"/>
        </w:rPr>
        <w:t>一、关于王某与有关国家工作人员是否属于关系密切的人。经查，对“关系密切的人”的认定应当从双方相识时间长短、交往次数、接触次数、日常交往动机和联络往来等情况，判断其对相关公职人员有无影响力。本案中李某称“我与王某关系很熟”，王某称其当时与国土部门的工作人员一同办公，在同一个食堂吃饭，吃饭时也经常坐在一起，由此彼此交往较多，日常中也有多次接触且称呼其为“昆哥”，双方都利用这个关系，对涉案的事情进行交接；李某明确说到王某在此过程中有多次请吃饭和送购物卡的事情，前提恰恰是利用了彼此关系密切熟稔的情况，才使得李某作出了不当行为，因此王某和李某属于法律规定的“关系密切的人”，而不能用特定关系人来限缩“关系密切的人”的范围。辩护人的相关辩护意见不能成立，本院不予采纳。</w:t>
      </w:r>
    </w:p>
    <w:p w:rsidR="00D80C21" w:rsidRDefault="00D80C21">
      <w:pPr>
        <w:spacing w:line="500" w:lineRule="atLeast"/>
        <w:ind w:firstLine="600"/>
        <w:divId w:val="1043406628"/>
        <w:rPr>
          <w:rFonts w:hint="eastAsia"/>
          <w:sz w:val="30"/>
          <w:szCs w:val="30"/>
        </w:rPr>
      </w:pPr>
      <w:r>
        <w:rPr>
          <w:rFonts w:hint="eastAsia"/>
          <w:sz w:val="30"/>
          <w:szCs w:val="30"/>
        </w:rPr>
        <w:t>二、关于辩护人提出给予王某钱款不属于对有影响力的人行贿，而只是委托事项的意见。经查：</w:t>
      </w:r>
      <w:r>
        <w:rPr>
          <w:rFonts w:hint="eastAsia"/>
          <w:sz w:val="30"/>
          <w:szCs w:val="30"/>
        </w:rPr>
        <w:t>1.</w:t>
      </w:r>
      <w:r>
        <w:rPr>
          <w:rFonts w:hint="eastAsia"/>
          <w:sz w:val="30"/>
          <w:szCs w:val="30"/>
        </w:rPr>
        <w:t>潘某、董某义作为行贿方，找王某的目的明确，潘某证言称：王某和国土的人很熟，可以通过王某将有关事情办成，给王某五百万就是为了推进该事项，将事情办成；</w:t>
      </w:r>
      <w:r>
        <w:rPr>
          <w:rFonts w:hint="eastAsia"/>
          <w:sz w:val="30"/>
          <w:szCs w:val="30"/>
        </w:rPr>
        <w:t>2.</w:t>
      </w:r>
      <w:r>
        <w:rPr>
          <w:rFonts w:hint="eastAsia"/>
          <w:sz w:val="30"/>
          <w:szCs w:val="30"/>
        </w:rPr>
        <w:t>调取的委托协议证实，该项目推进分期付款的协议，就是让王某找国土的人把事情往下推进；</w:t>
      </w:r>
      <w:r>
        <w:rPr>
          <w:rFonts w:hint="eastAsia"/>
          <w:sz w:val="30"/>
          <w:szCs w:val="30"/>
        </w:rPr>
        <w:t>3.</w:t>
      </w:r>
      <w:r>
        <w:rPr>
          <w:rFonts w:hint="eastAsia"/>
          <w:sz w:val="30"/>
          <w:szCs w:val="30"/>
        </w:rPr>
        <w:t>给王某的款项不是基于其提供的劳务和技术，而是利用王某的关系以钱换权，利用与王某关系密切的其他国家工作人员的权利实现该目的，该部分事实符合对有影响力的人行贿罪的犯罪构成要件，辩护人的相关意见不能成立，本院不予采纳。</w:t>
      </w:r>
    </w:p>
    <w:p w:rsidR="00D80C21" w:rsidRDefault="00D80C21">
      <w:pPr>
        <w:spacing w:line="500" w:lineRule="atLeast"/>
        <w:ind w:firstLine="600"/>
        <w:divId w:val="809328490"/>
        <w:rPr>
          <w:rFonts w:hint="eastAsia"/>
          <w:sz w:val="30"/>
          <w:szCs w:val="30"/>
        </w:rPr>
      </w:pPr>
      <w:r>
        <w:rPr>
          <w:rFonts w:hint="eastAsia"/>
          <w:sz w:val="30"/>
          <w:szCs w:val="30"/>
        </w:rPr>
        <w:t>三、对于辩护人提出向王某行贿的三百万元转账金额不应由董某义承担的意见，经查：</w:t>
      </w:r>
      <w:r>
        <w:rPr>
          <w:rFonts w:hint="eastAsia"/>
          <w:sz w:val="30"/>
          <w:szCs w:val="30"/>
        </w:rPr>
        <w:t>1.</w:t>
      </w:r>
      <w:r>
        <w:rPr>
          <w:rFonts w:hint="eastAsia"/>
          <w:sz w:val="30"/>
          <w:szCs w:val="30"/>
        </w:rPr>
        <w:t>被告人对于行贿钱款始终有清晰认知，综合全案证据来看，钱款交接基本都是由潘某安排董某义与有关受贿人员进行接触；</w:t>
      </w:r>
      <w:r>
        <w:rPr>
          <w:rFonts w:hint="eastAsia"/>
          <w:sz w:val="30"/>
          <w:szCs w:val="30"/>
        </w:rPr>
        <w:t>2.</w:t>
      </w:r>
      <w:r>
        <w:rPr>
          <w:rFonts w:hint="eastAsia"/>
          <w:sz w:val="30"/>
          <w:szCs w:val="30"/>
        </w:rPr>
        <w:t>在案电子数据、短信记录以及被告人供述证实，董某义在转账之后发信息向王某确认款项是否收到；</w:t>
      </w:r>
      <w:r>
        <w:rPr>
          <w:rFonts w:hint="eastAsia"/>
          <w:sz w:val="30"/>
          <w:szCs w:val="30"/>
        </w:rPr>
        <w:t>3.</w:t>
      </w:r>
      <w:r>
        <w:rPr>
          <w:rFonts w:hint="eastAsia"/>
          <w:sz w:val="30"/>
          <w:szCs w:val="30"/>
        </w:rPr>
        <w:t>被告人董某义到案后供称自己和潘某木都有转账给受贿人。故董某义对于潘某安排他人操作转账完全知情，只是分工不同，其对向王某转账是有认知的，应当对相关涉案款项承担相应责任。辩护人的相关意见不能成立，本院不予采纳。</w:t>
      </w:r>
    </w:p>
    <w:p w:rsidR="00D80C21" w:rsidRDefault="00D80C21">
      <w:pPr>
        <w:spacing w:line="500" w:lineRule="atLeast"/>
        <w:ind w:firstLine="600"/>
        <w:divId w:val="2145540595"/>
        <w:rPr>
          <w:rFonts w:hint="eastAsia"/>
          <w:sz w:val="30"/>
          <w:szCs w:val="30"/>
        </w:rPr>
      </w:pPr>
      <w:r>
        <w:rPr>
          <w:rFonts w:hint="eastAsia"/>
          <w:sz w:val="30"/>
          <w:szCs w:val="30"/>
        </w:rPr>
        <w:t>四、关于辩护人提出涉案阿斯顿马丁轿车不应计入董某义行贿数额的意见。经查，被告人供述及潘某木、宓某等人证言均证实购车时被告人董某义有具体参与，其主观上知道买车是为了送给宓某，客观上在送钱送物过程中均直接出面，而潘某是私下沟通事项推进，故董某义参与了购车，对以车抵贿款也是明知的，所以该部分以车折抵的款项不应当从其单位行贿的数额中予以扣除。辩护人的意见不能成立，本院不予采纳。</w:t>
      </w:r>
    </w:p>
    <w:p w:rsidR="00D80C21" w:rsidRDefault="00D80C21">
      <w:pPr>
        <w:spacing w:line="500" w:lineRule="atLeast"/>
        <w:ind w:firstLine="600"/>
        <w:divId w:val="1389765885"/>
        <w:rPr>
          <w:rFonts w:hint="eastAsia"/>
          <w:sz w:val="30"/>
          <w:szCs w:val="30"/>
        </w:rPr>
      </w:pPr>
      <w:r>
        <w:rPr>
          <w:rFonts w:hint="eastAsia"/>
          <w:sz w:val="30"/>
          <w:szCs w:val="30"/>
        </w:rPr>
        <w:t>五、关于辩护人提出被告人的一类行为只能认定为一罪的意见。经查，被告人数个犯罪行为是否构成数罪，并非看是否属于一类行为，而是要审查其是否符合不同的犯罪构成要件，本案被告人的多个犯罪行为分别符合单位行贿罪、对有影响力的人行贿罪的犯罪构成要件，即应当按两个罪论处，辩护人的意见不能成立，本院不予采纳。</w:t>
      </w:r>
    </w:p>
    <w:p w:rsidR="00D80C21" w:rsidRDefault="00D80C21">
      <w:pPr>
        <w:spacing w:line="500" w:lineRule="atLeast"/>
        <w:ind w:firstLine="600"/>
        <w:divId w:val="414593351"/>
        <w:rPr>
          <w:rFonts w:hint="eastAsia"/>
          <w:sz w:val="30"/>
          <w:szCs w:val="30"/>
        </w:rPr>
      </w:pPr>
      <w:r>
        <w:rPr>
          <w:rFonts w:hint="eastAsia"/>
          <w:sz w:val="30"/>
          <w:szCs w:val="30"/>
        </w:rPr>
        <w:t>对于被告人董某义的量刑问题，本院充分考虑以下情节：第一，本案中，以陈某森为首的黑恶势力为谋取房地产开发领域巨额利益，伙同社会人员成立某森公司，涉足某区某区、某街道相关房地产项目，在此过程中被告人董某义根据潘某指示直接实施行贿犯罪行为，为某森公司谋取非法利益提供了帮助；且被告人董某义代表单位多次行贿，数额巨大，涉及数罪，辩护人请求判处被告人缓刑的意见不能成立，本院不予采纳。第二，在本案中，被告人董某义受潘某指派进行行贿行为，其对于具体事项、贿赂金额没有直接决定权利，在共同犯罪中起次要作用，系从犯。被告人董某义到案后，能够对有关基本犯罪事实如实供述，属有坦白情节，且当庭表示认罪认罚，依法可从轻处罚。辩护人提出的相关意见有事实和法律依据，本院予以采纳。公诉机关提出的量刑建议适当，本院予以采纳。被告人董某义代表单位向宓某行贿时，从中收取好处费人民币</w:t>
      </w:r>
      <w:r>
        <w:rPr>
          <w:rFonts w:hint="eastAsia"/>
          <w:sz w:val="30"/>
          <w:szCs w:val="30"/>
        </w:rPr>
        <w:t>20</w:t>
      </w:r>
      <w:r>
        <w:rPr>
          <w:rFonts w:hint="eastAsia"/>
          <w:sz w:val="30"/>
          <w:szCs w:val="30"/>
        </w:rPr>
        <w:t>万元，应予以追缴。</w:t>
      </w:r>
    </w:p>
    <w:p w:rsidR="00D80C21" w:rsidRDefault="00D80C21">
      <w:pPr>
        <w:spacing w:line="500" w:lineRule="atLeast"/>
        <w:ind w:firstLine="600"/>
        <w:divId w:val="32582719"/>
        <w:rPr>
          <w:rFonts w:hint="eastAsia"/>
          <w:sz w:val="30"/>
          <w:szCs w:val="30"/>
        </w:rPr>
      </w:pPr>
      <w:r>
        <w:rPr>
          <w:rFonts w:hint="eastAsia"/>
          <w:sz w:val="30"/>
          <w:szCs w:val="30"/>
        </w:rPr>
        <w:t>综合考虑被告人董某义的犯罪事实、情节以及社会危害性和认罪态度，依照《中华人民共和国刑法》第三百九十三条、第三百九十条之一、第六十九条、第二十五条第一款、第二十七条、第六十七条第三款、第五十二条、第五十三条、第六十四条之规定，判决如下：</w:t>
      </w:r>
    </w:p>
    <w:p w:rsidR="00D80C21" w:rsidRDefault="00D80C21">
      <w:pPr>
        <w:spacing w:line="500" w:lineRule="atLeast"/>
        <w:ind w:firstLine="600"/>
        <w:divId w:val="1953853096"/>
        <w:rPr>
          <w:rFonts w:hint="eastAsia"/>
          <w:sz w:val="30"/>
          <w:szCs w:val="30"/>
        </w:rPr>
      </w:pPr>
      <w:r>
        <w:rPr>
          <w:rFonts w:hint="eastAsia"/>
          <w:sz w:val="30"/>
          <w:szCs w:val="30"/>
        </w:rPr>
        <w:t>一、被告人董某义犯单位行贿罪，判处有期徒刑二年，并处罚金人民币十万元；犯对有影响力的人行贿罪，判处有期徒刑一年六个月，并处罚金人民币十万元；数罪并罚，决定执行有期徒刑三年，并处罚金人民币二十万元。</w:t>
      </w:r>
    </w:p>
    <w:p w:rsidR="00D80C21" w:rsidRDefault="00D80C21">
      <w:pPr>
        <w:spacing w:line="500" w:lineRule="atLeast"/>
        <w:ind w:firstLine="600"/>
        <w:divId w:val="151264889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日止；罚金于本判决生效之日起十五日内缴纳完毕。）</w:t>
      </w:r>
    </w:p>
    <w:p w:rsidR="00D80C21" w:rsidRDefault="00D80C21">
      <w:pPr>
        <w:spacing w:line="500" w:lineRule="atLeast"/>
        <w:ind w:firstLine="600"/>
        <w:divId w:val="2003849758"/>
        <w:rPr>
          <w:rFonts w:hint="eastAsia"/>
          <w:sz w:val="30"/>
          <w:szCs w:val="30"/>
        </w:rPr>
      </w:pPr>
      <w:r>
        <w:rPr>
          <w:rFonts w:hint="eastAsia"/>
          <w:sz w:val="30"/>
          <w:szCs w:val="30"/>
        </w:rPr>
        <w:t>二、追缴被告人董某义违法所得人民币二十万元，上缴国库。</w:t>
      </w:r>
    </w:p>
    <w:p w:rsidR="00D80C21" w:rsidRDefault="00D80C21">
      <w:pPr>
        <w:spacing w:line="500" w:lineRule="atLeast"/>
        <w:ind w:firstLine="600"/>
        <w:divId w:val="1957172759"/>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D80C21" w:rsidRDefault="00D80C21">
      <w:pPr>
        <w:spacing w:line="500" w:lineRule="atLeast"/>
        <w:jc w:val="right"/>
        <w:divId w:val="1946845014"/>
        <w:rPr>
          <w:rFonts w:hint="eastAsia"/>
          <w:sz w:val="30"/>
          <w:szCs w:val="30"/>
        </w:rPr>
      </w:pPr>
      <w:r>
        <w:rPr>
          <w:rFonts w:hint="eastAsia"/>
          <w:sz w:val="30"/>
          <w:szCs w:val="30"/>
        </w:rPr>
        <w:t>审　判　长　　王欣美</w:t>
      </w:r>
    </w:p>
    <w:p w:rsidR="00D80C21" w:rsidRDefault="00D80C21">
      <w:pPr>
        <w:spacing w:line="500" w:lineRule="atLeast"/>
        <w:jc w:val="right"/>
        <w:divId w:val="628124643"/>
        <w:rPr>
          <w:rFonts w:hint="eastAsia"/>
          <w:sz w:val="30"/>
          <w:szCs w:val="30"/>
        </w:rPr>
      </w:pPr>
      <w:r>
        <w:rPr>
          <w:rFonts w:hint="eastAsia"/>
          <w:sz w:val="30"/>
          <w:szCs w:val="30"/>
        </w:rPr>
        <w:t>审　判　员　　李　磊</w:t>
      </w:r>
    </w:p>
    <w:p w:rsidR="00D80C21" w:rsidRDefault="00D80C21">
      <w:pPr>
        <w:spacing w:line="500" w:lineRule="atLeast"/>
        <w:jc w:val="right"/>
        <w:divId w:val="162162620"/>
        <w:rPr>
          <w:rFonts w:hint="eastAsia"/>
          <w:sz w:val="30"/>
          <w:szCs w:val="30"/>
        </w:rPr>
      </w:pPr>
      <w:r>
        <w:rPr>
          <w:rFonts w:hint="eastAsia"/>
          <w:sz w:val="30"/>
          <w:szCs w:val="30"/>
        </w:rPr>
        <w:t>人民陪审员　　韦开丽</w:t>
      </w:r>
    </w:p>
    <w:p w:rsidR="00D80C21" w:rsidRDefault="00D80C21">
      <w:pPr>
        <w:spacing w:line="500" w:lineRule="atLeast"/>
        <w:jc w:val="right"/>
        <w:divId w:val="922689250"/>
        <w:rPr>
          <w:rFonts w:hint="eastAsia"/>
          <w:sz w:val="30"/>
          <w:szCs w:val="30"/>
        </w:rPr>
      </w:pPr>
      <w:r>
        <w:rPr>
          <w:rFonts w:hint="eastAsia"/>
          <w:sz w:val="30"/>
          <w:szCs w:val="30"/>
        </w:rPr>
        <w:t>二〇一九年九月二十九日</w:t>
      </w:r>
    </w:p>
    <w:p w:rsidR="00D80C21" w:rsidRDefault="00D80C21">
      <w:pPr>
        <w:spacing w:line="500" w:lineRule="atLeast"/>
        <w:jc w:val="right"/>
        <w:divId w:val="1712225951"/>
        <w:rPr>
          <w:rFonts w:hint="eastAsia"/>
          <w:sz w:val="30"/>
          <w:szCs w:val="30"/>
        </w:rPr>
      </w:pPr>
      <w:r>
        <w:rPr>
          <w:rFonts w:hint="eastAsia"/>
          <w:sz w:val="30"/>
          <w:szCs w:val="30"/>
        </w:rPr>
        <w:t>书　记　员　　黄柳清</w:t>
      </w:r>
    </w:p>
    <w:p w:rsidR="00D80C21" w:rsidRDefault="00D80C21">
      <w:pPr>
        <w:spacing w:line="500" w:lineRule="atLeast"/>
        <w:ind w:firstLine="600"/>
        <w:divId w:val="1164588802"/>
        <w:rPr>
          <w:rFonts w:hint="eastAsia"/>
          <w:sz w:val="30"/>
          <w:szCs w:val="30"/>
        </w:rPr>
      </w:pPr>
      <w:r>
        <w:rPr>
          <w:rFonts w:hint="eastAsia"/>
          <w:sz w:val="30"/>
          <w:szCs w:val="30"/>
        </w:rPr>
        <w:t>王小娴</w:t>
      </w:r>
    </w:p>
    <w:p w:rsidR="00D80C21" w:rsidRDefault="00D80C21">
      <w:pPr>
        <w:spacing w:line="500" w:lineRule="atLeast"/>
        <w:ind w:firstLine="600"/>
        <w:divId w:val="1295866560"/>
        <w:rPr>
          <w:rFonts w:hint="eastAsia"/>
          <w:sz w:val="30"/>
          <w:szCs w:val="30"/>
        </w:rPr>
      </w:pPr>
      <w:r>
        <w:rPr>
          <w:rFonts w:hint="eastAsia"/>
          <w:sz w:val="30"/>
          <w:szCs w:val="30"/>
        </w:rPr>
        <w:t>附相关法律法规：</w:t>
      </w:r>
    </w:p>
    <w:p w:rsidR="00D80C21" w:rsidRDefault="00D80C21">
      <w:pPr>
        <w:spacing w:line="500" w:lineRule="atLeast"/>
        <w:ind w:firstLine="600"/>
        <w:divId w:val="200941813"/>
        <w:rPr>
          <w:rFonts w:hint="eastAsia"/>
          <w:sz w:val="30"/>
          <w:szCs w:val="30"/>
        </w:rPr>
      </w:pPr>
      <w:r>
        <w:rPr>
          <w:rFonts w:hint="eastAsia"/>
          <w:sz w:val="30"/>
          <w:szCs w:val="30"/>
        </w:rPr>
        <w:t>《中华人民共和国刑法》</w:t>
      </w:r>
    </w:p>
    <w:p w:rsidR="00D80C21" w:rsidRDefault="00D80C21">
      <w:pPr>
        <w:spacing w:line="500" w:lineRule="atLeast"/>
        <w:ind w:firstLine="600"/>
        <w:divId w:val="164188264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rsidR="00D80C21" w:rsidRDefault="00D80C21">
      <w:pPr>
        <w:spacing w:line="500" w:lineRule="atLeast"/>
        <w:ind w:firstLine="600"/>
        <w:divId w:val="1375808537"/>
        <w:rPr>
          <w:rFonts w:hint="eastAsia"/>
          <w:sz w:val="30"/>
          <w:szCs w:val="30"/>
        </w:rPr>
      </w:pPr>
      <w:r>
        <w:rPr>
          <w:rFonts w:hint="eastAsia"/>
          <w:sz w:val="30"/>
          <w:szCs w:val="30"/>
        </w:rPr>
        <w:t>第三百九十条之一为谋取不正当利益，向国家工作人员的近亲属或者其他与该国家工作人员关系密切的人，或者向离职的国家工作人员或者其近亲属以及其他与其关系密切的人行贿的，处三年以下有期徒刑或者拘役，并处罚金；情节严重的，或者使国家利益遭受重大损失的，处三年以上七年以下有期徒刑，并处罚金；情节特别严重的，或者使国家利益遭受特别重大损失的，处七年以上十年以下有期徒刑，并处罚金。</w:t>
      </w:r>
    </w:p>
    <w:p w:rsidR="00D80C21" w:rsidRDefault="00D80C21">
      <w:pPr>
        <w:spacing w:line="500" w:lineRule="atLeast"/>
        <w:ind w:firstLine="600"/>
        <w:divId w:val="1653606576"/>
        <w:rPr>
          <w:rFonts w:hint="eastAsia"/>
          <w:sz w:val="30"/>
          <w:szCs w:val="30"/>
        </w:rPr>
      </w:pPr>
      <w:r>
        <w:rPr>
          <w:rFonts w:hint="eastAsia"/>
          <w:sz w:val="30"/>
          <w:szCs w:val="30"/>
        </w:rPr>
        <w:t>单位犯前款罪的，对单位判处罚金，并对其直接负责的主管人员和其他直接责任人员，处三年以下有期徒刑或者拘役，并处罚金。</w:t>
      </w:r>
    </w:p>
    <w:p w:rsidR="00D80C21" w:rsidRDefault="00D80C21">
      <w:pPr>
        <w:spacing w:line="500" w:lineRule="atLeast"/>
        <w:ind w:firstLine="600"/>
        <w:divId w:val="1192039087"/>
        <w:rPr>
          <w:rFonts w:hint="eastAsia"/>
          <w:sz w:val="30"/>
          <w:szCs w:val="30"/>
        </w:rPr>
      </w:pPr>
      <w:r>
        <w:rPr>
          <w:rFonts w:hint="eastAsia"/>
          <w:sz w:val="30"/>
          <w:szCs w:val="30"/>
        </w:rPr>
        <w:t>第二十五条共同犯罪是指二人以上共同故意犯罪。</w:t>
      </w:r>
    </w:p>
    <w:p w:rsidR="00D80C21" w:rsidRDefault="00D80C21">
      <w:pPr>
        <w:spacing w:line="500" w:lineRule="atLeast"/>
        <w:ind w:firstLine="600"/>
        <w:divId w:val="1395078894"/>
        <w:rPr>
          <w:rFonts w:hint="eastAsia"/>
          <w:sz w:val="30"/>
          <w:szCs w:val="30"/>
        </w:rPr>
      </w:pPr>
      <w:r>
        <w:rPr>
          <w:rFonts w:hint="eastAsia"/>
          <w:sz w:val="30"/>
          <w:szCs w:val="30"/>
        </w:rPr>
        <w:t>二人以上共同过失犯罪，不以共同犯罪论处；应当负刑事责任的，按照他们所犯的罪分别处罚。</w:t>
      </w:r>
    </w:p>
    <w:p w:rsidR="00D80C21" w:rsidRDefault="00D80C21">
      <w:pPr>
        <w:spacing w:line="500" w:lineRule="atLeast"/>
        <w:ind w:firstLine="600"/>
        <w:divId w:val="1472792548"/>
        <w:rPr>
          <w:rFonts w:hint="eastAsia"/>
          <w:sz w:val="30"/>
          <w:szCs w:val="30"/>
        </w:rPr>
      </w:pPr>
      <w:r>
        <w:rPr>
          <w:rFonts w:hint="eastAsia"/>
          <w:sz w:val="30"/>
          <w:szCs w:val="30"/>
        </w:rPr>
        <w:t>第二十七条在共同犯罪中起次要或者辅助作用的，是从犯。</w:t>
      </w:r>
    </w:p>
    <w:p w:rsidR="00D80C21" w:rsidRDefault="00D80C21">
      <w:pPr>
        <w:spacing w:line="500" w:lineRule="atLeast"/>
        <w:ind w:firstLine="600"/>
        <w:divId w:val="1124810700"/>
        <w:rPr>
          <w:rFonts w:hint="eastAsia"/>
          <w:sz w:val="30"/>
          <w:szCs w:val="30"/>
        </w:rPr>
      </w:pPr>
      <w:r>
        <w:rPr>
          <w:rFonts w:hint="eastAsia"/>
          <w:sz w:val="30"/>
          <w:szCs w:val="30"/>
        </w:rPr>
        <w:t>对于从犯，应当从轻、减轻处罚或者免除处罚。</w:t>
      </w:r>
    </w:p>
    <w:p w:rsidR="00D80C21" w:rsidRDefault="00D80C21">
      <w:pPr>
        <w:spacing w:line="500" w:lineRule="atLeast"/>
        <w:ind w:firstLine="600"/>
        <w:divId w:val="2227622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80C21" w:rsidRDefault="00D80C21">
      <w:pPr>
        <w:spacing w:line="500" w:lineRule="atLeast"/>
        <w:ind w:firstLine="600"/>
        <w:divId w:val="127467748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80C21" w:rsidRDefault="00D80C21">
      <w:pPr>
        <w:spacing w:line="500" w:lineRule="atLeast"/>
        <w:ind w:firstLine="600"/>
        <w:divId w:val="35083514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D80C21" w:rsidRDefault="00D80C21">
      <w:pPr>
        <w:spacing w:line="500" w:lineRule="atLeast"/>
        <w:ind w:firstLine="600"/>
        <w:divId w:val="940146353"/>
        <w:rPr>
          <w:rFonts w:hint="eastAsia"/>
          <w:sz w:val="30"/>
          <w:szCs w:val="30"/>
        </w:rPr>
      </w:pPr>
      <w:r>
        <w:rPr>
          <w:rFonts w:hint="eastAsia"/>
          <w:sz w:val="30"/>
          <w:szCs w:val="30"/>
        </w:rPr>
        <w:t>第五十二条判处罚金，应当根据犯罪情节决定罚金数额。</w:t>
      </w:r>
    </w:p>
    <w:p w:rsidR="00D80C21" w:rsidRDefault="00D80C21">
      <w:pPr>
        <w:spacing w:line="500" w:lineRule="atLeast"/>
        <w:ind w:firstLine="600"/>
        <w:divId w:val="21320399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80C21" w:rsidRDefault="00D80C21">
      <w:pPr>
        <w:spacing w:line="500" w:lineRule="atLeast"/>
        <w:ind w:firstLine="600"/>
        <w:divId w:val="819732848"/>
        <w:rPr>
          <w:rFonts w:hint="eastAsia"/>
          <w:sz w:val="30"/>
          <w:szCs w:val="30"/>
        </w:rPr>
      </w:pPr>
      <w:r>
        <w:rPr>
          <w:rFonts w:hint="eastAsia"/>
          <w:sz w:val="30"/>
          <w:szCs w:val="30"/>
        </w:rPr>
        <w:t>由于遭遇不能抗拒的灾祸等原因缴纳确实有困难的，经人民法院裁定，可以延期缴纳、酌情减少或者免除。</w:t>
      </w:r>
    </w:p>
    <w:p w:rsidR="00D80C21" w:rsidRDefault="00D80C21">
      <w:pPr>
        <w:spacing w:line="500" w:lineRule="atLeast"/>
        <w:ind w:firstLine="600"/>
        <w:divId w:val="121727735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D80C21" w:rsidRDefault="00D80C21">
      <w:pPr>
        <w:spacing w:line="500" w:lineRule="atLeast"/>
        <w:ind w:firstLine="600"/>
        <w:divId w:val="133503488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D80C21" w:rsidRDefault="00D80C21">
      <w:pPr>
        <w:spacing w:line="500" w:lineRule="atLeast"/>
        <w:ind w:firstLine="600"/>
        <w:divId w:val="106248189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D80C21" w:rsidRDefault="00D80C21">
      <w:pPr>
        <w:spacing w:line="500" w:lineRule="atLeast"/>
        <w:ind w:firstLine="600"/>
        <w:divId w:val="1284650810"/>
        <w:rPr>
          <w:rFonts w:hint="eastAsia"/>
          <w:sz w:val="30"/>
          <w:szCs w:val="30"/>
        </w:rPr>
      </w:pPr>
      <w:r>
        <w:rPr>
          <w:rFonts w:hint="eastAsia"/>
          <w:sz w:val="30"/>
          <w:szCs w:val="30"/>
        </w:rPr>
        <w:t>数罪中有判处附加刑的，附加刑仍须执行，其中附加刑种类相同的，合并执行，种类不同的，分别执行。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0C21" w:rsidRDefault="00D80C21" w:rsidP="00D80C21">
      <w:pPr>
        <w:rPr>
          <w:rFonts w:hint="eastAsia"/>
        </w:rPr>
      </w:pPr>
      <w:r>
        <w:separator/>
      </w:r>
    </w:p>
  </w:endnote>
  <w:endnote w:type="continuationSeparator" w:id="0">
    <w:p w:rsidR="00D80C21" w:rsidRDefault="00D80C21" w:rsidP="00D80C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0C21" w:rsidRDefault="00D80C21" w:rsidP="00D80C21">
      <w:pPr>
        <w:rPr>
          <w:rFonts w:hint="eastAsia"/>
        </w:rPr>
      </w:pPr>
      <w:r>
        <w:separator/>
      </w:r>
    </w:p>
  </w:footnote>
  <w:footnote w:type="continuationSeparator" w:id="0">
    <w:p w:rsidR="00D80C21" w:rsidRDefault="00D80C21" w:rsidP="00D80C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0C21"/>
    <w:rsid w:val="007235DD"/>
    <w:rsid w:val="00D80C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0C21"/>
    <w:pPr>
      <w:tabs>
        <w:tab w:val="center" w:pos="4153"/>
        <w:tab w:val="right" w:pos="8306"/>
      </w:tabs>
      <w:snapToGrid w:val="0"/>
      <w:jc w:val="center"/>
    </w:pPr>
    <w:rPr>
      <w:sz w:val="18"/>
      <w:szCs w:val="18"/>
    </w:rPr>
  </w:style>
  <w:style w:type="character" w:customStyle="1" w:styleId="a4">
    <w:name w:val="页眉 字符"/>
    <w:basedOn w:val="a0"/>
    <w:link w:val="a3"/>
    <w:uiPriority w:val="99"/>
    <w:rsid w:val="00D80C21"/>
    <w:rPr>
      <w:rFonts w:ascii="宋体" w:eastAsia="宋体" w:hAnsi="宋体" w:cs="宋体"/>
      <w:sz w:val="18"/>
      <w:szCs w:val="18"/>
    </w:rPr>
  </w:style>
  <w:style w:type="paragraph" w:styleId="a5">
    <w:name w:val="footer"/>
    <w:basedOn w:val="a"/>
    <w:link w:val="a6"/>
    <w:uiPriority w:val="99"/>
    <w:unhideWhenUsed/>
    <w:rsid w:val="00D80C21"/>
    <w:pPr>
      <w:tabs>
        <w:tab w:val="center" w:pos="4153"/>
        <w:tab w:val="right" w:pos="8306"/>
      </w:tabs>
      <w:snapToGrid w:val="0"/>
    </w:pPr>
    <w:rPr>
      <w:sz w:val="18"/>
      <w:szCs w:val="18"/>
    </w:rPr>
  </w:style>
  <w:style w:type="character" w:customStyle="1" w:styleId="a6">
    <w:name w:val="页脚 字符"/>
    <w:basedOn w:val="a0"/>
    <w:link w:val="a5"/>
    <w:uiPriority w:val="99"/>
    <w:rsid w:val="00D80C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2719">
      <w:marLeft w:val="0"/>
      <w:marRight w:val="0"/>
      <w:marTop w:val="10"/>
      <w:marBottom w:val="10"/>
      <w:divBdr>
        <w:top w:val="none" w:sz="0" w:space="0" w:color="auto"/>
        <w:left w:val="none" w:sz="0" w:space="0" w:color="auto"/>
        <w:bottom w:val="none" w:sz="0" w:space="0" w:color="auto"/>
        <w:right w:val="none" w:sz="0" w:space="0" w:color="auto"/>
      </w:divBdr>
    </w:div>
    <w:div w:id="162162620">
      <w:marLeft w:val="0"/>
      <w:marRight w:val="720"/>
      <w:marTop w:val="10"/>
      <w:marBottom w:val="10"/>
      <w:divBdr>
        <w:top w:val="none" w:sz="0" w:space="0" w:color="auto"/>
        <w:left w:val="none" w:sz="0" w:space="0" w:color="auto"/>
        <w:bottom w:val="none" w:sz="0" w:space="0" w:color="auto"/>
        <w:right w:val="none" w:sz="0" w:space="0" w:color="auto"/>
      </w:divBdr>
    </w:div>
    <w:div w:id="200941813">
      <w:marLeft w:val="0"/>
      <w:marRight w:val="0"/>
      <w:marTop w:val="10"/>
      <w:marBottom w:val="10"/>
      <w:divBdr>
        <w:top w:val="none" w:sz="0" w:space="0" w:color="auto"/>
        <w:left w:val="none" w:sz="0" w:space="0" w:color="auto"/>
        <w:bottom w:val="none" w:sz="0" w:space="0" w:color="auto"/>
        <w:right w:val="none" w:sz="0" w:space="0" w:color="auto"/>
      </w:divBdr>
    </w:div>
    <w:div w:id="206189543">
      <w:marLeft w:val="0"/>
      <w:marRight w:val="0"/>
      <w:marTop w:val="10"/>
      <w:marBottom w:val="10"/>
      <w:divBdr>
        <w:top w:val="none" w:sz="0" w:space="0" w:color="auto"/>
        <w:left w:val="none" w:sz="0" w:space="0" w:color="auto"/>
        <w:bottom w:val="none" w:sz="0" w:space="0" w:color="auto"/>
        <w:right w:val="none" w:sz="0" w:space="0" w:color="auto"/>
      </w:divBdr>
    </w:div>
    <w:div w:id="213203997">
      <w:marLeft w:val="0"/>
      <w:marRight w:val="0"/>
      <w:marTop w:val="10"/>
      <w:marBottom w:val="10"/>
      <w:divBdr>
        <w:top w:val="none" w:sz="0" w:space="0" w:color="auto"/>
        <w:left w:val="none" w:sz="0" w:space="0" w:color="auto"/>
        <w:bottom w:val="none" w:sz="0" w:space="0" w:color="auto"/>
        <w:right w:val="none" w:sz="0" w:space="0" w:color="auto"/>
      </w:divBdr>
    </w:div>
    <w:div w:id="220870975">
      <w:marLeft w:val="0"/>
      <w:marRight w:val="0"/>
      <w:marTop w:val="10"/>
      <w:marBottom w:val="10"/>
      <w:divBdr>
        <w:top w:val="none" w:sz="0" w:space="0" w:color="auto"/>
        <w:left w:val="none" w:sz="0" w:space="0" w:color="auto"/>
        <w:bottom w:val="none" w:sz="0" w:space="0" w:color="auto"/>
        <w:right w:val="none" w:sz="0" w:space="0" w:color="auto"/>
      </w:divBdr>
    </w:div>
    <w:div w:id="222762281">
      <w:marLeft w:val="0"/>
      <w:marRight w:val="0"/>
      <w:marTop w:val="10"/>
      <w:marBottom w:val="10"/>
      <w:divBdr>
        <w:top w:val="none" w:sz="0" w:space="0" w:color="auto"/>
        <w:left w:val="none" w:sz="0" w:space="0" w:color="auto"/>
        <w:bottom w:val="none" w:sz="0" w:space="0" w:color="auto"/>
        <w:right w:val="none" w:sz="0" w:space="0" w:color="auto"/>
      </w:divBdr>
    </w:div>
    <w:div w:id="224687284">
      <w:marLeft w:val="0"/>
      <w:marRight w:val="0"/>
      <w:marTop w:val="10"/>
      <w:marBottom w:val="10"/>
      <w:divBdr>
        <w:top w:val="none" w:sz="0" w:space="0" w:color="auto"/>
        <w:left w:val="none" w:sz="0" w:space="0" w:color="auto"/>
        <w:bottom w:val="none" w:sz="0" w:space="0" w:color="auto"/>
        <w:right w:val="none" w:sz="0" w:space="0" w:color="auto"/>
      </w:divBdr>
    </w:div>
    <w:div w:id="283342326">
      <w:marLeft w:val="0"/>
      <w:marRight w:val="0"/>
      <w:marTop w:val="10"/>
      <w:marBottom w:val="10"/>
      <w:divBdr>
        <w:top w:val="none" w:sz="0" w:space="0" w:color="auto"/>
        <w:left w:val="none" w:sz="0" w:space="0" w:color="auto"/>
        <w:bottom w:val="none" w:sz="0" w:space="0" w:color="auto"/>
        <w:right w:val="none" w:sz="0" w:space="0" w:color="auto"/>
      </w:divBdr>
    </w:div>
    <w:div w:id="304429441">
      <w:marLeft w:val="0"/>
      <w:marRight w:val="0"/>
      <w:marTop w:val="10"/>
      <w:marBottom w:val="10"/>
      <w:divBdr>
        <w:top w:val="none" w:sz="0" w:space="0" w:color="auto"/>
        <w:left w:val="none" w:sz="0" w:space="0" w:color="auto"/>
        <w:bottom w:val="none" w:sz="0" w:space="0" w:color="auto"/>
        <w:right w:val="none" w:sz="0" w:space="0" w:color="auto"/>
      </w:divBdr>
    </w:div>
    <w:div w:id="334311569">
      <w:marLeft w:val="0"/>
      <w:marRight w:val="0"/>
      <w:marTop w:val="10"/>
      <w:marBottom w:val="10"/>
      <w:divBdr>
        <w:top w:val="none" w:sz="0" w:space="0" w:color="auto"/>
        <w:left w:val="none" w:sz="0" w:space="0" w:color="auto"/>
        <w:bottom w:val="none" w:sz="0" w:space="0" w:color="auto"/>
        <w:right w:val="none" w:sz="0" w:space="0" w:color="auto"/>
      </w:divBdr>
    </w:div>
    <w:div w:id="350835145">
      <w:marLeft w:val="0"/>
      <w:marRight w:val="0"/>
      <w:marTop w:val="10"/>
      <w:marBottom w:val="10"/>
      <w:divBdr>
        <w:top w:val="none" w:sz="0" w:space="0" w:color="auto"/>
        <w:left w:val="none" w:sz="0" w:space="0" w:color="auto"/>
        <w:bottom w:val="none" w:sz="0" w:space="0" w:color="auto"/>
        <w:right w:val="none" w:sz="0" w:space="0" w:color="auto"/>
      </w:divBdr>
    </w:div>
    <w:div w:id="414593351">
      <w:marLeft w:val="0"/>
      <w:marRight w:val="0"/>
      <w:marTop w:val="10"/>
      <w:marBottom w:val="10"/>
      <w:divBdr>
        <w:top w:val="none" w:sz="0" w:space="0" w:color="auto"/>
        <w:left w:val="none" w:sz="0" w:space="0" w:color="auto"/>
        <w:bottom w:val="none" w:sz="0" w:space="0" w:color="auto"/>
        <w:right w:val="none" w:sz="0" w:space="0" w:color="auto"/>
      </w:divBdr>
    </w:div>
    <w:div w:id="480316758">
      <w:marLeft w:val="0"/>
      <w:marRight w:val="0"/>
      <w:marTop w:val="10"/>
      <w:marBottom w:val="10"/>
      <w:divBdr>
        <w:top w:val="none" w:sz="0" w:space="0" w:color="auto"/>
        <w:left w:val="none" w:sz="0" w:space="0" w:color="auto"/>
        <w:bottom w:val="none" w:sz="0" w:space="0" w:color="auto"/>
        <w:right w:val="none" w:sz="0" w:space="0" w:color="auto"/>
      </w:divBdr>
    </w:div>
    <w:div w:id="521869326">
      <w:marLeft w:val="0"/>
      <w:marRight w:val="0"/>
      <w:marTop w:val="10"/>
      <w:marBottom w:val="10"/>
      <w:divBdr>
        <w:top w:val="none" w:sz="0" w:space="0" w:color="auto"/>
        <w:left w:val="none" w:sz="0" w:space="0" w:color="auto"/>
        <w:bottom w:val="none" w:sz="0" w:space="0" w:color="auto"/>
        <w:right w:val="none" w:sz="0" w:space="0" w:color="auto"/>
      </w:divBdr>
    </w:div>
    <w:div w:id="581186919">
      <w:marLeft w:val="0"/>
      <w:marRight w:val="0"/>
      <w:marTop w:val="10"/>
      <w:marBottom w:val="10"/>
      <w:divBdr>
        <w:top w:val="none" w:sz="0" w:space="0" w:color="auto"/>
        <w:left w:val="none" w:sz="0" w:space="0" w:color="auto"/>
        <w:bottom w:val="none" w:sz="0" w:space="0" w:color="auto"/>
        <w:right w:val="none" w:sz="0" w:space="0" w:color="auto"/>
      </w:divBdr>
    </w:div>
    <w:div w:id="610747039">
      <w:marLeft w:val="0"/>
      <w:marRight w:val="0"/>
      <w:marTop w:val="10"/>
      <w:marBottom w:val="10"/>
      <w:divBdr>
        <w:top w:val="none" w:sz="0" w:space="0" w:color="auto"/>
        <w:left w:val="none" w:sz="0" w:space="0" w:color="auto"/>
        <w:bottom w:val="none" w:sz="0" w:space="0" w:color="auto"/>
        <w:right w:val="none" w:sz="0" w:space="0" w:color="auto"/>
      </w:divBdr>
    </w:div>
    <w:div w:id="623922848">
      <w:marLeft w:val="0"/>
      <w:marRight w:val="0"/>
      <w:marTop w:val="10"/>
      <w:marBottom w:val="10"/>
      <w:divBdr>
        <w:top w:val="none" w:sz="0" w:space="0" w:color="auto"/>
        <w:left w:val="none" w:sz="0" w:space="0" w:color="auto"/>
        <w:bottom w:val="none" w:sz="0" w:space="0" w:color="auto"/>
        <w:right w:val="none" w:sz="0" w:space="0" w:color="auto"/>
      </w:divBdr>
    </w:div>
    <w:div w:id="628124643">
      <w:marLeft w:val="0"/>
      <w:marRight w:val="720"/>
      <w:marTop w:val="10"/>
      <w:marBottom w:val="10"/>
      <w:divBdr>
        <w:top w:val="none" w:sz="0" w:space="0" w:color="auto"/>
        <w:left w:val="none" w:sz="0" w:space="0" w:color="auto"/>
        <w:bottom w:val="none" w:sz="0" w:space="0" w:color="auto"/>
        <w:right w:val="none" w:sz="0" w:space="0" w:color="auto"/>
      </w:divBdr>
    </w:div>
    <w:div w:id="692918541">
      <w:marLeft w:val="0"/>
      <w:marRight w:val="0"/>
      <w:marTop w:val="10"/>
      <w:marBottom w:val="10"/>
      <w:divBdr>
        <w:top w:val="none" w:sz="0" w:space="0" w:color="auto"/>
        <w:left w:val="none" w:sz="0" w:space="0" w:color="auto"/>
        <w:bottom w:val="none" w:sz="0" w:space="0" w:color="auto"/>
        <w:right w:val="none" w:sz="0" w:space="0" w:color="auto"/>
      </w:divBdr>
    </w:div>
    <w:div w:id="733167365">
      <w:marLeft w:val="0"/>
      <w:marRight w:val="0"/>
      <w:marTop w:val="10"/>
      <w:marBottom w:val="10"/>
      <w:divBdr>
        <w:top w:val="none" w:sz="0" w:space="0" w:color="auto"/>
        <w:left w:val="none" w:sz="0" w:space="0" w:color="auto"/>
        <w:bottom w:val="none" w:sz="0" w:space="0" w:color="auto"/>
        <w:right w:val="none" w:sz="0" w:space="0" w:color="auto"/>
      </w:divBdr>
    </w:div>
    <w:div w:id="797722780">
      <w:marLeft w:val="0"/>
      <w:marRight w:val="0"/>
      <w:marTop w:val="10"/>
      <w:marBottom w:val="10"/>
      <w:divBdr>
        <w:top w:val="none" w:sz="0" w:space="0" w:color="auto"/>
        <w:left w:val="none" w:sz="0" w:space="0" w:color="auto"/>
        <w:bottom w:val="none" w:sz="0" w:space="0" w:color="auto"/>
        <w:right w:val="none" w:sz="0" w:space="0" w:color="auto"/>
      </w:divBdr>
    </w:div>
    <w:div w:id="809328490">
      <w:marLeft w:val="0"/>
      <w:marRight w:val="0"/>
      <w:marTop w:val="10"/>
      <w:marBottom w:val="10"/>
      <w:divBdr>
        <w:top w:val="none" w:sz="0" w:space="0" w:color="auto"/>
        <w:left w:val="none" w:sz="0" w:space="0" w:color="auto"/>
        <w:bottom w:val="none" w:sz="0" w:space="0" w:color="auto"/>
        <w:right w:val="none" w:sz="0" w:space="0" w:color="auto"/>
      </w:divBdr>
    </w:div>
    <w:div w:id="819732848">
      <w:marLeft w:val="0"/>
      <w:marRight w:val="0"/>
      <w:marTop w:val="10"/>
      <w:marBottom w:val="10"/>
      <w:divBdr>
        <w:top w:val="none" w:sz="0" w:space="0" w:color="auto"/>
        <w:left w:val="none" w:sz="0" w:space="0" w:color="auto"/>
        <w:bottom w:val="none" w:sz="0" w:space="0" w:color="auto"/>
        <w:right w:val="none" w:sz="0" w:space="0" w:color="auto"/>
      </w:divBdr>
    </w:div>
    <w:div w:id="822821047">
      <w:marLeft w:val="0"/>
      <w:marRight w:val="0"/>
      <w:marTop w:val="10"/>
      <w:marBottom w:val="10"/>
      <w:divBdr>
        <w:top w:val="none" w:sz="0" w:space="0" w:color="auto"/>
        <w:left w:val="none" w:sz="0" w:space="0" w:color="auto"/>
        <w:bottom w:val="none" w:sz="0" w:space="0" w:color="auto"/>
        <w:right w:val="none" w:sz="0" w:space="0" w:color="auto"/>
      </w:divBdr>
    </w:div>
    <w:div w:id="922689250">
      <w:marLeft w:val="0"/>
      <w:marRight w:val="720"/>
      <w:marTop w:val="10"/>
      <w:marBottom w:val="10"/>
      <w:divBdr>
        <w:top w:val="none" w:sz="0" w:space="0" w:color="auto"/>
        <w:left w:val="none" w:sz="0" w:space="0" w:color="auto"/>
        <w:bottom w:val="none" w:sz="0" w:space="0" w:color="auto"/>
        <w:right w:val="none" w:sz="0" w:space="0" w:color="auto"/>
      </w:divBdr>
    </w:div>
    <w:div w:id="940146353">
      <w:marLeft w:val="0"/>
      <w:marRight w:val="0"/>
      <w:marTop w:val="10"/>
      <w:marBottom w:val="10"/>
      <w:divBdr>
        <w:top w:val="none" w:sz="0" w:space="0" w:color="auto"/>
        <w:left w:val="none" w:sz="0" w:space="0" w:color="auto"/>
        <w:bottom w:val="none" w:sz="0" w:space="0" w:color="auto"/>
        <w:right w:val="none" w:sz="0" w:space="0" w:color="auto"/>
      </w:divBdr>
    </w:div>
    <w:div w:id="945769403">
      <w:marLeft w:val="0"/>
      <w:marRight w:val="0"/>
      <w:marTop w:val="10"/>
      <w:marBottom w:val="10"/>
      <w:divBdr>
        <w:top w:val="none" w:sz="0" w:space="0" w:color="auto"/>
        <w:left w:val="none" w:sz="0" w:space="0" w:color="auto"/>
        <w:bottom w:val="none" w:sz="0" w:space="0" w:color="auto"/>
        <w:right w:val="none" w:sz="0" w:space="0" w:color="auto"/>
      </w:divBdr>
    </w:div>
    <w:div w:id="954558208">
      <w:marLeft w:val="0"/>
      <w:marRight w:val="0"/>
      <w:marTop w:val="10"/>
      <w:marBottom w:val="10"/>
      <w:divBdr>
        <w:top w:val="none" w:sz="0" w:space="0" w:color="auto"/>
        <w:left w:val="none" w:sz="0" w:space="0" w:color="auto"/>
        <w:bottom w:val="none" w:sz="0" w:space="0" w:color="auto"/>
        <w:right w:val="none" w:sz="0" w:space="0" w:color="auto"/>
      </w:divBdr>
    </w:div>
    <w:div w:id="1000697354">
      <w:marLeft w:val="0"/>
      <w:marRight w:val="0"/>
      <w:marTop w:val="10"/>
      <w:marBottom w:val="10"/>
      <w:divBdr>
        <w:top w:val="none" w:sz="0" w:space="0" w:color="auto"/>
        <w:left w:val="none" w:sz="0" w:space="0" w:color="auto"/>
        <w:bottom w:val="none" w:sz="0" w:space="0" w:color="auto"/>
        <w:right w:val="none" w:sz="0" w:space="0" w:color="auto"/>
      </w:divBdr>
    </w:div>
    <w:div w:id="1008097649">
      <w:marLeft w:val="0"/>
      <w:marRight w:val="0"/>
      <w:marTop w:val="10"/>
      <w:marBottom w:val="10"/>
      <w:divBdr>
        <w:top w:val="none" w:sz="0" w:space="0" w:color="auto"/>
        <w:left w:val="none" w:sz="0" w:space="0" w:color="auto"/>
        <w:bottom w:val="none" w:sz="0" w:space="0" w:color="auto"/>
        <w:right w:val="none" w:sz="0" w:space="0" w:color="auto"/>
      </w:divBdr>
    </w:div>
    <w:div w:id="1043406628">
      <w:marLeft w:val="0"/>
      <w:marRight w:val="0"/>
      <w:marTop w:val="10"/>
      <w:marBottom w:val="10"/>
      <w:divBdr>
        <w:top w:val="none" w:sz="0" w:space="0" w:color="auto"/>
        <w:left w:val="none" w:sz="0" w:space="0" w:color="auto"/>
        <w:bottom w:val="none" w:sz="0" w:space="0" w:color="auto"/>
        <w:right w:val="none" w:sz="0" w:space="0" w:color="auto"/>
      </w:divBdr>
    </w:div>
    <w:div w:id="1062481898">
      <w:marLeft w:val="0"/>
      <w:marRight w:val="0"/>
      <w:marTop w:val="10"/>
      <w:marBottom w:val="10"/>
      <w:divBdr>
        <w:top w:val="none" w:sz="0" w:space="0" w:color="auto"/>
        <w:left w:val="none" w:sz="0" w:space="0" w:color="auto"/>
        <w:bottom w:val="none" w:sz="0" w:space="0" w:color="auto"/>
        <w:right w:val="none" w:sz="0" w:space="0" w:color="auto"/>
      </w:divBdr>
    </w:div>
    <w:div w:id="1085149992">
      <w:marLeft w:val="0"/>
      <w:marRight w:val="0"/>
      <w:marTop w:val="10"/>
      <w:marBottom w:val="10"/>
      <w:divBdr>
        <w:top w:val="none" w:sz="0" w:space="0" w:color="auto"/>
        <w:left w:val="none" w:sz="0" w:space="0" w:color="auto"/>
        <w:bottom w:val="none" w:sz="0" w:space="0" w:color="auto"/>
        <w:right w:val="none" w:sz="0" w:space="0" w:color="auto"/>
      </w:divBdr>
    </w:div>
    <w:div w:id="1124810700">
      <w:marLeft w:val="0"/>
      <w:marRight w:val="0"/>
      <w:marTop w:val="10"/>
      <w:marBottom w:val="10"/>
      <w:divBdr>
        <w:top w:val="none" w:sz="0" w:space="0" w:color="auto"/>
        <w:left w:val="none" w:sz="0" w:space="0" w:color="auto"/>
        <w:bottom w:val="none" w:sz="0" w:space="0" w:color="auto"/>
        <w:right w:val="none" w:sz="0" w:space="0" w:color="auto"/>
      </w:divBdr>
    </w:div>
    <w:div w:id="1161048397">
      <w:marLeft w:val="0"/>
      <w:marRight w:val="0"/>
      <w:marTop w:val="10"/>
      <w:marBottom w:val="10"/>
      <w:divBdr>
        <w:top w:val="none" w:sz="0" w:space="0" w:color="auto"/>
        <w:left w:val="none" w:sz="0" w:space="0" w:color="auto"/>
        <w:bottom w:val="none" w:sz="0" w:space="0" w:color="auto"/>
        <w:right w:val="none" w:sz="0" w:space="0" w:color="auto"/>
      </w:divBdr>
    </w:div>
    <w:div w:id="1164588802">
      <w:marLeft w:val="0"/>
      <w:marRight w:val="0"/>
      <w:marTop w:val="10"/>
      <w:marBottom w:val="10"/>
      <w:divBdr>
        <w:top w:val="none" w:sz="0" w:space="0" w:color="auto"/>
        <w:left w:val="none" w:sz="0" w:space="0" w:color="auto"/>
        <w:bottom w:val="none" w:sz="0" w:space="0" w:color="auto"/>
        <w:right w:val="none" w:sz="0" w:space="0" w:color="auto"/>
      </w:divBdr>
    </w:div>
    <w:div w:id="1192039087">
      <w:marLeft w:val="0"/>
      <w:marRight w:val="0"/>
      <w:marTop w:val="10"/>
      <w:marBottom w:val="10"/>
      <w:divBdr>
        <w:top w:val="none" w:sz="0" w:space="0" w:color="auto"/>
        <w:left w:val="none" w:sz="0" w:space="0" w:color="auto"/>
        <w:bottom w:val="none" w:sz="0" w:space="0" w:color="auto"/>
        <w:right w:val="none" w:sz="0" w:space="0" w:color="auto"/>
      </w:divBdr>
    </w:div>
    <w:div w:id="1206215909">
      <w:marLeft w:val="0"/>
      <w:marRight w:val="0"/>
      <w:marTop w:val="10"/>
      <w:marBottom w:val="10"/>
      <w:divBdr>
        <w:top w:val="none" w:sz="0" w:space="0" w:color="auto"/>
        <w:left w:val="none" w:sz="0" w:space="0" w:color="auto"/>
        <w:bottom w:val="none" w:sz="0" w:space="0" w:color="auto"/>
        <w:right w:val="none" w:sz="0" w:space="0" w:color="auto"/>
      </w:divBdr>
    </w:div>
    <w:div w:id="1217277357">
      <w:marLeft w:val="0"/>
      <w:marRight w:val="0"/>
      <w:marTop w:val="10"/>
      <w:marBottom w:val="10"/>
      <w:divBdr>
        <w:top w:val="none" w:sz="0" w:space="0" w:color="auto"/>
        <w:left w:val="none" w:sz="0" w:space="0" w:color="auto"/>
        <w:bottom w:val="none" w:sz="0" w:space="0" w:color="auto"/>
        <w:right w:val="none" w:sz="0" w:space="0" w:color="auto"/>
      </w:divBdr>
    </w:div>
    <w:div w:id="1225750481">
      <w:marLeft w:val="0"/>
      <w:marRight w:val="0"/>
      <w:marTop w:val="10"/>
      <w:marBottom w:val="10"/>
      <w:divBdr>
        <w:top w:val="none" w:sz="0" w:space="0" w:color="auto"/>
        <w:left w:val="none" w:sz="0" w:space="0" w:color="auto"/>
        <w:bottom w:val="none" w:sz="0" w:space="0" w:color="auto"/>
        <w:right w:val="none" w:sz="0" w:space="0" w:color="auto"/>
      </w:divBdr>
    </w:div>
    <w:div w:id="1274677486">
      <w:marLeft w:val="0"/>
      <w:marRight w:val="0"/>
      <w:marTop w:val="10"/>
      <w:marBottom w:val="10"/>
      <w:divBdr>
        <w:top w:val="none" w:sz="0" w:space="0" w:color="auto"/>
        <w:left w:val="none" w:sz="0" w:space="0" w:color="auto"/>
        <w:bottom w:val="none" w:sz="0" w:space="0" w:color="auto"/>
        <w:right w:val="none" w:sz="0" w:space="0" w:color="auto"/>
      </w:divBdr>
    </w:div>
    <w:div w:id="1284650810">
      <w:marLeft w:val="0"/>
      <w:marRight w:val="0"/>
      <w:marTop w:val="10"/>
      <w:marBottom w:val="10"/>
      <w:divBdr>
        <w:top w:val="none" w:sz="0" w:space="0" w:color="auto"/>
        <w:left w:val="none" w:sz="0" w:space="0" w:color="auto"/>
        <w:bottom w:val="none" w:sz="0" w:space="0" w:color="auto"/>
        <w:right w:val="none" w:sz="0" w:space="0" w:color="auto"/>
      </w:divBdr>
    </w:div>
    <w:div w:id="1295866560">
      <w:marLeft w:val="0"/>
      <w:marRight w:val="0"/>
      <w:marTop w:val="10"/>
      <w:marBottom w:val="10"/>
      <w:divBdr>
        <w:top w:val="none" w:sz="0" w:space="0" w:color="auto"/>
        <w:left w:val="none" w:sz="0" w:space="0" w:color="auto"/>
        <w:bottom w:val="none" w:sz="0" w:space="0" w:color="auto"/>
        <w:right w:val="none" w:sz="0" w:space="0" w:color="auto"/>
      </w:divBdr>
    </w:div>
    <w:div w:id="1298879708">
      <w:marLeft w:val="0"/>
      <w:marRight w:val="0"/>
      <w:marTop w:val="10"/>
      <w:marBottom w:val="10"/>
      <w:divBdr>
        <w:top w:val="none" w:sz="0" w:space="0" w:color="auto"/>
        <w:left w:val="none" w:sz="0" w:space="0" w:color="auto"/>
        <w:bottom w:val="none" w:sz="0" w:space="0" w:color="auto"/>
        <w:right w:val="none" w:sz="0" w:space="0" w:color="auto"/>
      </w:divBdr>
    </w:div>
    <w:div w:id="1335034888">
      <w:marLeft w:val="0"/>
      <w:marRight w:val="0"/>
      <w:marTop w:val="10"/>
      <w:marBottom w:val="10"/>
      <w:divBdr>
        <w:top w:val="none" w:sz="0" w:space="0" w:color="auto"/>
        <w:left w:val="none" w:sz="0" w:space="0" w:color="auto"/>
        <w:bottom w:val="none" w:sz="0" w:space="0" w:color="auto"/>
        <w:right w:val="none" w:sz="0" w:space="0" w:color="auto"/>
      </w:divBdr>
    </w:div>
    <w:div w:id="1336347815">
      <w:marLeft w:val="0"/>
      <w:marRight w:val="0"/>
      <w:marTop w:val="10"/>
      <w:marBottom w:val="10"/>
      <w:divBdr>
        <w:top w:val="none" w:sz="0" w:space="0" w:color="auto"/>
        <w:left w:val="none" w:sz="0" w:space="0" w:color="auto"/>
        <w:bottom w:val="none" w:sz="0" w:space="0" w:color="auto"/>
        <w:right w:val="none" w:sz="0" w:space="0" w:color="auto"/>
      </w:divBdr>
    </w:div>
    <w:div w:id="1359814003">
      <w:marLeft w:val="0"/>
      <w:marRight w:val="0"/>
      <w:marTop w:val="10"/>
      <w:marBottom w:val="10"/>
      <w:divBdr>
        <w:top w:val="none" w:sz="0" w:space="0" w:color="auto"/>
        <w:left w:val="none" w:sz="0" w:space="0" w:color="auto"/>
        <w:bottom w:val="none" w:sz="0" w:space="0" w:color="auto"/>
        <w:right w:val="none" w:sz="0" w:space="0" w:color="auto"/>
      </w:divBdr>
    </w:div>
    <w:div w:id="1375808537">
      <w:marLeft w:val="0"/>
      <w:marRight w:val="0"/>
      <w:marTop w:val="10"/>
      <w:marBottom w:val="10"/>
      <w:divBdr>
        <w:top w:val="none" w:sz="0" w:space="0" w:color="auto"/>
        <w:left w:val="none" w:sz="0" w:space="0" w:color="auto"/>
        <w:bottom w:val="none" w:sz="0" w:space="0" w:color="auto"/>
        <w:right w:val="none" w:sz="0" w:space="0" w:color="auto"/>
      </w:divBdr>
    </w:div>
    <w:div w:id="1389765885">
      <w:marLeft w:val="0"/>
      <w:marRight w:val="0"/>
      <w:marTop w:val="10"/>
      <w:marBottom w:val="10"/>
      <w:divBdr>
        <w:top w:val="none" w:sz="0" w:space="0" w:color="auto"/>
        <w:left w:val="none" w:sz="0" w:space="0" w:color="auto"/>
        <w:bottom w:val="none" w:sz="0" w:space="0" w:color="auto"/>
        <w:right w:val="none" w:sz="0" w:space="0" w:color="auto"/>
      </w:divBdr>
    </w:div>
    <w:div w:id="1395078894">
      <w:marLeft w:val="0"/>
      <w:marRight w:val="0"/>
      <w:marTop w:val="10"/>
      <w:marBottom w:val="10"/>
      <w:divBdr>
        <w:top w:val="none" w:sz="0" w:space="0" w:color="auto"/>
        <w:left w:val="none" w:sz="0" w:space="0" w:color="auto"/>
        <w:bottom w:val="none" w:sz="0" w:space="0" w:color="auto"/>
        <w:right w:val="none" w:sz="0" w:space="0" w:color="auto"/>
      </w:divBdr>
    </w:div>
    <w:div w:id="1404835072">
      <w:marLeft w:val="0"/>
      <w:marRight w:val="0"/>
      <w:marTop w:val="10"/>
      <w:marBottom w:val="10"/>
      <w:divBdr>
        <w:top w:val="none" w:sz="0" w:space="0" w:color="auto"/>
        <w:left w:val="none" w:sz="0" w:space="0" w:color="auto"/>
        <w:bottom w:val="none" w:sz="0" w:space="0" w:color="auto"/>
        <w:right w:val="none" w:sz="0" w:space="0" w:color="auto"/>
      </w:divBdr>
    </w:div>
    <w:div w:id="1430002503">
      <w:marLeft w:val="0"/>
      <w:marRight w:val="0"/>
      <w:marTop w:val="10"/>
      <w:marBottom w:val="10"/>
      <w:divBdr>
        <w:top w:val="none" w:sz="0" w:space="0" w:color="auto"/>
        <w:left w:val="none" w:sz="0" w:space="0" w:color="auto"/>
        <w:bottom w:val="none" w:sz="0" w:space="0" w:color="auto"/>
        <w:right w:val="none" w:sz="0" w:space="0" w:color="auto"/>
      </w:divBdr>
    </w:div>
    <w:div w:id="1436749414">
      <w:marLeft w:val="0"/>
      <w:marRight w:val="0"/>
      <w:marTop w:val="10"/>
      <w:marBottom w:val="10"/>
      <w:divBdr>
        <w:top w:val="none" w:sz="0" w:space="0" w:color="auto"/>
        <w:left w:val="none" w:sz="0" w:space="0" w:color="auto"/>
        <w:bottom w:val="none" w:sz="0" w:space="0" w:color="auto"/>
        <w:right w:val="none" w:sz="0" w:space="0" w:color="auto"/>
      </w:divBdr>
    </w:div>
    <w:div w:id="1466310096">
      <w:marLeft w:val="0"/>
      <w:marRight w:val="0"/>
      <w:marTop w:val="10"/>
      <w:marBottom w:val="10"/>
      <w:divBdr>
        <w:top w:val="none" w:sz="0" w:space="0" w:color="auto"/>
        <w:left w:val="none" w:sz="0" w:space="0" w:color="auto"/>
        <w:bottom w:val="none" w:sz="0" w:space="0" w:color="auto"/>
        <w:right w:val="none" w:sz="0" w:space="0" w:color="auto"/>
      </w:divBdr>
    </w:div>
    <w:div w:id="1472792548">
      <w:marLeft w:val="0"/>
      <w:marRight w:val="0"/>
      <w:marTop w:val="10"/>
      <w:marBottom w:val="10"/>
      <w:divBdr>
        <w:top w:val="none" w:sz="0" w:space="0" w:color="auto"/>
        <w:left w:val="none" w:sz="0" w:space="0" w:color="auto"/>
        <w:bottom w:val="none" w:sz="0" w:space="0" w:color="auto"/>
        <w:right w:val="none" w:sz="0" w:space="0" w:color="auto"/>
      </w:divBdr>
    </w:div>
    <w:div w:id="1473869477">
      <w:marLeft w:val="0"/>
      <w:marRight w:val="0"/>
      <w:marTop w:val="10"/>
      <w:marBottom w:val="10"/>
      <w:divBdr>
        <w:top w:val="none" w:sz="0" w:space="0" w:color="auto"/>
        <w:left w:val="none" w:sz="0" w:space="0" w:color="auto"/>
        <w:bottom w:val="none" w:sz="0" w:space="0" w:color="auto"/>
        <w:right w:val="none" w:sz="0" w:space="0" w:color="auto"/>
      </w:divBdr>
    </w:div>
    <w:div w:id="1512648890">
      <w:marLeft w:val="0"/>
      <w:marRight w:val="0"/>
      <w:marTop w:val="10"/>
      <w:marBottom w:val="10"/>
      <w:divBdr>
        <w:top w:val="none" w:sz="0" w:space="0" w:color="auto"/>
        <w:left w:val="none" w:sz="0" w:space="0" w:color="auto"/>
        <w:bottom w:val="none" w:sz="0" w:space="0" w:color="auto"/>
        <w:right w:val="none" w:sz="0" w:space="0" w:color="auto"/>
      </w:divBdr>
    </w:div>
    <w:div w:id="1641882645">
      <w:marLeft w:val="0"/>
      <w:marRight w:val="0"/>
      <w:marTop w:val="10"/>
      <w:marBottom w:val="10"/>
      <w:divBdr>
        <w:top w:val="none" w:sz="0" w:space="0" w:color="auto"/>
        <w:left w:val="none" w:sz="0" w:space="0" w:color="auto"/>
        <w:bottom w:val="none" w:sz="0" w:space="0" w:color="auto"/>
        <w:right w:val="none" w:sz="0" w:space="0" w:color="auto"/>
      </w:divBdr>
    </w:div>
    <w:div w:id="1644850363">
      <w:marLeft w:val="0"/>
      <w:marRight w:val="0"/>
      <w:marTop w:val="10"/>
      <w:marBottom w:val="10"/>
      <w:divBdr>
        <w:top w:val="none" w:sz="0" w:space="0" w:color="auto"/>
        <w:left w:val="none" w:sz="0" w:space="0" w:color="auto"/>
        <w:bottom w:val="none" w:sz="0" w:space="0" w:color="auto"/>
        <w:right w:val="none" w:sz="0" w:space="0" w:color="auto"/>
      </w:divBdr>
    </w:div>
    <w:div w:id="1645157165">
      <w:marLeft w:val="0"/>
      <w:marRight w:val="0"/>
      <w:marTop w:val="10"/>
      <w:marBottom w:val="10"/>
      <w:divBdr>
        <w:top w:val="none" w:sz="0" w:space="0" w:color="auto"/>
        <w:left w:val="none" w:sz="0" w:space="0" w:color="auto"/>
        <w:bottom w:val="none" w:sz="0" w:space="0" w:color="auto"/>
        <w:right w:val="none" w:sz="0" w:space="0" w:color="auto"/>
      </w:divBdr>
    </w:div>
    <w:div w:id="1653606576">
      <w:marLeft w:val="0"/>
      <w:marRight w:val="0"/>
      <w:marTop w:val="10"/>
      <w:marBottom w:val="10"/>
      <w:divBdr>
        <w:top w:val="none" w:sz="0" w:space="0" w:color="auto"/>
        <w:left w:val="none" w:sz="0" w:space="0" w:color="auto"/>
        <w:bottom w:val="none" w:sz="0" w:space="0" w:color="auto"/>
        <w:right w:val="none" w:sz="0" w:space="0" w:color="auto"/>
      </w:divBdr>
    </w:div>
    <w:div w:id="1653673557">
      <w:marLeft w:val="0"/>
      <w:marRight w:val="0"/>
      <w:marTop w:val="10"/>
      <w:marBottom w:val="10"/>
      <w:divBdr>
        <w:top w:val="none" w:sz="0" w:space="0" w:color="auto"/>
        <w:left w:val="none" w:sz="0" w:space="0" w:color="auto"/>
        <w:bottom w:val="none" w:sz="0" w:space="0" w:color="auto"/>
        <w:right w:val="none" w:sz="0" w:space="0" w:color="auto"/>
      </w:divBdr>
    </w:div>
    <w:div w:id="1654064143">
      <w:marLeft w:val="0"/>
      <w:marRight w:val="0"/>
      <w:marTop w:val="10"/>
      <w:marBottom w:val="10"/>
      <w:divBdr>
        <w:top w:val="none" w:sz="0" w:space="0" w:color="auto"/>
        <w:left w:val="none" w:sz="0" w:space="0" w:color="auto"/>
        <w:bottom w:val="none" w:sz="0" w:space="0" w:color="auto"/>
        <w:right w:val="none" w:sz="0" w:space="0" w:color="auto"/>
      </w:divBdr>
    </w:div>
    <w:div w:id="1685932778">
      <w:marLeft w:val="0"/>
      <w:marRight w:val="0"/>
      <w:marTop w:val="10"/>
      <w:marBottom w:val="10"/>
      <w:divBdr>
        <w:top w:val="none" w:sz="0" w:space="0" w:color="auto"/>
        <w:left w:val="none" w:sz="0" w:space="0" w:color="auto"/>
        <w:bottom w:val="none" w:sz="0" w:space="0" w:color="auto"/>
        <w:right w:val="none" w:sz="0" w:space="0" w:color="auto"/>
      </w:divBdr>
    </w:div>
    <w:div w:id="1687711928">
      <w:marLeft w:val="0"/>
      <w:marRight w:val="0"/>
      <w:marTop w:val="10"/>
      <w:marBottom w:val="10"/>
      <w:divBdr>
        <w:top w:val="none" w:sz="0" w:space="0" w:color="auto"/>
        <w:left w:val="none" w:sz="0" w:space="0" w:color="auto"/>
        <w:bottom w:val="none" w:sz="0" w:space="0" w:color="auto"/>
        <w:right w:val="none" w:sz="0" w:space="0" w:color="auto"/>
      </w:divBdr>
    </w:div>
    <w:div w:id="1712225951">
      <w:marLeft w:val="0"/>
      <w:marRight w:val="720"/>
      <w:marTop w:val="10"/>
      <w:marBottom w:val="10"/>
      <w:divBdr>
        <w:top w:val="none" w:sz="0" w:space="0" w:color="auto"/>
        <w:left w:val="none" w:sz="0" w:space="0" w:color="auto"/>
        <w:bottom w:val="none" w:sz="0" w:space="0" w:color="auto"/>
        <w:right w:val="none" w:sz="0" w:space="0" w:color="auto"/>
      </w:divBdr>
    </w:div>
    <w:div w:id="1782601169">
      <w:marLeft w:val="0"/>
      <w:marRight w:val="0"/>
      <w:marTop w:val="10"/>
      <w:marBottom w:val="10"/>
      <w:divBdr>
        <w:top w:val="none" w:sz="0" w:space="0" w:color="auto"/>
        <w:left w:val="none" w:sz="0" w:space="0" w:color="auto"/>
        <w:bottom w:val="none" w:sz="0" w:space="0" w:color="auto"/>
        <w:right w:val="none" w:sz="0" w:space="0" w:color="auto"/>
      </w:divBdr>
    </w:div>
    <w:div w:id="1791123819">
      <w:marLeft w:val="0"/>
      <w:marRight w:val="0"/>
      <w:marTop w:val="10"/>
      <w:marBottom w:val="10"/>
      <w:divBdr>
        <w:top w:val="none" w:sz="0" w:space="0" w:color="auto"/>
        <w:left w:val="none" w:sz="0" w:space="0" w:color="auto"/>
        <w:bottom w:val="none" w:sz="0" w:space="0" w:color="auto"/>
        <w:right w:val="none" w:sz="0" w:space="0" w:color="auto"/>
      </w:divBdr>
    </w:div>
    <w:div w:id="1863585720">
      <w:marLeft w:val="0"/>
      <w:marRight w:val="0"/>
      <w:marTop w:val="10"/>
      <w:marBottom w:val="10"/>
      <w:divBdr>
        <w:top w:val="none" w:sz="0" w:space="0" w:color="auto"/>
        <w:left w:val="none" w:sz="0" w:space="0" w:color="auto"/>
        <w:bottom w:val="none" w:sz="0" w:space="0" w:color="auto"/>
        <w:right w:val="none" w:sz="0" w:space="0" w:color="auto"/>
      </w:divBdr>
    </w:div>
    <w:div w:id="1888226068">
      <w:marLeft w:val="0"/>
      <w:marRight w:val="0"/>
      <w:marTop w:val="10"/>
      <w:marBottom w:val="10"/>
      <w:divBdr>
        <w:top w:val="none" w:sz="0" w:space="0" w:color="auto"/>
        <w:left w:val="none" w:sz="0" w:space="0" w:color="auto"/>
        <w:bottom w:val="none" w:sz="0" w:space="0" w:color="auto"/>
        <w:right w:val="none" w:sz="0" w:space="0" w:color="auto"/>
      </w:divBdr>
    </w:div>
    <w:div w:id="1911579819">
      <w:marLeft w:val="0"/>
      <w:marRight w:val="0"/>
      <w:marTop w:val="10"/>
      <w:marBottom w:val="10"/>
      <w:divBdr>
        <w:top w:val="none" w:sz="0" w:space="0" w:color="auto"/>
        <w:left w:val="none" w:sz="0" w:space="0" w:color="auto"/>
        <w:bottom w:val="none" w:sz="0" w:space="0" w:color="auto"/>
        <w:right w:val="none" w:sz="0" w:space="0" w:color="auto"/>
      </w:divBdr>
    </w:div>
    <w:div w:id="1930045287">
      <w:marLeft w:val="0"/>
      <w:marRight w:val="0"/>
      <w:marTop w:val="10"/>
      <w:marBottom w:val="10"/>
      <w:divBdr>
        <w:top w:val="none" w:sz="0" w:space="0" w:color="auto"/>
        <w:left w:val="none" w:sz="0" w:space="0" w:color="auto"/>
        <w:bottom w:val="none" w:sz="0" w:space="0" w:color="auto"/>
        <w:right w:val="none" w:sz="0" w:space="0" w:color="auto"/>
      </w:divBdr>
    </w:div>
    <w:div w:id="1946845014">
      <w:marLeft w:val="0"/>
      <w:marRight w:val="720"/>
      <w:marTop w:val="10"/>
      <w:marBottom w:val="10"/>
      <w:divBdr>
        <w:top w:val="none" w:sz="0" w:space="0" w:color="auto"/>
        <w:left w:val="none" w:sz="0" w:space="0" w:color="auto"/>
        <w:bottom w:val="none" w:sz="0" w:space="0" w:color="auto"/>
        <w:right w:val="none" w:sz="0" w:space="0" w:color="auto"/>
      </w:divBdr>
    </w:div>
    <w:div w:id="1953853096">
      <w:marLeft w:val="0"/>
      <w:marRight w:val="0"/>
      <w:marTop w:val="10"/>
      <w:marBottom w:val="10"/>
      <w:divBdr>
        <w:top w:val="none" w:sz="0" w:space="0" w:color="auto"/>
        <w:left w:val="none" w:sz="0" w:space="0" w:color="auto"/>
        <w:bottom w:val="none" w:sz="0" w:space="0" w:color="auto"/>
        <w:right w:val="none" w:sz="0" w:space="0" w:color="auto"/>
      </w:divBdr>
    </w:div>
    <w:div w:id="1957172759">
      <w:marLeft w:val="0"/>
      <w:marRight w:val="0"/>
      <w:marTop w:val="10"/>
      <w:marBottom w:val="10"/>
      <w:divBdr>
        <w:top w:val="none" w:sz="0" w:space="0" w:color="auto"/>
        <w:left w:val="none" w:sz="0" w:space="0" w:color="auto"/>
        <w:bottom w:val="none" w:sz="0" w:space="0" w:color="auto"/>
        <w:right w:val="none" w:sz="0" w:space="0" w:color="auto"/>
      </w:divBdr>
    </w:div>
    <w:div w:id="1981222725">
      <w:marLeft w:val="0"/>
      <w:marRight w:val="0"/>
      <w:marTop w:val="10"/>
      <w:marBottom w:val="10"/>
      <w:divBdr>
        <w:top w:val="none" w:sz="0" w:space="0" w:color="auto"/>
        <w:left w:val="none" w:sz="0" w:space="0" w:color="auto"/>
        <w:bottom w:val="none" w:sz="0" w:space="0" w:color="auto"/>
        <w:right w:val="none" w:sz="0" w:space="0" w:color="auto"/>
      </w:divBdr>
    </w:div>
    <w:div w:id="2003849758">
      <w:marLeft w:val="0"/>
      <w:marRight w:val="0"/>
      <w:marTop w:val="10"/>
      <w:marBottom w:val="10"/>
      <w:divBdr>
        <w:top w:val="none" w:sz="0" w:space="0" w:color="auto"/>
        <w:left w:val="none" w:sz="0" w:space="0" w:color="auto"/>
        <w:bottom w:val="none" w:sz="0" w:space="0" w:color="auto"/>
        <w:right w:val="none" w:sz="0" w:space="0" w:color="auto"/>
      </w:divBdr>
    </w:div>
    <w:div w:id="2057780841">
      <w:marLeft w:val="0"/>
      <w:marRight w:val="0"/>
      <w:marTop w:val="10"/>
      <w:marBottom w:val="10"/>
      <w:divBdr>
        <w:top w:val="none" w:sz="0" w:space="0" w:color="auto"/>
        <w:left w:val="none" w:sz="0" w:space="0" w:color="auto"/>
        <w:bottom w:val="none" w:sz="0" w:space="0" w:color="auto"/>
        <w:right w:val="none" w:sz="0" w:space="0" w:color="auto"/>
      </w:divBdr>
    </w:div>
    <w:div w:id="21455405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1547</Words>
  <Characters>8819</Characters>
  <Application>Microsoft Office Word</Application>
  <DocSecurity>0</DocSecurity>
  <Lines>73</Lines>
  <Paragraphs>20</Paragraphs>
  <ScaleCrop>false</ScaleCrop>
  <Company/>
  <LinksUpToDate>false</LinksUpToDate>
  <CharactersWithSpaces>10346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