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31FB" w:rsidRDefault="00A531FB">
      <w:pPr>
        <w:spacing w:line="500" w:lineRule="atLeast"/>
        <w:jc w:val="center"/>
        <w:divId w:val="825168135"/>
        <w:rPr>
          <w:rFonts w:ascii="黑体" w:eastAsia="黑体" w:hAnsi="黑体"/>
          <w:sz w:val="36"/>
          <w:szCs w:val="36"/>
        </w:rPr>
      </w:pPr>
      <w:r>
        <w:rPr>
          <w:rFonts w:ascii="黑体" w:eastAsia="黑体" w:hAnsi="黑体" w:hint="eastAsia"/>
          <w:sz w:val="36"/>
          <w:szCs w:val="36"/>
        </w:rPr>
        <w:t>广东省江门市新会区人民法院</w:t>
      </w:r>
    </w:p>
    <w:p w:rsidR="00A531FB" w:rsidRDefault="00A531FB">
      <w:pPr>
        <w:spacing w:line="500" w:lineRule="atLeast"/>
        <w:jc w:val="center"/>
        <w:divId w:val="10111790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31FB" w:rsidRDefault="00A531FB">
      <w:pPr>
        <w:spacing w:line="500" w:lineRule="atLeast"/>
        <w:jc w:val="right"/>
        <w:divId w:val="17084877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639</w:t>
      </w:r>
      <w:r>
        <w:rPr>
          <w:rFonts w:hint="eastAsia"/>
          <w:sz w:val="30"/>
          <w:szCs w:val="30"/>
        </w:rPr>
        <w:t>号</w:t>
      </w:r>
    </w:p>
    <w:p w:rsidR="00A531FB" w:rsidRDefault="00A531FB">
      <w:pPr>
        <w:spacing w:line="500" w:lineRule="atLeast"/>
        <w:ind w:firstLine="600"/>
        <w:divId w:val="682785386"/>
        <w:rPr>
          <w:rFonts w:hint="eastAsia"/>
          <w:sz w:val="30"/>
          <w:szCs w:val="30"/>
        </w:rPr>
      </w:pPr>
      <w:r>
        <w:rPr>
          <w:rFonts w:hint="eastAsia"/>
          <w:sz w:val="30"/>
          <w:szCs w:val="30"/>
        </w:rPr>
        <w:t>公诉机关江门市新会区人民检察院。</w:t>
      </w:r>
    </w:p>
    <w:p w:rsidR="00A531FB" w:rsidRDefault="00A531FB">
      <w:pPr>
        <w:spacing w:line="500" w:lineRule="atLeast"/>
        <w:ind w:firstLine="600"/>
        <w:divId w:val="1497916230"/>
        <w:rPr>
          <w:rFonts w:hint="eastAsia"/>
          <w:sz w:val="30"/>
          <w:szCs w:val="30"/>
        </w:rPr>
      </w:pPr>
      <w:r>
        <w:rPr>
          <w:rFonts w:hint="eastAsia"/>
          <w:sz w:val="30"/>
          <w:szCs w:val="30"/>
        </w:rPr>
        <w:t>被告人蒋资仍，男，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江门市，汉族，大学文化，中共党员，曾任江门市新会区人事局公务员管理股股长、江门市新会区人力资源和社会保障局职员和雇员管理股股长、公务员管理办公室主任、劳动保障监察综合执法大队副大队长，住江门市新会区。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26</w:t>
      </w:r>
      <w:r>
        <w:rPr>
          <w:rFonts w:hint="eastAsia"/>
          <w:sz w:val="30"/>
          <w:szCs w:val="30"/>
        </w:rPr>
        <w:t>日被逮捕。现押于江门市看守所。</w:t>
      </w:r>
    </w:p>
    <w:p w:rsidR="00A531FB" w:rsidRDefault="00A531FB">
      <w:pPr>
        <w:spacing w:line="500" w:lineRule="atLeast"/>
        <w:ind w:firstLine="600"/>
        <w:divId w:val="348485443"/>
        <w:rPr>
          <w:rFonts w:hint="eastAsia"/>
          <w:sz w:val="30"/>
          <w:szCs w:val="30"/>
        </w:rPr>
      </w:pPr>
      <w:r>
        <w:rPr>
          <w:rFonts w:hint="eastAsia"/>
          <w:sz w:val="30"/>
          <w:szCs w:val="30"/>
        </w:rPr>
        <w:t>辩护人陈东山、谭锦龙，均系广东冈州律师事务所律师。</w:t>
      </w:r>
    </w:p>
    <w:p w:rsidR="00A531FB" w:rsidRDefault="00A531FB">
      <w:pPr>
        <w:spacing w:line="500" w:lineRule="atLeast"/>
        <w:ind w:firstLine="600"/>
        <w:divId w:val="49765845"/>
        <w:rPr>
          <w:rFonts w:hint="eastAsia"/>
          <w:sz w:val="30"/>
          <w:szCs w:val="30"/>
        </w:rPr>
      </w:pPr>
      <w:r>
        <w:rPr>
          <w:rFonts w:hint="eastAsia"/>
          <w:sz w:val="30"/>
          <w:szCs w:val="30"/>
        </w:rPr>
        <w:t>江门市新会区人民检察院以新检公刑诉〔</w:t>
      </w:r>
      <w:r>
        <w:rPr>
          <w:rFonts w:hint="eastAsia"/>
          <w:sz w:val="30"/>
          <w:szCs w:val="30"/>
        </w:rPr>
        <w:t>2017</w:t>
      </w:r>
      <w:r>
        <w:rPr>
          <w:rFonts w:hint="eastAsia"/>
          <w:sz w:val="30"/>
          <w:szCs w:val="30"/>
        </w:rPr>
        <w:t>〕</w:t>
      </w:r>
      <w:r>
        <w:rPr>
          <w:rFonts w:hint="eastAsia"/>
          <w:sz w:val="30"/>
          <w:szCs w:val="30"/>
        </w:rPr>
        <w:t>616</w:t>
      </w:r>
      <w:r>
        <w:rPr>
          <w:rFonts w:hint="eastAsia"/>
          <w:sz w:val="30"/>
          <w:szCs w:val="30"/>
        </w:rPr>
        <w:t>号起诉书指控被告人蒋资仍犯受贿罪，于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日公开开庭审理了本案。江门市新会区人民检察院指派检察员傅玉洁出庭支持公诉，被告人蒋资仍及其辩护人谭锦龙到庭参加诉讼。本案经延期审理一次。现已审理终结。</w:t>
      </w:r>
    </w:p>
    <w:p w:rsidR="00A531FB" w:rsidRDefault="00A531FB">
      <w:pPr>
        <w:spacing w:line="500" w:lineRule="atLeast"/>
        <w:ind w:firstLine="600"/>
        <w:divId w:val="1638949221"/>
        <w:rPr>
          <w:rFonts w:hint="eastAsia"/>
          <w:sz w:val="30"/>
          <w:szCs w:val="30"/>
        </w:rPr>
      </w:pPr>
      <w:r>
        <w:rPr>
          <w:rFonts w:hint="eastAsia"/>
          <w:sz w:val="30"/>
          <w:szCs w:val="30"/>
        </w:rPr>
        <w:t>江门市新会区人民检察院指控：被告人蒋资仍在任江门市新会区人社局职员和雇员管理股以及公务员管理办公室主任期间，于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年，利用职务上的便利，为他人在事业单位职员录用考试或入职、提拔中提供帮助，非法收受他人给予的钱财合共现金人民币</w:t>
      </w:r>
      <w:r>
        <w:rPr>
          <w:rFonts w:hint="eastAsia"/>
          <w:sz w:val="30"/>
          <w:szCs w:val="30"/>
        </w:rPr>
        <w:t>420500</w:t>
      </w:r>
      <w:r>
        <w:rPr>
          <w:rFonts w:hint="eastAsia"/>
          <w:sz w:val="30"/>
          <w:szCs w:val="30"/>
        </w:rPr>
        <w:t>元。具体事实如下：</w:t>
      </w:r>
    </w:p>
    <w:p w:rsidR="00A531FB" w:rsidRDefault="00A531FB">
      <w:pPr>
        <w:spacing w:line="500" w:lineRule="atLeast"/>
        <w:ind w:firstLine="600"/>
        <w:divId w:val="16540827"/>
        <w:rPr>
          <w:rFonts w:hint="eastAsia"/>
          <w:sz w:val="30"/>
          <w:szCs w:val="30"/>
        </w:rPr>
      </w:pPr>
      <w:r>
        <w:rPr>
          <w:rFonts w:hint="eastAsia"/>
          <w:sz w:val="30"/>
          <w:szCs w:val="30"/>
        </w:rPr>
        <w:t>1.</w:t>
      </w:r>
      <w:r>
        <w:rPr>
          <w:rFonts w:hint="eastAsia"/>
          <w:sz w:val="30"/>
          <w:szCs w:val="30"/>
        </w:rPr>
        <w:t>被告人蒋资仍在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月期间，明知廖某</w:t>
      </w:r>
      <w:r>
        <w:rPr>
          <w:rFonts w:hint="eastAsia"/>
          <w:sz w:val="30"/>
          <w:szCs w:val="30"/>
        </w:rPr>
        <w:t>1</w:t>
      </w:r>
      <w:r>
        <w:rPr>
          <w:rFonts w:hint="eastAsia"/>
          <w:sz w:val="30"/>
          <w:szCs w:val="30"/>
        </w:rPr>
        <w:t>请求其帮助到镇府做聘用干部或者能够入职事业单位，仍非法收受廖某</w:t>
      </w:r>
      <w:r>
        <w:rPr>
          <w:rFonts w:hint="eastAsia"/>
          <w:sz w:val="30"/>
          <w:szCs w:val="30"/>
        </w:rPr>
        <w:t>1</w:t>
      </w:r>
      <w:r>
        <w:rPr>
          <w:rFonts w:hint="eastAsia"/>
          <w:sz w:val="30"/>
          <w:szCs w:val="30"/>
        </w:rPr>
        <w:t>的</w:t>
      </w:r>
      <w:r>
        <w:rPr>
          <w:rFonts w:hint="eastAsia"/>
          <w:sz w:val="30"/>
          <w:szCs w:val="30"/>
        </w:rPr>
        <w:t>35000</w:t>
      </w:r>
      <w:r>
        <w:rPr>
          <w:rFonts w:hint="eastAsia"/>
          <w:sz w:val="30"/>
          <w:szCs w:val="30"/>
        </w:rPr>
        <w:t>元人民币。</w:t>
      </w:r>
    </w:p>
    <w:p w:rsidR="00A531FB" w:rsidRDefault="00A531FB">
      <w:pPr>
        <w:spacing w:line="500" w:lineRule="atLeast"/>
        <w:ind w:firstLine="600"/>
        <w:divId w:val="1145660376"/>
        <w:rPr>
          <w:rFonts w:hint="eastAsia"/>
          <w:sz w:val="30"/>
          <w:szCs w:val="30"/>
        </w:rPr>
      </w:pPr>
      <w:r>
        <w:rPr>
          <w:rFonts w:hint="eastAsia"/>
          <w:sz w:val="30"/>
          <w:szCs w:val="30"/>
        </w:rPr>
        <w:t>2.</w:t>
      </w:r>
      <w:r>
        <w:rPr>
          <w:rFonts w:hint="eastAsia"/>
          <w:sz w:val="30"/>
          <w:szCs w:val="30"/>
        </w:rPr>
        <w:t>被告人蒋资仍于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月期间，在江门市新会区公路局养护中心职员录用考试过程中，利用职务上的便利，</w:t>
      </w:r>
      <w:r>
        <w:rPr>
          <w:rFonts w:hint="eastAsia"/>
          <w:sz w:val="30"/>
          <w:szCs w:val="30"/>
        </w:rPr>
        <w:lastRenderedPageBreak/>
        <w:t>非法收受赵某</w:t>
      </w:r>
      <w:r>
        <w:rPr>
          <w:rFonts w:hint="eastAsia"/>
          <w:sz w:val="30"/>
          <w:szCs w:val="30"/>
        </w:rPr>
        <w:t>2</w:t>
      </w:r>
      <w:r>
        <w:rPr>
          <w:rFonts w:hint="eastAsia"/>
          <w:sz w:val="30"/>
          <w:szCs w:val="30"/>
        </w:rPr>
        <w:t>给予的</w:t>
      </w:r>
      <w:r>
        <w:rPr>
          <w:rFonts w:hint="eastAsia"/>
          <w:sz w:val="30"/>
          <w:szCs w:val="30"/>
        </w:rPr>
        <w:t>50000</w:t>
      </w:r>
      <w:r>
        <w:rPr>
          <w:rFonts w:hint="eastAsia"/>
          <w:sz w:val="30"/>
          <w:szCs w:val="30"/>
        </w:rPr>
        <w:t>元人民币，为赵某</w:t>
      </w:r>
      <w:r>
        <w:rPr>
          <w:rFonts w:hint="eastAsia"/>
          <w:sz w:val="30"/>
          <w:szCs w:val="30"/>
        </w:rPr>
        <w:t>2</w:t>
      </w:r>
      <w:r>
        <w:rPr>
          <w:rFonts w:hint="eastAsia"/>
          <w:sz w:val="30"/>
          <w:szCs w:val="30"/>
        </w:rPr>
        <w:t>的小舅子李某</w:t>
      </w:r>
      <w:r>
        <w:rPr>
          <w:rFonts w:hint="eastAsia"/>
          <w:sz w:val="30"/>
          <w:szCs w:val="30"/>
        </w:rPr>
        <w:t>1</w:t>
      </w:r>
      <w:r>
        <w:rPr>
          <w:rFonts w:hint="eastAsia"/>
          <w:sz w:val="30"/>
          <w:szCs w:val="30"/>
        </w:rPr>
        <w:t>办理“西安信息科技大学”的虚假学历，并在考试中提供协助，使李某</w:t>
      </w:r>
      <w:r>
        <w:rPr>
          <w:rFonts w:hint="eastAsia"/>
          <w:sz w:val="30"/>
          <w:szCs w:val="30"/>
        </w:rPr>
        <w:t>1</w:t>
      </w:r>
      <w:r>
        <w:rPr>
          <w:rFonts w:hint="eastAsia"/>
          <w:sz w:val="30"/>
          <w:szCs w:val="30"/>
        </w:rPr>
        <w:t>顺利考入上述职位。</w:t>
      </w:r>
    </w:p>
    <w:p w:rsidR="00A531FB" w:rsidRDefault="00A531FB">
      <w:pPr>
        <w:spacing w:line="500" w:lineRule="atLeast"/>
        <w:ind w:firstLine="600"/>
        <w:divId w:val="1881211295"/>
        <w:rPr>
          <w:rFonts w:hint="eastAsia"/>
          <w:sz w:val="30"/>
          <w:szCs w:val="30"/>
        </w:rPr>
      </w:pPr>
      <w:r>
        <w:rPr>
          <w:rFonts w:hint="eastAsia"/>
          <w:sz w:val="30"/>
          <w:szCs w:val="30"/>
        </w:rPr>
        <w:t>3.</w:t>
      </w:r>
      <w:r>
        <w:rPr>
          <w:rFonts w:hint="eastAsia"/>
          <w:sz w:val="30"/>
          <w:szCs w:val="30"/>
        </w:rPr>
        <w:t>被告人蒋资仍于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月期间，利用职务上的便利，非法收受蒋某</w:t>
      </w:r>
      <w:r>
        <w:rPr>
          <w:rFonts w:hint="eastAsia"/>
          <w:sz w:val="30"/>
          <w:szCs w:val="30"/>
        </w:rPr>
        <w:t>1</w:t>
      </w:r>
      <w:r>
        <w:rPr>
          <w:rFonts w:hint="eastAsia"/>
          <w:sz w:val="30"/>
          <w:szCs w:val="30"/>
        </w:rPr>
        <w:t>的</w:t>
      </w:r>
      <w:r>
        <w:rPr>
          <w:rFonts w:hint="eastAsia"/>
          <w:sz w:val="30"/>
          <w:szCs w:val="30"/>
        </w:rPr>
        <w:t>70000</w:t>
      </w:r>
      <w:r>
        <w:rPr>
          <w:rFonts w:hint="eastAsia"/>
          <w:sz w:val="30"/>
          <w:szCs w:val="30"/>
        </w:rPr>
        <w:t>元人民币，为其在乡镇公务员选拔考试中提供帮助。</w:t>
      </w:r>
    </w:p>
    <w:p w:rsidR="00A531FB" w:rsidRDefault="00A531FB">
      <w:pPr>
        <w:spacing w:line="500" w:lineRule="atLeast"/>
        <w:ind w:firstLine="600"/>
        <w:divId w:val="951322179"/>
        <w:rPr>
          <w:rFonts w:hint="eastAsia"/>
          <w:sz w:val="30"/>
          <w:szCs w:val="30"/>
        </w:rPr>
      </w:pPr>
      <w:r>
        <w:rPr>
          <w:rFonts w:hint="eastAsia"/>
          <w:sz w:val="30"/>
          <w:szCs w:val="30"/>
        </w:rPr>
        <w:t>4.</w:t>
      </w:r>
      <w:r>
        <w:rPr>
          <w:rFonts w:hint="eastAsia"/>
          <w:sz w:val="30"/>
          <w:szCs w:val="30"/>
        </w:rPr>
        <w:t>被告人蒋资仍于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月期间，明知黄某</w:t>
      </w:r>
      <w:r>
        <w:rPr>
          <w:rFonts w:hint="eastAsia"/>
          <w:sz w:val="30"/>
          <w:szCs w:val="30"/>
        </w:rPr>
        <w:t>1</w:t>
      </w:r>
      <w:r>
        <w:rPr>
          <w:rFonts w:hint="eastAsia"/>
          <w:sz w:val="30"/>
          <w:szCs w:val="30"/>
        </w:rPr>
        <w:t>请求其在职务选拔中提供帮助，仍非法收受黄某</w:t>
      </w:r>
      <w:r>
        <w:rPr>
          <w:rFonts w:hint="eastAsia"/>
          <w:sz w:val="30"/>
          <w:szCs w:val="30"/>
        </w:rPr>
        <w:t>1</w:t>
      </w:r>
      <w:r>
        <w:rPr>
          <w:rFonts w:hint="eastAsia"/>
          <w:sz w:val="30"/>
          <w:szCs w:val="30"/>
        </w:rPr>
        <w:t>的</w:t>
      </w:r>
      <w:r>
        <w:rPr>
          <w:rFonts w:hint="eastAsia"/>
          <w:sz w:val="30"/>
          <w:szCs w:val="30"/>
        </w:rPr>
        <w:t>80000</w:t>
      </w:r>
      <w:r>
        <w:rPr>
          <w:rFonts w:hint="eastAsia"/>
          <w:sz w:val="30"/>
          <w:szCs w:val="30"/>
        </w:rPr>
        <w:t>元人民币。</w:t>
      </w:r>
    </w:p>
    <w:p w:rsidR="00A531FB" w:rsidRDefault="00A531FB">
      <w:pPr>
        <w:spacing w:line="500" w:lineRule="atLeast"/>
        <w:ind w:firstLine="600"/>
        <w:divId w:val="1412047035"/>
        <w:rPr>
          <w:rFonts w:hint="eastAsia"/>
          <w:sz w:val="30"/>
          <w:szCs w:val="30"/>
        </w:rPr>
      </w:pPr>
      <w:r>
        <w:rPr>
          <w:rFonts w:hint="eastAsia"/>
          <w:sz w:val="30"/>
          <w:szCs w:val="30"/>
        </w:rPr>
        <w:t>5.</w:t>
      </w:r>
      <w:r>
        <w:rPr>
          <w:rFonts w:hint="eastAsia"/>
          <w:sz w:val="30"/>
          <w:szCs w:val="30"/>
        </w:rPr>
        <w:t>被告人蒋资仍于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月期间，在新会区人社局职业技术培训中心职员录用考试过程中，利用职务上的便利，非法收受冯某</w:t>
      </w:r>
      <w:r>
        <w:rPr>
          <w:rFonts w:hint="eastAsia"/>
          <w:sz w:val="30"/>
          <w:szCs w:val="30"/>
        </w:rPr>
        <w:t>1</w:t>
      </w:r>
      <w:r>
        <w:rPr>
          <w:rFonts w:hint="eastAsia"/>
          <w:sz w:val="30"/>
          <w:szCs w:val="30"/>
        </w:rPr>
        <w:t>给予的</w:t>
      </w:r>
      <w:r>
        <w:rPr>
          <w:rFonts w:hint="eastAsia"/>
          <w:sz w:val="30"/>
          <w:szCs w:val="30"/>
        </w:rPr>
        <w:t>17500</w:t>
      </w:r>
      <w:r>
        <w:rPr>
          <w:rFonts w:hint="eastAsia"/>
          <w:sz w:val="30"/>
          <w:szCs w:val="30"/>
        </w:rPr>
        <w:t>元人民币，为冯某</w:t>
      </w:r>
      <w:r>
        <w:rPr>
          <w:rFonts w:hint="eastAsia"/>
          <w:sz w:val="30"/>
          <w:szCs w:val="30"/>
        </w:rPr>
        <w:t>1</w:t>
      </w:r>
      <w:r>
        <w:rPr>
          <w:rFonts w:hint="eastAsia"/>
          <w:sz w:val="30"/>
          <w:szCs w:val="30"/>
        </w:rPr>
        <w:t>的妻子聂某</w:t>
      </w:r>
      <w:r>
        <w:rPr>
          <w:rFonts w:hint="eastAsia"/>
          <w:sz w:val="30"/>
          <w:szCs w:val="30"/>
        </w:rPr>
        <w:t>1</w:t>
      </w:r>
      <w:r>
        <w:rPr>
          <w:rFonts w:hint="eastAsia"/>
          <w:sz w:val="30"/>
          <w:szCs w:val="30"/>
        </w:rPr>
        <w:t>办理“西安国际商务进修学院”的虚假学历，并在考试中提供协助，使聂某</w:t>
      </w:r>
      <w:r>
        <w:rPr>
          <w:rFonts w:hint="eastAsia"/>
          <w:sz w:val="30"/>
          <w:szCs w:val="30"/>
        </w:rPr>
        <w:t>1</w:t>
      </w:r>
      <w:r>
        <w:rPr>
          <w:rFonts w:hint="eastAsia"/>
          <w:sz w:val="30"/>
          <w:szCs w:val="30"/>
        </w:rPr>
        <w:t>顺利考入上述职位。</w:t>
      </w:r>
    </w:p>
    <w:p w:rsidR="00A531FB" w:rsidRDefault="00A531FB">
      <w:pPr>
        <w:spacing w:line="500" w:lineRule="atLeast"/>
        <w:ind w:firstLine="600"/>
        <w:divId w:val="1117481753"/>
        <w:rPr>
          <w:rFonts w:hint="eastAsia"/>
          <w:sz w:val="30"/>
          <w:szCs w:val="30"/>
        </w:rPr>
      </w:pPr>
      <w:r>
        <w:rPr>
          <w:rFonts w:hint="eastAsia"/>
          <w:sz w:val="30"/>
          <w:szCs w:val="30"/>
        </w:rPr>
        <w:t>6.</w:t>
      </w:r>
      <w:r>
        <w:rPr>
          <w:rFonts w:hint="eastAsia"/>
          <w:sz w:val="30"/>
          <w:szCs w:val="30"/>
        </w:rPr>
        <w:t>被告人蒋资仍于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月期间，明知罗某坤请求其帮助罗的儿子罗某全入职事业单位，仍非法收受罗给予的</w:t>
      </w:r>
      <w:r>
        <w:rPr>
          <w:rFonts w:hint="eastAsia"/>
          <w:sz w:val="30"/>
          <w:szCs w:val="30"/>
        </w:rPr>
        <w:t>110000</w:t>
      </w:r>
      <w:r>
        <w:rPr>
          <w:rFonts w:hint="eastAsia"/>
          <w:sz w:val="30"/>
          <w:szCs w:val="30"/>
        </w:rPr>
        <w:t>元。</w:t>
      </w:r>
    </w:p>
    <w:p w:rsidR="00A531FB" w:rsidRDefault="00A531FB">
      <w:pPr>
        <w:spacing w:line="500" w:lineRule="atLeast"/>
        <w:ind w:firstLine="600"/>
        <w:divId w:val="1249268692"/>
        <w:rPr>
          <w:rFonts w:hint="eastAsia"/>
          <w:sz w:val="30"/>
          <w:szCs w:val="30"/>
        </w:rPr>
      </w:pPr>
      <w:r>
        <w:rPr>
          <w:rFonts w:hint="eastAsia"/>
          <w:sz w:val="30"/>
          <w:szCs w:val="30"/>
        </w:rPr>
        <w:t>7.</w:t>
      </w:r>
      <w:r>
        <w:rPr>
          <w:rFonts w:hint="eastAsia"/>
          <w:sz w:val="30"/>
          <w:szCs w:val="30"/>
        </w:rPr>
        <w:t>被告人蒋资仍于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月期间，明知陈某喜请求其帮助其儿子陈某任入职双水水库管理员职位，仍非法收受陈给予的</w:t>
      </w:r>
      <w:r>
        <w:rPr>
          <w:rFonts w:hint="eastAsia"/>
          <w:sz w:val="30"/>
          <w:szCs w:val="30"/>
        </w:rPr>
        <w:t>58000</w:t>
      </w:r>
      <w:r>
        <w:rPr>
          <w:rFonts w:hint="eastAsia"/>
          <w:sz w:val="30"/>
          <w:szCs w:val="30"/>
        </w:rPr>
        <w:t>元。</w:t>
      </w:r>
    </w:p>
    <w:p w:rsidR="00A531FB" w:rsidRDefault="00A531FB">
      <w:pPr>
        <w:spacing w:line="500" w:lineRule="atLeast"/>
        <w:ind w:firstLine="600"/>
        <w:divId w:val="393740353"/>
        <w:rPr>
          <w:rFonts w:hint="eastAsia"/>
          <w:sz w:val="30"/>
          <w:szCs w:val="30"/>
        </w:rPr>
      </w:pPr>
      <w:r>
        <w:rPr>
          <w:rFonts w:hint="eastAsia"/>
          <w:sz w:val="30"/>
          <w:szCs w:val="30"/>
        </w:rPr>
        <w:t>就上述指控，公诉机关提供了被告人蒋资仍的供述和辩解，证人赵某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、冯某</w:t>
      </w:r>
      <w:r>
        <w:rPr>
          <w:rFonts w:hint="eastAsia"/>
          <w:sz w:val="30"/>
          <w:szCs w:val="30"/>
        </w:rPr>
        <w:t>1</w:t>
      </w:r>
      <w:r>
        <w:rPr>
          <w:rFonts w:hint="eastAsia"/>
          <w:sz w:val="30"/>
          <w:szCs w:val="30"/>
        </w:rPr>
        <w:t>、聂某</w:t>
      </w:r>
      <w:r>
        <w:rPr>
          <w:rFonts w:hint="eastAsia"/>
          <w:sz w:val="30"/>
          <w:szCs w:val="30"/>
        </w:rPr>
        <w:t>1</w:t>
      </w:r>
      <w:r>
        <w:rPr>
          <w:rFonts w:hint="eastAsia"/>
          <w:sz w:val="30"/>
          <w:szCs w:val="30"/>
        </w:rPr>
        <w:t>、廖某</w:t>
      </w:r>
      <w:r>
        <w:rPr>
          <w:rFonts w:hint="eastAsia"/>
          <w:sz w:val="30"/>
          <w:szCs w:val="30"/>
        </w:rPr>
        <w:t>1</w:t>
      </w:r>
      <w:r>
        <w:rPr>
          <w:rFonts w:hint="eastAsia"/>
          <w:sz w:val="30"/>
          <w:szCs w:val="30"/>
        </w:rPr>
        <w:t>、蒋某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等人的证言及有关书证等证据予以证明。认为被告人蒋资仍的行为已构成受贿罪。建议判处被告人蒋资仍三年以上五年以下有期徒刑，并处罚金。</w:t>
      </w:r>
    </w:p>
    <w:p w:rsidR="00A531FB" w:rsidRDefault="00A531FB">
      <w:pPr>
        <w:spacing w:line="500" w:lineRule="atLeast"/>
        <w:ind w:firstLine="600"/>
        <w:divId w:val="925262009"/>
        <w:rPr>
          <w:rFonts w:hint="eastAsia"/>
          <w:sz w:val="30"/>
          <w:szCs w:val="30"/>
        </w:rPr>
      </w:pPr>
      <w:r>
        <w:rPr>
          <w:rFonts w:hint="eastAsia"/>
          <w:sz w:val="30"/>
          <w:szCs w:val="30"/>
        </w:rPr>
        <w:t>被告人蒋资仍当庭自愿认罪，对公诉机关指控的犯罪数额、事实和罪名均无异议。庭审中，被告人蒋资仍辩解其已将收受罗某的贿款人民币</w:t>
      </w:r>
      <w:r>
        <w:rPr>
          <w:rFonts w:hint="eastAsia"/>
          <w:sz w:val="30"/>
          <w:szCs w:val="30"/>
        </w:rPr>
        <w:t>110000</w:t>
      </w:r>
      <w:r>
        <w:rPr>
          <w:rFonts w:hint="eastAsia"/>
          <w:sz w:val="30"/>
          <w:szCs w:val="30"/>
        </w:rPr>
        <w:t>元退回给罗某的姐妹，但该款项转为给胡某</w:t>
      </w:r>
      <w:r>
        <w:rPr>
          <w:rFonts w:hint="eastAsia"/>
          <w:sz w:val="30"/>
          <w:szCs w:val="30"/>
        </w:rPr>
        <w:t>2</w:t>
      </w:r>
      <w:r>
        <w:rPr>
          <w:rFonts w:hint="eastAsia"/>
          <w:sz w:val="30"/>
          <w:szCs w:val="30"/>
        </w:rPr>
        <w:t>的借款。请求法院判处其三年有期徒刑并适用缓刑。</w:t>
      </w:r>
    </w:p>
    <w:p w:rsidR="00A531FB" w:rsidRDefault="00A531FB">
      <w:pPr>
        <w:spacing w:line="500" w:lineRule="atLeast"/>
        <w:ind w:firstLine="600"/>
        <w:divId w:val="818109554"/>
        <w:rPr>
          <w:rFonts w:hint="eastAsia"/>
          <w:sz w:val="30"/>
          <w:szCs w:val="30"/>
        </w:rPr>
      </w:pPr>
      <w:r>
        <w:rPr>
          <w:rFonts w:hint="eastAsia"/>
          <w:sz w:val="30"/>
          <w:szCs w:val="30"/>
        </w:rPr>
        <w:t>辩护人谭锦龙辩护称：</w:t>
      </w:r>
      <w:r>
        <w:rPr>
          <w:rFonts w:hint="eastAsia"/>
          <w:sz w:val="30"/>
          <w:szCs w:val="30"/>
        </w:rPr>
        <w:t>1.</w:t>
      </w:r>
      <w:r>
        <w:rPr>
          <w:rFonts w:hint="eastAsia"/>
          <w:sz w:val="30"/>
          <w:szCs w:val="30"/>
        </w:rPr>
        <w:t>被告人蒋资仍在案发后积极主动坦白地供述了自己的犯罪事实；</w:t>
      </w:r>
      <w:r>
        <w:rPr>
          <w:rFonts w:hint="eastAsia"/>
          <w:sz w:val="30"/>
          <w:szCs w:val="30"/>
        </w:rPr>
        <w:t>2.</w:t>
      </w:r>
      <w:r>
        <w:rPr>
          <w:rFonts w:hint="eastAsia"/>
          <w:sz w:val="30"/>
          <w:szCs w:val="30"/>
        </w:rPr>
        <w:t>被告人蒋资仍认罪态度良好，而且对其犯罪行为深表后悔，有悔罪表现；</w:t>
      </w:r>
      <w:r>
        <w:rPr>
          <w:rFonts w:hint="eastAsia"/>
          <w:sz w:val="30"/>
          <w:szCs w:val="30"/>
        </w:rPr>
        <w:t>3.</w:t>
      </w:r>
      <w:r>
        <w:rPr>
          <w:rFonts w:hint="eastAsia"/>
          <w:sz w:val="30"/>
          <w:szCs w:val="30"/>
        </w:rPr>
        <w:t>被告人蒋资仍主观恶性不大，犯罪情节轻微，社会危险性不大；</w:t>
      </w:r>
      <w:r>
        <w:rPr>
          <w:rFonts w:hint="eastAsia"/>
          <w:sz w:val="30"/>
          <w:szCs w:val="30"/>
        </w:rPr>
        <w:t>4.</w:t>
      </w:r>
      <w:r>
        <w:rPr>
          <w:rFonts w:hint="eastAsia"/>
          <w:sz w:val="30"/>
          <w:szCs w:val="30"/>
        </w:rPr>
        <w:t>被告人蒋资仍过去一贯表现良好，并无任何犯罪记录，今次只是初犯。恳请法庭对被告人定罪量刑时，充分考虑上述情节，对被告人蒋资仍给予从轻或减轻处罚，并宣告缓刑。</w:t>
      </w:r>
    </w:p>
    <w:p w:rsidR="00A531FB" w:rsidRDefault="00A531FB">
      <w:pPr>
        <w:spacing w:line="500" w:lineRule="atLeast"/>
        <w:ind w:firstLine="600"/>
        <w:divId w:val="734277386"/>
        <w:rPr>
          <w:rFonts w:hint="eastAsia"/>
          <w:sz w:val="30"/>
          <w:szCs w:val="30"/>
        </w:rPr>
      </w:pPr>
      <w:r>
        <w:rPr>
          <w:rFonts w:hint="eastAsia"/>
          <w:sz w:val="30"/>
          <w:szCs w:val="30"/>
        </w:rPr>
        <w:t>经审理查明，被告人蒋资仍于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月期间，利用担任江门市新会区人力资源和社会保障局职员和雇员管理股股长及公务员管理办公室主任职务上的便利，先后七次非法收受他人给予的贿赂款合计人民币</w:t>
      </w:r>
      <w:r>
        <w:rPr>
          <w:rFonts w:hint="eastAsia"/>
          <w:sz w:val="30"/>
          <w:szCs w:val="30"/>
        </w:rPr>
        <w:t>420500</w:t>
      </w:r>
      <w:r>
        <w:rPr>
          <w:rFonts w:hint="eastAsia"/>
          <w:sz w:val="30"/>
          <w:szCs w:val="30"/>
        </w:rPr>
        <w:t>元，并为他人在事业单位职员录用考试，事业单位入职，公务员职务升迁以及公务员选拔考试等过程中谋取利益，具体犯罪事实如下：</w:t>
      </w:r>
    </w:p>
    <w:p w:rsidR="00A531FB" w:rsidRDefault="00A531FB">
      <w:pPr>
        <w:spacing w:line="500" w:lineRule="atLeast"/>
        <w:ind w:firstLine="600"/>
        <w:divId w:val="627474348"/>
        <w:rPr>
          <w:rFonts w:hint="eastAsia"/>
          <w:sz w:val="30"/>
          <w:szCs w:val="30"/>
        </w:rPr>
      </w:pPr>
      <w:r>
        <w:rPr>
          <w:rFonts w:hint="eastAsia"/>
          <w:sz w:val="30"/>
          <w:szCs w:val="30"/>
        </w:rPr>
        <w:t>1.</w:t>
      </w:r>
      <w:r>
        <w:rPr>
          <w:rFonts w:hint="eastAsia"/>
          <w:sz w:val="30"/>
          <w:szCs w:val="30"/>
        </w:rPr>
        <w:t>被告人蒋资仍分别于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月期间的一天和同年下半年的一天，明知廖某</w:t>
      </w:r>
      <w:r>
        <w:rPr>
          <w:rFonts w:hint="eastAsia"/>
          <w:sz w:val="30"/>
          <w:szCs w:val="30"/>
        </w:rPr>
        <w:t>2</w:t>
      </w:r>
      <w:r>
        <w:rPr>
          <w:rFonts w:hint="eastAsia"/>
          <w:sz w:val="30"/>
          <w:szCs w:val="30"/>
        </w:rPr>
        <w:t>请求其帮助入职镇政府聘用干部或入职事业单位，仍非法收受廖某</w:t>
      </w:r>
      <w:r>
        <w:rPr>
          <w:rFonts w:hint="eastAsia"/>
          <w:sz w:val="30"/>
          <w:szCs w:val="30"/>
        </w:rPr>
        <w:t>2</w:t>
      </w:r>
      <w:r>
        <w:rPr>
          <w:rFonts w:hint="eastAsia"/>
          <w:sz w:val="30"/>
          <w:szCs w:val="30"/>
        </w:rPr>
        <w:t>给予的贿赂款人民币</w:t>
      </w:r>
      <w:r>
        <w:rPr>
          <w:rFonts w:hint="eastAsia"/>
          <w:sz w:val="30"/>
          <w:szCs w:val="30"/>
        </w:rPr>
        <w:t>10000</w:t>
      </w:r>
      <w:r>
        <w:rPr>
          <w:rFonts w:hint="eastAsia"/>
          <w:sz w:val="30"/>
          <w:szCs w:val="30"/>
        </w:rPr>
        <w:t>元和人民币</w:t>
      </w:r>
      <w:r>
        <w:rPr>
          <w:rFonts w:hint="eastAsia"/>
          <w:sz w:val="30"/>
          <w:szCs w:val="30"/>
        </w:rPr>
        <w:t>25000</w:t>
      </w:r>
      <w:r>
        <w:rPr>
          <w:rFonts w:hint="eastAsia"/>
          <w:sz w:val="30"/>
          <w:szCs w:val="30"/>
        </w:rPr>
        <w:t>元，合计人民币</w:t>
      </w:r>
      <w:r>
        <w:rPr>
          <w:rFonts w:hint="eastAsia"/>
          <w:sz w:val="30"/>
          <w:szCs w:val="30"/>
        </w:rPr>
        <w:t>35000</w:t>
      </w:r>
      <w:r>
        <w:rPr>
          <w:rFonts w:hint="eastAsia"/>
          <w:sz w:val="30"/>
          <w:szCs w:val="30"/>
        </w:rPr>
        <w:t>元。</w:t>
      </w:r>
    </w:p>
    <w:p w:rsidR="00A531FB" w:rsidRDefault="00A531FB">
      <w:pPr>
        <w:spacing w:line="500" w:lineRule="atLeast"/>
        <w:ind w:firstLine="600"/>
        <w:divId w:val="178281058"/>
        <w:rPr>
          <w:rFonts w:hint="eastAsia"/>
          <w:sz w:val="30"/>
          <w:szCs w:val="30"/>
        </w:rPr>
      </w:pPr>
      <w:r>
        <w:rPr>
          <w:rFonts w:hint="eastAsia"/>
          <w:sz w:val="30"/>
          <w:szCs w:val="30"/>
        </w:rPr>
        <w:t>2.</w:t>
      </w:r>
      <w:r>
        <w:rPr>
          <w:rFonts w:hint="eastAsia"/>
          <w:sz w:val="30"/>
          <w:szCs w:val="30"/>
        </w:rPr>
        <w:t>被告人蒋资仍于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月的一天，明知黄某</w:t>
      </w:r>
      <w:r>
        <w:rPr>
          <w:rFonts w:hint="eastAsia"/>
          <w:sz w:val="30"/>
          <w:szCs w:val="30"/>
        </w:rPr>
        <w:t>2</w:t>
      </w:r>
      <w:r>
        <w:rPr>
          <w:rFonts w:hint="eastAsia"/>
          <w:sz w:val="30"/>
          <w:szCs w:val="30"/>
        </w:rPr>
        <w:t>请求其帮助提拔为交警中队副中队长，仍非法收受黄某</w:t>
      </w:r>
      <w:r>
        <w:rPr>
          <w:rFonts w:hint="eastAsia"/>
          <w:sz w:val="30"/>
          <w:szCs w:val="30"/>
        </w:rPr>
        <w:t>2</w:t>
      </w:r>
      <w:r>
        <w:rPr>
          <w:rFonts w:hint="eastAsia"/>
          <w:sz w:val="30"/>
          <w:szCs w:val="30"/>
        </w:rPr>
        <w:t>给予的贿赂款人民币</w:t>
      </w:r>
      <w:r>
        <w:rPr>
          <w:rFonts w:hint="eastAsia"/>
          <w:sz w:val="30"/>
          <w:szCs w:val="30"/>
        </w:rPr>
        <w:t>80000</w:t>
      </w:r>
      <w:r>
        <w:rPr>
          <w:rFonts w:hint="eastAsia"/>
          <w:sz w:val="30"/>
          <w:szCs w:val="30"/>
        </w:rPr>
        <w:t>元。</w:t>
      </w:r>
    </w:p>
    <w:p w:rsidR="00A531FB" w:rsidRDefault="00A531FB">
      <w:pPr>
        <w:spacing w:line="500" w:lineRule="atLeast"/>
        <w:ind w:firstLine="600"/>
        <w:divId w:val="315229721"/>
        <w:rPr>
          <w:rFonts w:hint="eastAsia"/>
          <w:sz w:val="30"/>
          <w:szCs w:val="30"/>
        </w:rPr>
      </w:pPr>
      <w:r>
        <w:rPr>
          <w:rFonts w:hint="eastAsia"/>
          <w:sz w:val="30"/>
          <w:szCs w:val="30"/>
        </w:rPr>
        <w:t>3.</w:t>
      </w:r>
      <w:r>
        <w:rPr>
          <w:rFonts w:hint="eastAsia"/>
          <w:sz w:val="30"/>
          <w:szCs w:val="30"/>
        </w:rPr>
        <w:t>被告人蒋资仍于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月的一天，明知蒋某</w:t>
      </w:r>
      <w:r>
        <w:rPr>
          <w:rFonts w:hint="eastAsia"/>
          <w:sz w:val="30"/>
          <w:szCs w:val="30"/>
        </w:rPr>
        <w:t>2</w:t>
      </w:r>
      <w:r>
        <w:rPr>
          <w:rFonts w:hint="eastAsia"/>
          <w:sz w:val="30"/>
          <w:szCs w:val="30"/>
        </w:rPr>
        <w:t>请求其在村干部选拔乡镇公务员考试中提供帮助，仍非法收受蒋某</w:t>
      </w:r>
      <w:r>
        <w:rPr>
          <w:rFonts w:hint="eastAsia"/>
          <w:sz w:val="30"/>
          <w:szCs w:val="30"/>
        </w:rPr>
        <w:t>2</w:t>
      </w:r>
      <w:r>
        <w:rPr>
          <w:rFonts w:hint="eastAsia"/>
          <w:sz w:val="30"/>
          <w:szCs w:val="30"/>
        </w:rPr>
        <w:t>给予的贿赂款人民币</w:t>
      </w:r>
      <w:r>
        <w:rPr>
          <w:rFonts w:hint="eastAsia"/>
          <w:sz w:val="30"/>
          <w:szCs w:val="30"/>
        </w:rPr>
        <w:t>70000</w:t>
      </w:r>
      <w:r>
        <w:rPr>
          <w:rFonts w:hint="eastAsia"/>
          <w:sz w:val="30"/>
          <w:szCs w:val="30"/>
        </w:rPr>
        <w:t>元，并在上述考试中为蒋某</w:t>
      </w:r>
      <w:r>
        <w:rPr>
          <w:rFonts w:hint="eastAsia"/>
          <w:sz w:val="30"/>
          <w:szCs w:val="30"/>
        </w:rPr>
        <w:t>2</w:t>
      </w:r>
      <w:r>
        <w:rPr>
          <w:rFonts w:hint="eastAsia"/>
          <w:sz w:val="30"/>
          <w:szCs w:val="30"/>
        </w:rPr>
        <w:t>提供帮助。</w:t>
      </w:r>
    </w:p>
    <w:p w:rsidR="00A531FB" w:rsidRDefault="00A531FB">
      <w:pPr>
        <w:spacing w:line="500" w:lineRule="atLeast"/>
        <w:ind w:firstLine="600"/>
        <w:divId w:val="1819109997"/>
        <w:rPr>
          <w:rFonts w:hint="eastAsia"/>
          <w:sz w:val="30"/>
          <w:szCs w:val="30"/>
        </w:rPr>
      </w:pPr>
      <w:r>
        <w:rPr>
          <w:rFonts w:hint="eastAsia"/>
          <w:sz w:val="30"/>
          <w:szCs w:val="30"/>
        </w:rPr>
        <w:t>4.</w:t>
      </w:r>
      <w:r>
        <w:rPr>
          <w:rFonts w:hint="eastAsia"/>
          <w:sz w:val="30"/>
          <w:szCs w:val="30"/>
        </w:rPr>
        <w:t>被告人蒋资仍于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月期间，在江门市新会公路局养护中心职员录用考试过程中，非法收受赵某</w:t>
      </w:r>
      <w:r>
        <w:rPr>
          <w:rFonts w:hint="eastAsia"/>
          <w:sz w:val="30"/>
          <w:szCs w:val="30"/>
        </w:rPr>
        <w:t>1</w:t>
      </w:r>
      <w:r>
        <w:rPr>
          <w:rFonts w:hint="eastAsia"/>
          <w:sz w:val="30"/>
          <w:szCs w:val="30"/>
        </w:rPr>
        <w:t>给予的贿赂款人民币</w:t>
      </w:r>
      <w:r>
        <w:rPr>
          <w:rFonts w:hint="eastAsia"/>
          <w:sz w:val="30"/>
          <w:szCs w:val="30"/>
        </w:rPr>
        <w:t>50000</w:t>
      </w:r>
      <w:r>
        <w:rPr>
          <w:rFonts w:hint="eastAsia"/>
          <w:sz w:val="30"/>
          <w:szCs w:val="30"/>
        </w:rPr>
        <w:t>元，为赵某</w:t>
      </w:r>
      <w:r>
        <w:rPr>
          <w:rFonts w:hint="eastAsia"/>
          <w:sz w:val="30"/>
          <w:szCs w:val="30"/>
        </w:rPr>
        <w:t>1</w:t>
      </w:r>
      <w:r>
        <w:rPr>
          <w:rFonts w:hint="eastAsia"/>
          <w:sz w:val="30"/>
          <w:szCs w:val="30"/>
        </w:rPr>
        <w:t>的亲属李某</w:t>
      </w:r>
      <w:r>
        <w:rPr>
          <w:rFonts w:hint="eastAsia"/>
          <w:sz w:val="30"/>
          <w:szCs w:val="30"/>
        </w:rPr>
        <w:t>2</w:t>
      </w:r>
      <w:r>
        <w:rPr>
          <w:rFonts w:hint="eastAsia"/>
          <w:sz w:val="30"/>
          <w:szCs w:val="30"/>
        </w:rPr>
        <w:t>办理西安信息科技大学的虚假大专学历证书，并在上述录用考试中为李某</w:t>
      </w:r>
      <w:r>
        <w:rPr>
          <w:rFonts w:hint="eastAsia"/>
          <w:sz w:val="30"/>
          <w:szCs w:val="30"/>
        </w:rPr>
        <w:t>2</w:t>
      </w:r>
      <w:r>
        <w:rPr>
          <w:rFonts w:hint="eastAsia"/>
          <w:sz w:val="30"/>
          <w:szCs w:val="30"/>
        </w:rPr>
        <w:t>提供帮助，使李某</w:t>
      </w:r>
      <w:r>
        <w:rPr>
          <w:rFonts w:hint="eastAsia"/>
          <w:sz w:val="30"/>
          <w:szCs w:val="30"/>
        </w:rPr>
        <w:t>2</w:t>
      </w:r>
      <w:r>
        <w:rPr>
          <w:rFonts w:hint="eastAsia"/>
          <w:sz w:val="30"/>
          <w:szCs w:val="30"/>
        </w:rPr>
        <w:t>顺利考入上述职位。此后，被告人蒋资仍又为李某</w:t>
      </w:r>
      <w:r>
        <w:rPr>
          <w:rFonts w:hint="eastAsia"/>
          <w:sz w:val="30"/>
          <w:szCs w:val="30"/>
        </w:rPr>
        <w:t>2</w:t>
      </w:r>
      <w:r>
        <w:rPr>
          <w:rFonts w:hint="eastAsia"/>
          <w:sz w:val="30"/>
          <w:szCs w:val="30"/>
        </w:rPr>
        <w:t>办理西安国际商务进修学院的虚假大专学历证书。</w:t>
      </w:r>
    </w:p>
    <w:p w:rsidR="00A531FB" w:rsidRDefault="00A531FB">
      <w:pPr>
        <w:spacing w:line="500" w:lineRule="atLeast"/>
        <w:ind w:firstLine="600"/>
        <w:divId w:val="2047755767"/>
        <w:rPr>
          <w:rFonts w:hint="eastAsia"/>
          <w:sz w:val="30"/>
          <w:szCs w:val="30"/>
        </w:rPr>
      </w:pPr>
      <w:r>
        <w:rPr>
          <w:rFonts w:hint="eastAsia"/>
          <w:sz w:val="30"/>
          <w:szCs w:val="30"/>
        </w:rPr>
        <w:t>5.</w:t>
      </w:r>
      <w:r>
        <w:rPr>
          <w:rFonts w:hint="eastAsia"/>
          <w:sz w:val="30"/>
          <w:szCs w:val="30"/>
        </w:rPr>
        <w:t>被告人蒋资仍于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月期间，在江门市新会区职业技术培训中心职员录用考试中，非法收受冯某</w:t>
      </w:r>
      <w:r>
        <w:rPr>
          <w:rFonts w:hint="eastAsia"/>
          <w:sz w:val="30"/>
          <w:szCs w:val="30"/>
        </w:rPr>
        <w:t>2</w:t>
      </w:r>
      <w:r>
        <w:rPr>
          <w:rFonts w:hint="eastAsia"/>
          <w:sz w:val="30"/>
          <w:szCs w:val="30"/>
        </w:rPr>
        <w:t>给予的贿赂款人民币</w:t>
      </w:r>
      <w:r>
        <w:rPr>
          <w:rFonts w:hint="eastAsia"/>
          <w:sz w:val="30"/>
          <w:szCs w:val="30"/>
        </w:rPr>
        <w:t>17500</w:t>
      </w:r>
      <w:r>
        <w:rPr>
          <w:rFonts w:hint="eastAsia"/>
          <w:sz w:val="30"/>
          <w:szCs w:val="30"/>
        </w:rPr>
        <w:t>元，为冯某</w:t>
      </w:r>
      <w:r>
        <w:rPr>
          <w:rFonts w:hint="eastAsia"/>
          <w:sz w:val="30"/>
          <w:szCs w:val="30"/>
        </w:rPr>
        <w:t>2</w:t>
      </w:r>
      <w:r>
        <w:rPr>
          <w:rFonts w:hint="eastAsia"/>
          <w:sz w:val="30"/>
          <w:szCs w:val="30"/>
        </w:rPr>
        <w:t>的妻子聂某</w:t>
      </w:r>
      <w:r>
        <w:rPr>
          <w:rFonts w:hint="eastAsia"/>
          <w:sz w:val="30"/>
          <w:szCs w:val="30"/>
        </w:rPr>
        <w:t>2</w:t>
      </w:r>
      <w:r>
        <w:rPr>
          <w:rFonts w:hint="eastAsia"/>
          <w:sz w:val="30"/>
          <w:szCs w:val="30"/>
        </w:rPr>
        <w:t>办理西安国际商务进修学院的虚假大专学历证书，并在上述录用考试中为聂某</w:t>
      </w:r>
      <w:r>
        <w:rPr>
          <w:rFonts w:hint="eastAsia"/>
          <w:sz w:val="30"/>
          <w:szCs w:val="30"/>
        </w:rPr>
        <w:t>2</w:t>
      </w:r>
      <w:r>
        <w:rPr>
          <w:rFonts w:hint="eastAsia"/>
          <w:sz w:val="30"/>
          <w:szCs w:val="30"/>
        </w:rPr>
        <w:t>提供帮助，使聂某</w:t>
      </w:r>
      <w:r>
        <w:rPr>
          <w:rFonts w:hint="eastAsia"/>
          <w:sz w:val="30"/>
          <w:szCs w:val="30"/>
        </w:rPr>
        <w:t>2</w:t>
      </w:r>
      <w:r>
        <w:rPr>
          <w:rFonts w:hint="eastAsia"/>
          <w:sz w:val="30"/>
          <w:szCs w:val="30"/>
        </w:rPr>
        <w:t>顺利考入上述职位。</w:t>
      </w:r>
    </w:p>
    <w:p w:rsidR="00A531FB" w:rsidRDefault="00A531FB">
      <w:pPr>
        <w:spacing w:line="500" w:lineRule="atLeast"/>
        <w:ind w:firstLine="600"/>
        <w:divId w:val="643387060"/>
        <w:rPr>
          <w:rFonts w:hint="eastAsia"/>
          <w:sz w:val="30"/>
          <w:szCs w:val="30"/>
        </w:rPr>
      </w:pPr>
      <w:r>
        <w:rPr>
          <w:rFonts w:hint="eastAsia"/>
          <w:sz w:val="30"/>
          <w:szCs w:val="30"/>
        </w:rPr>
        <w:t>6.</w:t>
      </w:r>
      <w:r>
        <w:rPr>
          <w:rFonts w:hint="eastAsia"/>
          <w:sz w:val="30"/>
          <w:szCs w:val="30"/>
        </w:rPr>
        <w:t>被告人蒋资仍于</w:t>
      </w:r>
      <w:r>
        <w:rPr>
          <w:rFonts w:hint="eastAsia"/>
          <w:sz w:val="30"/>
          <w:szCs w:val="30"/>
        </w:rPr>
        <w:t>2015</w:t>
      </w:r>
      <w:r>
        <w:rPr>
          <w:rFonts w:hint="eastAsia"/>
          <w:sz w:val="30"/>
          <w:szCs w:val="30"/>
        </w:rPr>
        <w:t>年期间，明知罗某请求其帮助罗某的儿子罗桂全入职事业单位，仍非法收受罗某给予的贿赂款人民币</w:t>
      </w:r>
      <w:r>
        <w:rPr>
          <w:rFonts w:hint="eastAsia"/>
          <w:sz w:val="30"/>
          <w:szCs w:val="30"/>
        </w:rPr>
        <w:t>110000</w:t>
      </w:r>
      <w:r>
        <w:rPr>
          <w:rFonts w:hint="eastAsia"/>
          <w:sz w:val="30"/>
          <w:szCs w:val="30"/>
        </w:rPr>
        <w:t>元。</w:t>
      </w:r>
    </w:p>
    <w:p w:rsidR="00A531FB" w:rsidRDefault="00A531FB">
      <w:pPr>
        <w:spacing w:line="500" w:lineRule="atLeast"/>
        <w:ind w:firstLine="600"/>
        <w:divId w:val="1915895324"/>
        <w:rPr>
          <w:rFonts w:hint="eastAsia"/>
          <w:sz w:val="30"/>
          <w:szCs w:val="30"/>
        </w:rPr>
      </w:pPr>
      <w:r>
        <w:rPr>
          <w:rFonts w:hint="eastAsia"/>
          <w:sz w:val="30"/>
          <w:szCs w:val="30"/>
        </w:rPr>
        <w:t>7.</w:t>
      </w:r>
      <w:r>
        <w:rPr>
          <w:rFonts w:hint="eastAsia"/>
          <w:sz w:val="30"/>
          <w:szCs w:val="30"/>
        </w:rPr>
        <w:t>被告人蒋资仍于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月期间的一天，明知陈某请求其帮助陈某的儿子陈俊任入职水库管理员职位，仍非法收受陈某给予的贿赂款人民币</w:t>
      </w:r>
      <w:r>
        <w:rPr>
          <w:rFonts w:hint="eastAsia"/>
          <w:sz w:val="30"/>
          <w:szCs w:val="30"/>
        </w:rPr>
        <w:t>58000</w:t>
      </w:r>
      <w:r>
        <w:rPr>
          <w:rFonts w:hint="eastAsia"/>
          <w:sz w:val="30"/>
          <w:szCs w:val="30"/>
        </w:rPr>
        <w:t>元。</w:t>
      </w:r>
    </w:p>
    <w:p w:rsidR="00A531FB" w:rsidRDefault="00A531FB">
      <w:pPr>
        <w:spacing w:line="500" w:lineRule="atLeast"/>
        <w:ind w:firstLine="600"/>
        <w:divId w:val="1146819013"/>
        <w:rPr>
          <w:rFonts w:hint="eastAsia"/>
          <w:sz w:val="30"/>
          <w:szCs w:val="30"/>
        </w:rPr>
      </w:pPr>
      <w:r>
        <w:rPr>
          <w:rFonts w:hint="eastAsia"/>
          <w:sz w:val="30"/>
          <w:szCs w:val="30"/>
        </w:rPr>
        <w:t>上述事实，被告人蒋资仍及其辩护人谭锦龙在开庭审理过程中亦无异议，并有公诉机关提供的江门市新会区人力资源和社会保障局主要职责内设机构和人员编制规定，江门市新会区人力资源和社会保障局及事业单位内设机构（职员和雇员管理股、公务员管理办公室）人员职责分工一览表，李某</w:t>
      </w:r>
      <w:r>
        <w:rPr>
          <w:rFonts w:hint="eastAsia"/>
          <w:sz w:val="30"/>
          <w:szCs w:val="30"/>
        </w:rPr>
        <w:t>2</w:t>
      </w:r>
      <w:r>
        <w:rPr>
          <w:rFonts w:hint="eastAsia"/>
          <w:sz w:val="30"/>
          <w:szCs w:val="30"/>
        </w:rPr>
        <w:t>、聂某</w:t>
      </w:r>
      <w:r>
        <w:rPr>
          <w:rFonts w:hint="eastAsia"/>
          <w:sz w:val="30"/>
          <w:szCs w:val="30"/>
        </w:rPr>
        <w:t>2</w:t>
      </w:r>
      <w:r>
        <w:rPr>
          <w:rFonts w:hint="eastAsia"/>
          <w:sz w:val="30"/>
          <w:szCs w:val="30"/>
        </w:rPr>
        <w:t>的高等院校毕业生登记表、学籍资料、毕业证书，廖某</w:t>
      </w:r>
      <w:r>
        <w:rPr>
          <w:rFonts w:hint="eastAsia"/>
          <w:sz w:val="30"/>
          <w:szCs w:val="30"/>
        </w:rPr>
        <w:t>2</w:t>
      </w:r>
      <w:r>
        <w:rPr>
          <w:rFonts w:hint="eastAsia"/>
          <w:sz w:val="30"/>
          <w:szCs w:val="30"/>
        </w:rPr>
        <w:t>、李某</w:t>
      </w:r>
      <w:r>
        <w:rPr>
          <w:rFonts w:hint="eastAsia"/>
          <w:sz w:val="30"/>
          <w:szCs w:val="30"/>
        </w:rPr>
        <w:t>2</w:t>
      </w:r>
      <w:r>
        <w:rPr>
          <w:rFonts w:hint="eastAsia"/>
          <w:sz w:val="30"/>
          <w:szCs w:val="30"/>
        </w:rPr>
        <w:t>、聂某</w:t>
      </w:r>
      <w:r>
        <w:rPr>
          <w:rFonts w:hint="eastAsia"/>
          <w:sz w:val="30"/>
          <w:szCs w:val="30"/>
        </w:rPr>
        <w:t>2</w:t>
      </w:r>
      <w:r>
        <w:rPr>
          <w:rFonts w:hint="eastAsia"/>
          <w:sz w:val="30"/>
          <w:szCs w:val="30"/>
        </w:rPr>
        <w:t>的人事档案资料，被告人蒋资仍的人口户籍信息资料及人事档案资料，证人廖某</w:t>
      </w:r>
      <w:r>
        <w:rPr>
          <w:rFonts w:hint="eastAsia"/>
          <w:sz w:val="30"/>
          <w:szCs w:val="30"/>
        </w:rPr>
        <w:t>2</w:t>
      </w:r>
      <w:r>
        <w:rPr>
          <w:rFonts w:hint="eastAsia"/>
          <w:sz w:val="30"/>
          <w:szCs w:val="30"/>
        </w:rPr>
        <w:t>、黄某</w:t>
      </w:r>
      <w:r>
        <w:rPr>
          <w:rFonts w:hint="eastAsia"/>
          <w:sz w:val="30"/>
          <w:szCs w:val="30"/>
        </w:rPr>
        <w:t>2</w:t>
      </w:r>
      <w:r>
        <w:rPr>
          <w:rFonts w:hint="eastAsia"/>
          <w:sz w:val="30"/>
          <w:szCs w:val="30"/>
        </w:rPr>
        <w:t>、蒋某</w:t>
      </w:r>
      <w:r>
        <w:rPr>
          <w:rFonts w:hint="eastAsia"/>
          <w:sz w:val="30"/>
          <w:szCs w:val="30"/>
        </w:rPr>
        <w:t>2</w:t>
      </w:r>
      <w:r>
        <w:rPr>
          <w:rFonts w:hint="eastAsia"/>
          <w:sz w:val="30"/>
          <w:szCs w:val="30"/>
        </w:rPr>
        <w:t>、赵某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、冯某</w:t>
      </w:r>
      <w:r>
        <w:rPr>
          <w:rFonts w:hint="eastAsia"/>
          <w:sz w:val="30"/>
          <w:szCs w:val="30"/>
        </w:rPr>
        <w:t>2</w:t>
      </w:r>
      <w:r>
        <w:rPr>
          <w:rFonts w:hint="eastAsia"/>
          <w:sz w:val="30"/>
          <w:szCs w:val="30"/>
        </w:rPr>
        <w:t>、聂某</w:t>
      </w:r>
      <w:r>
        <w:rPr>
          <w:rFonts w:hint="eastAsia"/>
          <w:sz w:val="30"/>
          <w:szCs w:val="30"/>
        </w:rPr>
        <w:t>2</w:t>
      </w:r>
      <w:r>
        <w:rPr>
          <w:rFonts w:hint="eastAsia"/>
          <w:sz w:val="30"/>
          <w:szCs w:val="30"/>
        </w:rPr>
        <w:t>、罗某、陈某、曾某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、谢某、林某</w:t>
      </w:r>
      <w:r>
        <w:rPr>
          <w:rFonts w:hint="eastAsia"/>
          <w:sz w:val="30"/>
          <w:szCs w:val="30"/>
        </w:rPr>
        <w:t>2</w:t>
      </w:r>
      <w:r>
        <w:rPr>
          <w:rFonts w:hint="eastAsia"/>
          <w:sz w:val="30"/>
          <w:szCs w:val="30"/>
        </w:rPr>
        <w:t>、胡某</w:t>
      </w:r>
      <w:r>
        <w:rPr>
          <w:rFonts w:hint="eastAsia"/>
          <w:sz w:val="30"/>
          <w:szCs w:val="30"/>
        </w:rPr>
        <w:t>1</w:t>
      </w:r>
      <w:r>
        <w:rPr>
          <w:rFonts w:hint="eastAsia"/>
          <w:sz w:val="30"/>
          <w:szCs w:val="30"/>
        </w:rPr>
        <w:t>、胡某</w:t>
      </w:r>
      <w:r>
        <w:rPr>
          <w:rFonts w:hint="eastAsia"/>
          <w:sz w:val="30"/>
          <w:szCs w:val="30"/>
        </w:rPr>
        <w:t>2</w:t>
      </w:r>
      <w:r>
        <w:rPr>
          <w:rFonts w:hint="eastAsia"/>
          <w:sz w:val="30"/>
          <w:szCs w:val="30"/>
        </w:rPr>
        <w:t>的证言，被告人蒋资仍的供述及辩解等证据证实，足以认定。</w:t>
      </w:r>
    </w:p>
    <w:p w:rsidR="00A531FB" w:rsidRDefault="00A531FB">
      <w:pPr>
        <w:spacing w:line="500" w:lineRule="atLeast"/>
        <w:ind w:firstLine="600"/>
        <w:divId w:val="1190604083"/>
        <w:rPr>
          <w:rFonts w:hint="eastAsia"/>
          <w:sz w:val="30"/>
          <w:szCs w:val="30"/>
        </w:rPr>
      </w:pPr>
      <w:r>
        <w:rPr>
          <w:rFonts w:hint="eastAsia"/>
          <w:sz w:val="30"/>
          <w:szCs w:val="30"/>
        </w:rPr>
        <w:t>对于被告人及其辩护人的辩解、辩护意见，综合评析如下：</w:t>
      </w:r>
    </w:p>
    <w:p w:rsidR="00A531FB" w:rsidRDefault="00A531FB">
      <w:pPr>
        <w:spacing w:line="500" w:lineRule="atLeast"/>
        <w:ind w:firstLine="600"/>
        <w:divId w:val="267127831"/>
        <w:rPr>
          <w:rFonts w:hint="eastAsia"/>
          <w:sz w:val="30"/>
          <w:szCs w:val="30"/>
        </w:rPr>
      </w:pPr>
      <w:r>
        <w:rPr>
          <w:rFonts w:hint="eastAsia"/>
          <w:sz w:val="30"/>
          <w:szCs w:val="30"/>
        </w:rPr>
        <w:t>一、关于被告人蒋资仍收受罗某贿款是否已退回的认定问题。被告人蒋资仍在庭审中辩解其已将收受罗某的贿款退回给罗某的姐妹，后又转为罗某给予胡某</w:t>
      </w:r>
      <w:r>
        <w:rPr>
          <w:rFonts w:hint="eastAsia"/>
          <w:sz w:val="30"/>
          <w:szCs w:val="30"/>
        </w:rPr>
        <w:t>2</w:t>
      </w:r>
      <w:r>
        <w:rPr>
          <w:rFonts w:hint="eastAsia"/>
          <w:sz w:val="30"/>
          <w:szCs w:val="30"/>
        </w:rPr>
        <w:t>的借款。经审查，分析如下：</w:t>
      </w:r>
      <w:r>
        <w:rPr>
          <w:rFonts w:hint="eastAsia"/>
          <w:sz w:val="30"/>
          <w:szCs w:val="30"/>
        </w:rPr>
        <w:t>1.</w:t>
      </w:r>
      <w:r>
        <w:rPr>
          <w:rFonts w:hint="eastAsia"/>
          <w:sz w:val="30"/>
          <w:szCs w:val="30"/>
        </w:rPr>
        <w:t>被告人蒋资仍供述其利用职务之便，收受罗某给予的贿款人民币</w:t>
      </w:r>
      <w:r>
        <w:rPr>
          <w:rFonts w:hint="eastAsia"/>
          <w:sz w:val="30"/>
          <w:szCs w:val="30"/>
        </w:rPr>
        <w:t>110000</w:t>
      </w:r>
      <w:r>
        <w:rPr>
          <w:rFonts w:hint="eastAsia"/>
          <w:sz w:val="30"/>
          <w:szCs w:val="30"/>
        </w:rPr>
        <w:t>元与证人罗某的证言能相互印证，可以客观反映案件事实，本院予以认定。</w:t>
      </w:r>
      <w:r>
        <w:rPr>
          <w:rFonts w:hint="eastAsia"/>
          <w:sz w:val="30"/>
          <w:szCs w:val="30"/>
        </w:rPr>
        <w:t>2.</w:t>
      </w:r>
      <w:r>
        <w:rPr>
          <w:rFonts w:hint="eastAsia"/>
          <w:sz w:val="30"/>
          <w:szCs w:val="30"/>
        </w:rPr>
        <w:t>证人胡某</w:t>
      </w:r>
      <w:r>
        <w:rPr>
          <w:rFonts w:hint="eastAsia"/>
          <w:sz w:val="30"/>
          <w:szCs w:val="30"/>
        </w:rPr>
        <w:t>2</w:t>
      </w:r>
      <w:r>
        <w:rPr>
          <w:rFonts w:hint="eastAsia"/>
          <w:sz w:val="30"/>
          <w:szCs w:val="30"/>
        </w:rPr>
        <w:t>的证言反映其曾向某坤借款人民币</w:t>
      </w:r>
      <w:r>
        <w:rPr>
          <w:rFonts w:hint="eastAsia"/>
          <w:sz w:val="30"/>
          <w:szCs w:val="30"/>
        </w:rPr>
        <w:t>110000</w:t>
      </w:r>
      <w:r>
        <w:rPr>
          <w:rFonts w:hint="eastAsia"/>
          <w:sz w:val="30"/>
          <w:szCs w:val="30"/>
        </w:rPr>
        <w:t>元，后被告人蒋资仍向其称他的亲属需要资金，其就将该笔借款转给被告人蒋资仍的亲属。其至今没有向某坤还款。证人胡某</w:t>
      </w:r>
      <w:r>
        <w:rPr>
          <w:rFonts w:hint="eastAsia"/>
          <w:sz w:val="30"/>
          <w:szCs w:val="30"/>
        </w:rPr>
        <w:t>2</w:t>
      </w:r>
      <w:r>
        <w:rPr>
          <w:rFonts w:hint="eastAsia"/>
          <w:sz w:val="30"/>
          <w:szCs w:val="30"/>
        </w:rPr>
        <w:t>的上述证言虽然反映其与罗某具有借贷关系，但上述款项的起因来源以及后续去向均无法与被告人蒋资仍的供述印证，且证人罗某亦否认其与证人胡某</w:t>
      </w:r>
      <w:r>
        <w:rPr>
          <w:rFonts w:hint="eastAsia"/>
          <w:sz w:val="30"/>
          <w:szCs w:val="30"/>
        </w:rPr>
        <w:t>2</w:t>
      </w:r>
      <w:r>
        <w:rPr>
          <w:rFonts w:hint="eastAsia"/>
          <w:sz w:val="30"/>
          <w:szCs w:val="30"/>
        </w:rPr>
        <w:t>具有借贷关系，故证人胡某</w:t>
      </w:r>
      <w:r>
        <w:rPr>
          <w:rFonts w:hint="eastAsia"/>
          <w:sz w:val="30"/>
          <w:szCs w:val="30"/>
        </w:rPr>
        <w:t>2</w:t>
      </w:r>
      <w:r>
        <w:rPr>
          <w:rFonts w:hint="eastAsia"/>
          <w:sz w:val="30"/>
          <w:szCs w:val="30"/>
        </w:rPr>
        <w:t>的证言与证人罗某的证言、被告人蒋资仍的供述彼此矛盾，不能相互印证，本院依法不予采信。</w:t>
      </w:r>
      <w:r>
        <w:rPr>
          <w:rFonts w:hint="eastAsia"/>
          <w:sz w:val="30"/>
          <w:szCs w:val="30"/>
        </w:rPr>
        <w:t>3.</w:t>
      </w:r>
      <w:r>
        <w:rPr>
          <w:rFonts w:hint="eastAsia"/>
          <w:sz w:val="30"/>
          <w:szCs w:val="30"/>
        </w:rPr>
        <w:t>被告人蒋资仍提出其已退回贿款的辩解与证人罗某、胡某</w:t>
      </w:r>
      <w:r>
        <w:rPr>
          <w:rFonts w:hint="eastAsia"/>
          <w:sz w:val="30"/>
          <w:szCs w:val="30"/>
        </w:rPr>
        <w:t>2</w:t>
      </w:r>
      <w:r>
        <w:rPr>
          <w:rFonts w:hint="eastAsia"/>
          <w:sz w:val="30"/>
          <w:szCs w:val="30"/>
        </w:rPr>
        <w:t>的证言均不一致，本院依法不予采信。</w:t>
      </w:r>
    </w:p>
    <w:p w:rsidR="00A531FB" w:rsidRDefault="00A531FB">
      <w:pPr>
        <w:spacing w:line="500" w:lineRule="atLeast"/>
        <w:ind w:firstLine="600"/>
        <w:divId w:val="1745910625"/>
        <w:rPr>
          <w:rFonts w:hint="eastAsia"/>
          <w:sz w:val="30"/>
          <w:szCs w:val="30"/>
        </w:rPr>
      </w:pPr>
      <w:r>
        <w:rPr>
          <w:rFonts w:hint="eastAsia"/>
          <w:sz w:val="30"/>
          <w:szCs w:val="30"/>
        </w:rPr>
        <w:t>二、关于被告人蒋资仍是否符合宣告缓刑条件的问题。被告人蒋资仍及其辩护人谭锦龙请求对其宣告缓刑。经审查，被告人蒋资仍利用担任江门市新会区人力资源和社会保障局职员和雇员管理股股长及公务员管理办公室主任职务上的便利，长期、多次非法收受多人给予的贿赂，数额巨大，且其在犯罪中，还非法为他人办理虚假学历证书、学籍材料等，严重侵害国家工作人员的职务廉洁性，妨碍相关行政机关的行政职能正常履行，造成不良的社会影响。综上，辩护人谭锦龙提出被告人蒋资仍属初犯，主观恶性和社会危害性不大的辩护意见与事实不符，不予采纳。被告人蒋资仍及其辩护人谭锦龙请求对其宣告缓刑的理据不足，不予采纳。</w:t>
      </w:r>
    </w:p>
    <w:p w:rsidR="00A531FB" w:rsidRDefault="00A531FB">
      <w:pPr>
        <w:spacing w:line="500" w:lineRule="atLeast"/>
        <w:ind w:firstLine="600"/>
        <w:divId w:val="1933077499"/>
        <w:rPr>
          <w:rFonts w:hint="eastAsia"/>
          <w:sz w:val="30"/>
          <w:szCs w:val="30"/>
        </w:rPr>
      </w:pPr>
      <w:r>
        <w:rPr>
          <w:rFonts w:hint="eastAsia"/>
          <w:sz w:val="30"/>
          <w:szCs w:val="30"/>
        </w:rPr>
        <w:t>本院认为，被告人蒋资仍身为国家工作人员，多次利用职务上的便利，非法收受他人财物，为他人谋取利益，数额巨大，其行为已构成受贿罪。公诉机关指控的罪名成立。鉴于被告人蒋资仍在犯罪后能如实供述自己的罪行，在法庭上自愿认罪，并在其亲属的协助下积极预缴罚金和退缴全部违法所得，均可从轻处罚。辩护人谭锦龙提出被告人蒋资仍具有如实供述、自愿认罪的从轻情节，请求从轻处罚的辩护意见合法有据，予以采纳。公诉机关提出的上述量刑建议恰当，应予采纳。依照《中华人民共和国刑法》第九十三条第一款，第三百八十五条第一款，第三百八十六条，第三百八十三条第一款第（二）项，第六十七条第三款，第五十二条，第六十四条以及最高人民法院、最高人民检察院《关于办理贪污贿赂刑事案件适用法律若干问题的解释》第二条第一款之规定，判决如下：</w:t>
      </w:r>
    </w:p>
    <w:p w:rsidR="00A531FB" w:rsidRDefault="00A531FB">
      <w:pPr>
        <w:spacing w:line="500" w:lineRule="atLeast"/>
        <w:ind w:firstLine="600"/>
        <w:divId w:val="477576428"/>
        <w:rPr>
          <w:rFonts w:hint="eastAsia"/>
          <w:sz w:val="30"/>
          <w:szCs w:val="30"/>
        </w:rPr>
      </w:pPr>
      <w:r>
        <w:rPr>
          <w:rFonts w:hint="eastAsia"/>
          <w:sz w:val="30"/>
          <w:szCs w:val="30"/>
        </w:rPr>
        <w:t>一、被告人蒋资仍犯受贿罪，判处有期徒刑三年，并处罚金人民币</w:t>
      </w:r>
      <w:r>
        <w:rPr>
          <w:rFonts w:hint="eastAsia"/>
          <w:sz w:val="30"/>
          <w:szCs w:val="30"/>
        </w:rPr>
        <w:t>250000</w:t>
      </w:r>
      <w:r>
        <w:rPr>
          <w:rFonts w:hint="eastAsia"/>
          <w:sz w:val="30"/>
          <w:szCs w:val="30"/>
        </w:rPr>
        <w:t>元（已预缴）。</w:t>
      </w:r>
    </w:p>
    <w:p w:rsidR="00A531FB" w:rsidRDefault="00A531FB">
      <w:pPr>
        <w:spacing w:line="500" w:lineRule="atLeast"/>
        <w:ind w:firstLine="600"/>
        <w:divId w:val="8559677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w:t>
      </w:r>
    </w:p>
    <w:p w:rsidR="00A531FB" w:rsidRDefault="00A531FB">
      <w:pPr>
        <w:spacing w:line="500" w:lineRule="atLeast"/>
        <w:ind w:firstLine="600"/>
        <w:divId w:val="911963028"/>
        <w:rPr>
          <w:rFonts w:hint="eastAsia"/>
          <w:sz w:val="30"/>
          <w:szCs w:val="30"/>
        </w:rPr>
      </w:pPr>
      <w:r>
        <w:rPr>
          <w:rFonts w:hint="eastAsia"/>
          <w:sz w:val="30"/>
          <w:szCs w:val="30"/>
        </w:rPr>
        <w:t>被告人蒋资仍已预缴的违法所得人民币</w:t>
      </w:r>
      <w:r>
        <w:rPr>
          <w:rFonts w:hint="eastAsia"/>
          <w:sz w:val="30"/>
          <w:szCs w:val="30"/>
        </w:rPr>
        <w:t>420500</w:t>
      </w:r>
      <w:r>
        <w:rPr>
          <w:rFonts w:hint="eastAsia"/>
          <w:sz w:val="30"/>
          <w:szCs w:val="30"/>
        </w:rPr>
        <w:t>元，上缴国库。如</w:t>
      </w:r>
    </w:p>
    <w:p w:rsidR="00A531FB" w:rsidRDefault="00A531FB">
      <w:pPr>
        <w:spacing w:line="500" w:lineRule="atLeast"/>
        <w:ind w:firstLine="600"/>
        <w:divId w:val="565185608"/>
        <w:rPr>
          <w:rFonts w:hint="eastAsia"/>
          <w:sz w:val="30"/>
          <w:szCs w:val="30"/>
        </w:rPr>
      </w:pPr>
      <w:r>
        <w:rPr>
          <w:rFonts w:hint="eastAsia"/>
          <w:sz w:val="30"/>
          <w:szCs w:val="30"/>
        </w:rPr>
        <w:t>如不服本判决，可在接到判决书的第二日起十日内，通过本院或者直接向江门市中级人民法院提出上诉。书面上诉的，应交上诉状正本一份，副本三份。</w:t>
      </w:r>
    </w:p>
    <w:p w:rsidR="00A531FB" w:rsidRDefault="00A531FB">
      <w:pPr>
        <w:spacing w:line="500" w:lineRule="atLeast"/>
        <w:jc w:val="right"/>
        <w:divId w:val="705837592"/>
        <w:rPr>
          <w:rFonts w:hint="eastAsia"/>
          <w:sz w:val="30"/>
          <w:szCs w:val="30"/>
        </w:rPr>
      </w:pPr>
      <w:r>
        <w:rPr>
          <w:rFonts w:hint="eastAsia"/>
          <w:sz w:val="30"/>
          <w:szCs w:val="30"/>
        </w:rPr>
        <w:t>审判长　　王潇凝</w:t>
      </w:r>
    </w:p>
    <w:p w:rsidR="00A531FB" w:rsidRDefault="00A531FB">
      <w:pPr>
        <w:spacing w:line="500" w:lineRule="atLeast"/>
        <w:jc w:val="right"/>
        <w:divId w:val="1425224826"/>
        <w:rPr>
          <w:rFonts w:hint="eastAsia"/>
          <w:sz w:val="30"/>
          <w:szCs w:val="30"/>
        </w:rPr>
      </w:pPr>
      <w:r>
        <w:rPr>
          <w:rFonts w:hint="eastAsia"/>
          <w:sz w:val="30"/>
          <w:szCs w:val="30"/>
        </w:rPr>
        <w:t>审判员　　梁锦荣</w:t>
      </w:r>
    </w:p>
    <w:p w:rsidR="00A531FB" w:rsidRDefault="00A531FB">
      <w:pPr>
        <w:spacing w:line="500" w:lineRule="atLeast"/>
        <w:jc w:val="right"/>
        <w:divId w:val="1087192152"/>
        <w:rPr>
          <w:rFonts w:hint="eastAsia"/>
          <w:sz w:val="30"/>
          <w:szCs w:val="30"/>
        </w:rPr>
      </w:pPr>
      <w:r>
        <w:rPr>
          <w:rFonts w:hint="eastAsia"/>
          <w:sz w:val="30"/>
          <w:szCs w:val="30"/>
        </w:rPr>
        <w:t>审判员　　赵淑云</w:t>
      </w:r>
    </w:p>
    <w:p w:rsidR="00A531FB" w:rsidRDefault="00A531FB">
      <w:pPr>
        <w:spacing w:line="500" w:lineRule="atLeast"/>
        <w:jc w:val="right"/>
        <w:divId w:val="402535201"/>
        <w:rPr>
          <w:rFonts w:hint="eastAsia"/>
          <w:sz w:val="30"/>
          <w:szCs w:val="30"/>
        </w:rPr>
      </w:pPr>
      <w:r>
        <w:rPr>
          <w:rFonts w:hint="eastAsia"/>
          <w:sz w:val="30"/>
          <w:szCs w:val="30"/>
        </w:rPr>
        <w:t>二〇一八年五月十六日</w:t>
      </w:r>
    </w:p>
    <w:p w:rsidR="00A531FB" w:rsidRDefault="00A531FB">
      <w:pPr>
        <w:spacing w:line="500" w:lineRule="atLeast"/>
        <w:jc w:val="right"/>
        <w:divId w:val="142628504"/>
        <w:rPr>
          <w:rFonts w:hint="eastAsia"/>
          <w:sz w:val="30"/>
          <w:szCs w:val="30"/>
        </w:rPr>
      </w:pPr>
      <w:r>
        <w:rPr>
          <w:rFonts w:hint="eastAsia"/>
          <w:sz w:val="30"/>
          <w:szCs w:val="30"/>
        </w:rPr>
        <w:t>书记员　　钟敏榆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31FB" w:rsidRDefault="00A531FB" w:rsidP="00A531FB">
      <w:pPr>
        <w:rPr>
          <w:rFonts w:hint="eastAsia"/>
        </w:rPr>
      </w:pPr>
      <w:r>
        <w:separator/>
      </w:r>
    </w:p>
  </w:endnote>
  <w:endnote w:type="continuationSeparator" w:id="0">
    <w:p w:rsidR="00A531FB" w:rsidRDefault="00A531FB" w:rsidP="00A531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31FB" w:rsidRDefault="00A531FB" w:rsidP="00A531FB">
      <w:pPr>
        <w:rPr>
          <w:rFonts w:hint="eastAsia"/>
        </w:rPr>
      </w:pPr>
      <w:r>
        <w:separator/>
      </w:r>
    </w:p>
  </w:footnote>
  <w:footnote w:type="continuationSeparator" w:id="0">
    <w:p w:rsidR="00A531FB" w:rsidRDefault="00A531FB" w:rsidP="00A531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31FB"/>
    <w:rsid w:val="007235DD"/>
    <w:rsid w:val="00A53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31FB"/>
    <w:pPr>
      <w:tabs>
        <w:tab w:val="center" w:pos="4153"/>
        <w:tab w:val="right" w:pos="8306"/>
      </w:tabs>
      <w:snapToGrid w:val="0"/>
      <w:jc w:val="center"/>
    </w:pPr>
    <w:rPr>
      <w:sz w:val="18"/>
      <w:szCs w:val="18"/>
    </w:rPr>
  </w:style>
  <w:style w:type="character" w:customStyle="1" w:styleId="a4">
    <w:name w:val="页眉 字符"/>
    <w:basedOn w:val="a0"/>
    <w:link w:val="a3"/>
    <w:uiPriority w:val="99"/>
    <w:rsid w:val="00A531FB"/>
    <w:rPr>
      <w:rFonts w:ascii="宋体" w:eastAsia="宋体" w:hAnsi="宋体" w:cs="宋体"/>
      <w:sz w:val="18"/>
      <w:szCs w:val="18"/>
    </w:rPr>
  </w:style>
  <w:style w:type="paragraph" w:styleId="a5">
    <w:name w:val="footer"/>
    <w:basedOn w:val="a"/>
    <w:link w:val="a6"/>
    <w:uiPriority w:val="99"/>
    <w:unhideWhenUsed/>
    <w:rsid w:val="00A531FB"/>
    <w:pPr>
      <w:tabs>
        <w:tab w:val="center" w:pos="4153"/>
        <w:tab w:val="right" w:pos="8306"/>
      </w:tabs>
      <w:snapToGrid w:val="0"/>
    </w:pPr>
    <w:rPr>
      <w:sz w:val="18"/>
      <w:szCs w:val="18"/>
    </w:rPr>
  </w:style>
  <w:style w:type="character" w:customStyle="1" w:styleId="a6">
    <w:name w:val="页脚 字符"/>
    <w:basedOn w:val="a0"/>
    <w:link w:val="a5"/>
    <w:uiPriority w:val="99"/>
    <w:rsid w:val="00A531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0827">
      <w:marLeft w:val="0"/>
      <w:marRight w:val="0"/>
      <w:marTop w:val="10"/>
      <w:marBottom w:val="10"/>
      <w:divBdr>
        <w:top w:val="none" w:sz="0" w:space="0" w:color="auto"/>
        <w:left w:val="none" w:sz="0" w:space="0" w:color="auto"/>
        <w:bottom w:val="none" w:sz="0" w:space="0" w:color="auto"/>
        <w:right w:val="none" w:sz="0" w:space="0" w:color="auto"/>
      </w:divBdr>
    </w:div>
    <w:div w:id="49765845">
      <w:marLeft w:val="0"/>
      <w:marRight w:val="0"/>
      <w:marTop w:val="10"/>
      <w:marBottom w:val="10"/>
      <w:divBdr>
        <w:top w:val="none" w:sz="0" w:space="0" w:color="auto"/>
        <w:left w:val="none" w:sz="0" w:space="0" w:color="auto"/>
        <w:bottom w:val="none" w:sz="0" w:space="0" w:color="auto"/>
        <w:right w:val="none" w:sz="0" w:space="0" w:color="auto"/>
      </w:divBdr>
    </w:div>
    <w:div w:id="142628504">
      <w:marLeft w:val="0"/>
      <w:marRight w:val="720"/>
      <w:marTop w:val="10"/>
      <w:marBottom w:val="10"/>
      <w:divBdr>
        <w:top w:val="none" w:sz="0" w:space="0" w:color="auto"/>
        <w:left w:val="none" w:sz="0" w:space="0" w:color="auto"/>
        <w:bottom w:val="none" w:sz="0" w:space="0" w:color="auto"/>
        <w:right w:val="none" w:sz="0" w:space="0" w:color="auto"/>
      </w:divBdr>
    </w:div>
    <w:div w:id="178281058">
      <w:marLeft w:val="0"/>
      <w:marRight w:val="0"/>
      <w:marTop w:val="10"/>
      <w:marBottom w:val="10"/>
      <w:divBdr>
        <w:top w:val="none" w:sz="0" w:space="0" w:color="auto"/>
        <w:left w:val="none" w:sz="0" w:space="0" w:color="auto"/>
        <w:bottom w:val="none" w:sz="0" w:space="0" w:color="auto"/>
        <w:right w:val="none" w:sz="0" w:space="0" w:color="auto"/>
      </w:divBdr>
    </w:div>
    <w:div w:id="267127831">
      <w:marLeft w:val="0"/>
      <w:marRight w:val="0"/>
      <w:marTop w:val="10"/>
      <w:marBottom w:val="10"/>
      <w:divBdr>
        <w:top w:val="none" w:sz="0" w:space="0" w:color="auto"/>
        <w:left w:val="none" w:sz="0" w:space="0" w:color="auto"/>
        <w:bottom w:val="none" w:sz="0" w:space="0" w:color="auto"/>
        <w:right w:val="none" w:sz="0" w:space="0" w:color="auto"/>
      </w:divBdr>
    </w:div>
    <w:div w:id="315229721">
      <w:marLeft w:val="0"/>
      <w:marRight w:val="0"/>
      <w:marTop w:val="10"/>
      <w:marBottom w:val="10"/>
      <w:divBdr>
        <w:top w:val="none" w:sz="0" w:space="0" w:color="auto"/>
        <w:left w:val="none" w:sz="0" w:space="0" w:color="auto"/>
        <w:bottom w:val="none" w:sz="0" w:space="0" w:color="auto"/>
        <w:right w:val="none" w:sz="0" w:space="0" w:color="auto"/>
      </w:divBdr>
    </w:div>
    <w:div w:id="348485443">
      <w:marLeft w:val="0"/>
      <w:marRight w:val="0"/>
      <w:marTop w:val="10"/>
      <w:marBottom w:val="10"/>
      <w:divBdr>
        <w:top w:val="none" w:sz="0" w:space="0" w:color="auto"/>
        <w:left w:val="none" w:sz="0" w:space="0" w:color="auto"/>
        <w:bottom w:val="none" w:sz="0" w:space="0" w:color="auto"/>
        <w:right w:val="none" w:sz="0" w:space="0" w:color="auto"/>
      </w:divBdr>
    </w:div>
    <w:div w:id="393740353">
      <w:marLeft w:val="0"/>
      <w:marRight w:val="0"/>
      <w:marTop w:val="10"/>
      <w:marBottom w:val="10"/>
      <w:divBdr>
        <w:top w:val="none" w:sz="0" w:space="0" w:color="auto"/>
        <w:left w:val="none" w:sz="0" w:space="0" w:color="auto"/>
        <w:bottom w:val="none" w:sz="0" w:space="0" w:color="auto"/>
        <w:right w:val="none" w:sz="0" w:space="0" w:color="auto"/>
      </w:divBdr>
    </w:div>
    <w:div w:id="402535201">
      <w:marLeft w:val="0"/>
      <w:marRight w:val="720"/>
      <w:marTop w:val="10"/>
      <w:marBottom w:val="10"/>
      <w:divBdr>
        <w:top w:val="none" w:sz="0" w:space="0" w:color="auto"/>
        <w:left w:val="none" w:sz="0" w:space="0" w:color="auto"/>
        <w:bottom w:val="none" w:sz="0" w:space="0" w:color="auto"/>
        <w:right w:val="none" w:sz="0" w:space="0" w:color="auto"/>
      </w:divBdr>
    </w:div>
    <w:div w:id="477576428">
      <w:marLeft w:val="0"/>
      <w:marRight w:val="0"/>
      <w:marTop w:val="10"/>
      <w:marBottom w:val="10"/>
      <w:divBdr>
        <w:top w:val="none" w:sz="0" w:space="0" w:color="auto"/>
        <w:left w:val="none" w:sz="0" w:space="0" w:color="auto"/>
        <w:bottom w:val="none" w:sz="0" w:space="0" w:color="auto"/>
        <w:right w:val="none" w:sz="0" w:space="0" w:color="auto"/>
      </w:divBdr>
    </w:div>
    <w:div w:id="565185608">
      <w:marLeft w:val="0"/>
      <w:marRight w:val="0"/>
      <w:marTop w:val="10"/>
      <w:marBottom w:val="10"/>
      <w:divBdr>
        <w:top w:val="none" w:sz="0" w:space="0" w:color="auto"/>
        <w:left w:val="none" w:sz="0" w:space="0" w:color="auto"/>
        <w:bottom w:val="none" w:sz="0" w:space="0" w:color="auto"/>
        <w:right w:val="none" w:sz="0" w:space="0" w:color="auto"/>
      </w:divBdr>
    </w:div>
    <w:div w:id="627474348">
      <w:marLeft w:val="0"/>
      <w:marRight w:val="0"/>
      <w:marTop w:val="10"/>
      <w:marBottom w:val="10"/>
      <w:divBdr>
        <w:top w:val="none" w:sz="0" w:space="0" w:color="auto"/>
        <w:left w:val="none" w:sz="0" w:space="0" w:color="auto"/>
        <w:bottom w:val="none" w:sz="0" w:space="0" w:color="auto"/>
        <w:right w:val="none" w:sz="0" w:space="0" w:color="auto"/>
      </w:divBdr>
    </w:div>
    <w:div w:id="643387060">
      <w:marLeft w:val="0"/>
      <w:marRight w:val="0"/>
      <w:marTop w:val="10"/>
      <w:marBottom w:val="10"/>
      <w:divBdr>
        <w:top w:val="none" w:sz="0" w:space="0" w:color="auto"/>
        <w:left w:val="none" w:sz="0" w:space="0" w:color="auto"/>
        <w:bottom w:val="none" w:sz="0" w:space="0" w:color="auto"/>
        <w:right w:val="none" w:sz="0" w:space="0" w:color="auto"/>
      </w:divBdr>
    </w:div>
    <w:div w:id="682785386">
      <w:marLeft w:val="0"/>
      <w:marRight w:val="0"/>
      <w:marTop w:val="10"/>
      <w:marBottom w:val="10"/>
      <w:divBdr>
        <w:top w:val="none" w:sz="0" w:space="0" w:color="auto"/>
        <w:left w:val="none" w:sz="0" w:space="0" w:color="auto"/>
        <w:bottom w:val="none" w:sz="0" w:space="0" w:color="auto"/>
        <w:right w:val="none" w:sz="0" w:space="0" w:color="auto"/>
      </w:divBdr>
    </w:div>
    <w:div w:id="705837592">
      <w:marLeft w:val="0"/>
      <w:marRight w:val="720"/>
      <w:marTop w:val="10"/>
      <w:marBottom w:val="10"/>
      <w:divBdr>
        <w:top w:val="none" w:sz="0" w:space="0" w:color="auto"/>
        <w:left w:val="none" w:sz="0" w:space="0" w:color="auto"/>
        <w:bottom w:val="none" w:sz="0" w:space="0" w:color="auto"/>
        <w:right w:val="none" w:sz="0" w:space="0" w:color="auto"/>
      </w:divBdr>
    </w:div>
    <w:div w:id="734277386">
      <w:marLeft w:val="0"/>
      <w:marRight w:val="0"/>
      <w:marTop w:val="10"/>
      <w:marBottom w:val="10"/>
      <w:divBdr>
        <w:top w:val="none" w:sz="0" w:space="0" w:color="auto"/>
        <w:left w:val="none" w:sz="0" w:space="0" w:color="auto"/>
        <w:bottom w:val="none" w:sz="0" w:space="0" w:color="auto"/>
        <w:right w:val="none" w:sz="0" w:space="0" w:color="auto"/>
      </w:divBdr>
    </w:div>
    <w:div w:id="818109554">
      <w:marLeft w:val="0"/>
      <w:marRight w:val="0"/>
      <w:marTop w:val="10"/>
      <w:marBottom w:val="10"/>
      <w:divBdr>
        <w:top w:val="none" w:sz="0" w:space="0" w:color="auto"/>
        <w:left w:val="none" w:sz="0" w:space="0" w:color="auto"/>
        <w:bottom w:val="none" w:sz="0" w:space="0" w:color="auto"/>
        <w:right w:val="none" w:sz="0" w:space="0" w:color="auto"/>
      </w:divBdr>
    </w:div>
    <w:div w:id="825168135">
      <w:marLeft w:val="0"/>
      <w:marRight w:val="0"/>
      <w:marTop w:val="10"/>
      <w:marBottom w:val="10"/>
      <w:divBdr>
        <w:top w:val="none" w:sz="0" w:space="0" w:color="auto"/>
        <w:left w:val="none" w:sz="0" w:space="0" w:color="auto"/>
        <w:bottom w:val="none" w:sz="0" w:space="0" w:color="auto"/>
        <w:right w:val="none" w:sz="0" w:space="0" w:color="auto"/>
      </w:divBdr>
    </w:div>
    <w:div w:id="855967756">
      <w:marLeft w:val="0"/>
      <w:marRight w:val="0"/>
      <w:marTop w:val="10"/>
      <w:marBottom w:val="10"/>
      <w:divBdr>
        <w:top w:val="none" w:sz="0" w:space="0" w:color="auto"/>
        <w:left w:val="none" w:sz="0" w:space="0" w:color="auto"/>
        <w:bottom w:val="none" w:sz="0" w:space="0" w:color="auto"/>
        <w:right w:val="none" w:sz="0" w:space="0" w:color="auto"/>
      </w:divBdr>
    </w:div>
    <w:div w:id="911963028">
      <w:marLeft w:val="0"/>
      <w:marRight w:val="0"/>
      <w:marTop w:val="10"/>
      <w:marBottom w:val="10"/>
      <w:divBdr>
        <w:top w:val="none" w:sz="0" w:space="0" w:color="auto"/>
        <w:left w:val="none" w:sz="0" w:space="0" w:color="auto"/>
        <w:bottom w:val="none" w:sz="0" w:space="0" w:color="auto"/>
        <w:right w:val="none" w:sz="0" w:space="0" w:color="auto"/>
      </w:divBdr>
    </w:div>
    <w:div w:id="925262009">
      <w:marLeft w:val="0"/>
      <w:marRight w:val="0"/>
      <w:marTop w:val="10"/>
      <w:marBottom w:val="10"/>
      <w:divBdr>
        <w:top w:val="none" w:sz="0" w:space="0" w:color="auto"/>
        <w:left w:val="none" w:sz="0" w:space="0" w:color="auto"/>
        <w:bottom w:val="none" w:sz="0" w:space="0" w:color="auto"/>
        <w:right w:val="none" w:sz="0" w:space="0" w:color="auto"/>
      </w:divBdr>
    </w:div>
    <w:div w:id="951322179">
      <w:marLeft w:val="0"/>
      <w:marRight w:val="0"/>
      <w:marTop w:val="10"/>
      <w:marBottom w:val="10"/>
      <w:divBdr>
        <w:top w:val="none" w:sz="0" w:space="0" w:color="auto"/>
        <w:left w:val="none" w:sz="0" w:space="0" w:color="auto"/>
        <w:bottom w:val="none" w:sz="0" w:space="0" w:color="auto"/>
        <w:right w:val="none" w:sz="0" w:space="0" w:color="auto"/>
      </w:divBdr>
    </w:div>
    <w:div w:id="1011179075">
      <w:marLeft w:val="0"/>
      <w:marRight w:val="0"/>
      <w:marTop w:val="10"/>
      <w:marBottom w:val="10"/>
      <w:divBdr>
        <w:top w:val="none" w:sz="0" w:space="0" w:color="auto"/>
        <w:left w:val="none" w:sz="0" w:space="0" w:color="auto"/>
        <w:bottom w:val="none" w:sz="0" w:space="0" w:color="auto"/>
        <w:right w:val="none" w:sz="0" w:space="0" w:color="auto"/>
      </w:divBdr>
    </w:div>
    <w:div w:id="1087192152">
      <w:marLeft w:val="0"/>
      <w:marRight w:val="720"/>
      <w:marTop w:val="10"/>
      <w:marBottom w:val="10"/>
      <w:divBdr>
        <w:top w:val="none" w:sz="0" w:space="0" w:color="auto"/>
        <w:left w:val="none" w:sz="0" w:space="0" w:color="auto"/>
        <w:bottom w:val="none" w:sz="0" w:space="0" w:color="auto"/>
        <w:right w:val="none" w:sz="0" w:space="0" w:color="auto"/>
      </w:divBdr>
    </w:div>
    <w:div w:id="1117481753">
      <w:marLeft w:val="0"/>
      <w:marRight w:val="0"/>
      <w:marTop w:val="10"/>
      <w:marBottom w:val="10"/>
      <w:divBdr>
        <w:top w:val="none" w:sz="0" w:space="0" w:color="auto"/>
        <w:left w:val="none" w:sz="0" w:space="0" w:color="auto"/>
        <w:bottom w:val="none" w:sz="0" w:space="0" w:color="auto"/>
        <w:right w:val="none" w:sz="0" w:space="0" w:color="auto"/>
      </w:divBdr>
    </w:div>
    <w:div w:id="1145660376">
      <w:marLeft w:val="0"/>
      <w:marRight w:val="0"/>
      <w:marTop w:val="10"/>
      <w:marBottom w:val="10"/>
      <w:divBdr>
        <w:top w:val="none" w:sz="0" w:space="0" w:color="auto"/>
        <w:left w:val="none" w:sz="0" w:space="0" w:color="auto"/>
        <w:bottom w:val="none" w:sz="0" w:space="0" w:color="auto"/>
        <w:right w:val="none" w:sz="0" w:space="0" w:color="auto"/>
      </w:divBdr>
    </w:div>
    <w:div w:id="1146819013">
      <w:marLeft w:val="0"/>
      <w:marRight w:val="0"/>
      <w:marTop w:val="10"/>
      <w:marBottom w:val="10"/>
      <w:divBdr>
        <w:top w:val="none" w:sz="0" w:space="0" w:color="auto"/>
        <w:left w:val="none" w:sz="0" w:space="0" w:color="auto"/>
        <w:bottom w:val="none" w:sz="0" w:space="0" w:color="auto"/>
        <w:right w:val="none" w:sz="0" w:space="0" w:color="auto"/>
      </w:divBdr>
    </w:div>
    <w:div w:id="1190604083">
      <w:marLeft w:val="0"/>
      <w:marRight w:val="0"/>
      <w:marTop w:val="10"/>
      <w:marBottom w:val="10"/>
      <w:divBdr>
        <w:top w:val="none" w:sz="0" w:space="0" w:color="auto"/>
        <w:left w:val="none" w:sz="0" w:space="0" w:color="auto"/>
        <w:bottom w:val="none" w:sz="0" w:space="0" w:color="auto"/>
        <w:right w:val="none" w:sz="0" w:space="0" w:color="auto"/>
      </w:divBdr>
    </w:div>
    <w:div w:id="1249268692">
      <w:marLeft w:val="0"/>
      <w:marRight w:val="0"/>
      <w:marTop w:val="10"/>
      <w:marBottom w:val="10"/>
      <w:divBdr>
        <w:top w:val="none" w:sz="0" w:space="0" w:color="auto"/>
        <w:left w:val="none" w:sz="0" w:space="0" w:color="auto"/>
        <w:bottom w:val="none" w:sz="0" w:space="0" w:color="auto"/>
        <w:right w:val="none" w:sz="0" w:space="0" w:color="auto"/>
      </w:divBdr>
    </w:div>
    <w:div w:id="1412047035">
      <w:marLeft w:val="0"/>
      <w:marRight w:val="0"/>
      <w:marTop w:val="10"/>
      <w:marBottom w:val="10"/>
      <w:divBdr>
        <w:top w:val="none" w:sz="0" w:space="0" w:color="auto"/>
        <w:left w:val="none" w:sz="0" w:space="0" w:color="auto"/>
        <w:bottom w:val="none" w:sz="0" w:space="0" w:color="auto"/>
        <w:right w:val="none" w:sz="0" w:space="0" w:color="auto"/>
      </w:divBdr>
    </w:div>
    <w:div w:id="1425224826">
      <w:marLeft w:val="0"/>
      <w:marRight w:val="720"/>
      <w:marTop w:val="10"/>
      <w:marBottom w:val="10"/>
      <w:divBdr>
        <w:top w:val="none" w:sz="0" w:space="0" w:color="auto"/>
        <w:left w:val="none" w:sz="0" w:space="0" w:color="auto"/>
        <w:bottom w:val="none" w:sz="0" w:space="0" w:color="auto"/>
        <w:right w:val="none" w:sz="0" w:space="0" w:color="auto"/>
      </w:divBdr>
    </w:div>
    <w:div w:id="1497916230">
      <w:marLeft w:val="0"/>
      <w:marRight w:val="0"/>
      <w:marTop w:val="10"/>
      <w:marBottom w:val="10"/>
      <w:divBdr>
        <w:top w:val="none" w:sz="0" w:space="0" w:color="auto"/>
        <w:left w:val="none" w:sz="0" w:space="0" w:color="auto"/>
        <w:bottom w:val="none" w:sz="0" w:space="0" w:color="auto"/>
        <w:right w:val="none" w:sz="0" w:space="0" w:color="auto"/>
      </w:divBdr>
    </w:div>
    <w:div w:id="1638949221">
      <w:marLeft w:val="0"/>
      <w:marRight w:val="0"/>
      <w:marTop w:val="10"/>
      <w:marBottom w:val="10"/>
      <w:divBdr>
        <w:top w:val="none" w:sz="0" w:space="0" w:color="auto"/>
        <w:left w:val="none" w:sz="0" w:space="0" w:color="auto"/>
        <w:bottom w:val="none" w:sz="0" w:space="0" w:color="auto"/>
        <w:right w:val="none" w:sz="0" w:space="0" w:color="auto"/>
      </w:divBdr>
    </w:div>
    <w:div w:id="1708487716">
      <w:marLeft w:val="0"/>
      <w:marRight w:val="0"/>
      <w:marTop w:val="10"/>
      <w:marBottom w:val="10"/>
      <w:divBdr>
        <w:top w:val="none" w:sz="0" w:space="0" w:color="auto"/>
        <w:left w:val="none" w:sz="0" w:space="0" w:color="auto"/>
        <w:bottom w:val="none" w:sz="0" w:space="0" w:color="auto"/>
        <w:right w:val="none" w:sz="0" w:space="0" w:color="auto"/>
      </w:divBdr>
    </w:div>
    <w:div w:id="1745910625">
      <w:marLeft w:val="0"/>
      <w:marRight w:val="0"/>
      <w:marTop w:val="10"/>
      <w:marBottom w:val="10"/>
      <w:divBdr>
        <w:top w:val="none" w:sz="0" w:space="0" w:color="auto"/>
        <w:left w:val="none" w:sz="0" w:space="0" w:color="auto"/>
        <w:bottom w:val="none" w:sz="0" w:space="0" w:color="auto"/>
        <w:right w:val="none" w:sz="0" w:space="0" w:color="auto"/>
      </w:divBdr>
    </w:div>
    <w:div w:id="1819109997">
      <w:marLeft w:val="0"/>
      <w:marRight w:val="0"/>
      <w:marTop w:val="10"/>
      <w:marBottom w:val="10"/>
      <w:divBdr>
        <w:top w:val="none" w:sz="0" w:space="0" w:color="auto"/>
        <w:left w:val="none" w:sz="0" w:space="0" w:color="auto"/>
        <w:bottom w:val="none" w:sz="0" w:space="0" w:color="auto"/>
        <w:right w:val="none" w:sz="0" w:space="0" w:color="auto"/>
      </w:divBdr>
    </w:div>
    <w:div w:id="1881211295">
      <w:marLeft w:val="0"/>
      <w:marRight w:val="0"/>
      <w:marTop w:val="10"/>
      <w:marBottom w:val="10"/>
      <w:divBdr>
        <w:top w:val="none" w:sz="0" w:space="0" w:color="auto"/>
        <w:left w:val="none" w:sz="0" w:space="0" w:color="auto"/>
        <w:bottom w:val="none" w:sz="0" w:space="0" w:color="auto"/>
        <w:right w:val="none" w:sz="0" w:space="0" w:color="auto"/>
      </w:divBdr>
    </w:div>
    <w:div w:id="1915895324">
      <w:marLeft w:val="0"/>
      <w:marRight w:val="0"/>
      <w:marTop w:val="10"/>
      <w:marBottom w:val="10"/>
      <w:divBdr>
        <w:top w:val="none" w:sz="0" w:space="0" w:color="auto"/>
        <w:left w:val="none" w:sz="0" w:space="0" w:color="auto"/>
        <w:bottom w:val="none" w:sz="0" w:space="0" w:color="auto"/>
        <w:right w:val="none" w:sz="0" w:space="0" w:color="auto"/>
      </w:divBdr>
    </w:div>
    <w:div w:id="1933077499">
      <w:marLeft w:val="0"/>
      <w:marRight w:val="0"/>
      <w:marTop w:val="10"/>
      <w:marBottom w:val="10"/>
      <w:divBdr>
        <w:top w:val="none" w:sz="0" w:space="0" w:color="auto"/>
        <w:left w:val="none" w:sz="0" w:space="0" w:color="auto"/>
        <w:bottom w:val="none" w:sz="0" w:space="0" w:color="auto"/>
        <w:right w:val="none" w:sz="0" w:space="0" w:color="auto"/>
      </w:divBdr>
    </w:div>
    <w:div w:id="20477557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