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1791D" w:rsidRDefault="00E1791D">
      <w:pPr>
        <w:spacing w:line="500" w:lineRule="atLeast"/>
        <w:jc w:val="center"/>
        <w:divId w:val="1376005619"/>
        <w:rPr>
          <w:rFonts w:ascii="黑体" w:eastAsia="黑体" w:hAnsi="黑体"/>
          <w:sz w:val="36"/>
          <w:szCs w:val="36"/>
        </w:rPr>
      </w:pPr>
      <w:r>
        <w:rPr>
          <w:rFonts w:ascii="黑体" w:eastAsia="黑体" w:hAnsi="黑体" w:hint="eastAsia"/>
          <w:sz w:val="36"/>
          <w:szCs w:val="36"/>
        </w:rPr>
        <w:t>广东省惠州市中级人民法院</w:t>
      </w:r>
    </w:p>
    <w:p w:rsidR="00E1791D" w:rsidRDefault="00E1791D">
      <w:pPr>
        <w:spacing w:line="500" w:lineRule="atLeast"/>
        <w:jc w:val="center"/>
        <w:divId w:val="136112565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1791D" w:rsidRDefault="00E1791D">
      <w:pPr>
        <w:spacing w:line="500" w:lineRule="atLeast"/>
        <w:jc w:val="right"/>
        <w:divId w:val="1489442902"/>
        <w:rPr>
          <w:rFonts w:hint="eastAsia"/>
          <w:sz w:val="30"/>
          <w:szCs w:val="30"/>
        </w:rPr>
      </w:pPr>
      <w:r>
        <w:rPr>
          <w:rFonts w:hint="eastAsia"/>
          <w:sz w:val="30"/>
          <w:szCs w:val="30"/>
        </w:rPr>
        <w:t>(2019)</w:t>
      </w:r>
      <w:r>
        <w:rPr>
          <w:rFonts w:hint="eastAsia"/>
          <w:sz w:val="30"/>
          <w:szCs w:val="30"/>
        </w:rPr>
        <w:t>粤</w:t>
      </w:r>
      <w:r>
        <w:rPr>
          <w:rFonts w:hint="eastAsia"/>
          <w:sz w:val="30"/>
          <w:szCs w:val="30"/>
        </w:rPr>
        <w:t>13</w:t>
      </w:r>
      <w:r>
        <w:rPr>
          <w:rFonts w:hint="eastAsia"/>
          <w:sz w:val="30"/>
          <w:szCs w:val="30"/>
        </w:rPr>
        <w:t>刑初</w:t>
      </w:r>
      <w:r>
        <w:rPr>
          <w:rFonts w:hint="eastAsia"/>
          <w:sz w:val="30"/>
          <w:szCs w:val="30"/>
        </w:rPr>
        <w:t>98</w:t>
      </w:r>
      <w:r>
        <w:rPr>
          <w:rFonts w:hint="eastAsia"/>
          <w:sz w:val="30"/>
          <w:szCs w:val="30"/>
        </w:rPr>
        <w:t>号</w:t>
      </w:r>
    </w:p>
    <w:p w:rsidR="00E1791D" w:rsidRDefault="00E1791D">
      <w:pPr>
        <w:spacing w:line="500" w:lineRule="atLeast"/>
        <w:ind w:firstLine="600"/>
        <w:divId w:val="671949725"/>
        <w:rPr>
          <w:rFonts w:hint="eastAsia"/>
          <w:sz w:val="30"/>
          <w:szCs w:val="30"/>
        </w:rPr>
      </w:pPr>
      <w:r>
        <w:rPr>
          <w:rFonts w:hint="eastAsia"/>
          <w:sz w:val="30"/>
          <w:szCs w:val="30"/>
        </w:rPr>
        <w:t>公诉机关广东省惠州市人民检察院。</w:t>
      </w:r>
    </w:p>
    <w:p w:rsidR="00E1791D" w:rsidRDefault="00E1791D">
      <w:pPr>
        <w:spacing w:line="500" w:lineRule="atLeast"/>
        <w:ind w:firstLine="600"/>
        <w:divId w:val="1394305014"/>
        <w:rPr>
          <w:rFonts w:hint="eastAsia"/>
          <w:sz w:val="30"/>
          <w:szCs w:val="30"/>
        </w:rPr>
      </w:pPr>
      <w:r>
        <w:rPr>
          <w:rFonts w:hint="eastAsia"/>
          <w:sz w:val="30"/>
          <w:szCs w:val="30"/>
        </w:rPr>
        <w:t>被告人蔡河水，男，</w:t>
      </w:r>
      <w:r>
        <w:rPr>
          <w:rFonts w:hint="eastAsia"/>
          <w:sz w:val="30"/>
          <w:szCs w:val="30"/>
        </w:rPr>
        <w:t>1976</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日出生，身份证号码：</w:t>
      </w:r>
      <w:r>
        <w:rPr>
          <w:rFonts w:hint="eastAsia"/>
          <w:sz w:val="30"/>
          <w:szCs w:val="30"/>
        </w:rPr>
        <w:t>445************017</w:t>
      </w:r>
      <w:r>
        <w:rPr>
          <w:rFonts w:hint="eastAsia"/>
          <w:sz w:val="30"/>
          <w:szCs w:val="30"/>
        </w:rPr>
        <w:t>，汉族，大学本科文化，曾任广东省揭阳市惠来县政府副县长、党组成员、仙庙镇党委书记，户籍所在地：广东省惠来县</w:t>
      </w:r>
      <w:r>
        <w:rPr>
          <w:rFonts w:hint="eastAsia"/>
          <w:sz w:val="30"/>
          <w:szCs w:val="30"/>
        </w:rPr>
        <w:t>*************</w:t>
      </w:r>
      <w:r>
        <w:rPr>
          <w:rFonts w:hint="eastAsia"/>
          <w:sz w:val="30"/>
          <w:szCs w:val="30"/>
        </w:rPr>
        <w:t>之</w:t>
      </w:r>
      <w:r>
        <w:rPr>
          <w:rFonts w:hint="eastAsia"/>
          <w:sz w:val="30"/>
          <w:szCs w:val="30"/>
        </w:rPr>
        <w:t>1</w:t>
      </w:r>
      <w:r>
        <w:rPr>
          <w:rFonts w:hint="eastAsia"/>
          <w:sz w:val="30"/>
          <w:szCs w:val="30"/>
        </w:rPr>
        <w:t>号。因涉嫌严重违纪违法于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日被揭阳市监察委员会留置；因涉嫌受贿罪、贪污罪，于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日经揭阳市人民检察院决定，被揭阳市公安局刑事拘留；</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日经揭阳市人民检察院决定，由揭阳市公安局执行逮捕。现押于惠州市看守所。</w:t>
      </w:r>
    </w:p>
    <w:p w:rsidR="00E1791D" w:rsidRDefault="00E1791D">
      <w:pPr>
        <w:spacing w:line="500" w:lineRule="atLeast"/>
        <w:ind w:firstLine="600"/>
        <w:divId w:val="2029791271"/>
        <w:rPr>
          <w:rFonts w:hint="eastAsia"/>
          <w:sz w:val="30"/>
          <w:szCs w:val="30"/>
        </w:rPr>
      </w:pPr>
      <w:r>
        <w:rPr>
          <w:rFonts w:hint="eastAsia"/>
          <w:sz w:val="30"/>
          <w:szCs w:val="30"/>
        </w:rPr>
        <w:t>辩护人林汉宣，广东谨信律师事务所律师。</w:t>
      </w:r>
    </w:p>
    <w:p w:rsidR="00E1791D" w:rsidRDefault="00E1791D">
      <w:pPr>
        <w:spacing w:line="500" w:lineRule="atLeast"/>
        <w:ind w:firstLine="600"/>
        <w:divId w:val="1770076345"/>
        <w:rPr>
          <w:rFonts w:hint="eastAsia"/>
          <w:sz w:val="30"/>
          <w:szCs w:val="30"/>
        </w:rPr>
      </w:pPr>
      <w:r>
        <w:rPr>
          <w:rFonts w:hint="eastAsia"/>
          <w:sz w:val="30"/>
          <w:szCs w:val="30"/>
        </w:rPr>
        <w:t>广东省惠州市人民检察院以惠市检公诉刑诉（</w:t>
      </w:r>
      <w:r>
        <w:rPr>
          <w:rFonts w:hint="eastAsia"/>
          <w:sz w:val="30"/>
          <w:szCs w:val="30"/>
        </w:rPr>
        <w:t>2019</w:t>
      </w:r>
      <w:r>
        <w:rPr>
          <w:rFonts w:hint="eastAsia"/>
          <w:sz w:val="30"/>
          <w:szCs w:val="30"/>
        </w:rPr>
        <w:t>）</w:t>
      </w:r>
      <w:r>
        <w:rPr>
          <w:rFonts w:hint="eastAsia"/>
          <w:sz w:val="30"/>
          <w:szCs w:val="30"/>
        </w:rPr>
        <w:t>94</w:t>
      </w:r>
      <w:r>
        <w:rPr>
          <w:rFonts w:hint="eastAsia"/>
          <w:sz w:val="30"/>
          <w:szCs w:val="30"/>
        </w:rPr>
        <w:t>号起诉书指控被告人蔡河水犯受贿罪、贪污罪，于</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日向本院提起公诉。本院审查受理后，依法组成合议庭，于</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日公开开庭审理了本案。惠州市人民检察院指派检察员杨宇出庭支持公诉，被告人蔡河水及其辩护人林汉宣到庭参加诉讼。现已审理终结。</w:t>
      </w:r>
    </w:p>
    <w:p w:rsidR="00E1791D" w:rsidRDefault="00E1791D">
      <w:pPr>
        <w:spacing w:line="500" w:lineRule="atLeast"/>
        <w:ind w:firstLine="600"/>
        <w:divId w:val="993803317"/>
        <w:rPr>
          <w:rFonts w:hint="eastAsia"/>
          <w:sz w:val="30"/>
          <w:szCs w:val="30"/>
        </w:rPr>
      </w:pPr>
      <w:r>
        <w:rPr>
          <w:rFonts w:hint="eastAsia"/>
          <w:sz w:val="30"/>
          <w:szCs w:val="30"/>
        </w:rPr>
        <w:t>公诉机关指控：</w:t>
      </w:r>
      <w:r>
        <w:rPr>
          <w:rFonts w:hint="eastAsia"/>
          <w:sz w:val="30"/>
          <w:szCs w:val="30"/>
        </w:rPr>
        <w:t>2017</w:t>
      </w:r>
      <w:r>
        <w:rPr>
          <w:rFonts w:hint="eastAsia"/>
          <w:sz w:val="30"/>
          <w:szCs w:val="30"/>
        </w:rPr>
        <w:t>年初至</w:t>
      </w:r>
      <w:r>
        <w:rPr>
          <w:rFonts w:hint="eastAsia"/>
          <w:sz w:val="30"/>
          <w:szCs w:val="30"/>
        </w:rPr>
        <w:t>2019</w:t>
      </w:r>
      <w:r>
        <w:rPr>
          <w:rFonts w:hint="eastAsia"/>
          <w:sz w:val="30"/>
          <w:szCs w:val="30"/>
        </w:rPr>
        <w:t>年初，被告人蔡河水任广东省揭阳市惠来县第十三届委员会委员，惠来县政府副县长、党组成员、仙庵镇党委书记期间，利用职务便利，在工程承建、土地调整、三旧改造、协调纠纷等方面为他人提供帮助，收受陈某</w:t>
      </w:r>
      <w:r>
        <w:rPr>
          <w:rFonts w:hint="eastAsia"/>
          <w:sz w:val="30"/>
          <w:szCs w:val="30"/>
        </w:rPr>
        <w:t>1</w:t>
      </w:r>
      <w:r>
        <w:rPr>
          <w:rFonts w:hint="eastAsia"/>
          <w:sz w:val="30"/>
          <w:szCs w:val="30"/>
        </w:rPr>
        <w:t>、方某</w:t>
      </w:r>
      <w:r>
        <w:rPr>
          <w:rFonts w:hint="eastAsia"/>
          <w:sz w:val="30"/>
          <w:szCs w:val="30"/>
        </w:rPr>
        <w:t>1</w:t>
      </w:r>
      <w:r>
        <w:rPr>
          <w:rFonts w:hint="eastAsia"/>
          <w:sz w:val="30"/>
          <w:szCs w:val="30"/>
        </w:rPr>
        <w:t>、吴某</w:t>
      </w:r>
      <w:r>
        <w:rPr>
          <w:rFonts w:hint="eastAsia"/>
          <w:sz w:val="30"/>
          <w:szCs w:val="30"/>
        </w:rPr>
        <w:t>1</w:t>
      </w:r>
      <w:r>
        <w:rPr>
          <w:rFonts w:hint="eastAsia"/>
          <w:sz w:val="30"/>
          <w:szCs w:val="30"/>
        </w:rPr>
        <w:t>、张某</w:t>
      </w:r>
      <w:r>
        <w:rPr>
          <w:rFonts w:hint="eastAsia"/>
          <w:sz w:val="30"/>
          <w:szCs w:val="30"/>
        </w:rPr>
        <w:t>1</w:t>
      </w:r>
      <w:r>
        <w:rPr>
          <w:rFonts w:hint="eastAsia"/>
          <w:sz w:val="30"/>
          <w:szCs w:val="30"/>
        </w:rPr>
        <w:t>、方某</w:t>
      </w:r>
      <w:r>
        <w:rPr>
          <w:rFonts w:hint="eastAsia"/>
          <w:sz w:val="30"/>
          <w:szCs w:val="30"/>
        </w:rPr>
        <w:t>2</w:t>
      </w:r>
      <w:r>
        <w:rPr>
          <w:rFonts w:hint="eastAsia"/>
          <w:sz w:val="30"/>
          <w:szCs w:val="30"/>
        </w:rPr>
        <w:t>、方某</w:t>
      </w:r>
      <w:r>
        <w:rPr>
          <w:rFonts w:hint="eastAsia"/>
          <w:sz w:val="30"/>
          <w:szCs w:val="30"/>
        </w:rPr>
        <w:t>3</w:t>
      </w:r>
      <w:r>
        <w:rPr>
          <w:rFonts w:hint="eastAsia"/>
          <w:sz w:val="30"/>
          <w:szCs w:val="30"/>
        </w:rPr>
        <w:t>、翁某、方某</w:t>
      </w:r>
      <w:r>
        <w:rPr>
          <w:rFonts w:hint="eastAsia"/>
          <w:sz w:val="30"/>
          <w:szCs w:val="30"/>
        </w:rPr>
        <w:t>4</w:t>
      </w:r>
      <w:r>
        <w:rPr>
          <w:rFonts w:hint="eastAsia"/>
          <w:sz w:val="30"/>
          <w:szCs w:val="30"/>
        </w:rPr>
        <w:t>、方某</w:t>
      </w:r>
      <w:r>
        <w:rPr>
          <w:rFonts w:hint="eastAsia"/>
          <w:sz w:val="30"/>
          <w:szCs w:val="30"/>
        </w:rPr>
        <w:t>5</w:t>
      </w:r>
      <w:r>
        <w:rPr>
          <w:rFonts w:hint="eastAsia"/>
          <w:sz w:val="30"/>
          <w:szCs w:val="30"/>
        </w:rPr>
        <w:t>、方某</w:t>
      </w:r>
      <w:r>
        <w:rPr>
          <w:rFonts w:hint="eastAsia"/>
          <w:sz w:val="30"/>
          <w:szCs w:val="30"/>
        </w:rPr>
        <w:t>6</w:t>
      </w:r>
      <w:r>
        <w:rPr>
          <w:rFonts w:hint="eastAsia"/>
          <w:sz w:val="30"/>
          <w:szCs w:val="30"/>
        </w:rPr>
        <w:t>、陈某</w:t>
      </w:r>
      <w:r>
        <w:rPr>
          <w:rFonts w:hint="eastAsia"/>
          <w:sz w:val="30"/>
          <w:szCs w:val="30"/>
        </w:rPr>
        <w:t>2</w:t>
      </w:r>
      <w:r>
        <w:rPr>
          <w:rFonts w:hint="eastAsia"/>
          <w:sz w:val="30"/>
          <w:szCs w:val="30"/>
        </w:rPr>
        <w:t>等</w:t>
      </w:r>
      <w:r>
        <w:rPr>
          <w:rFonts w:hint="eastAsia"/>
          <w:sz w:val="30"/>
          <w:szCs w:val="30"/>
        </w:rPr>
        <w:t>11</w:t>
      </w:r>
      <w:r>
        <w:rPr>
          <w:rFonts w:hint="eastAsia"/>
          <w:sz w:val="30"/>
          <w:szCs w:val="30"/>
        </w:rPr>
        <w:t>人财物合计</w:t>
      </w:r>
      <w:r>
        <w:rPr>
          <w:rFonts w:hint="eastAsia"/>
          <w:sz w:val="30"/>
          <w:szCs w:val="30"/>
        </w:rPr>
        <w:t>9</w:t>
      </w:r>
      <w:r>
        <w:rPr>
          <w:rFonts w:hint="eastAsia"/>
          <w:sz w:val="30"/>
          <w:szCs w:val="30"/>
        </w:rPr>
        <w:t>万元、港币</w:t>
      </w:r>
      <w:r>
        <w:rPr>
          <w:rFonts w:hint="eastAsia"/>
          <w:sz w:val="30"/>
          <w:szCs w:val="30"/>
        </w:rPr>
        <w:t>77</w:t>
      </w:r>
      <w:r>
        <w:rPr>
          <w:rFonts w:hint="eastAsia"/>
          <w:sz w:val="30"/>
          <w:szCs w:val="30"/>
        </w:rPr>
        <w:t>万元，用于个人消费。</w:t>
      </w:r>
    </w:p>
    <w:p w:rsidR="00E1791D" w:rsidRDefault="00E1791D">
      <w:pPr>
        <w:spacing w:line="500" w:lineRule="atLeast"/>
        <w:ind w:firstLine="600"/>
        <w:divId w:val="1186141978"/>
        <w:rPr>
          <w:rFonts w:hint="eastAsia"/>
          <w:sz w:val="30"/>
          <w:szCs w:val="30"/>
        </w:rPr>
      </w:pPr>
      <w:r>
        <w:rPr>
          <w:rFonts w:hint="eastAsia"/>
          <w:sz w:val="30"/>
          <w:szCs w:val="30"/>
        </w:rPr>
        <w:lastRenderedPageBreak/>
        <w:t>2016</w:t>
      </w:r>
      <w:r>
        <w:rPr>
          <w:rFonts w:hint="eastAsia"/>
          <w:sz w:val="30"/>
          <w:szCs w:val="30"/>
        </w:rPr>
        <w:t>年春节、中秋节前，被告人蔡河水利用担任揭阳市惠来县仙庵镇党委书记的职务便利，通过该镇镇长蔡某、党政办主任黄某</w:t>
      </w:r>
      <w:r>
        <w:rPr>
          <w:rFonts w:hint="eastAsia"/>
          <w:sz w:val="30"/>
          <w:szCs w:val="30"/>
        </w:rPr>
        <w:t>1</w:t>
      </w:r>
      <w:r>
        <w:rPr>
          <w:rFonts w:hint="eastAsia"/>
          <w:sz w:val="30"/>
          <w:szCs w:val="30"/>
        </w:rPr>
        <w:t>、财政所长吴某</w:t>
      </w:r>
      <w:r>
        <w:rPr>
          <w:rFonts w:hint="eastAsia"/>
          <w:sz w:val="30"/>
          <w:szCs w:val="30"/>
        </w:rPr>
        <w:t>3</w:t>
      </w:r>
      <w:r>
        <w:rPr>
          <w:rFonts w:hint="eastAsia"/>
          <w:sz w:val="30"/>
          <w:szCs w:val="30"/>
        </w:rPr>
        <w:t>、镇政府办公室出纳黄某</w:t>
      </w:r>
      <w:r>
        <w:rPr>
          <w:rFonts w:hint="eastAsia"/>
          <w:sz w:val="30"/>
          <w:szCs w:val="30"/>
        </w:rPr>
        <w:t>2</w:t>
      </w:r>
      <w:r>
        <w:rPr>
          <w:rFonts w:hint="eastAsia"/>
          <w:sz w:val="30"/>
          <w:szCs w:val="30"/>
        </w:rPr>
        <w:t>等人，采取虚开报销单平账的方式，侵吞公款合计人民币</w:t>
      </w:r>
      <w:r>
        <w:rPr>
          <w:rFonts w:hint="eastAsia"/>
          <w:sz w:val="30"/>
          <w:szCs w:val="30"/>
        </w:rPr>
        <w:t>11</w:t>
      </w:r>
      <w:r>
        <w:rPr>
          <w:rFonts w:hint="eastAsia"/>
          <w:sz w:val="30"/>
          <w:szCs w:val="30"/>
        </w:rPr>
        <w:t>万元，用于个人消费开支。</w:t>
      </w:r>
    </w:p>
    <w:p w:rsidR="00E1791D" w:rsidRDefault="00E1791D">
      <w:pPr>
        <w:spacing w:line="500" w:lineRule="atLeast"/>
        <w:ind w:firstLine="600"/>
        <w:divId w:val="1225021293"/>
        <w:rPr>
          <w:rFonts w:hint="eastAsia"/>
          <w:sz w:val="30"/>
          <w:szCs w:val="30"/>
        </w:rPr>
      </w:pPr>
      <w:r>
        <w:rPr>
          <w:rFonts w:hint="eastAsia"/>
          <w:sz w:val="30"/>
          <w:szCs w:val="30"/>
        </w:rPr>
        <w:t>案发后，蔡河水主动向揭阳市监察委员会投案，如实供述其罪行，并上缴赃款合计人民币</w:t>
      </w:r>
      <w:r>
        <w:rPr>
          <w:rFonts w:hint="eastAsia"/>
          <w:sz w:val="30"/>
          <w:szCs w:val="30"/>
        </w:rPr>
        <w:t>20</w:t>
      </w:r>
      <w:r>
        <w:rPr>
          <w:rFonts w:hint="eastAsia"/>
          <w:sz w:val="30"/>
          <w:szCs w:val="30"/>
        </w:rPr>
        <w:t>万元、港币</w:t>
      </w:r>
      <w:r>
        <w:rPr>
          <w:rFonts w:hint="eastAsia"/>
          <w:sz w:val="30"/>
          <w:szCs w:val="30"/>
        </w:rPr>
        <w:t>77</w:t>
      </w:r>
      <w:r>
        <w:rPr>
          <w:rFonts w:hint="eastAsia"/>
          <w:sz w:val="30"/>
          <w:szCs w:val="30"/>
        </w:rPr>
        <w:t>万元。</w:t>
      </w:r>
    </w:p>
    <w:p w:rsidR="00E1791D" w:rsidRDefault="00E1791D">
      <w:pPr>
        <w:spacing w:line="500" w:lineRule="atLeast"/>
        <w:ind w:firstLine="600"/>
        <w:divId w:val="324406359"/>
        <w:rPr>
          <w:rFonts w:hint="eastAsia"/>
          <w:sz w:val="30"/>
          <w:szCs w:val="30"/>
        </w:rPr>
      </w:pPr>
      <w:r>
        <w:rPr>
          <w:rFonts w:hint="eastAsia"/>
          <w:sz w:val="30"/>
          <w:szCs w:val="30"/>
        </w:rPr>
        <w:t>公诉机关为支持上述指控，当庭出示了书证、证人证言、被告人的供述与辩解、辨认笔录及其他证明材料等证据。</w:t>
      </w:r>
    </w:p>
    <w:p w:rsidR="00E1791D" w:rsidRDefault="00E1791D">
      <w:pPr>
        <w:spacing w:line="500" w:lineRule="atLeast"/>
        <w:ind w:firstLine="600"/>
        <w:divId w:val="1577586840"/>
        <w:rPr>
          <w:rFonts w:hint="eastAsia"/>
          <w:sz w:val="30"/>
          <w:szCs w:val="30"/>
        </w:rPr>
      </w:pPr>
      <w:r>
        <w:rPr>
          <w:rFonts w:hint="eastAsia"/>
          <w:sz w:val="30"/>
          <w:szCs w:val="30"/>
        </w:rPr>
        <w:t>公诉机关认为，被告人蔡河水身为国家工作人员，利用职务上的便利，为他人谋取利益，收受他人给予的财物，数额巨大；利用职务上的便利侵吞国家财物，数额较大，其行为触犯了《中华人民共和国刑法》第三百八十五条、第三百八十六条、第三百八十二条、第三百八十三条之规定，犯罪事实清楚，证据确实、充分，应当以受贿罪、贪污罪、追究其刑事责任。被告人蔡河水一人犯数罪，根据《中华人民共和国刑法》第六十九条的规定，应当数罪并罚。被告人蔡河水自动投案并如实供述自己的犯罪事实，根据《中华人民共和国刑法》第六十七条第一款的规定，系自首，可以从轻或者减轻处罚。被告人蔡河水积极退清赃款，根据《中华人民共和国刑法》第三百八十三条第三款之规定，可以从轻处罚。被告人蔡河水承认指控的犯罪事实，愿意接受处罚，根据《中华人民共和国刑事诉讼法》第十五条之规定，可以从宽处理。建议判处被告人蔡河水有期徒刑二年六个月至三年六个月，并处罚金或没收财产。根据《中华人民共和国刑事诉讼法》第一百七十六条之规定，提供公诉，请依法判处。</w:t>
      </w:r>
    </w:p>
    <w:p w:rsidR="00E1791D" w:rsidRDefault="00E1791D">
      <w:pPr>
        <w:spacing w:line="500" w:lineRule="atLeast"/>
        <w:ind w:firstLine="600"/>
        <w:divId w:val="390931374"/>
        <w:rPr>
          <w:rFonts w:hint="eastAsia"/>
          <w:sz w:val="30"/>
          <w:szCs w:val="30"/>
        </w:rPr>
      </w:pPr>
      <w:r>
        <w:rPr>
          <w:rFonts w:hint="eastAsia"/>
          <w:sz w:val="30"/>
          <w:szCs w:val="30"/>
        </w:rPr>
        <w:t>被告人蔡河水对公诉机关指控的犯罪事实和量刑建议不持异议，表示认罪认罚。</w:t>
      </w:r>
    </w:p>
    <w:p w:rsidR="00E1791D" w:rsidRDefault="00E1791D">
      <w:pPr>
        <w:spacing w:line="500" w:lineRule="atLeast"/>
        <w:ind w:firstLine="600"/>
        <w:divId w:val="1557471663"/>
        <w:rPr>
          <w:rFonts w:hint="eastAsia"/>
          <w:sz w:val="30"/>
          <w:szCs w:val="30"/>
        </w:rPr>
      </w:pPr>
      <w:r>
        <w:rPr>
          <w:rFonts w:hint="eastAsia"/>
          <w:sz w:val="30"/>
          <w:szCs w:val="30"/>
        </w:rPr>
        <w:t>辩护人辩护提出：</w:t>
      </w:r>
      <w:r>
        <w:rPr>
          <w:rFonts w:hint="eastAsia"/>
          <w:sz w:val="30"/>
          <w:szCs w:val="30"/>
        </w:rPr>
        <w:t>1</w:t>
      </w:r>
      <w:r>
        <w:rPr>
          <w:rFonts w:hint="eastAsia"/>
          <w:sz w:val="30"/>
          <w:szCs w:val="30"/>
        </w:rPr>
        <w:t>、蔡河水主动向揭阳市纪委监委投案后，全部如实交代其违纪、违法犯罪事实，配合相关单位的调查，应当认定为自首，可以从轻或者减轻处罚；</w:t>
      </w:r>
      <w:r>
        <w:rPr>
          <w:rFonts w:hint="eastAsia"/>
          <w:sz w:val="30"/>
          <w:szCs w:val="30"/>
        </w:rPr>
        <w:t>2</w:t>
      </w:r>
      <w:r>
        <w:rPr>
          <w:rFonts w:hint="eastAsia"/>
          <w:sz w:val="30"/>
          <w:szCs w:val="30"/>
        </w:rPr>
        <w:t>、蔡河水退清全部赃款，可以从轻处罚；</w:t>
      </w:r>
      <w:r>
        <w:rPr>
          <w:rFonts w:hint="eastAsia"/>
          <w:sz w:val="30"/>
          <w:szCs w:val="30"/>
        </w:rPr>
        <w:t>3</w:t>
      </w:r>
      <w:r>
        <w:rPr>
          <w:rFonts w:hint="eastAsia"/>
          <w:sz w:val="30"/>
          <w:szCs w:val="30"/>
        </w:rPr>
        <w:t>、蔡河水主动承认指控的犯罪事实，愿意接受处罚，可以从宽处理；</w:t>
      </w:r>
      <w:r>
        <w:rPr>
          <w:rFonts w:hint="eastAsia"/>
          <w:sz w:val="30"/>
          <w:szCs w:val="30"/>
        </w:rPr>
        <w:t>4</w:t>
      </w:r>
      <w:r>
        <w:rPr>
          <w:rFonts w:hint="eastAsia"/>
          <w:sz w:val="30"/>
          <w:szCs w:val="30"/>
        </w:rPr>
        <w:t>、蔡河水是初犯，悔罪表现好，是在履行职务后，行贿人为报答才主动对其行贿的，可以酌定从轻处罚；</w:t>
      </w:r>
      <w:r>
        <w:rPr>
          <w:rFonts w:hint="eastAsia"/>
          <w:sz w:val="30"/>
          <w:szCs w:val="30"/>
        </w:rPr>
        <w:t>5</w:t>
      </w:r>
      <w:r>
        <w:rPr>
          <w:rFonts w:hint="eastAsia"/>
          <w:sz w:val="30"/>
          <w:szCs w:val="30"/>
        </w:rPr>
        <w:t>、蔡河水父母年老，体弱多病。因而请求对蔡河水予以减轻处罚并按检察院的量刑建议从轻判处。</w:t>
      </w:r>
    </w:p>
    <w:p w:rsidR="00E1791D" w:rsidRDefault="00E1791D">
      <w:pPr>
        <w:spacing w:line="500" w:lineRule="atLeast"/>
        <w:ind w:firstLine="600"/>
        <w:divId w:val="1005670841"/>
        <w:rPr>
          <w:rFonts w:hint="eastAsia"/>
          <w:sz w:val="30"/>
          <w:szCs w:val="30"/>
        </w:rPr>
      </w:pPr>
      <w:r>
        <w:rPr>
          <w:rFonts w:hint="eastAsia"/>
          <w:sz w:val="30"/>
          <w:szCs w:val="30"/>
        </w:rPr>
        <w:t>经审理查明：</w:t>
      </w:r>
    </w:p>
    <w:p w:rsidR="00E1791D" w:rsidRDefault="00E1791D">
      <w:pPr>
        <w:spacing w:line="500" w:lineRule="atLeast"/>
        <w:ind w:firstLine="600"/>
        <w:divId w:val="913205132"/>
        <w:rPr>
          <w:rFonts w:hint="eastAsia"/>
          <w:sz w:val="30"/>
          <w:szCs w:val="30"/>
        </w:rPr>
      </w:pPr>
      <w:r>
        <w:rPr>
          <w:rFonts w:hint="eastAsia"/>
          <w:sz w:val="30"/>
          <w:szCs w:val="30"/>
        </w:rPr>
        <w:t>一、</w:t>
      </w:r>
      <w:r>
        <w:rPr>
          <w:rFonts w:hint="eastAsia"/>
          <w:sz w:val="30"/>
          <w:szCs w:val="30"/>
        </w:rPr>
        <w:t>2017</w:t>
      </w:r>
      <w:r>
        <w:rPr>
          <w:rFonts w:hint="eastAsia"/>
          <w:sz w:val="30"/>
          <w:szCs w:val="30"/>
        </w:rPr>
        <w:t>年初至</w:t>
      </w:r>
      <w:r>
        <w:rPr>
          <w:rFonts w:hint="eastAsia"/>
          <w:sz w:val="30"/>
          <w:szCs w:val="30"/>
        </w:rPr>
        <w:t>2019</w:t>
      </w:r>
      <w:r>
        <w:rPr>
          <w:rFonts w:hint="eastAsia"/>
          <w:sz w:val="30"/>
          <w:szCs w:val="30"/>
        </w:rPr>
        <w:t>年初，被告人蔡河水在任广东省揭阳市惠来县政府副县长、党组成员、仙庵镇党委书记期间，利用职务便利，在工程承建、土地调整、三旧改造、协调纠纷等方面为他人提供帮助，收受陈某</w:t>
      </w:r>
      <w:r>
        <w:rPr>
          <w:rFonts w:hint="eastAsia"/>
          <w:sz w:val="30"/>
          <w:szCs w:val="30"/>
        </w:rPr>
        <w:t>1</w:t>
      </w:r>
      <w:r>
        <w:rPr>
          <w:rFonts w:hint="eastAsia"/>
          <w:sz w:val="30"/>
          <w:szCs w:val="30"/>
        </w:rPr>
        <w:t>、方某</w:t>
      </w:r>
      <w:r>
        <w:rPr>
          <w:rFonts w:hint="eastAsia"/>
          <w:sz w:val="30"/>
          <w:szCs w:val="30"/>
        </w:rPr>
        <w:t>1</w:t>
      </w:r>
      <w:r>
        <w:rPr>
          <w:rFonts w:hint="eastAsia"/>
          <w:sz w:val="30"/>
          <w:szCs w:val="30"/>
        </w:rPr>
        <w:t>、吴某</w:t>
      </w:r>
      <w:r>
        <w:rPr>
          <w:rFonts w:hint="eastAsia"/>
          <w:sz w:val="30"/>
          <w:szCs w:val="30"/>
        </w:rPr>
        <w:t>1</w:t>
      </w:r>
      <w:r>
        <w:rPr>
          <w:rFonts w:hint="eastAsia"/>
          <w:sz w:val="30"/>
          <w:szCs w:val="30"/>
        </w:rPr>
        <w:t>、张某</w:t>
      </w:r>
      <w:r>
        <w:rPr>
          <w:rFonts w:hint="eastAsia"/>
          <w:sz w:val="30"/>
          <w:szCs w:val="30"/>
        </w:rPr>
        <w:t>1</w:t>
      </w:r>
      <w:r>
        <w:rPr>
          <w:rFonts w:hint="eastAsia"/>
          <w:sz w:val="30"/>
          <w:szCs w:val="30"/>
        </w:rPr>
        <w:t>、方某</w:t>
      </w:r>
      <w:r>
        <w:rPr>
          <w:rFonts w:hint="eastAsia"/>
          <w:sz w:val="30"/>
          <w:szCs w:val="30"/>
        </w:rPr>
        <w:t>2</w:t>
      </w:r>
      <w:r>
        <w:rPr>
          <w:rFonts w:hint="eastAsia"/>
          <w:sz w:val="30"/>
          <w:szCs w:val="30"/>
        </w:rPr>
        <w:t>、方某</w:t>
      </w:r>
      <w:r>
        <w:rPr>
          <w:rFonts w:hint="eastAsia"/>
          <w:sz w:val="30"/>
          <w:szCs w:val="30"/>
        </w:rPr>
        <w:t>3</w:t>
      </w:r>
      <w:r>
        <w:rPr>
          <w:rFonts w:hint="eastAsia"/>
          <w:sz w:val="30"/>
          <w:szCs w:val="30"/>
        </w:rPr>
        <w:t>、翁某、方某</w:t>
      </w:r>
      <w:r>
        <w:rPr>
          <w:rFonts w:hint="eastAsia"/>
          <w:sz w:val="30"/>
          <w:szCs w:val="30"/>
        </w:rPr>
        <w:t>4</w:t>
      </w:r>
      <w:r>
        <w:rPr>
          <w:rFonts w:hint="eastAsia"/>
          <w:sz w:val="30"/>
          <w:szCs w:val="30"/>
        </w:rPr>
        <w:t>、方某</w:t>
      </w:r>
      <w:r>
        <w:rPr>
          <w:rFonts w:hint="eastAsia"/>
          <w:sz w:val="30"/>
          <w:szCs w:val="30"/>
        </w:rPr>
        <w:t>5</w:t>
      </w:r>
      <w:r>
        <w:rPr>
          <w:rFonts w:hint="eastAsia"/>
          <w:sz w:val="30"/>
          <w:szCs w:val="30"/>
        </w:rPr>
        <w:t>、方某</w:t>
      </w:r>
      <w:r>
        <w:rPr>
          <w:rFonts w:hint="eastAsia"/>
          <w:sz w:val="30"/>
          <w:szCs w:val="30"/>
        </w:rPr>
        <w:t>6</w:t>
      </w:r>
      <w:r>
        <w:rPr>
          <w:rFonts w:hint="eastAsia"/>
          <w:sz w:val="30"/>
          <w:szCs w:val="30"/>
        </w:rPr>
        <w:t>、陈某</w:t>
      </w:r>
      <w:r>
        <w:rPr>
          <w:rFonts w:hint="eastAsia"/>
          <w:sz w:val="30"/>
          <w:szCs w:val="30"/>
        </w:rPr>
        <w:t>2</w:t>
      </w:r>
      <w:r>
        <w:rPr>
          <w:rFonts w:hint="eastAsia"/>
          <w:sz w:val="30"/>
          <w:szCs w:val="30"/>
        </w:rPr>
        <w:t>等</w:t>
      </w:r>
      <w:r>
        <w:rPr>
          <w:rFonts w:hint="eastAsia"/>
          <w:sz w:val="30"/>
          <w:szCs w:val="30"/>
        </w:rPr>
        <w:t>11</w:t>
      </w:r>
      <w:r>
        <w:rPr>
          <w:rFonts w:hint="eastAsia"/>
          <w:sz w:val="30"/>
          <w:szCs w:val="30"/>
        </w:rPr>
        <w:t>人给予的财物合计人民币</w:t>
      </w:r>
      <w:r>
        <w:rPr>
          <w:rFonts w:hint="eastAsia"/>
          <w:sz w:val="30"/>
          <w:szCs w:val="30"/>
        </w:rPr>
        <w:t>9</w:t>
      </w:r>
      <w:r>
        <w:rPr>
          <w:rFonts w:hint="eastAsia"/>
          <w:sz w:val="30"/>
          <w:szCs w:val="30"/>
        </w:rPr>
        <w:t>万元、港币</w:t>
      </w:r>
      <w:r>
        <w:rPr>
          <w:rFonts w:hint="eastAsia"/>
          <w:sz w:val="30"/>
          <w:szCs w:val="30"/>
        </w:rPr>
        <w:t>77</w:t>
      </w:r>
      <w:r>
        <w:rPr>
          <w:rFonts w:hint="eastAsia"/>
          <w:sz w:val="30"/>
          <w:szCs w:val="30"/>
        </w:rPr>
        <w:t>万元，用于个人消费。</w:t>
      </w:r>
    </w:p>
    <w:p w:rsidR="00E1791D" w:rsidRDefault="00E1791D">
      <w:pPr>
        <w:spacing w:line="500" w:lineRule="atLeast"/>
        <w:ind w:firstLine="600"/>
        <w:divId w:val="368071545"/>
        <w:rPr>
          <w:rFonts w:hint="eastAsia"/>
          <w:sz w:val="30"/>
          <w:szCs w:val="30"/>
        </w:rPr>
      </w:pPr>
      <w:r>
        <w:rPr>
          <w:rFonts w:hint="eastAsia"/>
          <w:sz w:val="30"/>
          <w:szCs w:val="30"/>
        </w:rPr>
        <w:t>认定上述事实的证据有：（一）惠来县政府常务会议记录，惠来县政府工作会议纪要，惠水路桥工程协调会记录，惠来县城乡规划委会议材料、文件，惠来县土地管理委员会会议记录，惠来县政府、自然资源局、水利局、公路局、财政局、葵潭镇人民政府出具的相关情况说明，工行惠来支行、惠来县华陇村委、宝鑫公司、林某出具的相关情况说明，以及相关工程的申请调整建筑限高材料、三旧改造材料、协议、合同等书证；（二）证人陈某</w:t>
      </w:r>
      <w:r>
        <w:rPr>
          <w:rFonts w:hint="eastAsia"/>
          <w:sz w:val="30"/>
          <w:szCs w:val="30"/>
        </w:rPr>
        <w:t>1</w:t>
      </w:r>
      <w:r>
        <w:rPr>
          <w:rFonts w:hint="eastAsia"/>
          <w:sz w:val="30"/>
          <w:szCs w:val="30"/>
        </w:rPr>
        <w:t>、方某</w:t>
      </w:r>
      <w:r>
        <w:rPr>
          <w:rFonts w:hint="eastAsia"/>
          <w:sz w:val="30"/>
          <w:szCs w:val="30"/>
        </w:rPr>
        <w:t>1</w:t>
      </w:r>
      <w:r>
        <w:rPr>
          <w:rFonts w:hint="eastAsia"/>
          <w:sz w:val="30"/>
          <w:szCs w:val="30"/>
        </w:rPr>
        <w:t>、吴某</w:t>
      </w:r>
      <w:r>
        <w:rPr>
          <w:rFonts w:hint="eastAsia"/>
          <w:sz w:val="30"/>
          <w:szCs w:val="30"/>
        </w:rPr>
        <w:t>1</w:t>
      </w:r>
      <w:r>
        <w:rPr>
          <w:rFonts w:hint="eastAsia"/>
          <w:sz w:val="30"/>
          <w:szCs w:val="30"/>
        </w:rPr>
        <w:t>、张某</w:t>
      </w:r>
      <w:r>
        <w:rPr>
          <w:rFonts w:hint="eastAsia"/>
          <w:sz w:val="30"/>
          <w:szCs w:val="30"/>
        </w:rPr>
        <w:t>1</w:t>
      </w:r>
      <w:r>
        <w:rPr>
          <w:rFonts w:hint="eastAsia"/>
          <w:sz w:val="30"/>
          <w:szCs w:val="30"/>
        </w:rPr>
        <w:t>、方某</w:t>
      </w:r>
      <w:r>
        <w:rPr>
          <w:rFonts w:hint="eastAsia"/>
          <w:sz w:val="30"/>
          <w:szCs w:val="30"/>
        </w:rPr>
        <w:t>2</w:t>
      </w:r>
      <w:r>
        <w:rPr>
          <w:rFonts w:hint="eastAsia"/>
          <w:sz w:val="30"/>
          <w:szCs w:val="30"/>
        </w:rPr>
        <w:t>、方某</w:t>
      </w:r>
      <w:r>
        <w:rPr>
          <w:rFonts w:hint="eastAsia"/>
          <w:sz w:val="30"/>
          <w:szCs w:val="30"/>
        </w:rPr>
        <w:t>3</w:t>
      </w:r>
      <w:r>
        <w:rPr>
          <w:rFonts w:hint="eastAsia"/>
          <w:sz w:val="30"/>
          <w:szCs w:val="30"/>
        </w:rPr>
        <w:t>、翁某、方某</w:t>
      </w:r>
      <w:r>
        <w:rPr>
          <w:rFonts w:hint="eastAsia"/>
          <w:sz w:val="30"/>
          <w:szCs w:val="30"/>
        </w:rPr>
        <w:t>4</w:t>
      </w:r>
      <w:r>
        <w:rPr>
          <w:rFonts w:hint="eastAsia"/>
          <w:sz w:val="30"/>
          <w:szCs w:val="30"/>
        </w:rPr>
        <w:t>、方某</w:t>
      </w:r>
      <w:r>
        <w:rPr>
          <w:rFonts w:hint="eastAsia"/>
          <w:sz w:val="30"/>
          <w:szCs w:val="30"/>
        </w:rPr>
        <w:t>5</w:t>
      </w:r>
      <w:r>
        <w:rPr>
          <w:rFonts w:hint="eastAsia"/>
          <w:sz w:val="30"/>
          <w:szCs w:val="30"/>
        </w:rPr>
        <w:t>、方某</w:t>
      </w:r>
      <w:r>
        <w:rPr>
          <w:rFonts w:hint="eastAsia"/>
          <w:sz w:val="30"/>
          <w:szCs w:val="30"/>
        </w:rPr>
        <w:t>6</w:t>
      </w:r>
      <w:r>
        <w:rPr>
          <w:rFonts w:hint="eastAsia"/>
          <w:sz w:val="30"/>
          <w:szCs w:val="30"/>
        </w:rPr>
        <w:t>、陈某</w:t>
      </w:r>
      <w:r>
        <w:rPr>
          <w:rFonts w:hint="eastAsia"/>
          <w:sz w:val="30"/>
          <w:szCs w:val="30"/>
        </w:rPr>
        <w:t>2</w:t>
      </w:r>
      <w:r>
        <w:rPr>
          <w:rFonts w:hint="eastAsia"/>
          <w:sz w:val="30"/>
          <w:szCs w:val="30"/>
        </w:rPr>
        <w:t>、卢某、张某</w:t>
      </w:r>
      <w:r>
        <w:rPr>
          <w:rFonts w:hint="eastAsia"/>
          <w:sz w:val="30"/>
          <w:szCs w:val="30"/>
        </w:rPr>
        <w:t>2</w:t>
      </w:r>
      <w:r>
        <w:rPr>
          <w:rFonts w:hint="eastAsia"/>
          <w:sz w:val="30"/>
          <w:szCs w:val="30"/>
        </w:rPr>
        <w:t>、胡某、吴某</w:t>
      </w:r>
      <w:r>
        <w:rPr>
          <w:rFonts w:hint="eastAsia"/>
          <w:sz w:val="30"/>
          <w:szCs w:val="30"/>
        </w:rPr>
        <w:t>2</w:t>
      </w:r>
      <w:r>
        <w:rPr>
          <w:rFonts w:hint="eastAsia"/>
          <w:sz w:val="30"/>
          <w:szCs w:val="30"/>
        </w:rPr>
        <w:t>、方某</w:t>
      </w:r>
      <w:r>
        <w:rPr>
          <w:rFonts w:hint="eastAsia"/>
          <w:sz w:val="30"/>
          <w:szCs w:val="30"/>
        </w:rPr>
        <w:t>7</w:t>
      </w:r>
      <w:r>
        <w:rPr>
          <w:rFonts w:hint="eastAsia"/>
          <w:sz w:val="30"/>
          <w:szCs w:val="30"/>
        </w:rPr>
        <w:t>等人的证言；（三）被告人蔡河水的供述与辩解。</w:t>
      </w:r>
    </w:p>
    <w:p w:rsidR="00E1791D" w:rsidRDefault="00E1791D">
      <w:pPr>
        <w:spacing w:line="500" w:lineRule="atLeast"/>
        <w:ind w:firstLine="600"/>
        <w:divId w:val="2083065499"/>
        <w:rPr>
          <w:rFonts w:hint="eastAsia"/>
          <w:sz w:val="30"/>
          <w:szCs w:val="30"/>
        </w:rPr>
      </w:pPr>
      <w:r>
        <w:rPr>
          <w:rFonts w:hint="eastAsia"/>
          <w:sz w:val="30"/>
          <w:szCs w:val="30"/>
        </w:rPr>
        <w:t>二、</w:t>
      </w:r>
      <w:r>
        <w:rPr>
          <w:rFonts w:hint="eastAsia"/>
          <w:sz w:val="30"/>
          <w:szCs w:val="30"/>
        </w:rPr>
        <w:t>2016</w:t>
      </w:r>
      <w:r>
        <w:rPr>
          <w:rFonts w:hint="eastAsia"/>
          <w:sz w:val="30"/>
          <w:szCs w:val="30"/>
        </w:rPr>
        <w:t>年春节、中秋节前，被告人蔡河水利用担任揭阳市惠来县仙庵镇党委书记的职务便利，通过该镇镇长蔡某、党政办主任黄某</w:t>
      </w:r>
      <w:r>
        <w:rPr>
          <w:rFonts w:hint="eastAsia"/>
          <w:sz w:val="30"/>
          <w:szCs w:val="30"/>
        </w:rPr>
        <w:t>1</w:t>
      </w:r>
      <w:r>
        <w:rPr>
          <w:rFonts w:hint="eastAsia"/>
          <w:sz w:val="30"/>
          <w:szCs w:val="30"/>
        </w:rPr>
        <w:t>、财政所长吴某</w:t>
      </w:r>
      <w:r>
        <w:rPr>
          <w:rFonts w:hint="eastAsia"/>
          <w:sz w:val="30"/>
          <w:szCs w:val="30"/>
        </w:rPr>
        <w:t>3</w:t>
      </w:r>
      <w:r>
        <w:rPr>
          <w:rFonts w:hint="eastAsia"/>
          <w:sz w:val="30"/>
          <w:szCs w:val="30"/>
        </w:rPr>
        <w:t>、镇政府办公室出纳黄某</w:t>
      </w:r>
      <w:r>
        <w:rPr>
          <w:rFonts w:hint="eastAsia"/>
          <w:sz w:val="30"/>
          <w:szCs w:val="30"/>
        </w:rPr>
        <w:t>2</w:t>
      </w:r>
      <w:r>
        <w:rPr>
          <w:rFonts w:hint="eastAsia"/>
          <w:sz w:val="30"/>
          <w:szCs w:val="30"/>
        </w:rPr>
        <w:t>等人，采取虚开报销单平账的方式，侵吞公款合计人民币</w:t>
      </w:r>
      <w:r>
        <w:rPr>
          <w:rFonts w:hint="eastAsia"/>
          <w:sz w:val="30"/>
          <w:szCs w:val="30"/>
        </w:rPr>
        <w:t>11</w:t>
      </w:r>
      <w:r>
        <w:rPr>
          <w:rFonts w:hint="eastAsia"/>
          <w:sz w:val="30"/>
          <w:szCs w:val="30"/>
        </w:rPr>
        <w:t>万元，用于个人消费开支。</w:t>
      </w:r>
    </w:p>
    <w:p w:rsidR="00E1791D" w:rsidRDefault="00E1791D">
      <w:pPr>
        <w:spacing w:line="500" w:lineRule="atLeast"/>
        <w:ind w:firstLine="600"/>
        <w:divId w:val="1823500683"/>
        <w:rPr>
          <w:rFonts w:hint="eastAsia"/>
          <w:sz w:val="30"/>
          <w:szCs w:val="30"/>
        </w:rPr>
      </w:pPr>
      <w:r>
        <w:rPr>
          <w:rFonts w:hint="eastAsia"/>
          <w:sz w:val="30"/>
          <w:szCs w:val="30"/>
        </w:rPr>
        <w:t>认定上述事实的证据有：（一）惠来县仙庵镇人民政府的总账、现金日记账、记账凭证、领取补助费用支出报销单，蔡某、黄某</w:t>
      </w:r>
      <w:r>
        <w:rPr>
          <w:rFonts w:hint="eastAsia"/>
          <w:sz w:val="30"/>
          <w:szCs w:val="30"/>
        </w:rPr>
        <w:t>1</w:t>
      </w:r>
      <w:r>
        <w:rPr>
          <w:rFonts w:hint="eastAsia"/>
          <w:sz w:val="30"/>
          <w:szCs w:val="30"/>
        </w:rPr>
        <w:t>、吴某</w:t>
      </w:r>
      <w:r>
        <w:rPr>
          <w:rFonts w:hint="eastAsia"/>
          <w:sz w:val="30"/>
          <w:szCs w:val="30"/>
        </w:rPr>
        <w:t>3</w:t>
      </w:r>
      <w:r>
        <w:rPr>
          <w:rFonts w:hint="eastAsia"/>
          <w:sz w:val="30"/>
          <w:szCs w:val="30"/>
        </w:rPr>
        <w:t>、黄某</w:t>
      </w:r>
      <w:r>
        <w:rPr>
          <w:rFonts w:hint="eastAsia"/>
          <w:sz w:val="30"/>
          <w:szCs w:val="30"/>
        </w:rPr>
        <w:t>2</w:t>
      </w:r>
      <w:r>
        <w:rPr>
          <w:rFonts w:hint="eastAsia"/>
          <w:sz w:val="30"/>
          <w:szCs w:val="30"/>
        </w:rPr>
        <w:t>等人的任职材料等书证；（二）证人蔡某、黄某</w:t>
      </w:r>
      <w:r>
        <w:rPr>
          <w:rFonts w:hint="eastAsia"/>
          <w:sz w:val="30"/>
          <w:szCs w:val="30"/>
        </w:rPr>
        <w:t>1</w:t>
      </w:r>
      <w:r>
        <w:rPr>
          <w:rFonts w:hint="eastAsia"/>
          <w:sz w:val="30"/>
          <w:szCs w:val="30"/>
        </w:rPr>
        <w:t>、吴某</w:t>
      </w:r>
      <w:r>
        <w:rPr>
          <w:rFonts w:hint="eastAsia"/>
          <w:sz w:val="30"/>
          <w:szCs w:val="30"/>
        </w:rPr>
        <w:t>3</w:t>
      </w:r>
      <w:r>
        <w:rPr>
          <w:rFonts w:hint="eastAsia"/>
          <w:sz w:val="30"/>
          <w:szCs w:val="30"/>
        </w:rPr>
        <w:t>、黄某</w:t>
      </w:r>
      <w:r>
        <w:rPr>
          <w:rFonts w:hint="eastAsia"/>
          <w:sz w:val="30"/>
          <w:szCs w:val="30"/>
        </w:rPr>
        <w:t>2</w:t>
      </w:r>
      <w:r>
        <w:rPr>
          <w:rFonts w:hint="eastAsia"/>
          <w:sz w:val="30"/>
          <w:szCs w:val="30"/>
        </w:rPr>
        <w:t>等人的证言；（三）被告人蔡河水的供述与辩解。</w:t>
      </w:r>
    </w:p>
    <w:p w:rsidR="00E1791D" w:rsidRDefault="00E1791D">
      <w:pPr>
        <w:spacing w:line="500" w:lineRule="atLeast"/>
        <w:ind w:firstLine="600"/>
        <w:divId w:val="666440740"/>
        <w:rPr>
          <w:rFonts w:hint="eastAsia"/>
          <w:sz w:val="30"/>
          <w:szCs w:val="30"/>
        </w:rPr>
      </w:pPr>
      <w:r>
        <w:rPr>
          <w:rFonts w:hint="eastAsia"/>
          <w:sz w:val="30"/>
          <w:szCs w:val="30"/>
        </w:rPr>
        <w:t>另查明，被告人蔡河水于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日主动向揭阳市监察委员会专案组投案，如实供述其犯罪事实。案发后，被告人蔡河水通过本人及其家属主动上缴违法所得人民币</w:t>
      </w:r>
      <w:r>
        <w:rPr>
          <w:rFonts w:hint="eastAsia"/>
          <w:sz w:val="30"/>
          <w:szCs w:val="30"/>
        </w:rPr>
        <w:t>20</w:t>
      </w:r>
      <w:r>
        <w:rPr>
          <w:rFonts w:hint="eastAsia"/>
          <w:sz w:val="30"/>
          <w:szCs w:val="30"/>
        </w:rPr>
        <w:t>万元、港币</w:t>
      </w:r>
      <w:r>
        <w:rPr>
          <w:rFonts w:hint="eastAsia"/>
          <w:sz w:val="30"/>
          <w:szCs w:val="30"/>
        </w:rPr>
        <w:t>77</w:t>
      </w:r>
      <w:r>
        <w:rPr>
          <w:rFonts w:hint="eastAsia"/>
          <w:sz w:val="30"/>
          <w:szCs w:val="30"/>
        </w:rPr>
        <w:t>万元。</w:t>
      </w:r>
    </w:p>
    <w:p w:rsidR="00E1791D" w:rsidRDefault="00E1791D">
      <w:pPr>
        <w:spacing w:line="500" w:lineRule="atLeast"/>
        <w:ind w:firstLine="600"/>
        <w:divId w:val="668291494"/>
        <w:rPr>
          <w:rFonts w:hint="eastAsia"/>
          <w:sz w:val="30"/>
          <w:szCs w:val="30"/>
        </w:rPr>
      </w:pPr>
      <w:r>
        <w:rPr>
          <w:rFonts w:hint="eastAsia"/>
          <w:sz w:val="30"/>
          <w:szCs w:val="30"/>
        </w:rPr>
        <w:t>认定上述事实及本案的综合证据有：立案决定书、户籍证明、情况说明、蔡河水相关职务任免及分工文件、干部履历表、干部任免审批表、中国建设银行结售汇水单（甲种）、现金交款单、揭阳市监察委员会出具的《关于蔡河水相关量刑情况的说明》等。</w:t>
      </w:r>
    </w:p>
    <w:p w:rsidR="00E1791D" w:rsidRDefault="00E1791D">
      <w:pPr>
        <w:spacing w:line="500" w:lineRule="atLeast"/>
        <w:ind w:firstLine="600"/>
        <w:divId w:val="2087532821"/>
        <w:rPr>
          <w:rFonts w:hint="eastAsia"/>
          <w:sz w:val="30"/>
          <w:szCs w:val="30"/>
        </w:rPr>
      </w:pPr>
      <w:r>
        <w:rPr>
          <w:rFonts w:hint="eastAsia"/>
          <w:sz w:val="30"/>
          <w:szCs w:val="30"/>
        </w:rPr>
        <w:t>以上所列证据均经当庭质证，且能相互印证，均予以采信。</w:t>
      </w:r>
    </w:p>
    <w:p w:rsidR="00E1791D" w:rsidRDefault="00E1791D">
      <w:pPr>
        <w:spacing w:line="500" w:lineRule="atLeast"/>
        <w:ind w:firstLine="600"/>
        <w:divId w:val="1800496055"/>
        <w:rPr>
          <w:rFonts w:hint="eastAsia"/>
          <w:sz w:val="30"/>
          <w:szCs w:val="30"/>
        </w:rPr>
      </w:pPr>
      <w:r>
        <w:rPr>
          <w:rFonts w:hint="eastAsia"/>
          <w:sz w:val="30"/>
          <w:szCs w:val="30"/>
        </w:rPr>
        <w:t>另辩护人在庭审中提交了被告人蔡河水父母的病历资料，因与本案定性没有关联性，不予采信。</w:t>
      </w:r>
    </w:p>
    <w:p w:rsidR="00E1791D" w:rsidRDefault="00E1791D">
      <w:pPr>
        <w:spacing w:line="500" w:lineRule="atLeast"/>
        <w:ind w:firstLine="600"/>
        <w:divId w:val="2134594122"/>
        <w:rPr>
          <w:rFonts w:hint="eastAsia"/>
          <w:sz w:val="30"/>
          <w:szCs w:val="30"/>
        </w:rPr>
      </w:pPr>
      <w:r>
        <w:rPr>
          <w:rFonts w:hint="eastAsia"/>
          <w:sz w:val="30"/>
          <w:szCs w:val="30"/>
        </w:rPr>
        <w:t>本院认为，被告人蔡河水身为国家工作人员，利用职务上的便利，为他人谋取利益，收受他人给予的财物，数额巨大，其行为已构成受贿罪；还利用职务上的便利侵吞国家财物，数额较大，其行为又构成贪污罪，依法应数罪并罚。被告人蔡河水犯罪后能自动投案并如实供述自己的罪行，系自首，且积极退清全部赃款，悔罪表现明显，依法可对其受贿犯罪减轻处罚，对其贪污犯罪从轻处罚。被告人蔡河水承认指控的犯罪事实，愿意接受处罚，依法可以从宽处理。对于被告人蔡河水的受贿所得，依法应予以没收，对于贪污所得，应发还原单位。公诉机关指控被告人蔡河水的犯罪事实清楚，证据确实、充分，指控的罪名成立，本院予以支持。公诉机关的量刑建议适当，本院予以采纳。被告人蔡河水及其辩护人请求从轻处罚的相关辩解和辩护意见，予以采纳。</w:t>
      </w:r>
    </w:p>
    <w:p w:rsidR="00E1791D" w:rsidRDefault="00E1791D">
      <w:pPr>
        <w:spacing w:line="500" w:lineRule="atLeast"/>
        <w:ind w:firstLine="600"/>
        <w:divId w:val="2030330896"/>
        <w:rPr>
          <w:rFonts w:hint="eastAsia"/>
          <w:sz w:val="30"/>
          <w:szCs w:val="30"/>
        </w:rPr>
      </w:pPr>
      <w:r>
        <w:rPr>
          <w:rFonts w:hint="eastAsia"/>
          <w:sz w:val="30"/>
          <w:szCs w:val="30"/>
        </w:rPr>
        <w:t>根据《中华人民共和国刑法》第六十四条、第六十七条、第六十九条、第三百八十二条、第三百八十三条、第三百八十五条、第三百八十六条，《中华人民共和国刑事诉讼法》第十五条，《最高人民法院最高人民检察院关于办理贪污贿赂刑事案件适用法律若干问题的解释》第一条、第二条、第十五条、第十九条之规定，判决如下：</w:t>
      </w:r>
    </w:p>
    <w:p w:rsidR="00E1791D" w:rsidRDefault="00E1791D">
      <w:pPr>
        <w:spacing w:line="500" w:lineRule="atLeast"/>
        <w:ind w:firstLine="600"/>
        <w:divId w:val="1292974804"/>
        <w:rPr>
          <w:rFonts w:hint="eastAsia"/>
          <w:sz w:val="30"/>
          <w:szCs w:val="30"/>
        </w:rPr>
      </w:pPr>
      <w:r>
        <w:rPr>
          <w:rFonts w:hint="eastAsia"/>
          <w:sz w:val="30"/>
          <w:szCs w:val="30"/>
        </w:rPr>
        <w:t>一、被告人蔡河水犯受贿罪，判处有期徒刑二年二个月，并处罚金人民币十五万元；犯贪污罪，判处有期徒刑九个月，并处罚金人民币十万元；总和刑期有期徒刑二年十一个月，并处罚金人民币二十五万元，决定执行有期徒刑二年八个月，并处罚金人民币二十五万元；</w:t>
      </w:r>
    </w:p>
    <w:p w:rsidR="00E1791D" w:rsidRDefault="00E1791D">
      <w:pPr>
        <w:spacing w:line="500" w:lineRule="atLeast"/>
        <w:ind w:firstLine="600"/>
        <w:divId w:val="159366039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日止。罚金应在判决生效后三十日内一次性向本院缴纳，上缴国库。）</w:t>
      </w:r>
    </w:p>
    <w:p w:rsidR="00E1791D" w:rsidRDefault="00E1791D">
      <w:pPr>
        <w:spacing w:line="500" w:lineRule="atLeast"/>
        <w:ind w:firstLine="600"/>
        <w:divId w:val="2001152602"/>
        <w:rPr>
          <w:rFonts w:hint="eastAsia"/>
          <w:sz w:val="30"/>
          <w:szCs w:val="30"/>
        </w:rPr>
      </w:pPr>
      <w:r>
        <w:rPr>
          <w:rFonts w:hint="eastAsia"/>
          <w:sz w:val="30"/>
          <w:szCs w:val="30"/>
        </w:rPr>
        <w:t>二、被告人蔡河水受贿所得的人民币</w:t>
      </w:r>
      <w:r>
        <w:rPr>
          <w:rFonts w:hint="eastAsia"/>
          <w:sz w:val="30"/>
          <w:szCs w:val="30"/>
        </w:rPr>
        <w:t>9</w:t>
      </w:r>
      <w:r>
        <w:rPr>
          <w:rFonts w:hint="eastAsia"/>
          <w:sz w:val="30"/>
          <w:szCs w:val="30"/>
        </w:rPr>
        <w:t>万元、港币</w:t>
      </w:r>
      <w:r>
        <w:rPr>
          <w:rFonts w:hint="eastAsia"/>
          <w:sz w:val="30"/>
          <w:szCs w:val="30"/>
        </w:rPr>
        <w:t>77</w:t>
      </w:r>
      <w:r>
        <w:rPr>
          <w:rFonts w:hint="eastAsia"/>
          <w:sz w:val="30"/>
          <w:szCs w:val="30"/>
        </w:rPr>
        <w:t>万元予以没收，上缴国库；贪污所得的人民币</w:t>
      </w:r>
      <w:r>
        <w:rPr>
          <w:rFonts w:hint="eastAsia"/>
          <w:sz w:val="30"/>
          <w:szCs w:val="30"/>
        </w:rPr>
        <w:t>11</w:t>
      </w:r>
      <w:r>
        <w:rPr>
          <w:rFonts w:hint="eastAsia"/>
          <w:sz w:val="30"/>
          <w:szCs w:val="30"/>
        </w:rPr>
        <w:t>万元，发还惠来县仙庵镇人民政府。</w:t>
      </w:r>
    </w:p>
    <w:p w:rsidR="00E1791D" w:rsidRDefault="00E1791D">
      <w:pPr>
        <w:spacing w:line="500" w:lineRule="atLeast"/>
        <w:ind w:firstLine="600"/>
        <w:divId w:val="1561864693"/>
        <w:rPr>
          <w:rFonts w:hint="eastAsia"/>
          <w:sz w:val="30"/>
          <w:szCs w:val="30"/>
        </w:rPr>
      </w:pPr>
      <w:r>
        <w:rPr>
          <w:rFonts w:hint="eastAsia"/>
          <w:sz w:val="30"/>
          <w:szCs w:val="30"/>
        </w:rPr>
        <w:t>如不服本判决，可在接到判决书的第二日起十日内，通过本院或者直接向广东省高级人民法院上诉。书面上诉的，应当提交上诉状正本一份，副本二份。</w:t>
      </w:r>
    </w:p>
    <w:p w:rsidR="00E1791D" w:rsidRDefault="00E1791D">
      <w:pPr>
        <w:spacing w:line="500" w:lineRule="atLeast"/>
        <w:ind w:firstLine="600"/>
        <w:divId w:val="538710505"/>
        <w:rPr>
          <w:rFonts w:hint="eastAsia"/>
          <w:sz w:val="30"/>
          <w:szCs w:val="30"/>
        </w:rPr>
      </w:pPr>
      <w:r>
        <w:rPr>
          <w:rFonts w:hint="eastAsia"/>
          <w:sz w:val="30"/>
          <w:szCs w:val="30"/>
        </w:rPr>
        <w:t>（此页无正文）</w:t>
      </w:r>
    </w:p>
    <w:p w:rsidR="00E1791D" w:rsidRDefault="00E1791D">
      <w:pPr>
        <w:spacing w:line="500" w:lineRule="atLeast"/>
        <w:jc w:val="right"/>
        <w:divId w:val="341323242"/>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长　　陈　斯</w:t>
      </w:r>
    </w:p>
    <w:p w:rsidR="00E1791D" w:rsidRDefault="00E1791D">
      <w:pPr>
        <w:spacing w:line="500" w:lineRule="atLeast"/>
        <w:jc w:val="right"/>
        <w:divId w:val="2043434457"/>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员　　丁祥雄</w:t>
      </w:r>
    </w:p>
    <w:p w:rsidR="00E1791D" w:rsidRDefault="00E1791D">
      <w:pPr>
        <w:spacing w:line="500" w:lineRule="atLeast"/>
        <w:jc w:val="right"/>
        <w:divId w:val="389236045"/>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员　　邱玉薇</w:t>
      </w:r>
    </w:p>
    <w:p w:rsidR="00E1791D" w:rsidRDefault="00E1791D">
      <w:pPr>
        <w:spacing w:line="500" w:lineRule="atLeast"/>
        <w:jc w:val="right"/>
        <w:divId w:val="957490363"/>
        <w:rPr>
          <w:rFonts w:hint="eastAsia"/>
          <w:sz w:val="30"/>
          <w:szCs w:val="30"/>
        </w:rPr>
      </w:pPr>
      <w:r>
        <w:rPr>
          <w:rFonts w:hint="eastAsia"/>
          <w:sz w:val="30"/>
          <w:szCs w:val="30"/>
        </w:rPr>
        <w:t>二〇一九年十二月五日</w:t>
      </w:r>
    </w:p>
    <w:p w:rsidR="00E1791D" w:rsidRDefault="00E1791D">
      <w:pPr>
        <w:spacing w:line="500" w:lineRule="atLeast"/>
        <w:jc w:val="right"/>
        <w:divId w:val="599679162"/>
        <w:rPr>
          <w:rFonts w:hint="eastAsia"/>
          <w:sz w:val="30"/>
          <w:szCs w:val="30"/>
        </w:rPr>
      </w:pPr>
      <w:r>
        <w:rPr>
          <w:rFonts w:hint="eastAsia"/>
          <w:sz w:val="30"/>
          <w:szCs w:val="30"/>
        </w:rPr>
        <w:t>法官助理　　黄一航</w:t>
      </w:r>
    </w:p>
    <w:p w:rsidR="00E1791D" w:rsidRDefault="00E1791D">
      <w:pPr>
        <w:spacing w:line="500" w:lineRule="atLeast"/>
        <w:jc w:val="right"/>
        <w:divId w:val="1959216603"/>
        <w:rPr>
          <w:rFonts w:hint="eastAsia"/>
          <w:sz w:val="30"/>
          <w:szCs w:val="30"/>
        </w:rPr>
      </w:pPr>
      <w:r>
        <w:rPr>
          <w:rFonts w:hint="eastAsia"/>
          <w:sz w:val="30"/>
          <w:szCs w:val="30"/>
        </w:rPr>
        <w:t>书</w:t>
      </w:r>
      <w:r>
        <w:rPr>
          <w:rFonts w:hint="eastAsia"/>
          <w:sz w:val="30"/>
          <w:szCs w:val="30"/>
        </w:rPr>
        <w:t xml:space="preserve"> </w:t>
      </w:r>
      <w:r>
        <w:rPr>
          <w:rFonts w:hint="eastAsia"/>
          <w:sz w:val="30"/>
          <w:szCs w:val="30"/>
        </w:rPr>
        <w:t>记</w:t>
      </w:r>
      <w:r>
        <w:rPr>
          <w:rFonts w:hint="eastAsia"/>
          <w:sz w:val="30"/>
          <w:szCs w:val="30"/>
        </w:rPr>
        <w:t xml:space="preserve"> </w:t>
      </w:r>
      <w:r>
        <w:rPr>
          <w:rFonts w:hint="eastAsia"/>
          <w:sz w:val="30"/>
          <w:szCs w:val="30"/>
        </w:rPr>
        <w:t>员　　姚茂敏</w:t>
      </w:r>
    </w:p>
    <w:p w:rsidR="00E1791D" w:rsidRDefault="00E1791D">
      <w:pPr>
        <w:spacing w:line="500" w:lineRule="atLeast"/>
        <w:ind w:firstLine="600"/>
        <w:divId w:val="111558026"/>
        <w:rPr>
          <w:rFonts w:hint="eastAsia"/>
          <w:sz w:val="30"/>
          <w:szCs w:val="30"/>
        </w:rPr>
      </w:pPr>
      <w:r>
        <w:rPr>
          <w:rFonts w:hint="eastAsia"/>
          <w:sz w:val="30"/>
          <w:szCs w:val="30"/>
        </w:rPr>
        <w:t>附相关法律条文：</w:t>
      </w:r>
    </w:p>
    <w:p w:rsidR="00E1791D" w:rsidRDefault="00E1791D">
      <w:pPr>
        <w:spacing w:line="500" w:lineRule="atLeast"/>
        <w:ind w:firstLine="600"/>
        <w:divId w:val="1755783500"/>
        <w:rPr>
          <w:rFonts w:hint="eastAsia"/>
          <w:sz w:val="30"/>
          <w:szCs w:val="30"/>
        </w:rPr>
      </w:pPr>
      <w:r>
        <w:rPr>
          <w:rFonts w:hint="eastAsia"/>
          <w:sz w:val="30"/>
          <w:szCs w:val="30"/>
        </w:rPr>
        <w:t>《中华人民共和国刑法》</w:t>
      </w:r>
    </w:p>
    <w:p w:rsidR="00E1791D" w:rsidRDefault="00E1791D">
      <w:pPr>
        <w:spacing w:line="500" w:lineRule="atLeast"/>
        <w:ind w:firstLine="600"/>
        <w:divId w:val="1618298546"/>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rsidR="00E1791D" w:rsidRDefault="00E1791D">
      <w:pPr>
        <w:spacing w:line="500" w:lineRule="atLeast"/>
        <w:ind w:firstLine="600"/>
        <w:divId w:val="85198833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E1791D" w:rsidRDefault="00E1791D">
      <w:pPr>
        <w:spacing w:line="500" w:lineRule="atLeast"/>
        <w:ind w:firstLine="600"/>
        <w:divId w:val="121007001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E1791D" w:rsidRDefault="00E1791D">
      <w:pPr>
        <w:spacing w:line="500" w:lineRule="atLeast"/>
        <w:ind w:firstLine="600"/>
        <w:divId w:val="740064271"/>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E1791D" w:rsidRDefault="00E1791D">
      <w:pPr>
        <w:spacing w:line="500" w:lineRule="atLeast"/>
        <w:ind w:firstLine="600"/>
        <w:divId w:val="35355012"/>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E1791D" w:rsidRDefault="00E1791D">
      <w:pPr>
        <w:spacing w:line="500" w:lineRule="atLeast"/>
        <w:ind w:firstLine="600"/>
        <w:divId w:val="1730572144"/>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E1791D" w:rsidRDefault="00E1791D">
      <w:pPr>
        <w:spacing w:line="500" w:lineRule="atLeast"/>
        <w:ind w:firstLine="600"/>
        <w:divId w:val="1010647549"/>
        <w:rPr>
          <w:rFonts w:hint="eastAsia"/>
          <w:sz w:val="30"/>
          <w:szCs w:val="30"/>
        </w:rPr>
      </w:pPr>
      <w:r>
        <w:rPr>
          <w:rFonts w:hint="eastAsia"/>
          <w:sz w:val="30"/>
          <w:szCs w:val="30"/>
        </w:rPr>
        <w:t>数罪中有判处附加刑的，附加刑仍须执行，其中附加刑种类相同的，合并执行，种类不同的，分别执行。</w:t>
      </w:r>
    </w:p>
    <w:p w:rsidR="00E1791D" w:rsidRDefault="00E1791D">
      <w:pPr>
        <w:spacing w:line="500" w:lineRule="atLeast"/>
        <w:ind w:firstLine="600"/>
        <w:divId w:val="455216497"/>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E1791D" w:rsidRDefault="00E1791D">
      <w:pPr>
        <w:spacing w:line="500" w:lineRule="atLeast"/>
        <w:ind w:firstLine="600"/>
        <w:divId w:val="984820079"/>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E1791D" w:rsidRDefault="00E1791D">
      <w:pPr>
        <w:spacing w:line="500" w:lineRule="atLeast"/>
        <w:ind w:firstLine="600"/>
        <w:divId w:val="411465919"/>
        <w:rPr>
          <w:rFonts w:hint="eastAsia"/>
          <w:sz w:val="30"/>
          <w:szCs w:val="30"/>
        </w:rPr>
      </w:pPr>
      <w:r>
        <w:rPr>
          <w:rFonts w:hint="eastAsia"/>
          <w:sz w:val="30"/>
          <w:szCs w:val="30"/>
        </w:rPr>
        <w:t>与前两款所列人员勾结，伙同贪污的，以共犯论处。</w:t>
      </w:r>
    </w:p>
    <w:p w:rsidR="00E1791D" w:rsidRDefault="00E1791D">
      <w:pPr>
        <w:spacing w:line="500" w:lineRule="atLeast"/>
        <w:ind w:firstLine="600"/>
        <w:divId w:val="1983079251"/>
        <w:rPr>
          <w:rFonts w:hint="eastAsia"/>
          <w:sz w:val="30"/>
          <w:szCs w:val="30"/>
        </w:rPr>
      </w:pPr>
      <w:r>
        <w:rPr>
          <w:rFonts w:hint="eastAsia"/>
          <w:sz w:val="30"/>
          <w:szCs w:val="30"/>
        </w:rPr>
        <w:t>第三百八十三条对犯贪污罪的，根据情节轻重，分别依照下列规定处罚：</w:t>
      </w:r>
    </w:p>
    <w:p w:rsidR="00E1791D" w:rsidRDefault="00E1791D">
      <w:pPr>
        <w:spacing w:line="500" w:lineRule="atLeast"/>
        <w:ind w:firstLine="600"/>
        <w:divId w:val="209612298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E1791D" w:rsidRDefault="00E1791D">
      <w:pPr>
        <w:spacing w:line="500" w:lineRule="atLeast"/>
        <w:ind w:firstLine="600"/>
        <w:divId w:val="172493930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E1791D" w:rsidRDefault="00E1791D">
      <w:pPr>
        <w:spacing w:line="500" w:lineRule="atLeast"/>
        <w:ind w:firstLine="600"/>
        <w:divId w:val="78427097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rsidR="00E1791D" w:rsidRDefault="00E1791D">
      <w:pPr>
        <w:spacing w:line="500" w:lineRule="atLeast"/>
        <w:ind w:firstLine="600"/>
        <w:divId w:val="838078120"/>
        <w:rPr>
          <w:rFonts w:hint="eastAsia"/>
          <w:sz w:val="30"/>
          <w:szCs w:val="30"/>
        </w:rPr>
      </w:pPr>
      <w:r>
        <w:rPr>
          <w:rFonts w:hint="eastAsia"/>
          <w:sz w:val="30"/>
          <w:szCs w:val="30"/>
        </w:rPr>
        <w:t>对多次贪污未经处理的，按照累计贪污数额处罚。</w:t>
      </w:r>
    </w:p>
    <w:p w:rsidR="00E1791D" w:rsidRDefault="00E1791D">
      <w:pPr>
        <w:spacing w:line="500" w:lineRule="atLeast"/>
        <w:ind w:firstLine="600"/>
        <w:divId w:val="129409606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rsidR="00E1791D" w:rsidRDefault="00E1791D">
      <w:pPr>
        <w:spacing w:line="500" w:lineRule="atLeast"/>
        <w:ind w:firstLine="600"/>
        <w:divId w:val="100794976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E1791D" w:rsidRDefault="00E1791D">
      <w:pPr>
        <w:spacing w:line="500" w:lineRule="atLeast"/>
        <w:ind w:firstLine="600"/>
        <w:divId w:val="197258974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E1791D" w:rsidRDefault="00E1791D">
      <w:pPr>
        <w:spacing w:line="500" w:lineRule="atLeast"/>
        <w:ind w:firstLine="600"/>
        <w:divId w:val="819879841"/>
        <w:rPr>
          <w:rFonts w:hint="eastAsia"/>
          <w:sz w:val="30"/>
          <w:szCs w:val="30"/>
        </w:rPr>
      </w:pPr>
      <w:r>
        <w:rPr>
          <w:rFonts w:hint="eastAsia"/>
          <w:sz w:val="30"/>
          <w:szCs w:val="30"/>
        </w:rPr>
        <w:t>国家工作人员在经济往来中，违反国家规定，收受各种名义的回扣、手续费，归个人所有的，以受贿论处。</w:t>
      </w:r>
    </w:p>
    <w:p w:rsidR="00E1791D" w:rsidRDefault="00E1791D">
      <w:pPr>
        <w:spacing w:line="500" w:lineRule="atLeast"/>
        <w:ind w:firstLine="600"/>
        <w:divId w:val="1047535311"/>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E1791D" w:rsidRDefault="00E1791D">
      <w:pPr>
        <w:spacing w:line="500" w:lineRule="atLeast"/>
        <w:ind w:firstLine="600"/>
        <w:divId w:val="1995597157"/>
        <w:rPr>
          <w:rFonts w:hint="eastAsia"/>
          <w:sz w:val="30"/>
          <w:szCs w:val="30"/>
        </w:rPr>
      </w:pPr>
      <w:r>
        <w:rPr>
          <w:rFonts w:hint="eastAsia"/>
          <w:sz w:val="30"/>
          <w:szCs w:val="30"/>
        </w:rPr>
        <w:t>《中华人民共和国刑事诉讼法》</w:t>
      </w:r>
    </w:p>
    <w:p w:rsidR="00E1791D" w:rsidRDefault="00E1791D">
      <w:pPr>
        <w:spacing w:line="500" w:lineRule="atLeast"/>
        <w:ind w:firstLine="600"/>
        <w:divId w:val="28071158"/>
        <w:rPr>
          <w:rFonts w:hint="eastAsia"/>
          <w:sz w:val="30"/>
          <w:szCs w:val="30"/>
        </w:rPr>
      </w:pPr>
      <w:r>
        <w:rPr>
          <w:rFonts w:hint="eastAsia"/>
          <w:sz w:val="30"/>
          <w:szCs w:val="30"/>
        </w:rPr>
        <w:t>第十五条犯罪嫌疑人、被告人自愿如实供述自己的罪行，承认指控的犯罪事实，愿意接受处罚的，可以依法从宽处理。</w:t>
      </w:r>
    </w:p>
    <w:p w:rsidR="00E1791D" w:rsidRDefault="00E1791D">
      <w:pPr>
        <w:spacing w:line="500" w:lineRule="atLeast"/>
        <w:ind w:firstLine="600"/>
        <w:divId w:val="217013553"/>
        <w:rPr>
          <w:rFonts w:hint="eastAsia"/>
          <w:sz w:val="30"/>
          <w:szCs w:val="30"/>
        </w:rPr>
      </w:pPr>
      <w:r>
        <w:rPr>
          <w:rFonts w:hint="eastAsia"/>
          <w:sz w:val="30"/>
          <w:szCs w:val="30"/>
        </w:rPr>
        <w:t>《最高人民法院最高人民检察院关于办理贪污贿赂刑事案件适用法律若干问题的解释》</w:t>
      </w:r>
    </w:p>
    <w:p w:rsidR="00E1791D" w:rsidRDefault="00E1791D">
      <w:pPr>
        <w:spacing w:line="500" w:lineRule="atLeast"/>
        <w:ind w:firstLine="600"/>
        <w:divId w:val="994797852"/>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E1791D" w:rsidRDefault="00E1791D">
      <w:pPr>
        <w:spacing w:line="500" w:lineRule="atLeast"/>
        <w:ind w:firstLine="600"/>
        <w:divId w:val="112479004"/>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E1791D" w:rsidRDefault="00E1791D">
      <w:pPr>
        <w:spacing w:line="500" w:lineRule="atLeast"/>
        <w:ind w:firstLine="600"/>
        <w:divId w:val="336618150"/>
        <w:rPr>
          <w:rFonts w:hint="eastAsia"/>
          <w:sz w:val="30"/>
          <w:szCs w:val="30"/>
        </w:rPr>
      </w:pPr>
      <w:r>
        <w:rPr>
          <w:rFonts w:hint="eastAsia"/>
          <w:sz w:val="30"/>
          <w:szCs w:val="30"/>
        </w:rPr>
        <w:t>（一）贪污救灾、抢险、防汛、优抚、扶贫、移民、救济、防疫、社会捐助等特定款物的；</w:t>
      </w:r>
    </w:p>
    <w:p w:rsidR="00E1791D" w:rsidRDefault="00E1791D">
      <w:pPr>
        <w:spacing w:line="500" w:lineRule="atLeast"/>
        <w:ind w:firstLine="600"/>
        <w:divId w:val="567571353"/>
        <w:rPr>
          <w:rFonts w:hint="eastAsia"/>
          <w:sz w:val="30"/>
          <w:szCs w:val="30"/>
        </w:rPr>
      </w:pPr>
      <w:r>
        <w:rPr>
          <w:rFonts w:hint="eastAsia"/>
          <w:sz w:val="30"/>
          <w:szCs w:val="30"/>
        </w:rPr>
        <w:t>（二）曾因贪污、受贿、挪用公款受过党纪、行政处分的；</w:t>
      </w:r>
    </w:p>
    <w:p w:rsidR="00E1791D" w:rsidRDefault="00E1791D">
      <w:pPr>
        <w:spacing w:line="500" w:lineRule="atLeast"/>
        <w:ind w:firstLine="600"/>
        <w:divId w:val="1574779200"/>
        <w:rPr>
          <w:rFonts w:hint="eastAsia"/>
          <w:sz w:val="30"/>
          <w:szCs w:val="30"/>
        </w:rPr>
      </w:pPr>
      <w:r>
        <w:rPr>
          <w:rFonts w:hint="eastAsia"/>
          <w:sz w:val="30"/>
          <w:szCs w:val="30"/>
        </w:rPr>
        <w:t>（三）曾因故意犯罪受过刑事追究的；</w:t>
      </w:r>
    </w:p>
    <w:p w:rsidR="00E1791D" w:rsidRDefault="00E1791D">
      <w:pPr>
        <w:spacing w:line="500" w:lineRule="atLeast"/>
        <w:ind w:firstLine="600"/>
        <w:divId w:val="1711759580"/>
        <w:rPr>
          <w:rFonts w:hint="eastAsia"/>
          <w:sz w:val="30"/>
          <w:szCs w:val="30"/>
        </w:rPr>
      </w:pPr>
      <w:r>
        <w:rPr>
          <w:rFonts w:hint="eastAsia"/>
          <w:sz w:val="30"/>
          <w:szCs w:val="30"/>
        </w:rPr>
        <w:t>（四）赃款赃物用于非法活动的；</w:t>
      </w:r>
    </w:p>
    <w:p w:rsidR="00E1791D" w:rsidRDefault="00E1791D">
      <w:pPr>
        <w:spacing w:line="500" w:lineRule="atLeast"/>
        <w:ind w:firstLine="600"/>
        <w:divId w:val="81151145"/>
        <w:rPr>
          <w:rFonts w:hint="eastAsia"/>
          <w:sz w:val="30"/>
          <w:szCs w:val="30"/>
        </w:rPr>
      </w:pPr>
      <w:r>
        <w:rPr>
          <w:rFonts w:hint="eastAsia"/>
          <w:sz w:val="30"/>
          <w:szCs w:val="30"/>
        </w:rPr>
        <w:t>（五）拒不交待赃款赃物去向或者拒不配合追缴工作，致使无法追缴的；</w:t>
      </w:r>
    </w:p>
    <w:p w:rsidR="00E1791D" w:rsidRDefault="00E1791D">
      <w:pPr>
        <w:spacing w:line="500" w:lineRule="atLeast"/>
        <w:ind w:firstLine="600"/>
        <w:divId w:val="511992801"/>
        <w:rPr>
          <w:rFonts w:hint="eastAsia"/>
          <w:sz w:val="30"/>
          <w:szCs w:val="30"/>
        </w:rPr>
      </w:pPr>
      <w:r>
        <w:rPr>
          <w:rFonts w:hint="eastAsia"/>
          <w:sz w:val="30"/>
          <w:szCs w:val="30"/>
        </w:rPr>
        <w:t>（六）造成恶劣影响或者其他严重后果的。</w:t>
      </w:r>
    </w:p>
    <w:p w:rsidR="00E1791D" w:rsidRDefault="00E1791D">
      <w:pPr>
        <w:spacing w:line="500" w:lineRule="atLeast"/>
        <w:ind w:firstLine="600"/>
        <w:divId w:val="1482499021"/>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E1791D" w:rsidRDefault="00E1791D">
      <w:pPr>
        <w:spacing w:line="500" w:lineRule="atLeast"/>
        <w:ind w:firstLine="600"/>
        <w:divId w:val="58290429"/>
        <w:rPr>
          <w:rFonts w:hint="eastAsia"/>
          <w:sz w:val="30"/>
          <w:szCs w:val="30"/>
        </w:rPr>
      </w:pPr>
      <w:r>
        <w:rPr>
          <w:rFonts w:hint="eastAsia"/>
          <w:sz w:val="30"/>
          <w:szCs w:val="30"/>
        </w:rPr>
        <w:t>（一）多次索贿的；</w:t>
      </w:r>
    </w:p>
    <w:p w:rsidR="00E1791D" w:rsidRDefault="00E1791D">
      <w:pPr>
        <w:spacing w:line="500" w:lineRule="atLeast"/>
        <w:ind w:firstLine="600"/>
        <w:divId w:val="1439061775"/>
        <w:rPr>
          <w:rFonts w:hint="eastAsia"/>
          <w:sz w:val="30"/>
          <w:szCs w:val="30"/>
        </w:rPr>
      </w:pPr>
      <w:r>
        <w:rPr>
          <w:rFonts w:hint="eastAsia"/>
          <w:sz w:val="30"/>
          <w:szCs w:val="30"/>
        </w:rPr>
        <w:t>（二）为他人谋取不正当利益，致使公共财产、国家和人民利益遭受损失的；</w:t>
      </w:r>
    </w:p>
    <w:p w:rsidR="00E1791D" w:rsidRDefault="00E1791D">
      <w:pPr>
        <w:spacing w:line="500" w:lineRule="atLeast"/>
        <w:ind w:firstLine="600"/>
        <w:divId w:val="1977107320"/>
        <w:rPr>
          <w:rFonts w:hint="eastAsia"/>
          <w:sz w:val="30"/>
          <w:szCs w:val="30"/>
        </w:rPr>
      </w:pPr>
      <w:r>
        <w:rPr>
          <w:rFonts w:hint="eastAsia"/>
          <w:sz w:val="30"/>
          <w:szCs w:val="30"/>
        </w:rPr>
        <w:t>（三）为他人谋取职务提拔、调整的。</w:t>
      </w:r>
    </w:p>
    <w:p w:rsidR="00E1791D" w:rsidRDefault="00E1791D">
      <w:pPr>
        <w:spacing w:line="500" w:lineRule="atLeast"/>
        <w:ind w:firstLine="600"/>
        <w:divId w:val="1883398206"/>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E1791D" w:rsidRDefault="00E1791D">
      <w:pPr>
        <w:spacing w:line="500" w:lineRule="atLeast"/>
        <w:ind w:firstLine="600"/>
        <w:divId w:val="1140072269"/>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E1791D" w:rsidRDefault="00E1791D">
      <w:pPr>
        <w:spacing w:line="500" w:lineRule="atLeast"/>
        <w:ind w:firstLine="600"/>
        <w:divId w:val="1496677560"/>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E1791D" w:rsidRDefault="00E1791D">
      <w:pPr>
        <w:spacing w:line="500" w:lineRule="atLeast"/>
        <w:ind w:firstLine="600"/>
        <w:divId w:val="1505171169"/>
        <w:rPr>
          <w:rFonts w:hint="eastAsia"/>
          <w:sz w:val="30"/>
          <w:szCs w:val="30"/>
        </w:rPr>
      </w:pPr>
      <w:r>
        <w:rPr>
          <w:rFonts w:hint="eastAsia"/>
          <w:sz w:val="30"/>
          <w:szCs w:val="30"/>
        </w:rPr>
        <w:t>第十五条对多次受贿未经处理的，累计计算受贿数额。</w:t>
      </w:r>
    </w:p>
    <w:p w:rsidR="00E1791D" w:rsidRDefault="00E1791D">
      <w:pPr>
        <w:spacing w:line="500" w:lineRule="atLeast"/>
        <w:ind w:firstLine="600"/>
        <w:divId w:val="1053044608"/>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rsidR="00E1791D" w:rsidRDefault="00E1791D">
      <w:pPr>
        <w:spacing w:line="500" w:lineRule="atLeast"/>
        <w:ind w:firstLine="600"/>
        <w:divId w:val="145917654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E1791D" w:rsidRDefault="00E1791D">
      <w:pPr>
        <w:spacing w:line="500" w:lineRule="atLeast"/>
        <w:ind w:firstLine="600"/>
        <w:divId w:val="1159613361"/>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1791D" w:rsidRDefault="00E1791D" w:rsidP="00E1791D">
      <w:pPr>
        <w:rPr>
          <w:rFonts w:hint="eastAsia"/>
        </w:rPr>
      </w:pPr>
      <w:r>
        <w:separator/>
      </w:r>
    </w:p>
  </w:endnote>
  <w:endnote w:type="continuationSeparator" w:id="0">
    <w:p w:rsidR="00E1791D" w:rsidRDefault="00E1791D" w:rsidP="00E1791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1791D" w:rsidRDefault="00E1791D" w:rsidP="00E1791D">
      <w:pPr>
        <w:rPr>
          <w:rFonts w:hint="eastAsia"/>
        </w:rPr>
      </w:pPr>
      <w:r>
        <w:separator/>
      </w:r>
    </w:p>
  </w:footnote>
  <w:footnote w:type="continuationSeparator" w:id="0">
    <w:p w:rsidR="00E1791D" w:rsidRDefault="00E1791D" w:rsidP="00E1791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1791D"/>
    <w:rsid w:val="007235DD"/>
    <w:rsid w:val="00E179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1791D"/>
    <w:pPr>
      <w:tabs>
        <w:tab w:val="center" w:pos="4153"/>
        <w:tab w:val="right" w:pos="8306"/>
      </w:tabs>
      <w:snapToGrid w:val="0"/>
      <w:jc w:val="center"/>
    </w:pPr>
    <w:rPr>
      <w:sz w:val="18"/>
      <w:szCs w:val="18"/>
    </w:rPr>
  </w:style>
  <w:style w:type="character" w:customStyle="1" w:styleId="a4">
    <w:name w:val="页眉 字符"/>
    <w:basedOn w:val="a0"/>
    <w:link w:val="a3"/>
    <w:uiPriority w:val="99"/>
    <w:rsid w:val="00E1791D"/>
    <w:rPr>
      <w:rFonts w:ascii="宋体" w:eastAsia="宋体" w:hAnsi="宋体" w:cs="宋体"/>
      <w:sz w:val="18"/>
      <w:szCs w:val="18"/>
    </w:rPr>
  </w:style>
  <w:style w:type="paragraph" w:styleId="a5">
    <w:name w:val="footer"/>
    <w:basedOn w:val="a"/>
    <w:link w:val="a6"/>
    <w:uiPriority w:val="99"/>
    <w:unhideWhenUsed/>
    <w:rsid w:val="00E1791D"/>
    <w:pPr>
      <w:tabs>
        <w:tab w:val="center" w:pos="4153"/>
        <w:tab w:val="right" w:pos="8306"/>
      </w:tabs>
      <w:snapToGrid w:val="0"/>
    </w:pPr>
    <w:rPr>
      <w:sz w:val="18"/>
      <w:szCs w:val="18"/>
    </w:rPr>
  </w:style>
  <w:style w:type="character" w:customStyle="1" w:styleId="a6">
    <w:name w:val="页脚 字符"/>
    <w:basedOn w:val="a0"/>
    <w:link w:val="a5"/>
    <w:uiPriority w:val="99"/>
    <w:rsid w:val="00E1791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071158">
      <w:marLeft w:val="0"/>
      <w:marRight w:val="0"/>
      <w:marTop w:val="10"/>
      <w:marBottom w:val="10"/>
      <w:divBdr>
        <w:top w:val="none" w:sz="0" w:space="0" w:color="auto"/>
        <w:left w:val="none" w:sz="0" w:space="0" w:color="auto"/>
        <w:bottom w:val="none" w:sz="0" w:space="0" w:color="auto"/>
        <w:right w:val="none" w:sz="0" w:space="0" w:color="auto"/>
      </w:divBdr>
    </w:div>
    <w:div w:id="35355012">
      <w:marLeft w:val="0"/>
      <w:marRight w:val="0"/>
      <w:marTop w:val="10"/>
      <w:marBottom w:val="10"/>
      <w:divBdr>
        <w:top w:val="none" w:sz="0" w:space="0" w:color="auto"/>
        <w:left w:val="none" w:sz="0" w:space="0" w:color="auto"/>
        <w:bottom w:val="none" w:sz="0" w:space="0" w:color="auto"/>
        <w:right w:val="none" w:sz="0" w:space="0" w:color="auto"/>
      </w:divBdr>
    </w:div>
    <w:div w:id="58290429">
      <w:marLeft w:val="0"/>
      <w:marRight w:val="0"/>
      <w:marTop w:val="10"/>
      <w:marBottom w:val="10"/>
      <w:divBdr>
        <w:top w:val="none" w:sz="0" w:space="0" w:color="auto"/>
        <w:left w:val="none" w:sz="0" w:space="0" w:color="auto"/>
        <w:bottom w:val="none" w:sz="0" w:space="0" w:color="auto"/>
        <w:right w:val="none" w:sz="0" w:space="0" w:color="auto"/>
      </w:divBdr>
    </w:div>
    <w:div w:id="81151145">
      <w:marLeft w:val="0"/>
      <w:marRight w:val="0"/>
      <w:marTop w:val="10"/>
      <w:marBottom w:val="10"/>
      <w:divBdr>
        <w:top w:val="none" w:sz="0" w:space="0" w:color="auto"/>
        <w:left w:val="none" w:sz="0" w:space="0" w:color="auto"/>
        <w:bottom w:val="none" w:sz="0" w:space="0" w:color="auto"/>
        <w:right w:val="none" w:sz="0" w:space="0" w:color="auto"/>
      </w:divBdr>
    </w:div>
    <w:div w:id="111558026">
      <w:marLeft w:val="0"/>
      <w:marRight w:val="0"/>
      <w:marTop w:val="10"/>
      <w:marBottom w:val="10"/>
      <w:divBdr>
        <w:top w:val="none" w:sz="0" w:space="0" w:color="auto"/>
        <w:left w:val="none" w:sz="0" w:space="0" w:color="auto"/>
        <w:bottom w:val="none" w:sz="0" w:space="0" w:color="auto"/>
        <w:right w:val="none" w:sz="0" w:space="0" w:color="auto"/>
      </w:divBdr>
    </w:div>
    <w:div w:id="112479004">
      <w:marLeft w:val="0"/>
      <w:marRight w:val="0"/>
      <w:marTop w:val="10"/>
      <w:marBottom w:val="10"/>
      <w:divBdr>
        <w:top w:val="none" w:sz="0" w:space="0" w:color="auto"/>
        <w:left w:val="none" w:sz="0" w:space="0" w:color="auto"/>
        <w:bottom w:val="none" w:sz="0" w:space="0" w:color="auto"/>
        <w:right w:val="none" w:sz="0" w:space="0" w:color="auto"/>
      </w:divBdr>
    </w:div>
    <w:div w:id="217013553">
      <w:marLeft w:val="0"/>
      <w:marRight w:val="0"/>
      <w:marTop w:val="10"/>
      <w:marBottom w:val="10"/>
      <w:divBdr>
        <w:top w:val="none" w:sz="0" w:space="0" w:color="auto"/>
        <w:left w:val="none" w:sz="0" w:space="0" w:color="auto"/>
        <w:bottom w:val="none" w:sz="0" w:space="0" w:color="auto"/>
        <w:right w:val="none" w:sz="0" w:space="0" w:color="auto"/>
      </w:divBdr>
    </w:div>
    <w:div w:id="324406359">
      <w:marLeft w:val="0"/>
      <w:marRight w:val="0"/>
      <w:marTop w:val="10"/>
      <w:marBottom w:val="10"/>
      <w:divBdr>
        <w:top w:val="none" w:sz="0" w:space="0" w:color="auto"/>
        <w:left w:val="none" w:sz="0" w:space="0" w:color="auto"/>
        <w:bottom w:val="none" w:sz="0" w:space="0" w:color="auto"/>
        <w:right w:val="none" w:sz="0" w:space="0" w:color="auto"/>
      </w:divBdr>
    </w:div>
    <w:div w:id="336618150">
      <w:marLeft w:val="0"/>
      <w:marRight w:val="0"/>
      <w:marTop w:val="10"/>
      <w:marBottom w:val="10"/>
      <w:divBdr>
        <w:top w:val="none" w:sz="0" w:space="0" w:color="auto"/>
        <w:left w:val="none" w:sz="0" w:space="0" w:color="auto"/>
        <w:bottom w:val="none" w:sz="0" w:space="0" w:color="auto"/>
        <w:right w:val="none" w:sz="0" w:space="0" w:color="auto"/>
      </w:divBdr>
    </w:div>
    <w:div w:id="341323242">
      <w:marLeft w:val="0"/>
      <w:marRight w:val="720"/>
      <w:marTop w:val="10"/>
      <w:marBottom w:val="10"/>
      <w:divBdr>
        <w:top w:val="none" w:sz="0" w:space="0" w:color="auto"/>
        <w:left w:val="none" w:sz="0" w:space="0" w:color="auto"/>
        <w:bottom w:val="none" w:sz="0" w:space="0" w:color="auto"/>
        <w:right w:val="none" w:sz="0" w:space="0" w:color="auto"/>
      </w:divBdr>
    </w:div>
    <w:div w:id="368071545">
      <w:marLeft w:val="0"/>
      <w:marRight w:val="0"/>
      <w:marTop w:val="10"/>
      <w:marBottom w:val="10"/>
      <w:divBdr>
        <w:top w:val="none" w:sz="0" w:space="0" w:color="auto"/>
        <w:left w:val="none" w:sz="0" w:space="0" w:color="auto"/>
        <w:bottom w:val="none" w:sz="0" w:space="0" w:color="auto"/>
        <w:right w:val="none" w:sz="0" w:space="0" w:color="auto"/>
      </w:divBdr>
    </w:div>
    <w:div w:id="389236045">
      <w:marLeft w:val="0"/>
      <w:marRight w:val="720"/>
      <w:marTop w:val="10"/>
      <w:marBottom w:val="10"/>
      <w:divBdr>
        <w:top w:val="none" w:sz="0" w:space="0" w:color="auto"/>
        <w:left w:val="none" w:sz="0" w:space="0" w:color="auto"/>
        <w:bottom w:val="none" w:sz="0" w:space="0" w:color="auto"/>
        <w:right w:val="none" w:sz="0" w:space="0" w:color="auto"/>
      </w:divBdr>
    </w:div>
    <w:div w:id="390931374">
      <w:marLeft w:val="0"/>
      <w:marRight w:val="0"/>
      <w:marTop w:val="10"/>
      <w:marBottom w:val="10"/>
      <w:divBdr>
        <w:top w:val="none" w:sz="0" w:space="0" w:color="auto"/>
        <w:left w:val="none" w:sz="0" w:space="0" w:color="auto"/>
        <w:bottom w:val="none" w:sz="0" w:space="0" w:color="auto"/>
        <w:right w:val="none" w:sz="0" w:space="0" w:color="auto"/>
      </w:divBdr>
    </w:div>
    <w:div w:id="411465919">
      <w:marLeft w:val="0"/>
      <w:marRight w:val="0"/>
      <w:marTop w:val="10"/>
      <w:marBottom w:val="10"/>
      <w:divBdr>
        <w:top w:val="none" w:sz="0" w:space="0" w:color="auto"/>
        <w:left w:val="none" w:sz="0" w:space="0" w:color="auto"/>
        <w:bottom w:val="none" w:sz="0" w:space="0" w:color="auto"/>
        <w:right w:val="none" w:sz="0" w:space="0" w:color="auto"/>
      </w:divBdr>
    </w:div>
    <w:div w:id="455216497">
      <w:marLeft w:val="0"/>
      <w:marRight w:val="0"/>
      <w:marTop w:val="10"/>
      <w:marBottom w:val="10"/>
      <w:divBdr>
        <w:top w:val="none" w:sz="0" w:space="0" w:color="auto"/>
        <w:left w:val="none" w:sz="0" w:space="0" w:color="auto"/>
        <w:bottom w:val="none" w:sz="0" w:space="0" w:color="auto"/>
        <w:right w:val="none" w:sz="0" w:space="0" w:color="auto"/>
      </w:divBdr>
    </w:div>
    <w:div w:id="511992801">
      <w:marLeft w:val="0"/>
      <w:marRight w:val="0"/>
      <w:marTop w:val="10"/>
      <w:marBottom w:val="10"/>
      <w:divBdr>
        <w:top w:val="none" w:sz="0" w:space="0" w:color="auto"/>
        <w:left w:val="none" w:sz="0" w:space="0" w:color="auto"/>
        <w:bottom w:val="none" w:sz="0" w:space="0" w:color="auto"/>
        <w:right w:val="none" w:sz="0" w:space="0" w:color="auto"/>
      </w:divBdr>
    </w:div>
    <w:div w:id="538710505">
      <w:marLeft w:val="0"/>
      <w:marRight w:val="0"/>
      <w:marTop w:val="10"/>
      <w:marBottom w:val="10"/>
      <w:divBdr>
        <w:top w:val="none" w:sz="0" w:space="0" w:color="auto"/>
        <w:left w:val="none" w:sz="0" w:space="0" w:color="auto"/>
        <w:bottom w:val="none" w:sz="0" w:space="0" w:color="auto"/>
        <w:right w:val="none" w:sz="0" w:space="0" w:color="auto"/>
      </w:divBdr>
    </w:div>
    <w:div w:id="567571353">
      <w:marLeft w:val="0"/>
      <w:marRight w:val="0"/>
      <w:marTop w:val="10"/>
      <w:marBottom w:val="10"/>
      <w:divBdr>
        <w:top w:val="none" w:sz="0" w:space="0" w:color="auto"/>
        <w:left w:val="none" w:sz="0" w:space="0" w:color="auto"/>
        <w:bottom w:val="none" w:sz="0" w:space="0" w:color="auto"/>
        <w:right w:val="none" w:sz="0" w:space="0" w:color="auto"/>
      </w:divBdr>
    </w:div>
    <w:div w:id="599679162">
      <w:marLeft w:val="0"/>
      <w:marRight w:val="720"/>
      <w:marTop w:val="10"/>
      <w:marBottom w:val="10"/>
      <w:divBdr>
        <w:top w:val="none" w:sz="0" w:space="0" w:color="auto"/>
        <w:left w:val="none" w:sz="0" w:space="0" w:color="auto"/>
        <w:bottom w:val="none" w:sz="0" w:space="0" w:color="auto"/>
        <w:right w:val="none" w:sz="0" w:space="0" w:color="auto"/>
      </w:divBdr>
    </w:div>
    <w:div w:id="666440740">
      <w:marLeft w:val="0"/>
      <w:marRight w:val="0"/>
      <w:marTop w:val="10"/>
      <w:marBottom w:val="10"/>
      <w:divBdr>
        <w:top w:val="none" w:sz="0" w:space="0" w:color="auto"/>
        <w:left w:val="none" w:sz="0" w:space="0" w:color="auto"/>
        <w:bottom w:val="none" w:sz="0" w:space="0" w:color="auto"/>
        <w:right w:val="none" w:sz="0" w:space="0" w:color="auto"/>
      </w:divBdr>
    </w:div>
    <w:div w:id="668291494">
      <w:marLeft w:val="0"/>
      <w:marRight w:val="0"/>
      <w:marTop w:val="10"/>
      <w:marBottom w:val="10"/>
      <w:divBdr>
        <w:top w:val="none" w:sz="0" w:space="0" w:color="auto"/>
        <w:left w:val="none" w:sz="0" w:space="0" w:color="auto"/>
        <w:bottom w:val="none" w:sz="0" w:space="0" w:color="auto"/>
        <w:right w:val="none" w:sz="0" w:space="0" w:color="auto"/>
      </w:divBdr>
    </w:div>
    <w:div w:id="671949725">
      <w:marLeft w:val="0"/>
      <w:marRight w:val="0"/>
      <w:marTop w:val="10"/>
      <w:marBottom w:val="10"/>
      <w:divBdr>
        <w:top w:val="none" w:sz="0" w:space="0" w:color="auto"/>
        <w:left w:val="none" w:sz="0" w:space="0" w:color="auto"/>
        <w:bottom w:val="none" w:sz="0" w:space="0" w:color="auto"/>
        <w:right w:val="none" w:sz="0" w:space="0" w:color="auto"/>
      </w:divBdr>
    </w:div>
    <w:div w:id="740064271">
      <w:marLeft w:val="0"/>
      <w:marRight w:val="0"/>
      <w:marTop w:val="10"/>
      <w:marBottom w:val="10"/>
      <w:divBdr>
        <w:top w:val="none" w:sz="0" w:space="0" w:color="auto"/>
        <w:left w:val="none" w:sz="0" w:space="0" w:color="auto"/>
        <w:bottom w:val="none" w:sz="0" w:space="0" w:color="auto"/>
        <w:right w:val="none" w:sz="0" w:space="0" w:color="auto"/>
      </w:divBdr>
    </w:div>
    <w:div w:id="784270975">
      <w:marLeft w:val="0"/>
      <w:marRight w:val="0"/>
      <w:marTop w:val="10"/>
      <w:marBottom w:val="10"/>
      <w:divBdr>
        <w:top w:val="none" w:sz="0" w:space="0" w:color="auto"/>
        <w:left w:val="none" w:sz="0" w:space="0" w:color="auto"/>
        <w:bottom w:val="none" w:sz="0" w:space="0" w:color="auto"/>
        <w:right w:val="none" w:sz="0" w:space="0" w:color="auto"/>
      </w:divBdr>
    </w:div>
    <w:div w:id="819879841">
      <w:marLeft w:val="0"/>
      <w:marRight w:val="0"/>
      <w:marTop w:val="10"/>
      <w:marBottom w:val="10"/>
      <w:divBdr>
        <w:top w:val="none" w:sz="0" w:space="0" w:color="auto"/>
        <w:left w:val="none" w:sz="0" w:space="0" w:color="auto"/>
        <w:bottom w:val="none" w:sz="0" w:space="0" w:color="auto"/>
        <w:right w:val="none" w:sz="0" w:space="0" w:color="auto"/>
      </w:divBdr>
    </w:div>
    <w:div w:id="838078120">
      <w:marLeft w:val="0"/>
      <w:marRight w:val="0"/>
      <w:marTop w:val="10"/>
      <w:marBottom w:val="10"/>
      <w:divBdr>
        <w:top w:val="none" w:sz="0" w:space="0" w:color="auto"/>
        <w:left w:val="none" w:sz="0" w:space="0" w:color="auto"/>
        <w:bottom w:val="none" w:sz="0" w:space="0" w:color="auto"/>
        <w:right w:val="none" w:sz="0" w:space="0" w:color="auto"/>
      </w:divBdr>
    </w:div>
    <w:div w:id="851988337">
      <w:marLeft w:val="0"/>
      <w:marRight w:val="0"/>
      <w:marTop w:val="10"/>
      <w:marBottom w:val="10"/>
      <w:divBdr>
        <w:top w:val="none" w:sz="0" w:space="0" w:color="auto"/>
        <w:left w:val="none" w:sz="0" w:space="0" w:color="auto"/>
        <w:bottom w:val="none" w:sz="0" w:space="0" w:color="auto"/>
        <w:right w:val="none" w:sz="0" w:space="0" w:color="auto"/>
      </w:divBdr>
    </w:div>
    <w:div w:id="913205132">
      <w:marLeft w:val="0"/>
      <w:marRight w:val="0"/>
      <w:marTop w:val="10"/>
      <w:marBottom w:val="10"/>
      <w:divBdr>
        <w:top w:val="none" w:sz="0" w:space="0" w:color="auto"/>
        <w:left w:val="none" w:sz="0" w:space="0" w:color="auto"/>
        <w:bottom w:val="none" w:sz="0" w:space="0" w:color="auto"/>
        <w:right w:val="none" w:sz="0" w:space="0" w:color="auto"/>
      </w:divBdr>
    </w:div>
    <w:div w:id="957490363">
      <w:marLeft w:val="0"/>
      <w:marRight w:val="720"/>
      <w:marTop w:val="10"/>
      <w:marBottom w:val="10"/>
      <w:divBdr>
        <w:top w:val="none" w:sz="0" w:space="0" w:color="auto"/>
        <w:left w:val="none" w:sz="0" w:space="0" w:color="auto"/>
        <w:bottom w:val="none" w:sz="0" w:space="0" w:color="auto"/>
        <w:right w:val="none" w:sz="0" w:space="0" w:color="auto"/>
      </w:divBdr>
    </w:div>
    <w:div w:id="984820079">
      <w:marLeft w:val="0"/>
      <w:marRight w:val="0"/>
      <w:marTop w:val="10"/>
      <w:marBottom w:val="10"/>
      <w:divBdr>
        <w:top w:val="none" w:sz="0" w:space="0" w:color="auto"/>
        <w:left w:val="none" w:sz="0" w:space="0" w:color="auto"/>
        <w:bottom w:val="none" w:sz="0" w:space="0" w:color="auto"/>
        <w:right w:val="none" w:sz="0" w:space="0" w:color="auto"/>
      </w:divBdr>
    </w:div>
    <w:div w:id="993803317">
      <w:marLeft w:val="0"/>
      <w:marRight w:val="0"/>
      <w:marTop w:val="10"/>
      <w:marBottom w:val="10"/>
      <w:divBdr>
        <w:top w:val="none" w:sz="0" w:space="0" w:color="auto"/>
        <w:left w:val="none" w:sz="0" w:space="0" w:color="auto"/>
        <w:bottom w:val="none" w:sz="0" w:space="0" w:color="auto"/>
        <w:right w:val="none" w:sz="0" w:space="0" w:color="auto"/>
      </w:divBdr>
    </w:div>
    <w:div w:id="994797852">
      <w:marLeft w:val="0"/>
      <w:marRight w:val="0"/>
      <w:marTop w:val="10"/>
      <w:marBottom w:val="10"/>
      <w:divBdr>
        <w:top w:val="none" w:sz="0" w:space="0" w:color="auto"/>
        <w:left w:val="none" w:sz="0" w:space="0" w:color="auto"/>
        <w:bottom w:val="none" w:sz="0" w:space="0" w:color="auto"/>
        <w:right w:val="none" w:sz="0" w:space="0" w:color="auto"/>
      </w:divBdr>
    </w:div>
    <w:div w:id="1005670841">
      <w:marLeft w:val="0"/>
      <w:marRight w:val="0"/>
      <w:marTop w:val="10"/>
      <w:marBottom w:val="10"/>
      <w:divBdr>
        <w:top w:val="none" w:sz="0" w:space="0" w:color="auto"/>
        <w:left w:val="none" w:sz="0" w:space="0" w:color="auto"/>
        <w:bottom w:val="none" w:sz="0" w:space="0" w:color="auto"/>
        <w:right w:val="none" w:sz="0" w:space="0" w:color="auto"/>
      </w:divBdr>
    </w:div>
    <w:div w:id="1007949765">
      <w:marLeft w:val="0"/>
      <w:marRight w:val="0"/>
      <w:marTop w:val="10"/>
      <w:marBottom w:val="10"/>
      <w:divBdr>
        <w:top w:val="none" w:sz="0" w:space="0" w:color="auto"/>
        <w:left w:val="none" w:sz="0" w:space="0" w:color="auto"/>
        <w:bottom w:val="none" w:sz="0" w:space="0" w:color="auto"/>
        <w:right w:val="none" w:sz="0" w:space="0" w:color="auto"/>
      </w:divBdr>
    </w:div>
    <w:div w:id="1010647549">
      <w:marLeft w:val="0"/>
      <w:marRight w:val="0"/>
      <w:marTop w:val="10"/>
      <w:marBottom w:val="10"/>
      <w:divBdr>
        <w:top w:val="none" w:sz="0" w:space="0" w:color="auto"/>
        <w:left w:val="none" w:sz="0" w:space="0" w:color="auto"/>
        <w:bottom w:val="none" w:sz="0" w:space="0" w:color="auto"/>
        <w:right w:val="none" w:sz="0" w:space="0" w:color="auto"/>
      </w:divBdr>
    </w:div>
    <w:div w:id="1047535311">
      <w:marLeft w:val="0"/>
      <w:marRight w:val="0"/>
      <w:marTop w:val="10"/>
      <w:marBottom w:val="10"/>
      <w:divBdr>
        <w:top w:val="none" w:sz="0" w:space="0" w:color="auto"/>
        <w:left w:val="none" w:sz="0" w:space="0" w:color="auto"/>
        <w:bottom w:val="none" w:sz="0" w:space="0" w:color="auto"/>
        <w:right w:val="none" w:sz="0" w:space="0" w:color="auto"/>
      </w:divBdr>
    </w:div>
    <w:div w:id="1053044608">
      <w:marLeft w:val="0"/>
      <w:marRight w:val="0"/>
      <w:marTop w:val="10"/>
      <w:marBottom w:val="10"/>
      <w:divBdr>
        <w:top w:val="none" w:sz="0" w:space="0" w:color="auto"/>
        <w:left w:val="none" w:sz="0" w:space="0" w:color="auto"/>
        <w:bottom w:val="none" w:sz="0" w:space="0" w:color="auto"/>
        <w:right w:val="none" w:sz="0" w:space="0" w:color="auto"/>
      </w:divBdr>
    </w:div>
    <w:div w:id="1140072269">
      <w:marLeft w:val="0"/>
      <w:marRight w:val="0"/>
      <w:marTop w:val="10"/>
      <w:marBottom w:val="10"/>
      <w:divBdr>
        <w:top w:val="none" w:sz="0" w:space="0" w:color="auto"/>
        <w:left w:val="none" w:sz="0" w:space="0" w:color="auto"/>
        <w:bottom w:val="none" w:sz="0" w:space="0" w:color="auto"/>
        <w:right w:val="none" w:sz="0" w:space="0" w:color="auto"/>
      </w:divBdr>
    </w:div>
    <w:div w:id="1159613361">
      <w:marLeft w:val="0"/>
      <w:marRight w:val="0"/>
      <w:marTop w:val="10"/>
      <w:marBottom w:val="10"/>
      <w:divBdr>
        <w:top w:val="none" w:sz="0" w:space="0" w:color="auto"/>
        <w:left w:val="none" w:sz="0" w:space="0" w:color="auto"/>
        <w:bottom w:val="none" w:sz="0" w:space="0" w:color="auto"/>
        <w:right w:val="none" w:sz="0" w:space="0" w:color="auto"/>
      </w:divBdr>
    </w:div>
    <w:div w:id="1186141978">
      <w:marLeft w:val="0"/>
      <w:marRight w:val="0"/>
      <w:marTop w:val="10"/>
      <w:marBottom w:val="10"/>
      <w:divBdr>
        <w:top w:val="none" w:sz="0" w:space="0" w:color="auto"/>
        <w:left w:val="none" w:sz="0" w:space="0" w:color="auto"/>
        <w:bottom w:val="none" w:sz="0" w:space="0" w:color="auto"/>
        <w:right w:val="none" w:sz="0" w:space="0" w:color="auto"/>
      </w:divBdr>
    </w:div>
    <w:div w:id="1210070017">
      <w:marLeft w:val="0"/>
      <w:marRight w:val="0"/>
      <w:marTop w:val="10"/>
      <w:marBottom w:val="10"/>
      <w:divBdr>
        <w:top w:val="none" w:sz="0" w:space="0" w:color="auto"/>
        <w:left w:val="none" w:sz="0" w:space="0" w:color="auto"/>
        <w:bottom w:val="none" w:sz="0" w:space="0" w:color="auto"/>
        <w:right w:val="none" w:sz="0" w:space="0" w:color="auto"/>
      </w:divBdr>
    </w:div>
    <w:div w:id="1225021293">
      <w:marLeft w:val="0"/>
      <w:marRight w:val="0"/>
      <w:marTop w:val="10"/>
      <w:marBottom w:val="10"/>
      <w:divBdr>
        <w:top w:val="none" w:sz="0" w:space="0" w:color="auto"/>
        <w:left w:val="none" w:sz="0" w:space="0" w:color="auto"/>
        <w:bottom w:val="none" w:sz="0" w:space="0" w:color="auto"/>
        <w:right w:val="none" w:sz="0" w:space="0" w:color="auto"/>
      </w:divBdr>
    </w:div>
    <w:div w:id="1292974804">
      <w:marLeft w:val="0"/>
      <w:marRight w:val="0"/>
      <w:marTop w:val="10"/>
      <w:marBottom w:val="10"/>
      <w:divBdr>
        <w:top w:val="none" w:sz="0" w:space="0" w:color="auto"/>
        <w:left w:val="none" w:sz="0" w:space="0" w:color="auto"/>
        <w:bottom w:val="none" w:sz="0" w:space="0" w:color="auto"/>
        <w:right w:val="none" w:sz="0" w:space="0" w:color="auto"/>
      </w:divBdr>
    </w:div>
    <w:div w:id="1294096061">
      <w:marLeft w:val="0"/>
      <w:marRight w:val="0"/>
      <w:marTop w:val="10"/>
      <w:marBottom w:val="10"/>
      <w:divBdr>
        <w:top w:val="none" w:sz="0" w:space="0" w:color="auto"/>
        <w:left w:val="none" w:sz="0" w:space="0" w:color="auto"/>
        <w:bottom w:val="none" w:sz="0" w:space="0" w:color="auto"/>
        <w:right w:val="none" w:sz="0" w:space="0" w:color="auto"/>
      </w:divBdr>
    </w:div>
    <w:div w:id="1361125651">
      <w:marLeft w:val="0"/>
      <w:marRight w:val="0"/>
      <w:marTop w:val="10"/>
      <w:marBottom w:val="10"/>
      <w:divBdr>
        <w:top w:val="none" w:sz="0" w:space="0" w:color="auto"/>
        <w:left w:val="none" w:sz="0" w:space="0" w:color="auto"/>
        <w:bottom w:val="none" w:sz="0" w:space="0" w:color="auto"/>
        <w:right w:val="none" w:sz="0" w:space="0" w:color="auto"/>
      </w:divBdr>
    </w:div>
    <w:div w:id="1376005619">
      <w:marLeft w:val="0"/>
      <w:marRight w:val="0"/>
      <w:marTop w:val="10"/>
      <w:marBottom w:val="10"/>
      <w:divBdr>
        <w:top w:val="none" w:sz="0" w:space="0" w:color="auto"/>
        <w:left w:val="none" w:sz="0" w:space="0" w:color="auto"/>
        <w:bottom w:val="none" w:sz="0" w:space="0" w:color="auto"/>
        <w:right w:val="none" w:sz="0" w:space="0" w:color="auto"/>
      </w:divBdr>
    </w:div>
    <w:div w:id="1394305014">
      <w:marLeft w:val="0"/>
      <w:marRight w:val="0"/>
      <w:marTop w:val="10"/>
      <w:marBottom w:val="10"/>
      <w:divBdr>
        <w:top w:val="none" w:sz="0" w:space="0" w:color="auto"/>
        <w:left w:val="none" w:sz="0" w:space="0" w:color="auto"/>
        <w:bottom w:val="none" w:sz="0" w:space="0" w:color="auto"/>
        <w:right w:val="none" w:sz="0" w:space="0" w:color="auto"/>
      </w:divBdr>
    </w:div>
    <w:div w:id="1439061775">
      <w:marLeft w:val="0"/>
      <w:marRight w:val="0"/>
      <w:marTop w:val="10"/>
      <w:marBottom w:val="10"/>
      <w:divBdr>
        <w:top w:val="none" w:sz="0" w:space="0" w:color="auto"/>
        <w:left w:val="none" w:sz="0" w:space="0" w:color="auto"/>
        <w:bottom w:val="none" w:sz="0" w:space="0" w:color="auto"/>
        <w:right w:val="none" w:sz="0" w:space="0" w:color="auto"/>
      </w:divBdr>
    </w:div>
    <w:div w:id="1459176544">
      <w:marLeft w:val="0"/>
      <w:marRight w:val="0"/>
      <w:marTop w:val="10"/>
      <w:marBottom w:val="10"/>
      <w:divBdr>
        <w:top w:val="none" w:sz="0" w:space="0" w:color="auto"/>
        <w:left w:val="none" w:sz="0" w:space="0" w:color="auto"/>
        <w:bottom w:val="none" w:sz="0" w:space="0" w:color="auto"/>
        <w:right w:val="none" w:sz="0" w:space="0" w:color="auto"/>
      </w:divBdr>
    </w:div>
    <w:div w:id="1482499021">
      <w:marLeft w:val="0"/>
      <w:marRight w:val="0"/>
      <w:marTop w:val="10"/>
      <w:marBottom w:val="10"/>
      <w:divBdr>
        <w:top w:val="none" w:sz="0" w:space="0" w:color="auto"/>
        <w:left w:val="none" w:sz="0" w:space="0" w:color="auto"/>
        <w:bottom w:val="none" w:sz="0" w:space="0" w:color="auto"/>
        <w:right w:val="none" w:sz="0" w:space="0" w:color="auto"/>
      </w:divBdr>
    </w:div>
    <w:div w:id="1489442902">
      <w:marLeft w:val="0"/>
      <w:marRight w:val="0"/>
      <w:marTop w:val="10"/>
      <w:marBottom w:val="10"/>
      <w:divBdr>
        <w:top w:val="none" w:sz="0" w:space="0" w:color="auto"/>
        <w:left w:val="none" w:sz="0" w:space="0" w:color="auto"/>
        <w:bottom w:val="none" w:sz="0" w:space="0" w:color="auto"/>
        <w:right w:val="none" w:sz="0" w:space="0" w:color="auto"/>
      </w:divBdr>
    </w:div>
    <w:div w:id="1496677560">
      <w:marLeft w:val="0"/>
      <w:marRight w:val="0"/>
      <w:marTop w:val="10"/>
      <w:marBottom w:val="10"/>
      <w:divBdr>
        <w:top w:val="none" w:sz="0" w:space="0" w:color="auto"/>
        <w:left w:val="none" w:sz="0" w:space="0" w:color="auto"/>
        <w:bottom w:val="none" w:sz="0" w:space="0" w:color="auto"/>
        <w:right w:val="none" w:sz="0" w:space="0" w:color="auto"/>
      </w:divBdr>
    </w:div>
    <w:div w:id="1505171169">
      <w:marLeft w:val="0"/>
      <w:marRight w:val="0"/>
      <w:marTop w:val="10"/>
      <w:marBottom w:val="10"/>
      <w:divBdr>
        <w:top w:val="none" w:sz="0" w:space="0" w:color="auto"/>
        <w:left w:val="none" w:sz="0" w:space="0" w:color="auto"/>
        <w:bottom w:val="none" w:sz="0" w:space="0" w:color="auto"/>
        <w:right w:val="none" w:sz="0" w:space="0" w:color="auto"/>
      </w:divBdr>
    </w:div>
    <w:div w:id="1557471663">
      <w:marLeft w:val="0"/>
      <w:marRight w:val="0"/>
      <w:marTop w:val="10"/>
      <w:marBottom w:val="10"/>
      <w:divBdr>
        <w:top w:val="none" w:sz="0" w:space="0" w:color="auto"/>
        <w:left w:val="none" w:sz="0" w:space="0" w:color="auto"/>
        <w:bottom w:val="none" w:sz="0" w:space="0" w:color="auto"/>
        <w:right w:val="none" w:sz="0" w:space="0" w:color="auto"/>
      </w:divBdr>
    </w:div>
    <w:div w:id="1561864693">
      <w:marLeft w:val="0"/>
      <w:marRight w:val="0"/>
      <w:marTop w:val="10"/>
      <w:marBottom w:val="10"/>
      <w:divBdr>
        <w:top w:val="none" w:sz="0" w:space="0" w:color="auto"/>
        <w:left w:val="none" w:sz="0" w:space="0" w:color="auto"/>
        <w:bottom w:val="none" w:sz="0" w:space="0" w:color="auto"/>
        <w:right w:val="none" w:sz="0" w:space="0" w:color="auto"/>
      </w:divBdr>
    </w:div>
    <w:div w:id="1574779200">
      <w:marLeft w:val="0"/>
      <w:marRight w:val="0"/>
      <w:marTop w:val="10"/>
      <w:marBottom w:val="10"/>
      <w:divBdr>
        <w:top w:val="none" w:sz="0" w:space="0" w:color="auto"/>
        <w:left w:val="none" w:sz="0" w:space="0" w:color="auto"/>
        <w:bottom w:val="none" w:sz="0" w:space="0" w:color="auto"/>
        <w:right w:val="none" w:sz="0" w:space="0" w:color="auto"/>
      </w:divBdr>
    </w:div>
    <w:div w:id="1577586840">
      <w:marLeft w:val="0"/>
      <w:marRight w:val="0"/>
      <w:marTop w:val="10"/>
      <w:marBottom w:val="10"/>
      <w:divBdr>
        <w:top w:val="none" w:sz="0" w:space="0" w:color="auto"/>
        <w:left w:val="none" w:sz="0" w:space="0" w:color="auto"/>
        <w:bottom w:val="none" w:sz="0" w:space="0" w:color="auto"/>
        <w:right w:val="none" w:sz="0" w:space="0" w:color="auto"/>
      </w:divBdr>
    </w:div>
    <w:div w:id="1593660398">
      <w:marLeft w:val="0"/>
      <w:marRight w:val="0"/>
      <w:marTop w:val="10"/>
      <w:marBottom w:val="10"/>
      <w:divBdr>
        <w:top w:val="none" w:sz="0" w:space="0" w:color="auto"/>
        <w:left w:val="none" w:sz="0" w:space="0" w:color="auto"/>
        <w:bottom w:val="none" w:sz="0" w:space="0" w:color="auto"/>
        <w:right w:val="none" w:sz="0" w:space="0" w:color="auto"/>
      </w:divBdr>
    </w:div>
    <w:div w:id="1618298546">
      <w:marLeft w:val="0"/>
      <w:marRight w:val="0"/>
      <w:marTop w:val="10"/>
      <w:marBottom w:val="10"/>
      <w:divBdr>
        <w:top w:val="none" w:sz="0" w:space="0" w:color="auto"/>
        <w:left w:val="none" w:sz="0" w:space="0" w:color="auto"/>
        <w:bottom w:val="none" w:sz="0" w:space="0" w:color="auto"/>
        <w:right w:val="none" w:sz="0" w:space="0" w:color="auto"/>
      </w:divBdr>
    </w:div>
    <w:div w:id="1711759580">
      <w:marLeft w:val="0"/>
      <w:marRight w:val="0"/>
      <w:marTop w:val="10"/>
      <w:marBottom w:val="10"/>
      <w:divBdr>
        <w:top w:val="none" w:sz="0" w:space="0" w:color="auto"/>
        <w:left w:val="none" w:sz="0" w:space="0" w:color="auto"/>
        <w:bottom w:val="none" w:sz="0" w:space="0" w:color="auto"/>
        <w:right w:val="none" w:sz="0" w:space="0" w:color="auto"/>
      </w:divBdr>
    </w:div>
    <w:div w:id="1724939304">
      <w:marLeft w:val="0"/>
      <w:marRight w:val="0"/>
      <w:marTop w:val="10"/>
      <w:marBottom w:val="10"/>
      <w:divBdr>
        <w:top w:val="none" w:sz="0" w:space="0" w:color="auto"/>
        <w:left w:val="none" w:sz="0" w:space="0" w:color="auto"/>
        <w:bottom w:val="none" w:sz="0" w:space="0" w:color="auto"/>
        <w:right w:val="none" w:sz="0" w:space="0" w:color="auto"/>
      </w:divBdr>
    </w:div>
    <w:div w:id="1730572144">
      <w:marLeft w:val="0"/>
      <w:marRight w:val="0"/>
      <w:marTop w:val="10"/>
      <w:marBottom w:val="10"/>
      <w:divBdr>
        <w:top w:val="none" w:sz="0" w:space="0" w:color="auto"/>
        <w:left w:val="none" w:sz="0" w:space="0" w:color="auto"/>
        <w:bottom w:val="none" w:sz="0" w:space="0" w:color="auto"/>
        <w:right w:val="none" w:sz="0" w:space="0" w:color="auto"/>
      </w:divBdr>
    </w:div>
    <w:div w:id="1755783500">
      <w:marLeft w:val="0"/>
      <w:marRight w:val="0"/>
      <w:marTop w:val="10"/>
      <w:marBottom w:val="10"/>
      <w:divBdr>
        <w:top w:val="none" w:sz="0" w:space="0" w:color="auto"/>
        <w:left w:val="none" w:sz="0" w:space="0" w:color="auto"/>
        <w:bottom w:val="none" w:sz="0" w:space="0" w:color="auto"/>
        <w:right w:val="none" w:sz="0" w:space="0" w:color="auto"/>
      </w:divBdr>
    </w:div>
    <w:div w:id="1770076345">
      <w:marLeft w:val="0"/>
      <w:marRight w:val="0"/>
      <w:marTop w:val="10"/>
      <w:marBottom w:val="10"/>
      <w:divBdr>
        <w:top w:val="none" w:sz="0" w:space="0" w:color="auto"/>
        <w:left w:val="none" w:sz="0" w:space="0" w:color="auto"/>
        <w:bottom w:val="none" w:sz="0" w:space="0" w:color="auto"/>
        <w:right w:val="none" w:sz="0" w:space="0" w:color="auto"/>
      </w:divBdr>
    </w:div>
    <w:div w:id="1800496055">
      <w:marLeft w:val="0"/>
      <w:marRight w:val="0"/>
      <w:marTop w:val="10"/>
      <w:marBottom w:val="10"/>
      <w:divBdr>
        <w:top w:val="none" w:sz="0" w:space="0" w:color="auto"/>
        <w:left w:val="none" w:sz="0" w:space="0" w:color="auto"/>
        <w:bottom w:val="none" w:sz="0" w:space="0" w:color="auto"/>
        <w:right w:val="none" w:sz="0" w:space="0" w:color="auto"/>
      </w:divBdr>
    </w:div>
    <w:div w:id="1823500683">
      <w:marLeft w:val="0"/>
      <w:marRight w:val="0"/>
      <w:marTop w:val="10"/>
      <w:marBottom w:val="10"/>
      <w:divBdr>
        <w:top w:val="none" w:sz="0" w:space="0" w:color="auto"/>
        <w:left w:val="none" w:sz="0" w:space="0" w:color="auto"/>
        <w:bottom w:val="none" w:sz="0" w:space="0" w:color="auto"/>
        <w:right w:val="none" w:sz="0" w:space="0" w:color="auto"/>
      </w:divBdr>
    </w:div>
    <w:div w:id="1883398206">
      <w:marLeft w:val="0"/>
      <w:marRight w:val="0"/>
      <w:marTop w:val="10"/>
      <w:marBottom w:val="10"/>
      <w:divBdr>
        <w:top w:val="none" w:sz="0" w:space="0" w:color="auto"/>
        <w:left w:val="none" w:sz="0" w:space="0" w:color="auto"/>
        <w:bottom w:val="none" w:sz="0" w:space="0" w:color="auto"/>
        <w:right w:val="none" w:sz="0" w:space="0" w:color="auto"/>
      </w:divBdr>
    </w:div>
    <w:div w:id="1959216603">
      <w:marLeft w:val="0"/>
      <w:marRight w:val="720"/>
      <w:marTop w:val="10"/>
      <w:marBottom w:val="10"/>
      <w:divBdr>
        <w:top w:val="none" w:sz="0" w:space="0" w:color="auto"/>
        <w:left w:val="none" w:sz="0" w:space="0" w:color="auto"/>
        <w:bottom w:val="none" w:sz="0" w:space="0" w:color="auto"/>
        <w:right w:val="none" w:sz="0" w:space="0" w:color="auto"/>
      </w:divBdr>
    </w:div>
    <w:div w:id="1972589748">
      <w:marLeft w:val="0"/>
      <w:marRight w:val="0"/>
      <w:marTop w:val="10"/>
      <w:marBottom w:val="10"/>
      <w:divBdr>
        <w:top w:val="none" w:sz="0" w:space="0" w:color="auto"/>
        <w:left w:val="none" w:sz="0" w:space="0" w:color="auto"/>
        <w:bottom w:val="none" w:sz="0" w:space="0" w:color="auto"/>
        <w:right w:val="none" w:sz="0" w:space="0" w:color="auto"/>
      </w:divBdr>
    </w:div>
    <w:div w:id="1977107320">
      <w:marLeft w:val="0"/>
      <w:marRight w:val="0"/>
      <w:marTop w:val="10"/>
      <w:marBottom w:val="10"/>
      <w:divBdr>
        <w:top w:val="none" w:sz="0" w:space="0" w:color="auto"/>
        <w:left w:val="none" w:sz="0" w:space="0" w:color="auto"/>
        <w:bottom w:val="none" w:sz="0" w:space="0" w:color="auto"/>
        <w:right w:val="none" w:sz="0" w:space="0" w:color="auto"/>
      </w:divBdr>
    </w:div>
    <w:div w:id="1983079251">
      <w:marLeft w:val="0"/>
      <w:marRight w:val="0"/>
      <w:marTop w:val="10"/>
      <w:marBottom w:val="10"/>
      <w:divBdr>
        <w:top w:val="none" w:sz="0" w:space="0" w:color="auto"/>
        <w:left w:val="none" w:sz="0" w:space="0" w:color="auto"/>
        <w:bottom w:val="none" w:sz="0" w:space="0" w:color="auto"/>
        <w:right w:val="none" w:sz="0" w:space="0" w:color="auto"/>
      </w:divBdr>
    </w:div>
    <w:div w:id="1995597157">
      <w:marLeft w:val="0"/>
      <w:marRight w:val="0"/>
      <w:marTop w:val="10"/>
      <w:marBottom w:val="10"/>
      <w:divBdr>
        <w:top w:val="none" w:sz="0" w:space="0" w:color="auto"/>
        <w:left w:val="none" w:sz="0" w:space="0" w:color="auto"/>
        <w:bottom w:val="none" w:sz="0" w:space="0" w:color="auto"/>
        <w:right w:val="none" w:sz="0" w:space="0" w:color="auto"/>
      </w:divBdr>
    </w:div>
    <w:div w:id="2001152602">
      <w:marLeft w:val="0"/>
      <w:marRight w:val="0"/>
      <w:marTop w:val="10"/>
      <w:marBottom w:val="10"/>
      <w:divBdr>
        <w:top w:val="none" w:sz="0" w:space="0" w:color="auto"/>
        <w:left w:val="none" w:sz="0" w:space="0" w:color="auto"/>
        <w:bottom w:val="none" w:sz="0" w:space="0" w:color="auto"/>
        <w:right w:val="none" w:sz="0" w:space="0" w:color="auto"/>
      </w:divBdr>
    </w:div>
    <w:div w:id="2029791271">
      <w:marLeft w:val="0"/>
      <w:marRight w:val="0"/>
      <w:marTop w:val="10"/>
      <w:marBottom w:val="10"/>
      <w:divBdr>
        <w:top w:val="none" w:sz="0" w:space="0" w:color="auto"/>
        <w:left w:val="none" w:sz="0" w:space="0" w:color="auto"/>
        <w:bottom w:val="none" w:sz="0" w:space="0" w:color="auto"/>
        <w:right w:val="none" w:sz="0" w:space="0" w:color="auto"/>
      </w:divBdr>
    </w:div>
    <w:div w:id="2030330896">
      <w:marLeft w:val="0"/>
      <w:marRight w:val="0"/>
      <w:marTop w:val="10"/>
      <w:marBottom w:val="10"/>
      <w:divBdr>
        <w:top w:val="none" w:sz="0" w:space="0" w:color="auto"/>
        <w:left w:val="none" w:sz="0" w:space="0" w:color="auto"/>
        <w:bottom w:val="none" w:sz="0" w:space="0" w:color="auto"/>
        <w:right w:val="none" w:sz="0" w:space="0" w:color="auto"/>
      </w:divBdr>
    </w:div>
    <w:div w:id="2043434457">
      <w:marLeft w:val="0"/>
      <w:marRight w:val="720"/>
      <w:marTop w:val="10"/>
      <w:marBottom w:val="10"/>
      <w:divBdr>
        <w:top w:val="none" w:sz="0" w:space="0" w:color="auto"/>
        <w:left w:val="none" w:sz="0" w:space="0" w:color="auto"/>
        <w:bottom w:val="none" w:sz="0" w:space="0" w:color="auto"/>
        <w:right w:val="none" w:sz="0" w:space="0" w:color="auto"/>
      </w:divBdr>
    </w:div>
    <w:div w:id="2083065499">
      <w:marLeft w:val="0"/>
      <w:marRight w:val="0"/>
      <w:marTop w:val="10"/>
      <w:marBottom w:val="10"/>
      <w:divBdr>
        <w:top w:val="none" w:sz="0" w:space="0" w:color="auto"/>
        <w:left w:val="none" w:sz="0" w:space="0" w:color="auto"/>
        <w:bottom w:val="none" w:sz="0" w:space="0" w:color="auto"/>
        <w:right w:val="none" w:sz="0" w:space="0" w:color="auto"/>
      </w:divBdr>
    </w:div>
    <w:div w:id="2087532821">
      <w:marLeft w:val="0"/>
      <w:marRight w:val="0"/>
      <w:marTop w:val="10"/>
      <w:marBottom w:val="10"/>
      <w:divBdr>
        <w:top w:val="none" w:sz="0" w:space="0" w:color="auto"/>
        <w:left w:val="none" w:sz="0" w:space="0" w:color="auto"/>
        <w:bottom w:val="none" w:sz="0" w:space="0" w:color="auto"/>
        <w:right w:val="none" w:sz="0" w:space="0" w:color="auto"/>
      </w:divBdr>
    </w:div>
    <w:div w:id="2096122985">
      <w:marLeft w:val="0"/>
      <w:marRight w:val="0"/>
      <w:marTop w:val="10"/>
      <w:marBottom w:val="10"/>
      <w:divBdr>
        <w:top w:val="none" w:sz="0" w:space="0" w:color="auto"/>
        <w:left w:val="none" w:sz="0" w:space="0" w:color="auto"/>
        <w:bottom w:val="none" w:sz="0" w:space="0" w:color="auto"/>
        <w:right w:val="none" w:sz="0" w:space="0" w:color="auto"/>
      </w:divBdr>
    </w:div>
    <w:div w:id="213459412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868</Words>
  <Characters>4952</Characters>
  <Application>Microsoft Office Word</Application>
  <DocSecurity>0</DocSecurity>
  <Lines>41</Lines>
  <Paragraphs>11</Paragraphs>
  <ScaleCrop>false</ScaleCrop>
  <Company/>
  <LinksUpToDate>false</LinksUpToDate>
  <CharactersWithSpaces>5809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