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42FC" w:rsidRDefault="001942FC">
      <w:pPr>
        <w:spacing w:line="500" w:lineRule="atLeast"/>
        <w:jc w:val="center"/>
        <w:divId w:val="712658230"/>
        <w:rPr>
          <w:rFonts w:ascii="黑体" w:eastAsia="黑体" w:hAnsi="黑体"/>
          <w:sz w:val="36"/>
          <w:szCs w:val="36"/>
        </w:rPr>
      </w:pPr>
      <w:r>
        <w:rPr>
          <w:rFonts w:ascii="黑体" w:eastAsia="黑体" w:hAnsi="黑体" w:hint="eastAsia"/>
          <w:sz w:val="36"/>
          <w:szCs w:val="36"/>
        </w:rPr>
        <w:t>广东省海丰县人民法院</w:t>
      </w:r>
    </w:p>
    <w:p w:rsidR="001942FC" w:rsidRDefault="001942FC">
      <w:pPr>
        <w:spacing w:line="500" w:lineRule="atLeast"/>
        <w:jc w:val="center"/>
        <w:divId w:val="8836350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42FC" w:rsidRDefault="001942FC">
      <w:pPr>
        <w:spacing w:line="500" w:lineRule="atLeast"/>
        <w:jc w:val="right"/>
        <w:divId w:val="1798329192"/>
        <w:rPr>
          <w:rFonts w:hint="eastAsia"/>
          <w:sz w:val="30"/>
          <w:szCs w:val="30"/>
        </w:rPr>
      </w:pPr>
      <w:r>
        <w:rPr>
          <w:rFonts w:hint="eastAsia"/>
          <w:sz w:val="30"/>
          <w:szCs w:val="30"/>
        </w:rPr>
        <w:t>(2019)</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25</w:t>
      </w:r>
      <w:r>
        <w:rPr>
          <w:rFonts w:hint="eastAsia"/>
          <w:sz w:val="30"/>
          <w:szCs w:val="30"/>
        </w:rPr>
        <w:t>号</w:t>
      </w:r>
    </w:p>
    <w:p w:rsidR="001942FC" w:rsidRDefault="001942FC">
      <w:pPr>
        <w:spacing w:line="500" w:lineRule="atLeast"/>
        <w:ind w:firstLine="600"/>
        <w:divId w:val="1671253577"/>
        <w:rPr>
          <w:rFonts w:hint="eastAsia"/>
          <w:sz w:val="30"/>
          <w:szCs w:val="30"/>
        </w:rPr>
      </w:pPr>
      <w:r>
        <w:rPr>
          <w:rFonts w:hint="eastAsia"/>
          <w:sz w:val="30"/>
          <w:szCs w:val="30"/>
        </w:rPr>
        <w:t>公诉机关广东省海丰县人民检察院。</w:t>
      </w:r>
    </w:p>
    <w:p w:rsidR="001942FC" w:rsidRDefault="001942FC">
      <w:pPr>
        <w:spacing w:line="500" w:lineRule="atLeast"/>
        <w:ind w:firstLine="600"/>
        <w:divId w:val="1873415954"/>
        <w:rPr>
          <w:rFonts w:hint="eastAsia"/>
          <w:sz w:val="30"/>
          <w:szCs w:val="30"/>
        </w:rPr>
      </w:pPr>
      <w:r>
        <w:rPr>
          <w:rFonts w:hint="eastAsia"/>
          <w:sz w:val="30"/>
          <w:szCs w:val="30"/>
        </w:rPr>
        <w:t>被告人蔡镜波，男，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日出生于广东省海丰县，汉族，高中文化，原任海丰县某镇某村委会主任，住海丰县（户籍所在地广东省海丰县）。因本案于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日被海丰县监察委员会采取留置措施，同年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日被海丰县公安局执行逮捕。现羁押于海丰县看守所。</w:t>
      </w:r>
    </w:p>
    <w:p w:rsidR="001942FC" w:rsidRDefault="001942FC">
      <w:pPr>
        <w:spacing w:line="500" w:lineRule="atLeast"/>
        <w:ind w:firstLine="600"/>
        <w:divId w:val="1054888581"/>
        <w:rPr>
          <w:rFonts w:hint="eastAsia"/>
          <w:sz w:val="30"/>
          <w:szCs w:val="30"/>
        </w:rPr>
      </w:pPr>
      <w:r>
        <w:rPr>
          <w:rFonts w:hint="eastAsia"/>
          <w:sz w:val="30"/>
          <w:szCs w:val="30"/>
        </w:rPr>
        <w:t>被告人蔡清艳，男，汉族，</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日出生于广东省海丰县，高中文化，原任海丰县某镇某村委会副主任、报账员，汕尾市政协第七届委员，住海丰县（户籍所在地广东省海丰县）。因本案于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日被海丰县监察委员会采取留置措施，同年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日被海丰县公安局执行逮捕。现羁押于海丰县看守所。</w:t>
      </w:r>
    </w:p>
    <w:p w:rsidR="001942FC" w:rsidRDefault="001942FC">
      <w:pPr>
        <w:spacing w:line="500" w:lineRule="atLeast"/>
        <w:ind w:firstLine="600"/>
        <w:divId w:val="1321999541"/>
        <w:rPr>
          <w:rFonts w:hint="eastAsia"/>
          <w:sz w:val="30"/>
          <w:szCs w:val="30"/>
        </w:rPr>
      </w:pPr>
      <w:r>
        <w:rPr>
          <w:rFonts w:hint="eastAsia"/>
          <w:sz w:val="30"/>
          <w:szCs w:val="30"/>
        </w:rPr>
        <w:t>海丰县人民检察院以海检公刑诉</w:t>
      </w:r>
      <w:r>
        <w:rPr>
          <w:rFonts w:hint="eastAsia"/>
          <w:sz w:val="30"/>
          <w:szCs w:val="30"/>
        </w:rPr>
        <w:t>[2019]3</w:t>
      </w:r>
      <w:r>
        <w:rPr>
          <w:rFonts w:hint="eastAsia"/>
          <w:sz w:val="30"/>
          <w:szCs w:val="30"/>
        </w:rPr>
        <w:t>号起诉书指控被告人蔡镜波、蔡清艳犯贪污罪，于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日向本院提起公诉。本院审查后于次日立案，并依法适用简易程序，组成合议庭，于同月</w:t>
      </w:r>
      <w:r>
        <w:rPr>
          <w:rFonts w:hint="eastAsia"/>
          <w:sz w:val="30"/>
          <w:szCs w:val="30"/>
        </w:rPr>
        <w:t>22</w:t>
      </w:r>
      <w:r>
        <w:rPr>
          <w:rFonts w:hint="eastAsia"/>
          <w:sz w:val="30"/>
          <w:szCs w:val="30"/>
        </w:rPr>
        <w:t>日公开开庭审理了本案。海丰县人民检察院指派检察员姚学秋出庭支持公诉，被告人蔡镜波、蔡清艳到庭参加诉讼。现已审理终结。</w:t>
      </w:r>
    </w:p>
    <w:p w:rsidR="001942FC" w:rsidRDefault="001942FC">
      <w:pPr>
        <w:spacing w:line="500" w:lineRule="atLeast"/>
        <w:ind w:firstLine="600"/>
        <w:divId w:val="1485320863"/>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以来，被告人蔡镜波任某村党支部书记、村委会主任期间，利用负责管理和实施扶贫工程项目的职务便利，先后采取冒用他人申领危房改造资金、虚构工程项目和虚增工程造价等方式，伙同他人套取贪污上级部门下达的扶贫资金共计人民币</w:t>
      </w:r>
      <w:r>
        <w:rPr>
          <w:rFonts w:hint="eastAsia"/>
          <w:sz w:val="30"/>
          <w:szCs w:val="30"/>
        </w:rPr>
        <w:t>300642</w:t>
      </w:r>
      <w:r>
        <w:rPr>
          <w:rFonts w:hint="eastAsia"/>
          <w:sz w:val="30"/>
          <w:szCs w:val="30"/>
        </w:rPr>
        <w:t>元，个人贪污得款人民币</w:t>
      </w:r>
      <w:r>
        <w:rPr>
          <w:rFonts w:hint="eastAsia"/>
          <w:sz w:val="30"/>
          <w:szCs w:val="30"/>
        </w:rPr>
        <w:t>250642</w:t>
      </w:r>
      <w:r>
        <w:rPr>
          <w:rFonts w:hint="eastAsia"/>
          <w:sz w:val="30"/>
          <w:szCs w:val="30"/>
        </w:rPr>
        <w:t>元的事实如下：</w:t>
      </w:r>
    </w:p>
    <w:p w:rsidR="001942FC" w:rsidRDefault="001942FC">
      <w:pPr>
        <w:spacing w:line="500" w:lineRule="atLeast"/>
        <w:ind w:firstLine="600"/>
        <w:divId w:val="482476699"/>
        <w:rPr>
          <w:rFonts w:hint="eastAsia"/>
          <w:sz w:val="30"/>
          <w:szCs w:val="30"/>
        </w:rPr>
      </w:pPr>
      <w:r>
        <w:rPr>
          <w:rFonts w:hint="eastAsia"/>
          <w:sz w:val="30"/>
          <w:szCs w:val="30"/>
        </w:rPr>
        <w:lastRenderedPageBreak/>
        <w:t>1.2014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月，被告人蔡镜波在参与某村委申报、初审农村低收入住房困难户住房改造项目（以下简称“危房改造”</w:t>
      </w:r>
      <w:r>
        <w:rPr>
          <w:rFonts w:hint="eastAsia"/>
          <w:sz w:val="30"/>
          <w:szCs w:val="30"/>
        </w:rPr>
        <w:t>)</w:t>
      </w:r>
      <w:r>
        <w:rPr>
          <w:rFonts w:hint="eastAsia"/>
          <w:sz w:val="30"/>
          <w:szCs w:val="30"/>
        </w:rPr>
        <w:t>的过程中，伪造申报材料，先后冒用其弟媳彭某和妻子黎某的名义申领</w:t>
      </w:r>
      <w:r>
        <w:rPr>
          <w:rFonts w:hint="eastAsia"/>
          <w:sz w:val="30"/>
          <w:szCs w:val="30"/>
        </w:rPr>
        <w:t>2013</w:t>
      </w:r>
      <w:r>
        <w:rPr>
          <w:rFonts w:hint="eastAsia"/>
          <w:sz w:val="30"/>
          <w:szCs w:val="30"/>
        </w:rPr>
        <w:t>年度和</w:t>
      </w:r>
      <w:r>
        <w:rPr>
          <w:rFonts w:hint="eastAsia"/>
          <w:sz w:val="30"/>
          <w:szCs w:val="30"/>
        </w:rPr>
        <w:t>2014</w:t>
      </w:r>
      <w:r>
        <w:rPr>
          <w:rFonts w:hint="eastAsia"/>
          <w:sz w:val="30"/>
          <w:szCs w:val="30"/>
        </w:rPr>
        <w:t>年度危房改造资金共计人民币</w:t>
      </w:r>
      <w:r>
        <w:rPr>
          <w:rFonts w:hint="eastAsia"/>
          <w:sz w:val="30"/>
          <w:szCs w:val="30"/>
        </w:rPr>
        <w:t>3.2</w:t>
      </w:r>
      <w:r>
        <w:rPr>
          <w:rFonts w:hint="eastAsia"/>
          <w:sz w:val="30"/>
          <w:szCs w:val="30"/>
        </w:rPr>
        <w:t>万元，该</w:t>
      </w:r>
      <w:r>
        <w:rPr>
          <w:rFonts w:hint="eastAsia"/>
          <w:sz w:val="30"/>
          <w:szCs w:val="30"/>
        </w:rPr>
        <w:t>3.2</w:t>
      </w:r>
      <w:r>
        <w:rPr>
          <w:rFonts w:hint="eastAsia"/>
          <w:sz w:val="30"/>
          <w:szCs w:val="30"/>
        </w:rPr>
        <w:t>万元危房改造资金到账后，被被告人蔡镜波陆续取出用于个人生活花费。</w:t>
      </w:r>
    </w:p>
    <w:p w:rsidR="001942FC" w:rsidRDefault="001942FC">
      <w:pPr>
        <w:spacing w:line="500" w:lineRule="atLeast"/>
        <w:ind w:firstLine="600"/>
        <w:divId w:val="102919756"/>
        <w:rPr>
          <w:rFonts w:hint="eastAsia"/>
          <w:sz w:val="30"/>
          <w:szCs w:val="30"/>
        </w:rPr>
      </w:pPr>
      <w:r>
        <w:rPr>
          <w:rFonts w:hint="eastAsia"/>
          <w:sz w:val="30"/>
          <w:szCs w:val="30"/>
        </w:rPr>
        <w:t>2.2015</w:t>
      </w:r>
      <w:r>
        <w:rPr>
          <w:rFonts w:hint="eastAsia"/>
          <w:sz w:val="30"/>
          <w:szCs w:val="30"/>
        </w:rPr>
        <w:t>至</w:t>
      </w:r>
      <w:r>
        <w:rPr>
          <w:rFonts w:hint="eastAsia"/>
          <w:sz w:val="30"/>
          <w:szCs w:val="30"/>
        </w:rPr>
        <w:t>2016</w:t>
      </w:r>
      <w:r>
        <w:rPr>
          <w:rFonts w:hint="eastAsia"/>
          <w:sz w:val="30"/>
          <w:szCs w:val="30"/>
        </w:rPr>
        <w:t>年，某村委先后向海丰县财政局申请了“大禹杯”专项资金人民币</w:t>
      </w:r>
      <w:r>
        <w:rPr>
          <w:rFonts w:hint="eastAsia"/>
          <w:sz w:val="30"/>
          <w:szCs w:val="30"/>
        </w:rPr>
        <w:t>30</w:t>
      </w:r>
      <w:r>
        <w:rPr>
          <w:rFonts w:hint="eastAsia"/>
          <w:sz w:val="30"/>
          <w:szCs w:val="30"/>
        </w:rPr>
        <w:t>万元、向汕尾市人大常委会办公室申请了项目帮扶资金人民币</w:t>
      </w:r>
      <w:r>
        <w:rPr>
          <w:rFonts w:hint="eastAsia"/>
          <w:sz w:val="30"/>
          <w:szCs w:val="30"/>
        </w:rPr>
        <w:t>10</w:t>
      </w:r>
      <w:r>
        <w:rPr>
          <w:rFonts w:hint="eastAsia"/>
          <w:sz w:val="30"/>
          <w:szCs w:val="30"/>
        </w:rPr>
        <w:t>万元和向海丰县交通局申请了人民币</w:t>
      </w:r>
      <w:r>
        <w:rPr>
          <w:rFonts w:hint="eastAsia"/>
          <w:sz w:val="30"/>
          <w:szCs w:val="30"/>
        </w:rPr>
        <w:t>30.42</w:t>
      </w:r>
      <w:r>
        <w:rPr>
          <w:rFonts w:hint="eastAsia"/>
          <w:sz w:val="30"/>
          <w:szCs w:val="30"/>
        </w:rPr>
        <w:t>万元道路建设补助资金。上述共计人民币</w:t>
      </w:r>
      <w:r>
        <w:rPr>
          <w:rFonts w:hint="eastAsia"/>
          <w:sz w:val="30"/>
          <w:szCs w:val="30"/>
        </w:rPr>
        <w:t>70.42</w:t>
      </w:r>
      <w:r>
        <w:rPr>
          <w:rFonts w:hint="eastAsia"/>
          <w:sz w:val="30"/>
          <w:szCs w:val="30"/>
        </w:rPr>
        <w:t>万元的扶贫、道路建设资金被某村委先后用于组织实施了“供水二期工程”、“文化活动室加层工程”和“村内道路（后田片）工程”等一系列工程项目，在实施上述工程项目的过程中，被告人蔡镜波采取虚增工程造价进行入账列支的手段，从“供水二期工程”项目中套取</w:t>
      </w:r>
      <w:r>
        <w:rPr>
          <w:rFonts w:hint="eastAsia"/>
          <w:sz w:val="30"/>
          <w:szCs w:val="30"/>
        </w:rPr>
        <w:t>6.5</w:t>
      </w:r>
      <w:r>
        <w:rPr>
          <w:rFonts w:hint="eastAsia"/>
          <w:sz w:val="30"/>
          <w:szCs w:val="30"/>
        </w:rPr>
        <w:t>万元，从“文化活动室加层工程”项目中套取</w:t>
      </w:r>
      <w:r>
        <w:rPr>
          <w:rFonts w:hint="eastAsia"/>
          <w:sz w:val="30"/>
          <w:szCs w:val="30"/>
        </w:rPr>
        <w:t>2.5</w:t>
      </w:r>
      <w:r>
        <w:rPr>
          <w:rFonts w:hint="eastAsia"/>
          <w:sz w:val="30"/>
          <w:szCs w:val="30"/>
        </w:rPr>
        <w:t>万元，从“村内道路（后田片）工程”项目中套取</w:t>
      </w:r>
      <w:r>
        <w:rPr>
          <w:rFonts w:hint="eastAsia"/>
          <w:sz w:val="30"/>
          <w:szCs w:val="30"/>
        </w:rPr>
        <w:t>2.5</w:t>
      </w:r>
      <w:r>
        <w:rPr>
          <w:rFonts w:hint="eastAsia"/>
          <w:sz w:val="30"/>
          <w:szCs w:val="30"/>
        </w:rPr>
        <w:t>万元。另外，被告人蔡镜波还虚构“路灯工程”项目在村委进行入账列支，套取</w:t>
      </w:r>
      <w:r>
        <w:rPr>
          <w:rFonts w:hint="eastAsia"/>
          <w:sz w:val="30"/>
          <w:szCs w:val="30"/>
        </w:rPr>
        <w:t>11.4</w:t>
      </w:r>
      <w:r>
        <w:rPr>
          <w:rFonts w:hint="eastAsia"/>
          <w:sz w:val="30"/>
          <w:szCs w:val="30"/>
        </w:rPr>
        <w:t>万元。以上四个工程项目共被被告人蔡镜波套取人民币</w:t>
      </w:r>
      <w:r>
        <w:rPr>
          <w:rFonts w:hint="eastAsia"/>
          <w:sz w:val="30"/>
          <w:szCs w:val="30"/>
        </w:rPr>
        <w:t>22.9</w:t>
      </w:r>
      <w:r>
        <w:rPr>
          <w:rFonts w:hint="eastAsia"/>
          <w:sz w:val="30"/>
          <w:szCs w:val="30"/>
        </w:rPr>
        <w:t>万元，除去支付工程发票税款、化解村民矛盾和送礼的费用，剩余的人民币</w:t>
      </w:r>
      <w:r>
        <w:rPr>
          <w:rFonts w:hint="eastAsia"/>
          <w:sz w:val="30"/>
          <w:szCs w:val="30"/>
        </w:rPr>
        <w:t>158642</w:t>
      </w:r>
      <w:r>
        <w:rPr>
          <w:rFonts w:hint="eastAsia"/>
          <w:sz w:val="30"/>
          <w:szCs w:val="30"/>
        </w:rPr>
        <w:t>元被被告人蔡镜波个人侵占。</w:t>
      </w:r>
    </w:p>
    <w:p w:rsidR="001942FC" w:rsidRDefault="001942FC">
      <w:pPr>
        <w:spacing w:line="500" w:lineRule="atLeast"/>
        <w:ind w:firstLine="600"/>
        <w:divId w:val="346249929"/>
        <w:rPr>
          <w:rFonts w:hint="eastAsia"/>
          <w:sz w:val="30"/>
          <w:szCs w:val="30"/>
        </w:rPr>
      </w:pPr>
      <w:r>
        <w:rPr>
          <w:rFonts w:hint="eastAsia"/>
          <w:sz w:val="30"/>
          <w:szCs w:val="30"/>
        </w:rPr>
        <w:t>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月，海丰县某镇某村委会以“某村渔池改造工程”申请扶贫资金共人民币</w:t>
      </w:r>
      <w:r>
        <w:rPr>
          <w:rFonts w:hint="eastAsia"/>
          <w:sz w:val="30"/>
          <w:szCs w:val="30"/>
        </w:rPr>
        <w:t>50</w:t>
      </w:r>
      <w:r>
        <w:rPr>
          <w:rFonts w:hint="eastAsia"/>
          <w:sz w:val="30"/>
          <w:szCs w:val="30"/>
        </w:rPr>
        <w:t>万元，被告人蔡镜波伙同被告人蔡清艳（时任会副主任兼任报账员），在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月改造工程完成以后，被告人蔡镜波、蔡清艳和出纳吕某</w:t>
      </w:r>
      <w:r>
        <w:rPr>
          <w:rFonts w:hint="eastAsia"/>
          <w:sz w:val="30"/>
          <w:szCs w:val="30"/>
        </w:rPr>
        <w:t>3</w:t>
      </w:r>
      <w:r>
        <w:rPr>
          <w:rFonts w:hint="eastAsia"/>
          <w:sz w:val="30"/>
          <w:szCs w:val="30"/>
        </w:rPr>
        <w:t>三人对渔池改造工程项目进行结算，整个工程项目实际费用共计人民币</w:t>
      </w:r>
      <w:r>
        <w:rPr>
          <w:rFonts w:hint="eastAsia"/>
          <w:sz w:val="30"/>
          <w:szCs w:val="30"/>
        </w:rPr>
        <w:t>29</w:t>
      </w:r>
      <w:r>
        <w:rPr>
          <w:rFonts w:hint="eastAsia"/>
          <w:sz w:val="30"/>
          <w:szCs w:val="30"/>
        </w:rPr>
        <w:t>万元。被告人蔡镜波利用伪造工程款收据和经费支出报销单据，并指示被告人蔡清艳和吕某</w:t>
      </w:r>
      <w:r>
        <w:rPr>
          <w:rFonts w:hint="eastAsia"/>
          <w:sz w:val="30"/>
          <w:szCs w:val="30"/>
        </w:rPr>
        <w:t>4</w:t>
      </w:r>
      <w:r>
        <w:rPr>
          <w:rFonts w:hint="eastAsia"/>
          <w:sz w:val="30"/>
          <w:szCs w:val="30"/>
        </w:rPr>
        <w:t>按照付给“许某</w:t>
      </w:r>
      <w:r>
        <w:rPr>
          <w:rFonts w:hint="eastAsia"/>
          <w:sz w:val="30"/>
          <w:szCs w:val="30"/>
        </w:rPr>
        <w:t>2</w:t>
      </w:r>
      <w:r>
        <w:rPr>
          <w:rFonts w:hint="eastAsia"/>
          <w:sz w:val="30"/>
          <w:szCs w:val="30"/>
        </w:rPr>
        <w:t>”渔池改造工程款人民币</w:t>
      </w:r>
      <w:r>
        <w:rPr>
          <w:rFonts w:hint="eastAsia"/>
          <w:sz w:val="30"/>
          <w:szCs w:val="30"/>
        </w:rPr>
        <w:t>40</w:t>
      </w:r>
      <w:r>
        <w:rPr>
          <w:rFonts w:hint="eastAsia"/>
          <w:sz w:val="30"/>
          <w:szCs w:val="30"/>
        </w:rPr>
        <w:t>万元的方式在某村委入账列支。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日，被告人蔡镜波指示吕某</w:t>
      </w:r>
      <w:r>
        <w:rPr>
          <w:rFonts w:hint="eastAsia"/>
          <w:sz w:val="30"/>
          <w:szCs w:val="30"/>
        </w:rPr>
        <w:t>5</w:t>
      </w:r>
      <w:r>
        <w:rPr>
          <w:rFonts w:hint="eastAsia"/>
          <w:sz w:val="30"/>
          <w:szCs w:val="30"/>
        </w:rPr>
        <w:t>将套取出来的人民币</w:t>
      </w:r>
      <w:r>
        <w:rPr>
          <w:rFonts w:hint="eastAsia"/>
          <w:sz w:val="30"/>
          <w:szCs w:val="30"/>
        </w:rPr>
        <w:t>11</w:t>
      </w:r>
      <w:r>
        <w:rPr>
          <w:rFonts w:hint="eastAsia"/>
          <w:sz w:val="30"/>
          <w:szCs w:val="30"/>
        </w:rPr>
        <w:t>万元从村委会账户上取出来交给被告人蔡清艳保管，被告人蔡清艳随即将这</w:t>
      </w:r>
      <w:r>
        <w:rPr>
          <w:rFonts w:hint="eastAsia"/>
          <w:sz w:val="30"/>
          <w:szCs w:val="30"/>
        </w:rPr>
        <w:t>11</w:t>
      </w:r>
      <w:r>
        <w:rPr>
          <w:rFonts w:hint="eastAsia"/>
          <w:sz w:val="30"/>
          <w:szCs w:val="30"/>
        </w:rPr>
        <w:t>万元存进其个人银行账户。</w:t>
      </w:r>
    </w:p>
    <w:p w:rsidR="001942FC" w:rsidRDefault="001942FC">
      <w:pPr>
        <w:spacing w:line="500" w:lineRule="atLeast"/>
        <w:ind w:firstLine="600"/>
        <w:divId w:val="179898284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日，被告人蔡镜波先后两次指示被告人蔡清艳从银行各取出人民币</w:t>
      </w:r>
      <w:r>
        <w:rPr>
          <w:rFonts w:hint="eastAsia"/>
          <w:sz w:val="30"/>
          <w:szCs w:val="30"/>
        </w:rPr>
        <w:t>3</w:t>
      </w:r>
      <w:r>
        <w:rPr>
          <w:rFonts w:hint="eastAsia"/>
          <w:sz w:val="30"/>
          <w:szCs w:val="30"/>
        </w:rPr>
        <w:t>万元给其个人使用，剩余人民币</w:t>
      </w:r>
      <w:r>
        <w:rPr>
          <w:rFonts w:hint="eastAsia"/>
          <w:sz w:val="30"/>
          <w:szCs w:val="30"/>
        </w:rPr>
        <w:t>5</w:t>
      </w:r>
      <w:r>
        <w:rPr>
          <w:rFonts w:hint="eastAsia"/>
          <w:sz w:val="30"/>
          <w:szCs w:val="30"/>
        </w:rPr>
        <w:t>万元则归被告人蔡清艳所有。</w:t>
      </w:r>
    </w:p>
    <w:p w:rsidR="001942FC" w:rsidRDefault="001942FC">
      <w:pPr>
        <w:spacing w:line="500" w:lineRule="atLeast"/>
        <w:ind w:firstLine="600"/>
        <w:divId w:val="1210189679"/>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日，经通知，某镇纪委工作人员带领被告人蔡镜波到海丰县监察委员会接受谈话。</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日，经通知，办案人员在将被告人蔡清艳带回海丰县监察委员会接受谈话。到案后被告人蔡镜波、蔡清艳如实供述自己的犯罪事实。案发后，被告人蔡镜波退赃款共计人民币</w:t>
      </w:r>
      <w:r>
        <w:rPr>
          <w:rFonts w:hint="eastAsia"/>
          <w:sz w:val="30"/>
          <w:szCs w:val="30"/>
        </w:rPr>
        <w:t>250642</w:t>
      </w:r>
      <w:r>
        <w:rPr>
          <w:rFonts w:hint="eastAsia"/>
          <w:sz w:val="30"/>
          <w:szCs w:val="30"/>
        </w:rPr>
        <w:t>元，被告人蔡清艳退赃款及利息共计人民币</w:t>
      </w:r>
      <w:r>
        <w:rPr>
          <w:rFonts w:hint="eastAsia"/>
          <w:sz w:val="30"/>
          <w:szCs w:val="30"/>
        </w:rPr>
        <w:t>50590.5</w:t>
      </w:r>
      <w:r>
        <w:rPr>
          <w:rFonts w:hint="eastAsia"/>
          <w:sz w:val="30"/>
          <w:szCs w:val="30"/>
        </w:rPr>
        <w:t>元。</w:t>
      </w:r>
    </w:p>
    <w:p w:rsidR="001942FC" w:rsidRDefault="001942FC">
      <w:pPr>
        <w:spacing w:line="500" w:lineRule="atLeast"/>
        <w:ind w:firstLine="600"/>
        <w:divId w:val="983319777"/>
        <w:rPr>
          <w:rFonts w:hint="eastAsia"/>
          <w:sz w:val="30"/>
          <w:szCs w:val="30"/>
        </w:rPr>
      </w:pPr>
      <w:r>
        <w:rPr>
          <w:rFonts w:hint="eastAsia"/>
          <w:sz w:val="30"/>
          <w:szCs w:val="30"/>
        </w:rPr>
        <w:t>公诉机关据此认为，被告人蔡镜波无视国家法律，身为海丰县某镇会干部，在协助人民政府从事危房改造和其他国家扶贫项目工作过程中，利用职务上的便利，以非法占有为目的，个人多次套取国家扶贫资金共人民币</w:t>
      </w:r>
      <w:r>
        <w:rPr>
          <w:rFonts w:hint="eastAsia"/>
          <w:sz w:val="30"/>
          <w:szCs w:val="30"/>
        </w:rPr>
        <w:t>190642</w:t>
      </w:r>
      <w:r>
        <w:rPr>
          <w:rFonts w:hint="eastAsia"/>
          <w:sz w:val="30"/>
          <w:szCs w:val="30"/>
        </w:rPr>
        <w:t>元，另伙同被告人蔡清艳以伪造工程款收据和经费支出报销单据套取扶贫资金，共同私分扶贫资金人民币</w:t>
      </w:r>
      <w:r>
        <w:rPr>
          <w:rFonts w:hint="eastAsia"/>
          <w:sz w:val="30"/>
          <w:szCs w:val="30"/>
        </w:rPr>
        <w:t>11</w:t>
      </w:r>
      <w:r>
        <w:rPr>
          <w:rFonts w:hint="eastAsia"/>
          <w:sz w:val="30"/>
          <w:szCs w:val="30"/>
        </w:rPr>
        <w:t>万元，个人分得</w:t>
      </w:r>
      <w:r>
        <w:rPr>
          <w:rFonts w:hint="eastAsia"/>
          <w:sz w:val="30"/>
          <w:szCs w:val="30"/>
        </w:rPr>
        <w:t>6</w:t>
      </w:r>
      <w:r>
        <w:rPr>
          <w:rFonts w:hint="eastAsia"/>
          <w:sz w:val="30"/>
          <w:szCs w:val="30"/>
        </w:rPr>
        <w:t>万元，数额巨大；被告人蔡清艳无视国家法律，身为海丰县某镇会干部，在协助人民政府从事国家扶贫项目工作过程中，利用职务上的便利，以非法占有为目的，伙同被告人蔡镜波以伪造工程款收据和经费支出报销单据套取扶贫资金，共同私分扶贫资金人民币</w:t>
      </w:r>
      <w:r>
        <w:rPr>
          <w:rFonts w:hint="eastAsia"/>
          <w:sz w:val="30"/>
          <w:szCs w:val="30"/>
        </w:rPr>
        <w:t>11</w:t>
      </w:r>
      <w:r>
        <w:rPr>
          <w:rFonts w:hint="eastAsia"/>
          <w:sz w:val="30"/>
          <w:szCs w:val="30"/>
        </w:rPr>
        <w:t>万元，个人分得</w:t>
      </w:r>
      <w:r>
        <w:rPr>
          <w:rFonts w:hint="eastAsia"/>
          <w:sz w:val="30"/>
          <w:szCs w:val="30"/>
        </w:rPr>
        <w:t>5</w:t>
      </w:r>
      <w:r>
        <w:rPr>
          <w:rFonts w:hint="eastAsia"/>
          <w:sz w:val="30"/>
          <w:szCs w:val="30"/>
        </w:rPr>
        <w:t>万元，情节严重，被告人蔡镜波、蔡清艳的行为均触犯了《中华人民共和国刑法》第三百八十二条第一款、第三百八十三第一款第（二）项之规定，应当以贪污罪追究其刑事责任。被告人蔡清艳在共同犯罪中起次要作用的，是从犯，依照《中华人民共和国刑法》第二十七条之规定，应当从轻、减轻处罚。被告人蔡镜波、蔡清艳归案后如实供述自己的罪行，依照《中华人民共和国刑法》第六十七条第三款之规定，可以从轻处罚。提请本院依法判处。</w:t>
      </w:r>
    </w:p>
    <w:p w:rsidR="001942FC" w:rsidRDefault="001942FC">
      <w:pPr>
        <w:spacing w:line="500" w:lineRule="atLeast"/>
        <w:ind w:firstLine="600"/>
        <w:divId w:val="299769193"/>
        <w:rPr>
          <w:rFonts w:hint="eastAsia"/>
          <w:sz w:val="30"/>
          <w:szCs w:val="30"/>
        </w:rPr>
      </w:pPr>
      <w:r>
        <w:rPr>
          <w:rFonts w:hint="eastAsia"/>
          <w:sz w:val="30"/>
          <w:szCs w:val="30"/>
        </w:rPr>
        <w:t>被告人蔡镜波、蔡清艳对公诉机关指控的犯罪事实没有异议。</w:t>
      </w:r>
    </w:p>
    <w:p w:rsidR="001942FC" w:rsidRDefault="001942FC">
      <w:pPr>
        <w:spacing w:line="500" w:lineRule="atLeast"/>
        <w:ind w:firstLine="600"/>
        <w:divId w:val="1252425689"/>
        <w:rPr>
          <w:rFonts w:hint="eastAsia"/>
          <w:sz w:val="30"/>
          <w:szCs w:val="30"/>
        </w:rPr>
      </w:pPr>
      <w:r>
        <w:rPr>
          <w:rFonts w:hint="eastAsia"/>
          <w:sz w:val="30"/>
          <w:szCs w:val="30"/>
        </w:rPr>
        <w:t>经审理查明，公诉机关指控被告人蔡镜波、蔡清艳的上述犯罪事实，被告人蔡镜波、蔡清艳在开庭审理时无异议，并有《案件线索移送函》《立案决定书》《留置决定书》《到案经过》《户籍证明》《有关于某镇某村农村住房改造户的情况》《广东省暂时扣押、冻结财物收据》《情况说明》及彭某、黎某申报农村低收入住房困难户住房改造申报材料、某村渔池改造工程材料、某村委申请“大禹杯”专项资金、道路建设补助资金相关材料及自来水二期、文化室加层、村道建设、路灯工程材料等书证，证人吕某</w:t>
      </w:r>
      <w:r>
        <w:rPr>
          <w:rFonts w:hint="eastAsia"/>
          <w:sz w:val="30"/>
          <w:szCs w:val="30"/>
        </w:rPr>
        <w:t>3</w:t>
      </w:r>
      <w:r>
        <w:rPr>
          <w:rFonts w:hint="eastAsia"/>
          <w:sz w:val="30"/>
          <w:szCs w:val="30"/>
        </w:rPr>
        <w:t>、蔡某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、彭某、黎某、吕某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、吕某</w:t>
      </w:r>
      <w:r>
        <w:rPr>
          <w:rFonts w:hint="eastAsia"/>
          <w:sz w:val="30"/>
          <w:szCs w:val="30"/>
        </w:rPr>
        <w:t>2</w:t>
      </w:r>
      <w:r>
        <w:rPr>
          <w:rFonts w:hint="eastAsia"/>
          <w:sz w:val="30"/>
          <w:szCs w:val="30"/>
        </w:rPr>
        <w:t>等人的证言，被告人蔡镜波、蔡清艳的供述，辨认笔录等证据证实，足资认定。</w:t>
      </w:r>
    </w:p>
    <w:p w:rsidR="001942FC" w:rsidRDefault="001942FC">
      <w:pPr>
        <w:spacing w:line="500" w:lineRule="atLeast"/>
        <w:ind w:firstLine="600"/>
        <w:divId w:val="1701975794"/>
        <w:rPr>
          <w:rFonts w:hint="eastAsia"/>
          <w:sz w:val="30"/>
          <w:szCs w:val="30"/>
        </w:rPr>
      </w:pPr>
      <w:r>
        <w:rPr>
          <w:rFonts w:hint="eastAsia"/>
          <w:sz w:val="30"/>
          <w:szCs w:val="30"/>
        </w:rPr>
        <w:t>本院认为，被告人蔡镜波无视国家法律，身为海丰县某镇会干部，在协助人民政府从事危房改造和其他国家扶贫项目工作过程中，以非法占有为目的，利用职务上的便利，个人多次套取国家扶贫资金共人民币</w:t>
      </w:r>
      <w:r>
        <w:rPr>
          <w:rFonts w:hint="eastAsia"/>
          <w:sz w:val="30"/>
          <w:szCs w:val="30"/>
        </w:rPr>
        <w:t>190642</w:t>
      </w:r>
      <w:r>
        <w:rPr>
          <w:rFonts w:hint="eastAsia"/>
          <w:sz w:val="30"/>
          <w:szCs w:val="30"/>
        </w:rPr>
        <w:t>元，另伙同被告人蔡清艳以伪造工程款收据和经费支出报销单据套取扶贫资金，共同私分扶贫资金人民币</w:t>
      </w:r>
      <w:r>
        <w:rPr>
          <w:rFonts w:hint="eastAsia"/>
          <w:sz w:val="30"/>
          <w:szCs w:val="30"/>
        </w:rPr>
        <w:t>11</w:t>
      </w:r>
      <w:r>
        <w:rPr>
          <w:rFonts w:hint="eastAsia"/>
          <w:sz w:val="30"/>
          <w:szCs w:val="30"/>
        </w:rPr>
        <w:t>万元，个人分得</w:t>
      </w:r>
      <w:r>
        <w:rPr>
          <w:rFonts w:hint="eastAsia"/>
          <w:sz w:val="30"/>
          <w:szCs w:val="30"/>
        </w:rPr>
        <w:t>6</w:t>
      </w:r>
      <w:r>
        <w:rPr>
          <w:rFonts w:hint="eastAsia"/>
          <w:sz w:val="30"/>
          <w:szCs w:val="30"/>
        </w:rPr>
        <w:t>万元，数额巨大；被告人蔡清艳无视国家法律，身为海丰县某镇会干部，在协助人民政府从事国家扶贫项目工作过程中，以非法占有为目的，利用职务上的便利，伙同被告人蔡镜波以伪造工程款收据和经费支出报销单据套取扶贫资金，共同私分扶贫资金人民币</w:t>
      </w:r>
      <w:r>
        <w:rPr>
          <w:rFonts w:hint="eastAsia"/>
          <w:sz w:val="30"/>
          <w:szCs w:val="30"/>
        </w:rPr>
        <w:t>11</w:t>
      </w:r>
      <w:r>
        <w:rPr>
          <w:rFonts w:hint="eastAsia"/>
          <w:sz w:val="30"/>
          <w:szCs w:val="30"/>
        </w:rPr>
        <w:t>万元，个人分得</w:t>
      </w:r>
      <w:r>
        <w:rPr>
          <w:rFonts w:hint="eastAsia"/>
          <w:sz w:val="30"/>
          <w:szCs w:val="30"/>
        </w:rPr>
        <w:t>5</w:t>
      </w:r>
      <w:r>
        <w:rPr>
          <w:rFonts w:hint="eastAsia"/>
          <w:sz w:val="30"/>
          <w:szCs w:val="30"/>
        </w:rPr>
        <w:t>万元，情节严重，被告人蔡镜波、蔡清艳的行为均已构成贪污罪。公诉机关指控被告人蔡镜波、蔡清艳所犯罪名成立，本院予以支持。被告人蔡镜波在共同贪污扶贫资金人民币</w:t>
      </w:r>
      <w:r>
        <w:rPr>
          <w:rFonts w:hint="eastAsia"/>
          <w:sz w:val="30"/>
          <w:szCs w:val="30"/>
        </w:rPr>
        <w:t>11</w:t>
      </w:r>
      <w:r>
        <w:rPr>
          <w:rFonts w:hint="eastAsia"/>
          <w:sz w:val="30"/>
          <w:szCs w:val="30"/>
        </w:rPr>
        <w:t>万元的过程中起主要作用，是主犯，应当按照其所参与的全部犯罪处罚；被告人蔡清艳在共同贪污扶贫资金人民币</w:t>
      </w:r>
      <w:r>
        <w:rPr>
          <w:rFonts w:hint="eastAsia"/>
          <w:sz w:val="30"/>
          <w:szCs w:val="30"/>
        </w:rPr>
        <w:t>11</w:t>
      </w:r>
      <w:r>
        <w:rPr>
          <w:rFonts w:hint="eastAsia"/>
          <w:sz w:val="30"/>
          <w:szCs w:val="30"/>
        </w:rPr>
        <w:t>万元的过程中起次要作用的，是从犯，依法应当减轻处罚；被告人蔡镜波、蔡清艳归案后如实供述自己的罪行，依法可以从轻处罚；被告人蔡镜波、蔡清艳均已退清犯罪所得，可以酌情从轻处罚。根据被告人蔡镜波、蔡清艳犯罪的事实、犯罪的性质、情节和对社会的危害程度，依照《中华人民共国刑法》第三百八十二条第一款，第三百八十三条第一款第（二）项，第二十五条，第二十六条第一款、第三款，第二十七条，第七十二条第一款、</w:t>
      </w:r>
      <w:r>
        <w:rPr>
          <w:rFonts w:hint="eastAsia"/>
          <w:sz w:val="30"/>
          <w:szCs w:val="30"/>
        </w:rPr>
        <w:t>第三款，第七十三条第二款、第三款，第五十二条，第五十三条第一款，第六十四条，第九十三条第二款；《最高人民法院最高人民检察院〈关于办理贪污贿赂刑事案件适用法律若干问题的解释〉》第二条第一款、第三款，第十九条；《全国人民代表大会常务委员会关</w:t>
      </w:r>
      <w:r>
        <w:rPr>
          <w:rFonts w:hint="eastAsia"/>
          <w:sz w:val="30"/>
          <w:szCs w:val="30"/>
        </w:rPr>
        <w:t>于</w:t>
      </w:r>
      <w:r>
        <w:rPr>
          <w:rFonts w:hint="eastAsia"/>
          <w:sz w:val="30"/>
          <w:szCs w:val="30"/>
        </w:rPr>
        <w:t>第九十三条第二款的解释》之规定，判决如下：</w:t>
      </w:r>
    </w:p>
    <w:p w:rsidR="001942FC" w:rsidRDefault="001942FC">
      <w:pPr>
        <w:spacing w:line="500" w:lineRule="atLeast"/>
        <w:ind w:firstLine="600"/>
        <w:divId w:val="1302540114"/>
        <w:rPr>
          <w:rFonts w:hint="eastAsia"/>
          <w:sz w:val="30"/>
          <w:szCs w:val="30"/>
        </w:rPr>
      </w:pPr>
      <w:r>
        <w:rPr>
          <w:rFonts w:hint="eastAsia"/>
          <w:sz w:val="30"/>
          <w:szCs w:val="30"/>
        </w:rPr>
        <w:t>一、被告人蔡镜波犯贪污罪，判处有期徒刑三年六个月，并处罚金人民币</w:t>
      </w:r>
      <w:r>
        <w:rPr>
          <w:rFonts w:hint="eastAsia"/>
          <w:sz w:val="30"/>
          <w:szCs w:val="30"/>
        </w:rPr>
        <w:t>250000</w:t>
      </w:r>
      <w:r>
        <w:rPr>
          <w:rFonts w:hint="eastAsia"/>
          <w:sz w:val="30"/>
          <w:szCs w:val="30"/>
        </w:rPr>
        <w:t>元。</w:t>
      </w:r>
    </w:p>
    <w:p w:rsidR="001942FC" w:rsidRDefault="001942FC">
      <w:pPr>
        <w:spacing w:line="500" w:lineRule="atLeast"/>
        <w:ind w:firstLine="600"/>
        <w:divId w:val="16704040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日止。罚金限于本判决生效第二日起十日内一次性缴纳）。</w:t>
      </w:r>
    </w:p>
    <w:p w:rsidR="001942FC" w:rsidRDefault="001942FC">
      <w:pPr>
        <w:spacing w:line="500" w:lineRule="atLeast"/>
        <w:ind w:firstLine="600"/>
        <w:divId w:val="708647895"/>
        <w:rPr>
          <w:rFonts w:hint="eastAsia"/>
          <w:sz w:val="30"/>
          <w:szCs w:val="30"/>
        </w:rPr>
      </w:pPr>
      <w:r>
        <w:rPr>
          <w:rFonts w:hint="eastAsia"/>
          <w:sz w:val="30"/>
          <w:szCs w:val="30"/>
        </w:rPr>
        <w:t>二、被告人蔡清艳犯贪污罪，判处有期徒刑二年，缓刑三年，并处罚金人民币</w:t>
      </w:r>
      <w:r>
        <w:rPr>
          <w:rFonts w:hint="eastAsia"/>
          <w:sz w:val="30"/>
          <w:szCs w:val="30"/>
        </w:rPr>
        <w:t>200000</w:t>
      </w:r>
      <w:r>
        <w:rPr>
          <w:rFonts w:hint="eastAsia"/>
          <w:sz w:val="30"/>
          <w:szCs w:val="30"/>
        </w:rPr>
        <w:t>元。</w:t>
      </w:r>
    </w:p>
    <w:p w:rsidR="001942FC" w:rsidRDefault="001942FC">
      <w:pPr>
        <w:spacing w:line="500" w:lineRule="atLeast"/>
        <w:ind w:firstLine="600"/>
        <w:divId w:val="631792408"/>
        <w:rPr>
          <w:rFonts w:hint="eastAsia"/>
          <w:sz w:val="30"/>
          <w:szCs w:val="30"/>
        </w:rPr>
      </w:pPr>
      <w:r>
        <w:rPr>
          <w:rFonts w:hint="eastAsia"/>
          <w:sz w:val="30"/>
          <w:szCs w:val="30"/>
        </w:rPr>
        <w:t>（缓刑考验期限，从判决确定之日起计算。罚金限于本判决生效第二日起十日内一次性缴纳）。</w:t>
      </w:r>
    </w:p>
    <w:p w:rsidR="001942FC" w:rsidRDefault="001942FC">
      <w:pPr>
        <w:spacing w:line="500" w:lineRule="atLeast"/>
        <w:ind w:firstLine="600"/>
        <w:divId w:val="1107429291"/>
        <w:rPr>
          <w:rFonts w:hint="eastAsia"/>
          <w:sz w:val="30"/>
          <w:szCs w:val="30"/>
        </w:rPr>
      </w:pPr>
      <w:r>
        <w:rPr>
          <w:rFonts w:hint="eastAsia"/>
          <w:sz w:val="30"/>
          <w:szCs w:val="30"/>
        </w:rPr>
        <w:t>三、被告人蔡镜波退赃款人民币</w:t>
      </w:r>
      <w:r>
        <w:rPr>
          <w:rFonts w:hint="eastAsia"/>
          <w:sz w:val="30"/>
          <w:szCs w:val="30"/>
        </w:rPr>
        <w:t>250642</w:t>
      </w:r>
      <w:r>
        <w:rPr>
          <w:rFonts w:hint="eastAsia"/>
          <w:sz w:val="30"/>
          <w:szCs w:val="30"/>
        </w:rPr>
        <w:t>元、被告人蔡清艳退赃款人民币</w:t>
      </w:r>
      <w:r>
        <w:rPr>
          <w:rFonts w:hint="eastAsia"/>
          <w:sz w:val="30"/>
          <w:szCs w:val="30"/>
        </w:rPr>
        <w:t>50590.5</w:t>
      </w:r>
      <w:r>
        <w:rPr>
          <w:rFonts w:hint="eastAsia"/>
          <w:sz w:val="30"/>
          <w:szCs w:val="30"/>
        </w:rPr>
        <w:t>元，予以没收，上缴国库。</w:t>
      </w:r>
    </w:p>
    <w:p w:rsidR="001942FC" w:rsidRDefault="001942FC">
      <w:pPr>
        <w:spacing w:line="500" w:lineRule="atLeast"/>
        <w:ind w:firstLine="600"/>
        <w:divId w:val="58977206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1942FC" w:rsidRDefault="001942FC">
      <w:pPr>
        <w:spacing w:line="500" w:lineRule="atLeast"/>
        <w:jc w:val="right"/>
        <w:divId w:val="2093814329"/>
        <w:rPr>
          <w:rFonts w:hint="eastAsia"/>
          <w:sz w:val="30"/>
          <w:szCs w:val="30"/>
        </w:rPr>
      </w:pPr>
      <w:r>
        <w:rPr>
          <w:rFonts w:hint="eastAsia"/>
          <w:sz w:val="30"/>
          <w:szCs w:val="30"/>
        </w:rPr>
        <w:t>审　判　长　　陈小娟</w:t>
      </w:r>
    </w:p>
    <w:p w:rsidR="001942FC" w:rsidRDefault="001942FC">
      <w:pPr>
        <w:spacing w:line="500" w:lineRule="atLeast"/>
        <w:jc w:val="right"/>
        <w:divId w:val="734280151"/>
        <w:rPr>
          <w:rFonts w:hint="eastAsia"/>
          <w:sz w:val="30"/>
          <w:szCs w:val="30"/>
        </w:rPr>
      </w:pPr>
      <w:r>
        <w:rPr>
          <w:rFonts w:hint="eastAsia"/>
          <w:sz w:val="30"/>
          <w:szCs w:val="30"/>
        </w:rPr>
        <w:t>审　判　员　　李永辉</w:t>
      </w:r>
    </w:p>
    <w:p w:rsidR="001942FC" w:rsidRDefault="001942FC">
      <w:pPr>
        <w:spacing w:line="500" w:lineRule="atLeast"/>
        <w:jc w:val="right"/>
        <w:divId w:val="371076922"/>
        <w:rPr>
          <w:rFonts w:hint="eastAsia"/>
          <w:sz w:val="30"/>
          <w:szCs w:val="30"/>
        </w:rPr>
      </w:pPr>
      <w:r>
        <w:rPr>
          <w:rFonts w:hint="eastAsia"/>
          <w:sz w:val="30"/>
          <w:szCs w:val="30"/>
        </w:rPr>
        <w:t>人民陪审员　　陈汉高</w:t>
      </w:r>
    </w:p>
    <w:p w:rsidR="001942FC" w:rsidRDefault="001942FC">
      <w:pPr>
        <w:spacing w:line="500" w:lineRule="atLeast"/>
        <w:jc w:val="right"/>
        <w:divId w:val="1504664214"/>
        <w:rPr>
          <w:rFonts w:hint="eastAsia"/>
          <w:sz w:val="30"/>
          <w:szCs w:val="30"/>
        </w:rPr>
      </w:pPr>
      <w:r>
        <w:rPr>
          <w:rFonts w:hint="eastAsia"/>
          <w:sz w:val="30"/>
          <w:szCs w:val="30"/>
        </w:rPr>
        <w:t>二〇一九年二月二日</w:t>
      </w:r>
    </w:p>
    <w:p w:rsidR="001942FC" w:rsidRDefault="001942FC">
      <w:pPr>
        <w:spacing w:line="500" w:lineRule="atLeast"/>
        <w:jc w:val="right"/>
        <w:divId w:val="1036540790"/>
        <w:rPr>
          <w:rFonts w:hint="eastAsia"/>
          <w:sz w:val="30"/>
          <w:szCs w:val="30"/>
        </w:rPr>
      </w:pPr>
      <w:r>
        <w:rPr>
          <w:rFonts w:hint="eastAsia"/>
          <w:sz w:val="30"/>
          <w:szCs w:val="30"/>
        </w:rPr>
        <w:t>书　记　员　　彭禹帆</w:t>
      </w:r>
    </w:p>
    <w:p w:rsidR="001942FC" w:rsidRDefault="001942FC">
      <w:pPr>
        <w:spacing w:line="500" w:lineRule="atLeast"/>
        <w:ind w:firstLine="600"/>
        <w:divId w:val="1486313968"/>
        <w:rPr>
          <w:rFonts w:hint="eastAsia"/>
          <w:sz w:val="30"/>
          <w:szCs w:val="30"/>
        </w:rPr>
      </w:pPr>
      <w:r>
        <w:rPr>
          <w:rFonts w:hint="eastAsia"/>
          <w:sz w:val="30"/>
          <w:szCs w:val="30"/>
        </w:rPr>
        <w:t>附相关法律规定：</w:t>
      </w:r>
    </w:p>
    <w:p w:rsidR="001942FC" w:rsidRDefault="001942FC">
      <w:pPr>
        <w:spacing w:line="500" w:lineRule="atLeast"/>
        <w:ind w:firstLine="600"/>
        <w:divId w:val="1819179004"/>
        <w:rPr>
          <w:rFonts w:hint="eastAsia"/>
          <w:sz w:val="30"/>
          <w:szCs w:val="30"/>
        </w:rPr>
      </w:pPr>
      <w:r>
        <w:rPr>
          <w:rFonts w:hint="eastAsia"/>
          <w:sz w:val="30"/>
          <w:szCs w:val="30"/>
        </w:rPr>
        <w:t>《中华人民共和国刑法》</w:t>
      </w:r>
    </w:p>
    <w:p w:rsidR="001942FC" w:rsidRDefault="001942FC">
      <w:pPr>
        <w:spacing w:line="500" w:lineRule="atLeast"/>
        <w:ind w:firstLine="600"/>
        <w:divId w:val="49487872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942FC" w:rsidRDefault="001942FC">
      <w:pPr>
        <w:spacing w:line="500" w:lineRule="atLeast"/>
        <w:ind w:firstLine="600"/>
        <w:divId w:val="6698662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942FC" w:rsidRDefault="001942FC">
      <w:pPr>
        <w:spacing w:line="500" w:lineRule="atLeast"/>
        <w:ind w:firstLine="600"/>
        <w:divId w:val="466974535"/>
        <w:rPr>
          <w:rFonts w:hint="eastAsia"/>
          <w:sz w:val="30"/>
          <w:szCs w:val="30"/>
        </w:rPr>
      </w:pPr>
      <w:r>
        <w:rPr>
          <w:rFonts w:hint="eastAsia"/>
          <w:sz w:val="30"/>
          <w:szCs w:val="30"/>
        </w:rPr>
        <w:t>与前两款所列人员勾结，伙同贪污的，以共犯论处。</w:t>
      </w:r>
    </w:p>
    <w:p w:rsidR="001942FC" w:rsidRDefault="001942FC">
      <w:pPr>
        <w:spacing w:line="500" w:lineRule="atLeast"/>
        <w:ind w:firstLine="600"/>
        <w:divId w:val="67852222"/>
        <w:rPr>
          <w:rFonts w:hint="eastAsia"/>
          <w:sz w:val="30"/>
          <w:szCs w:val="30"/>
        </w:rPr>
      </w:pPr>
      <w:r>
        <w:rPr>
          <w:rFonts w:hint="eastAsia"/>
          <w:sz w:val="30"/>
          <w:szCs w:val="30"/>
        </w:rPr>
        <w:t>第三百八十三条对犯贪污罪的，根据情节轻重，分别依照下列规定处罚：</w:t>
      </w:r>
    </w:p>
    <w:p w:rsidR="001942FC" w:rsidRDefault="001942FC">
      <w:pPr>
        <w:spacing w:line="500" w:lineRule="atLeast"/>
        <w:ind w:firstLine="600"/>
        <w:divId w:val="1178233664"/>
        <w:rPr>
          <w:rFonts w:hint="eastAsia"/>
          <w:sz w:val="30"/>
          <w:szCs w:val="30"/>
        </w:rPr>
      </w:pPr>
      <w:r>
        <w:rPr>
          <w:rFonts w:hint="eastAsia"/>
          <w:sz w:val="30"/>
          <w:szCs w:val="30"/>
        </w:rPr>
        <w:t>（一）贪污数额较大或者有其他较重情节的，处三年以下有期徒刑或者拘役，并处罚金。</w:t>
      </w:r>
    </w:p>
    <w:p w:rsidR="001942FC" w:rsidRDefault="001942FC">
      <w:pPr>
        <w:spacing w:line="500" w:lineRule="atLeast"/>
        <w:ind w:firstLine="600"/>
        <w:divId w:val="324551279"/>
        <w:rPr>
          <w:rFonts w:hint="eastAsia"/>
          <w:sz w:val="30"/>
          <w:szCs w:val="30"/>
        </w:rPr>
      </w:pPr>
      <w:r>
        <w:rPr>
          <w:rFonts w:hint="eastAsia"/>
          <w:sz w:val="30"/>
          <w:szCs w:val="30"/>
        </w:rPr>
        <w:t>（二）贪污数额巨大或者有其他严重情节的，处三年以上十年以下有期徒刑，并处罚金或者没收财产。</w:t>
      </w:r>
    </w:p>
    <w:p w:rsidR="001942FC" w:rsidRDefault="001942FC">
      <w:pPr>
        <w:spacing w:line="500" w:lineRule="atLeast"/>
        <w:ind w:firstLine="600"/>
        <w:divId w:val="6418915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942FC" w:rsidRDefault="001942FC">
      <w:pPr>
        <w:spacing w:line="500" w:lineRule="atLeast"/>
        <w:ind w:firstLine="600"/>
        <w:divId w:val="2145266942"/>
        <w:rPr>
          <w:rFonts w:hint="eastAsia"/>
          <w:sz w:val="30"/>
          <w:szCs w:val="30"/>
        </w:rPr>
      </w:pPr>
      <w:r>
        <w:rPr>
          <w:rFonts w:hint="eastAsia"/>
          <w:sz w:val="30"/>
          <w:szCs w:val="30"/>
        </w:rPr>
        <w:t>对多次贪污未经处理的，按照累计贪污数额处罚。</w:t>
      </w:r>
    </w:p>
    <w:p w:rsidR="001942FC" w:rsidRDefault="001942FC">
      <w:pPr>
        <w:spacing w:line="500" w:lineRule="atLeast"/>
        <w:ind w:firstLine="600"/>
        <w:divId w:val="7408347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942FC" w:rsidRDefault="001942FC">
      <w:pPr>
        <w:spacing w:line="500" w:lineRule="atLeast"/>
        <w:ind w:firstLine="600"/>
        <w:divId w:val="1299051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942FC" w:rsidRDefault="001942FC">
      <w:pPr>
        <w:spacing w:line="500" w:lineRule="atLeast"/>
        <w:ind w:firstLine="600"/>
        <w:divId w:val="482620884"/>
        <w:rPr>
          <w:rFonts w:hint="eastAsia"/>
          <w:sz w:val="30"/>
          <w:szCs w:val="30"/>
        </w:rPr>
      </w:pPr>
      <w:r>
        <w:rPr>
          <w:rFonts w:hint="eastAsia"/>
          <w:sz w:val="30"/>
          <w:szCs w:val="30"/>
        </w:rPr>
        <w:t>第二十五条共同犯罪是指二人以上共同故意犯罪。</w:t>
      </w:r>
    </w:p>
    <w:p w:rsidR="001942FC" w:rsidRDefault="001942FC">
      <w:pPr>
        <w:spacing w:line="500" w:lineRule="atLeast"/>
        <w:ind w:firstLine="600"/>
        <w:divId w:val="290283908"/>
        <w:rPr>
          <w:rFonts w:hint="eastAsia"/>
          <w:sz w:val="30"/>
          <w:szCs w:val="30"/>
        </w:rPr>
      </w:pPr>
      <w:r>
        <w:rPr>
          <w:rFonts w:hint="eastAsia"/>
          <w:sz w:val="30"/>
          <w:szCs w:val="30"/>
        </w:rPr>
        <w:t>二人以上共同过失犯罪，不以共同犯罪论处；应当负刑事责任的，按照他们所犯的罪分别处罚。</w:t>
      </w:r>
    </w:p>
    <w:p w:rsidR="001942FC" w:rsidRDefault="001942FC">
      <w:pPr>
        <w:spacing w:line="500" w:lineRule="atLeast"/>
        <w:ind w:firstLine="600"/>
        <w:divId w:val="397216706"/>
        <w:rPr>
          <w:rFonts w:hint="eastAsia"/>
          <w:sz w:val="30"/>
          <w:szCs w:val="30"/>
        </w:rPr>
      </w:pPr>
      <w:r>
        <w:rPr>
          <w:rFonts w:hint="eastAsia"/>
          <w:sz w:val="30"/>
          <w:szCs w:val="30"/>
        </w:rPr>
        <w:t>第二十六条组织、领导犯罪集团进行犯罪活动的或者在共同犯罪中起主要作用的，是主犯。</w:t>
      </w:r>
    </w:p>
    <w:p w:rsidR="001942FC" w:rsidRDefault="001942FC">
      <w:pPr>
        <w:spacing w:line="500" w:lineRule="atLeast"/>
        <w:ind w:firstLine="600"/>
        <w:divId w:val="165675067"/>
        <w:rPr>
          <w:rFonts w:hint="eastAsia"/>
          <w:sz w:val="30"/>
          <w:szCs w:val="30"/>
        </w:rPr>
      </w:pPr>
      <w:r>
        <w:rPr>
          <w:rFonts w:hint="eastAsia"/>
          <w:sz w:val="30"/>
          <w:szCs w:val="30"/>
        </w:rPr>
        <w:t>三人以上为共同实施犯罪而组成的较为固定的犯罪组织，是犯罪集团。</w:t>
      </w:r>
    </w:p>
    <w:p w:rsidR="001942FC" w:rsidRDefault="001942FC">
      <w:pPr>
        <w:spacing w:line="500" w:lineRule="atLeast"/>
        <w:ind w:firstLine="600"/>
        <w:divId w:val="1599748722"/>
        <w:rPr>
          <w:rFonts w:hint="eastAsia"/>
          <w:sz w:val="30"/>
          <w:szCs w:val="30"/>
        </w:rPr>
      </w:pPr>
      <w:r>
        <w:rPr>
          <w:rFonts w:hint="eastAsia"/>
          <w:sz w:val="30"/>
          <w:szCs w:val="30"/>
        </w:rPr>
        <w:t>对组织、领导犯罪集团的首要分子，按照集团所犯的全部罪行处罚。</w:t>
      </w:r>
    </w:p>
    <w:p w:rsidR="001942FC" w:rsidRDefault="001942FC">
      <w:pPr>
        <w:spacing w:line="500" w:lineRule="atLeast"/>
        <w:ind w:firstLine="600"/>
        <w:divId w:val="1187014581"/>
        <w:rPr>
          <w:rFonts w:hint="eastAsia"/>
          <w:sz w:val="30"/>
          <w:szCs w:val="30"/>
        </w:rPr>
      </w:pPr>
      <w:r>
        <w:rPr>
          <w:rFonts w:hint="eastAsia"/>
          <w:sz w:val="30"/>
          <w:szCs w:val="30"/>
        </w:rPr>
        <w:t>对于第三款规定以外的主犯，应当按照其所参与的或者组织、指挥的全部犯罪处罚。</w:t>
      </w:r>
    </w:p>
    <w:p w:rsidR="001942FC" w:rsidRDefault="001942FC">
      <w:pPr>
        <w:spacing w:line="500" w:lineRule="atLeast"/>
        <w:ind w:firstLine="600"/>
        <w:divId w:val="521936225"/>
        <w:rPr>
          <w:rFonts w:hint="eastAsia"/>
          <w:sz w:val="30"/>
          <w:szCs w:val="30"/>
        </w:rPr>
      </w:pPr>
      <w:r>
        <w:rPr>
          <w:rFonts w:hint="eastAsia"/>
          <w:sz w:val="30"/>
          <w:szCs w:val="30"/>
        </w:rPr>
        <w:t>第二十七条在共同犯罪中起次要或者辅助作用的，是从犯。</w:t>
      </w:r>
    </w:p>
    <w:p w:rsidR="001942FC" w:rsidRDefault="001942FC">
      <w:pPr>
        <w:spacing w:line="500" w:lineRule="atLeast"/>
        <w:ind w:firstLine="600"/>
        <w:divId w:val="680623191"/>
        <w:rPr>
          <w:rFonts w:hint="eastAsia"/>
          <w:sz w:val="30"/>
          <w:szCs w:val="30"/>
        </w:rPr>
      </w:pPr>
      <w:r>
        <w:rPr>
          <w:rFonts w:hint="eastAsia"/>
          <w:sz w:val="30"/>
          <w:szCs w:val="30"/>
        </w:rPr>
        <w:t>对于从犯，应当从轻、减轻处罚或者免除处罚。</w:t>
      </w:r>
    </w:p>
    <w:p w:rsidR="001942FC" w:rsidRDefault="001942FC">
      <w:pPr>
        <w:spacing w:line="500" w:lineRule="atLeast"/>
        <w:ind w:firstLine="600"/>
        <w:divId w:val="953974247"/>
        <w:rPr>
          <w:rFonts w:hint="eastAsia"/>
          <w:sz w:val="30"/>
          <w:szCs w:val="30"/>
        </w:rPr>
      </w:pPr>
      <w:r>
        <w:rPr>
          <w:rFonts w:hint="eastAsia"/>
          <w:sz w:val="30"/>
          <w:szCs w:val="30"/>
        </w:rPr>
        <w:t>第五十二条判处罚金，应当根据犯罪情节决定罚金数额。</w:t>
      </w:r>
    </w:p>
    <w:p w:rsidR="001942FC" w:rsidRDefault="001942FC">
      <w:pPr>
        <w:spacing w:line="500" w:lineRule="atLeast"/>
        <w:ind w:firstLine="600"/>
        <w:divId w:val="6801597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942FC" w:rsidRDefault="001942FC">
      <w:pPr>
        <w:spacing w:line="500" w:lineRule="atLeast"/>
        <w:ind w:firstLine="600"/>
        <w:divId w:val="829566573"/>
        <w:rPr>
          <w:rFonts w:hint="eastAsia"/>
          <w:sz w:val="30"/>
          <w:szCs w:val="30"/>
        </w:rPr>
      </w:pPr>
      <w:r>
        <w:rPr>
          <w:rFonts w:hint="eastAsia"/>
          <w:sz w:val="30"/>
          <w:szCs w:val="30"/>
        </w:rPr>
        <w:t>由于遭遇不能抗拒的灾祸等原因缴纳确实有困难的，经人民法院裁定，可以延期缴纳、酌情减少或者免除。</w:t>
      </w:r>
    </w:p>
    <w:p w:rsidR="001942FC" w:rsidRDefault="001942FC">
      <w:pPr>
        <w:spacing w:line="500" w:lineRule="atLeast"/>
        <w:ind w:firstLine="600"/>
        <w:divId w:val="8698805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942FC" w:rsidRDefault="001942FC">
      <w:pPr>
        <w:spacing w:line="500" w:lineRule="atLeast"/>
        <w:ind w:firstLine="600"/>
        <w:divId w:val="128183508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942FC" w:rsidRDefault="001942FC">
      <w:pPr>
        <w:spacing w:line="500" w:lineRule="atLeast"/>
        <w:ind w:firstLine="600"/>
        <w:divId w:val="1197280446"/>
        <w:rPr>
          <w:rFonts w:hint="eastAsia"/>
          <w:sz w:val="30"/>
          <w:szCs w:val="30"/>
        </w:rPr>
      </w:pPr>
      <w:r>
        <w:rPr>
          <w:rFonts w:hint="eastAsia"/>
          <w:sz w:val="30"/>
          <w:szCs w:val="30"/>
        </w:rPr>
        <w:t>（一）犯罪情节较轻；</w:t>
      </w:r>
    </w:p>
    <w:p w:rsidR="001942FC" w:rsidRDefault="001942FC">
      <w:pPr>
        <w:spacing w:line="500" w:lineRule="atLeast"/>
        <w:ind w:firstLine="600"/>
        <w:divId w:val="1935212626"/>
        <w:rPr>
          <w:rFonts w:hint="eastAsia"/>
          <w:sz w:val="30"/>
          <w:szCs w:val="30"/>
        </w:rPr>
      </w:pPr>
      <w:r>
        <w:rPr>
          <w:rFonts w:hint="eastAsia"/>
          <w:sz w:val="30"/>
          <w:szCs w:val="30"/>
        </w:rPr>
        <w:t>（二）有悔罪表现；</w:t>
      </w:r>
    </w:p>
    <w:p w:rsidR="001942FC" w:rsidRDefault="001942FC">
      <w:pPr>
        <w:spacing w:line="500" w:lineRule="atLeast"/>
        <w:ind w:firstLine="600"/>
        <w:divId w:val="1445462412"/>
        <w:rPr>
          <w:rFonts w:hint="eastAsia"/>
          <w:sz w:val="30"/>
          <w:szCs w:val="30"/>
        </w:rPr>
      </w:pPr>
      <w:r>
        <w:rPr>
          <w:rFonts w:hint="eastAsia"/>
          <w:sz w:val="30"/>
          <w:szCs w:val="30"/>
        </w:rPr>
        <w:t>（三）没有再犯罪的危险；</w:t>
      </w:r>
    </w:p>
    <w:p w:rsidR="001942FC" w:rsidRDefault="001942FC">
      <w:pPr>
        <w:spacing w:line="500" w:lineRule="atLeast"/>
        <w:ind w:firstLine="600"/>
        <w:divId w:val="1922175949"/>
        <w:rPr>
          <w:rFonts w:hint="eastAsia"/>
          <w:sz w:val="30"/>
          <w:szCs w:val="30"/>
        </w:rPr>
      </w:pPr>
      <w:r>
        <w:rPr>
          <w:rFonts w:hint="eastAsia"/>
          <w:sz w:val="30"/>
          <w:szCs w:val="30"/>
        </w:rPr>
        <w:t>（四）宣告缓刑对所居住社区没有重大不良影响。</w:t>
      </w:r>
    </w:p>
    <w:p w:rsidR="001942FC" w:rsidRDefault="001942FC">
      <w:pPr>
        <w:spacing w:line="500" w:lineRule="atLeast"/>
        <w:ind w:firstLine="600"/>
        <w:divId w:val="8002718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942FC" w:rsidRDefault="001942FC">
      <w:pPr>
        <w:spacing w:line="500" w:lineRule="atLeast"/>
        <w:ind w:firstLine="600"/>
        <w:divId w:val="805926617"/>
        <w:rPr>
          <w:rFonts w:hint="eastAsia"/>
          <w:sz w:val="30"/>
          <w:szCs w:val="30"/>
        </w:rPr>
      </w:pPr>
      <w:r>
        <w:rPr>
          <w:rFonts w:hint="eastAsia"/>
          <w:sz w:val="30"/>
          <w:szCs w:val="30"/>
        </w:rPr>
        <w:t>被宣告缓刑的犯罪分子，如果被判处附加刑，附加刑仍须执行。</w:t>
      </w:r>
    </w:p>
    <w:p w:rsidR="001942FC" w:rsidRDefault="001942FC">
      <w:pPr>
        <w:spacing w:line="500" w:lineRule="atLeast"/>
        <w:ind w:firstLine="600"/>
        <w:divId w:val="8921543"/>
        <w:rPr>
          <w:rFonts w:hint="eastAsia"/>
          <w:sz w:val="30"/>
          <w:szCs w:val="30"/>
        </w:rPr>
      </w:pPr>
      <w:r>
        <w:rPr>
          <w:rFonts w:hint="eastAsia"/>
          <w:sz w:val="30"/>
          <w:szCs w:val="30"/>
        </w:rPr>
        <w:t>第七十三条拘役的缓刑考验期限为原判刑期以上一年以下，但是不能少于二个月。</w:t>
      </w:r>
    </w:p>
    <w:p w:rsidR="001942FC" w:rsidRDefault="001942FC">
      <w:pPr>
        <w:spacing w:line="500" w:lineRule="atLeast"/>
        <w:ind w:firstLine="600"/>
        <w:divId w:val="1596983122"/>
        <w:rPr>
          <w:rFonts w:hint="eastAsia"/>
          <w:sz w:val="30"/>
          <w:szCs w:val="30"/>
        </w:rPr>
      </w:pPr>
      <w:r>
        <w:rPr>
          <w:rFonts w:hint="eastAsia"/>
          <w:sz w:val="30"/>
          <w:szCs w:val="30"/>
        </w:rPr>
        <w:t>有期徒刑的缓刑考验期限为原判刑期以上五年以下，但是不能少于一年。</w:t>
      </w:r>
    </w:p>
    <w:p w:rsidR="001942FC" w:rsidRDefault="001942FC">
      <w:pPr>
        <w:spacing w:line="500" w:lineRule="atLeast"/>
        <w:ind w:firstLine="600"/>
        <w:divId w:val="1691949816"/>
        <w:rPr>
          <w:rFonts w:hint="eastAsia"/>
          <w:sz w:val="30"/>
          <w:szCs w:val="30"/>
        </w:rPr>
      </w:pPr>
      <w:r>
        <w:rPr>
          <w:rFonts w:hint="eastAsia"/>
          <w:sz w:val="30"/>
          <w:szCs w:val="30"/>
        </w:rPr>
        <w:t>缓刑考验期限，从判决确定之日起计算。</w:t>
      </w:r>
    </w:p>
    <w:p w:rsidR="001942FC" w:rsidRDefault="001942FC">
      <w:pPr>
        <w:spacing w:line="500" w:lineRule="atLeast"/>
        <w:ind w:firstLine="600"/>
        <w:divId w:val="1041124618"/>
        <w:rPr>
          <w:rFonts w:hint="eastAsia"/>
          <w:sz w:val="30"/>
          <w:szCs w:val="30"/>
        </w:rPr>
      </w:pPr>
      <w:r>
        <w:rPr>
          <w:rFonts w:hint="eastAsia"/>
          <w:sz w:val="30"/>
          <w:szCs w:val="30"/>
        </w:rPr>
        <w:t>第九十三条本法所称国家工作人，是指国家机关中从事公务的人员。</w:t>
      </w:r>
    </w:p>
    <w:p w:rsidR="001942FC" w:rsidRDefault="001942FC">
      <w:pPr>
        <w:spacing w:line="500" w:lineRule="atLeast"/>
        <w:ind w:firstLine="600"/>
        <w:divId w:val="71743539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942FC" w:rsidRDefault="001942FC">
      <w:pPr>
        <w:spacing w:line="500" w:lineRule="atLeast"/>
        <w:ind w:firstLine="600"/>
        <w:divId w:val="1612590759"/>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[2016]9</w:t>
      </w:r>
      <w:r>
        <w:rPr>
          <w:rFonts w:hint="eastAsia"/>
          <w:sz w:val="30"/>
          <w:szCs w:val="30"/>
        </w:rPr>
        <w:t>号）</w:t>
      </w:r>
    </w:p>
    <w:p w:rsidR="001942FC" w:rsidRDefault="001942FC">
      <w:pPr>
        <w:spacing w:line="500" w:lineRule="atLeast"/>
        <w:ind w:firstLine="600"/>
        <w:divId w:val="14913646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942FC" w:rsidRDefault="001942FC">
      <w:pPr>
        <w:spacing w:line="500" w:lineRule="atLeast"/>
        <w:ind w:firstLine="600"/>
        <w:divId w:val="1470128723"/>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rsidR="001942FC" w:rsidRDefault="001942FC">
      <w:pPr>
        <w:spacing w:line="500" w:lineRule="atLeast"/>
        <w:ind w:firstLine="600"/>
        <w:divId w:val="920942245"/>
        <w:rPr>
          <w:rFonts w:hint="eastAsia"/>
          <w:sz w:val="30"/>
          <w:szCs w:val="30"/>
        </w:rPr>
      </w:pPr>
      <w:r>
        <w:rPr>
          <w:rFonts w:hint="eastAsia"/>
          <w:sz w:val="30"/>
          <w:szCs w:val="30"/>
        </w:rPr>
        <w:t>（一）贪污救灾、抢险、防汛、优抚、扶贫、移民、救济、防疫、社会捐助等特定款物的；</w:t>
      </w:r>
    </w:p>
    <w:p w:rsidR="001942FC" w:rsidRDefault="001942FC">
      <w:pPr>
        <w:spacing w:line="500" w:lineRule="atLeast"/>
        <w:ind w:firstLine="600"/>
        <w:divId w:val="911349564"/>
        <w:rPr>
          <w:rFonts w:hint="eastAsia"/>
          <w:sz w:val="30"/>
          <w:szCs w:val="30"/>
        </w:rPr>
      </w:pPr>
      <w:r>
        <w:rPr>
          <w:rFonts w:hint="eastAsia"/>
          <w:sz w:val="30"/>
          <w:szCs w:val="30"/>
        </w:rPr>
        <w:t>（二）曾因贪污、受贿、挪用公款受过党纪、行政处分的；</w:t>
      </w:r>
    </w:p>
    <w:p w:rsidR="001942FC" w:rsidRDefault="001942FC">
      <w:pPr>
        <w:spacing w:line="500" w:lineRule="atLeast"/>
        <w:ind w:firstLine="600"/>
        <w:divId w:val="1636106372"/>
        <w:rPr>
          <w:rFonts w:hint="eastAsia"/>
          <w:sz w:val="30"/>
          <w:szCs w:val="30"/>
        </w:rPr>
      </w:pPr>
      <w:r>
        <w:rPr>
          <w:rFonts w:hint="eastAsia"/>
          <w:sz w:val="30"/>
          <w:szCs w:val="30"/>
        </w:rPr>
        <w:t>（三）曾因故意犯罪受过刑事追究的；</w:t>
      </w:r>
    </w:p>
    <w:p w:rsidR="001942FC" w:rsidRDefault="001942FC">
      <w:pPr>
        <w:spacing w:line="500" w:lineRule="atLeast"/>
        <w:ind w:firstLine="600"/>
        <w:divId w:val="1333878601"/>
        <w:rPr>
          <w:rFonts w:hint="eastAsia"/>
          <w:sz w:val="30"/>
          <w:szCs w:val="30"/>
        </w:rPr>
      </w:pPr>
      <w:r>
        <w:rPr>
          <w:rFonts w:hint="eastAsia"/>
          <w:sz w:val="30"/>
          <w:szCs w:val="30"/>
        </w:rPr>
        <w:t>（四）赃款、赃物用于非法活动的；</w:t>
      </w:r>
    </w:p>
    <w:p w:rsidR="001942FC" w:rsidRDefault="001942FC">
      <w:pPr>
        <w:spacing w:line="500" w:lineRule="atLeast"/>
        <w:ind w:firstLine="600"/>
        <w:divId w:val="206066817"/>
        <w:rPr>
          <w:rFonts w:hint="eastAsia"/>
          <w:sz w:val="30"/>
          <w:szCs w:val="30"/>
        </w:rPr>
      </w:pPr>
      <w:r>
        <w:rPr>
          <w:rFonts w:hint="eastAsia"/>
          <w:sz w:val="30"/>
          <w:szCs w:val="30"/>
        </w:rPr>
        <w:t>（五）拒不交待赃款赃物去向或者拒不配合追缴工作，致使无法追缴的；</w:t>
      </w:r>
    </w:p>
    <w:p w:rsidR="001942FC" w:rsidRDefault="001942FC">
      <w:pPr>
        <w:spacing w:line="500" w:lineRule="atLeast"/>
        <w:ind w:firstLine="600"/>
        <w:divId w:val="1737430435"/>
        <w:rPr>
          <w:rFonts w:hint="eastAsia"/>
          <w:sz w:val="30"/>
          <w:szCs w:val="30"/>
        </w:rPr>
      </w:pPr>
      <w:r>
        <w:rPr>
          <w:rFonts w:hint="eastAsia"/>
          <w:sz w:val="30"/>
          <w:szCs w:val="30"/>
        </w:rPr>
        <w:t>（六）造成恶劣影响或者其他严重后果的。</w:t>
      </w:r>
    </w:p>
    <w:p w:rsidR="001942FC" w:rsidRDefault="001942FC">
      <w:pPr>
        <w:spacing w:line="500" w:lineRule="atLeast"/>
        <w:ind w:firstLine="600"/>
        <w:divId w:val="481697950"/>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rsidR="001942FC" w:rsidRDefault="001942FC">
      <w:pPr>
        <w:spacing w:line="500" w:lineRule="atLeast"/>
        <w:ind w:firstLine="600"/>
        <w:divId w:val="1808161294"/>
        <w:rPr>
          <w:rFonts w:hint="eastAsia"/>
          <w:sz w:val="30"/>
          <w:szCs w:val="30"/>
        </w:rPr>
      </w:pPr>
      <w:r>
        <w:rPr>
          <w:rFonts w:hint="eastAsia"/>
          <w:sz w:val="30"/>
          <w:szCs w:val="30"/>
        </w:rPr>
        <w:t>（一）多次索贿的；</w:t>
      </w:r>
    </w:p>
    <w:p w:rsidR="001942FC" w:rsidRDefault="001942FC">
      <w:pPr>
        <w:spacing w:line="500" w:lineRule="atLeast"/>
        <w:ind w:firstLine="600"/>
        <w:divId w:val="1840925038"/>
        <w:rPr>
          <w:rFonts w:hint="eastAsia"/>
          <w:sz w:val="30"/>
          <w:szCs w:val="30"/>
        </w:rPr>
      </w:pPr>
      <w:r>
        <w:rPr>
          <w:rFonts w:hint="eastAsia"/>
          <w:sz w:val="30"/>
          <w:szCs w:val="30"/>
        </w:rPr>
        <w:t>（二）为他人谋取不正当利益，致使公共财产、国家和人民利益遭受损失的；</w:t>
      </w:r>
    </w:p>
    <w:p w:rsidR="001942FC" w:rsidRDefault="001942FC">
      <w:pPr>
        <w:spacing w:line="500" w:lineRule="atLeast"/>
        <w:ind w:firstLine="600"/>
        <w:divId w:val="523371251"/>
        <w:rPr>
          <w:rFonts w:hint="eastAsia"/>
          <w:sz w:val="30"/>
          <w:szCs w:val="30"/>
        </w:rPr>
      </w:pPr>
      <w:r>
        <w:rPr>
          <w:rFonts w:hint="eastAsia"/>
          <w:sz w:val="30"/>
          <w:szCs w:val="30"/>
        </w:rPr>
        <w:t>（三）为他人谋取职务提拔、调整的。</w:t>
      </w:r>
    </w:p>
    <w:p w:rsidR="001942FC" w:rsidRDefault="001942FC">
      <w:pPr>
        <w:spacing w:line="500" w:lineRule="atLeast"/>
        <w:ind w:firstLine="600"/>
        <w:divId w:val="5373546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942FC" w:rsidRDefault="001942FC">
      <w:pPr>
        <w:spacing w:line="500" w:lineRule="atLeast"/>
        <w:ind w:firstLine="600"/>
        <w:divId w:val="1130785674"/>
        <w:rPr>
          <w:rFonts w:hint="eastAsia"/>
          <w:sz w:val="30"/>
          <w:szCs w:val="30"/>
        </w:rPr>
      </w:pPr>
      <w:r>
        <w:rPr>
          <w:rFonts w:hint="eastAsia"/>
          <w:sz w:val="30"/>
          <w:szCs w:val="30"/>
        </w:rPr>
        <w:t>贪污数额在十万元以上不满二十万元，具有本解释第一条第二款规定的情形之一的，应当认定为刑法第三百八十三第一款规定的“其他严重情节”，依法判处三年以上十年以下有期徒刑，并处罚金或者没收财产。</w:t>
      </w:r>
    </w:p>
    <w:p w:rsidR="001942FC" w:rsidRDefault="001942FC">
      <w:pPr>
        <w:spacing w:line="500" w:lineRule="atLeast"/>
        <w:ind w:firstLine="600"/>
        <w:divId w:val="98698242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942FC" w:rsidRDefault="001942FC">
      <w:pPr>
        <w:spacing w:line="500" w:lineRule="atLeast"/>
        <w:ind w:firstLine="600"/>
        <w:divId w:val="49992717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942FC" w:rsidRDefault="001942FC">
      <w:pPr>
        <w:spacing w:line="500" w:lineRule="atLeast"/>
        <w:ind w:firstLine="600"/>
        <w:divId w:val="861213245"/>
        <w:rPr>
          <w:rFonts w:hint="eastAsia"/>
          <w:sz w:val="30"/>
          <w:szCs w:val="30"/>
        </w:rPr>
      </w:pPr>
      <w:r>
        <w:rPr>
          <w:rFonts w:hint="eastAsia"/>
          <w:sz w:val="30"/>
          <w:szCs w:val="30"/>
        </w:rPr>
        <w:t>对刑法规定并处罚金的其他贪污贿赂犯罪，应当在十万元以上犯罪数额二倍以下判处罚金。</w:t>
      </w:r>
    </w:p>
    <w:p w:rsidR="001942FC" w:rsidRDefault="001942FC">
      <w:pPr>
        <w:spacing w:line="500" w:lineRule="atLeast"/>
        <w:ind w:firstLine="600"/>
        <w:divId w:val="1285694633"/>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r>
        <w:rPr>
          <w:rFonts w:hint="eastAsia"/>
          <w:sz w:val="30"/>
          <w:szCs w:val="30"/>
        </w:rPr>
        <w:t>2000</w:t>
      </w:r>
      <w:r>
        <w:rPr>
          <w:rFonts w:hint="eastAsia"/>
          <w:sz w:val="30"/>
          <w:szCs w:val="30"/>
        </w:rPr>
        <w:t>年</w:t>
      </w:r>
      <w:r>
        <w:rPr>
          <w:rFonts w:hint="eastAsia"/>
          <w:sz w:val="30"/>
          <w:szCs w:val="30"/>
        </w:rPr>
        <w:t>04</w:t>
      </w:r>
      <w:r>
        <w:rPr>
          <w:rFonts w:hint="eastAsia"/>
          <w:sz w:val="30"/>
          <w:szCs w:val="30"/>
        </w:rPr>
        <w:t>月</w:t>
      </w:r>
      <w:r>
        <w:rPr>
          <w:rFonts w:hint="eastAsia"/>
          <w:sz w:val="30"/>
          <w:szCs w:val="30"/>
        </w:rPr>
        <w:t>29</w:t>
      </w:r>
      <w:r>
        <w:rPr>
          <w:rFonts w:hint="eastAsia"/>
          <w:sz w:val="30"/>
          <w:szCs w:val="30"/>
        </w:rPr>
        <w:t>日）</w:t>
      </w:r>
    </w:p>
    <w:p w:rsidR="001942FC" w:rsidRDefault="001942FC">
      <w:pPr>
        <w:spacing w:line="500" w:lineRule="atLeast"/>
        <w:ind w:firstLine="600"/>
        <w:divId w:val="5532283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1942FC" w:rsidRDefault="001942FC">
      <w:pPr>
        <w:spacing w:line="500" w:lineRule="atLeast"/>
        <w:ind w:firstLine="600"/>
        <w:divId w:val="1766924655"/>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1942FC" w:rsidRDefault="001942FC">
      <w:pPr>
        <w:spacing w:line="500" w:lineRule="atLeast"/>
        <w:ind w:firstLine="600"/>
        <w:divId w:val="1012028141"/>
        <w:rPr>
          <w:rFonts w:hint="eastAsia"/>
          <w:sz w:val="30"/>
          <w:szCs w:val="30"/>
        </w:rPr>
      </w:pPr>
      <w:r>
        <w:rPr>
          <w:rFonts w:hint="eastAsia"/>
          <w:sz w:val="30"/>
          <w:szCs w:val="30"/>
        </w:rPr>
        <w:t>（一）救灾、抢险、防汛、优抚、扶贫、移民、救济款物的管理；</w:t>
      </w:r>
    </w:p>
    <w:p w:rsidR="001942FC" w:rsidRDefault="001942FC">
      <w:pPr>
        <w:spacing w:line="500" w:lineRule="atLeast"/>
        <w:ind w:firstLine="600"/>
        <w:divId w:val="1785691768"/>
        <w:rPr>
          <w:rFonts w:hint="eastAsia"/>
          <w:sz w:val="30"/>
          <w:szCs w:val="30"/>
        </w:rPr>
      </w:pPr>
      <w:r>
        <w:rPr>
          <w:rFonts w:hint="eastAsia"/>
          <w:sz w:val="30"/>
          <w:szCs w:val="30"/>
        </w:rPr>
        <w:t>（二）社会捐助公益事业款物的管理；</w:t>
      </w:r>
    </w:p>
    <w:p w:rsidR="001942FC" w:rsidRDefault="001942FC">
      <w:pPr>
        <w:spacing w:line="500" w:lineRule="atLeast"/>
        <w:ind w:firstLine="600"/>
        <w:divId w:val="1664814231"/>
        <w:rPr>
          <w:rFonts w:hint="eastAsia"/>
          <w:sz w:val="30"/>
          <w:szCs w:val="30"/>
        </w:rPr>
      </w:pPr>
      <w:r>
        <w:rPr>
          <w:rFonts w:hint="eastAsia"/>
          <w:sz w:val="30"/>
          <w:szCs w:val="30"/>
        </w:rPr>
        <w:t>（三）国有土地的经营和管理；</w:t>
      </w:r>
    </w:p>
    <w:p w:rsidR="001942FC" w:rsidRDefault="001942FC">
      <w:pPr>
        <w:spacing w:line="500" w:lineRule="atLeast"/>
        <w:ind w:firstLine="600"/>
        <w:divId w:val="404688560"/>
        <w:rPr>
          <w:rFonts w:hint="eastAsia"/>
          <w:sz w:val="30"/>
          <w:szCs w:val="30"/>
        </w:rPr>
      </w:pPr>
      <w:r>
        <w:rPr>
          <w:rFonts w:hint="eastAsia"/>
          <w:sz w:val="30"/>
          <w:szCs w:val="30"/>
        </w:rPr>
        <w:t>（四）土地征用补偿费用的管理；</w:t>
      </w:r>
    </w:p>
    <w:p w:rsidR="001942FC" w:rsidRDefault="001942FC">
      <w:pPr>
        <w:spacing w:line="500" w:lineRule="atLeast"/>
        <w:ind w:firstLine="600"/>
        <w:divId w:val="157235093"/>
        <w:rPr>
          <w:rFonts w:hint="eastAsia"/>
          <w:sz w:val="30"/>
          <w:szCs w:val="30"/>
        </w:rPr>
      </w:pPr>
      <w:r>
        <w:rPr>
          <w:rFonts w:hint="eastAsia"/>
          <w:sz w:val="30"/>
          <w:szCs w:val="30"/>
        </w:rPr>
        <w:t>（五）代征、代缴税款；</w:t>
      </w:r>
    </w:p>
    <w:p w:rsidR="001942FC" w:rsidRDefault="001942FC">
      <w:pPr>
        <w:spacing w:line="500" w:lineRule="atLeast"/>
        <w:ind w:firstLine="600"/>
        <w:divId w:val="1757626620"/>
        <w:rPr>
          <w:rFonts w:hint="eastAsia"/>
          <w:sz w:val="30"/>
          <w:szCs w:val="30"/>
        </w:rPr>
      </w:pPr>
      <w:r>
        <w:rPr>
          <w:rFonts w:hint="eastAsia"/>
          <w:sz w:val="30"/>
          <w:szCs w:val="30"/>
        </w:rPr>
        <w:t>（六）有关计划生育、户籍、征兵工作；</w:t>
      </w:r>
    </w:p>
    <w:p w:rsidR="001942FC" w:rsidRDefault="001942FC">
      <w:pPr>
        <w:spacing w:line="500" w:lineRule="atLeast"/>
        <w:ind w:firstLine="600"/>
        <w:divId w:val="581068605"/>
        <w:rPr>
          <w:rFonts w:hint="eastAsia"/>
          <w:sz w:val="30"/>
          <w:szCs w:val="30"/>
        </w:rPr>
      </w:pPr>
      <w:r>
        <w:rPr>
          <w:rFonts w:hint="eastAsia"/>
          <w:sz w:val="30"/>
          <w:szCs w:val="30"/>
        </w:rPr>
        <w:t>（七）协助人民政府从事的其他行政管理工作。</w:t>
      </w:r>
    </w:p>
    <w:p w:rsidR="001942FC" w:rsidRDefault="001942FC">
      <w:pPr>
        <w:spacing w:line="500" w:lineRule="atLeast"/>
        <w:ind w:firstLine="600"/>
        <w:divId w:val="76284245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2FC" w:rsidRDefault="001942FC" w:rsidP="001942FC">
      <w:pPr>
        <w:rPr>
          <w:rFonts w:hint="eastAsia"/>
        </w:rPr>
      </w:pPr>
      <w:r>
        <w:separator/>
      </w:r>
    </w:p>
  </w:endnote>
  <w:endnote w:type="continuationSeparator" w:id="0">
    <w:p w:rsidR="001942FC" w:rsidRDefault="001942FC" w:rsidP="001942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2FC" w:rsidRDefault="001942FC" w:rsidP="001942FC">
      <w:pPr>
        <w:rPr>
          <w:rFonts w:hint="eastAsia"/>
        </w:rPr>
      </w:pPr>
      <w:r>
        <w:separator/>
      </w:r>
    </w:p>
  </w:footnote>
  <w:footnote w:type="continuationSeparator" w:id="0">
    <w:p w:rsidR="001942FC" w:rsidRDefault="001942FC" w:rsidP="001942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42FC"/>
    <w:rsid w:val="001942F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42FC"/>
    <w:pPr>
      <w:tabs>
        <w:tab w:val="center" w:pos="4153"/>
        <w:tab w:val="right" w:pos="8306"/>
      </w:tabs>
      <w:snapToGrid w:val="0"/>
      <w:jc w:val="center"/>
    </w:pPr>
    <w:rPr>
      <w:sz w:val="18"/>
      <w:szCs w:val="18"/>
    </w:rPr>
  </w:style>
  <w:style w:type="character" w:customStyle="1" w:styleId="a4">
    <w:name w:val="页眉 字符"/>
    <w:basedOn w:val="a0"/>
    <w:link w:val="a3"/>
    <w:uiPriority w:val="99"/>
    <w:rsid w:val="001942FC"/>
    <w:rPr>
      <w:rFonts w:ascii="宋体" w:eastAsia="宋体" w:hAnsi="宋体" w:cs="宋体"/>
      <w:sz w:val="18"/>
      <w:szCs w:val="18"/>
    </w:rPr>
  </w:style>
  <w:style w:type="paragraph" w:styleId="a5">
    <w:name w:val="footer"/>
    <w:basedOn w:val="a"/>
    <w:link w:val="a6"/>
    <w:uiPriority w:val="99"/>
    <w:unhideWhenUsed/>
    <w:rsid w:val="001942FC"/>
    <w:pPr>
      <w:tabs>
        <w:tab w:val="center" w:pos="4153"/>
        <w:tab w:val="right" w:pos="8306"/>
      </w:tabs>
      <w:snapToGrid w:val="0"/>
    </w:pPr>
    <w:rPr>
      <w:sz w:val="18"/>
      <w:szCs w:val="18"/>
    </w:rPr>
  </w:style>
  <w:style w:type="character" w:customStyle="1" w:styleId="a6">
    <w:name w:val="页脚 字符"/>
    <w:basedOn w:val="a0"/>
    <w:link w:val="a5"/>
    <w:uiPriority w:val="99"/>
    <w:rsid w:val="001942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1543">
      <w:marLeft w:val="0"/>
      <w:marRight w:val="0"/>
      <w:marTop w:val="10"/>
      <w:marBottom w:val="10"/>
      <w:divBdr>
        <w:top w:val="none" w:sz="0" w:space="0" w:color="auto"/>
        <w:left w:val="none" w:sz="0" w:space="0" w:color="auto"/>
        <w:bottom w:val="none" w:sz="0" w:space="0" w:color="auto"/>
        <w:right w:val="none" w:sz="0" w:space="0" w:color="auto"/>
      </w:divBdr>
    </w:div>
    <w:div w:id="55322830">
      <w:marLeft w:val="0"/>
      <w:marRight w:val="0"/>
      <w:marTop w:val="10"/>
      <w:marBottom w:val="10"/>
      <w:divBdr>
        <w:top w:val="none" w:sz="0" w:space="0" w:color="auto"/>
        <w:left w:val="none" w:sz="0" w:space="0" w:color="auto"/>
        <w:bottom w:val="none" w:sz="0" w:space="0" w:color="auto"/>
        <w:right w:val="none" w:sz="0" w:space="0" w:color="auto"/>
      </w:divBdr>
    </w:div>
    <w:div w:id="67852222">
      <w:marLeft w:val="0"/>
      <w:marRight w:val="0"/>
      <w:marTop w:val="10"/>
      <w:marBottom w:val="10"/>
      <w:divBdr>
        <w:top w:val="none" w:sz="0" w:space="0" w:color="auto"/>
        <w:left w:val="none" w:sz="0" w:space="0" w:color="auto"/>
        <w:bottom w:val="none" w:sz="0" w:space="0" w:color="auto"/>
        <w:right w:val="none" w:sz="0" w:space="0" w:color="auto"/>
      </w:divBdr>
    </w:div>
    <w:div w:id="102919756">
      <w:marLeft w:val="0"/>
      <w:marRight w:val="0"/>
      <w:marTop w:val="10"/>
      <w:marBottom w:val="10"/>
      <w:divBdr>
        <w:top w:val="none" w:sz="0" w:space="0" w:color="auto"/>
        <w:left w:val="none" w:sz="0" w:space="0" w:color="auto"/>
        <w:bottom w:val="none" w:sz="0" w:space="0" w:color="auto"/>
        <w:right w:val="none" w:sz="0" w:space="0" w:color="auto"/>
      </w:divBdr>
    </w:div>
    <w:div w:id="129905131">
      <w:marLeft w:val="0"/>
      <w:marRight w:val="0"/>
      <w:marTop w:val="10"/>
      <w:marBottom w:val="10"/>
      <w:divBdr>
        <w:top w:val="none" w:sz="0" w:space="0" w:color="auto"/>
        <w:left w:val="none" w:sz="0" w:space="0" w:color="auto"/>
        <w:bottom w:val="none" w:sz="0" w:space="0" w:color="auto"/>
        <w:right w:val="none" w:sz="0" w:space="0" w:color="auto"/>
      </w:divBdr>
    </w:div>
    <w:div w:id="157235093">
      <w:marLeft w:val="0"/>
      <w:marRight w:val="0"/>
      <w:marTop w:val="10"/>
      <w:marBottom w:val="10"/>
      <w:divBdr>
        <w:top w:val="none" w:sz="0" w:space="0" w:color="auto"/>
        <w:left w:val="none" w:sz="0" w:space="0" w:color="auto"/>
        <w:bottom w:val="none" w:sz="0" w:space="0" w:color="auto"/>
        <w:right w:val="none" w:sz="0" w:space="0" w:color="auto"/>
      </w:divBdr>
    </w:div>
    <w:div w:id="165675067">
      <w:marLeft w:val="0"/>
      <w:marRight w:val="0"/>
      <w:marTop w:val="10"/>
      <w:marBottom w:val="10"/>
      <w:divBdr>
        <w:top w:val="none" w:sz="0" w:space="0" w:color="auto"/>
        <w:left w:val="none" w:sz="0" w:space="0" w:color="auto"/>
        <w:bottom w:val="none" w:sz="0" w:space="0" w:color="auto"/>
        <w:right w:val="none" w:sz="0" w:space="0" w:color="auto"/>
      </w:divBdr>
    </w:div>
    <w:div w:id="206066817">
      <w:marLeft w:val="0"/>
      <w:marRight w:val="0"/>
      <w:marTop w:val="10"/>
      <w:marBottom w:val="10"/>
      <w:divBdr>
        <w:top w:val="none" w:sz="0" w:space="0" w:color="auto"/>
        <w:left w:val="none" w:sz="0" w:space="0" w:color="auto"/>
        <w:bottom w:val="none" w:sz="0" w:space="0" w:color="auto"/>
        <w:right w:val="none" w:sz="0" w:space="0" w:color="auto"/>
      </w:divBdr>
    </w:div>
    <w:div w:id="290283908">
      <w:marLeft w:val="0"/>
      <w:marRight w:val="0"/>
      <w:marTop w:val="10"/>
      <w:marBottom w:val="10"/>
      <w:divBdr>
        <w:top w:val="none" w:sz="0" w:space="0" w:color="auto"/>
        <w:left w:val="none" w:sz="0" w:space="0" w:color="auto"/>
        <w:bottom w:val="none" w:sz="0" w:space="0" w:color="auto"/>
        <w:right w:val="none" w:sz="0" w:space="0" w:color="auto"/>
      </w:divBdr>
    </w:div>
    <w:div w:id="299769193">
      <w:marLeft w:val="0"/>
      <w:marRight w:val="0"/>
      <w:marTop w:val="10"/>
      <w:marBottom w:val="10"/>
      <w:divBdr>
        <w:top w:val="none" w:sz="0" w:space="0" w:color="auto"/>
        <w:left w:val="none" w:sz="0" w:space="0" w:color="auto"/>
        <w:bottom w:val="none" w:sz="0" w:space="0" w:color="auto"/>
        <w:right w:val="none" w:sz="0" w:space="0" w:color="auto"/>
      </w:divBdr>
    </w:div>
    <w:div w:id="324551279">
      <w:marLeft w:val="0"/>
      <w:marRight w:val="0"/>
      <w:marTop w:val="10"/>
      <w:marBottom w:val="10"/>
      <w:divBdr>
        <w:top w:val="none" w:sz="0" w:space="0" w:color="auto"/>
        <w:left w:val="none" w:sz="0" w:space="0" w:color="auto"/>
        <w:bottom w:val="none" w:sz="0" w:space="0" w:color="auto"/>
        <w:right w:val="none" w:sz="0" w:space="0" w:color="auto"/>
      </w:divBdr>
    </w:div>
    <w:div w:id="346249929">
      <w:marLeft w:val="0"/>
      <w:marRight w:val="0"/>
      <w:marTop w:val="10"/>
      <w:marBottom w:val="10"/>
      <w:divBdr>
        <w:top w:val="none" w:sz="0" w:space="0" w:color="auto"/>
        <w:left w:val="none" w:sz="0" w:space="0" w:color="auto"/>
        <w:bottom w:val="none" w:sz="0" w:space="0" w:color="auto"/>
        <w:right w:val="none" w:sz="0" w:space="0" w:color="auto"/>
      </w:divBdr>
    </w:div>
    <w:div w:id="371076922">
      <w:marLeft w:val="0"/>
      <w:marRight w:val="720"/>
      <w:marTop w:val="10"/>
      <w:marBottom w:val="10"/>
      <w:divBdr>
        <w:top w:val="none" w:sz="0" w:space="0" w:color="auto"/>
        <w:left w:val="none" w:sz="0" w:space="0" w:color="auto"/>
        <w:bottom w:val="none" w:sz="0" w:space="0" w:color="auto"/>
        <w:right w:val="none" w:sz="0" w:space="0" w:color="auto"/>
      </w:divBdr>
    </w:div>
    <w:div w:id="397216706">
      <w:marLeft w:val="0"/>
      <w:marRight w:val="0"/>
      <w:marTop w:val="10"/>
      <w:marBottom w:val="10"/>
      <w:divBdr>
        <w:top w:val="none" w:sz="0" w:space="0" w:color="auto"/>
        <w:left w:val="none" w:sz="0" w:space="0" w:color="auto"/>
        <w:bottom w:val="none" w:sz="0" w:space="0" w:color="auto"/>
        <w:right w:val="none" w:sz="0" w:space="0" w:color="auto"/>
      </w:divBdr>
    </w:div>
    <w:div w:id="404688560">
      <w:marLeft w:val="0"/>
      <w:marRight w:val="0"/>
      <w:marTop w:val="10"/>
      <w:marBottom w:val="10"/>
      <w:divBdr>
        <w:top w:val="none" w:sz="0" w:space="0" w:color="auto"/>
        <w:left w:val="none" w:sz="0" w:space="0" w:color="auto"/>
        <w:bottom w:val="none" w:sz="0" w:space="0" w:color="auto"/>
        <w:right w:val="none" w:sz="0" w:space="0" w:color="auto"/>
      </w:divBdr>
    </w:div>
    <w:div w:id="466974535">
      <w:marLeft w:val="0"/>
      <w:marRight w:val="0"/>
      <w:marTop w:val="10"/>
      <w:marBottom w:val="10"/>
      <w:divBdr>
        <w:top w:val="none" w:sz="0" w:space="0" w:color="auto"/>
        <w:left w:val="none" w:sz="0" w:space="0" w:color="auto"/>
        <w:bottom w:val="none" w:sz="0" w:space="0" w:color="auto"/>
        <w:right w:val="none" w:sz="0" w:space="0" w:color="auto"/>
      </w:divBdr>
    </w:div>
    <w:div w:id="481697950">
      <w:marLeft w:val="0"/>
      <w:marRight w:val="0"/>
      <w:marTop w:val="10"/>
      <w:marBottom w:val="10"/>
      <w:divBdr>
        <w:top w:val="none" w:sz="0" w:space="0" w:color="auto"/>
        <w:left w:val="none" w:sz="0" w:space="0" w:color="auto"/>
        <w:bottom w:val="none" w:sz="0" w:space="0" w:color="auto"/>
        <w:right w:val="none" w:sz="0" w:space="0" w:color="auto"/>
      </w:divBdr>
    </w:div>
    <w:div w:id="482476699">
      <w:marLeft w:val="0"/>
      <w:marRight w:val="0"/>
      <w:marTop w:val="10"/>
      <w:marBottom w:val="10"/>
      <w:divBdr>
        <w:top w:val="none" w:sz="0" w:space="0" w:color="auto"/>
        <w:left w:val="none" w:sz="0" w:space="0" w:color="auto"/>
        <w:bottom w:val="none" w:sz="0" w:space="0" w:color="auto"/>
        <w:right w:val="none" w:sz="0" w:space="0" w:color="auto"/>
      </w:divBdr>
    </w:div>
    <w:div w:id="482620884">
      <w:marLeft w:val="0"/>
      <w:marRight w:val="0"/>
      <w:marTop w:val="10"/>
      <w:marBottom w:val="10"/>
      <w:divBdr>
        <w:top w:val="none" w:sz="0" w:space="0" w:color="auto"/>
        <w:left w:val="none" w:sz="0" w:space="0" w:color="auto"/>
        <w:bottom w:val="none" w:sz="0" w:space="0" w:color="auto"/>
        <w:right w:val="none" w:sz="0" w:space="0" w:color="auto"/>
      </w:divBdr>
    </w:div>
    <w:div w:id="494878729">
      <w:marLeft w:val="0"/>
      <w:marRight w:val="0"/>
      <w:marTop w:val="10"/>
      <w:marBottom w:val="10"/>
      <w:divBdr>
        <w:top w:val="none" w:sz="0" w:space="0" w:color="auto"/>
        <w:left w:val="none" w:sz="0" w:space="0" w:color="auto"/>
        <w:bottom w:val="none" w:sz="0" w:space="0" w:color="auto"/>
        <w:right w:val="none" w:sz="0" w:space="0" w:color="auto"/>
      </w:divBdr>
    </w:div>
    <w:div w:id="499927176">
      <w:marLeft w:val="0"/>
      <w:marRight w:val="0"/>
      <w:marTop w:val="10"/>
      <w:marBottom w:val="10"/>
      <w:divBdr>
        <w:top w:val="none" w:sz="0" w:space="0" w:color="auto"/>
        <w:left w:val="none" w:sz="0" w:space="0" w:color="auto"/>
        <w:bottom w:val="none" w:sz="0" w:space="0" w:color="auto"/>
        <w:right w:val="none" w:sz="0" w:space="0" w:color="auto"/>
      </w:divBdr>
    </w:div>
    <w:div w:id="521936225">
      <w:marLeft w:val="0"/>
      <w:marRight w:val="0"/>
      <w:marTop w:val="10"/>
      <w:marBottom w:val="10"/>
      <w:divBdr>
        <w:top w:val="none" w:sz="0" w:space="0" w:color="auto"/>
        <w:left w:val="none" w:sz="0" w:space="0" w:color="auto"/>
        <w:bottom w:val="none" w:sz="0" w:space="0" w:color="auto"/>
        <w:right w:val="none" w:sz="0" w:space="0" w:color="auto"/>
      </w:divBdr>
    </w:div>
    <w:div w:id="523371251">
      <w:marLeft w:val="0"/>
      <w:marRight w:val="0"/>
      <w:marTop w:val="10"/>
      <w:marBottom w:val="10"/>
      <w:divBdr>
        <w:top w:val="none" w:sz="0" w:space="0" w:color="auto"/>
        <w:left w:val="none" w:sz="0" w:space="0" w:color="auto"/>
        <w:bottom w:val="none" w:sz="0" w:space="0" w:color="auto"/>
        <w:right w:val="none" w:sz="0" w:space="0" w:color="auto"/>
      </w:divBdr>
    </w:div>
    <w:div w:id="537354635">
      <w:marLeft w:val="0"/>
      <w:marRight w:val="0"/>
      <w:marTop w:val="10"/>
      <w:marBottom w:val="10"/>
      <w:divBdr>
        <w:top w:val="none" w:sz="0" w:space="0" w:color="auto"/>
        <w:left w:val="none" w:sz="0" w:space="0" w:color="auto"/>
        <w:bottom w:val="none" w:sz="0" w:space="0" w:color="auto"/>
        <w:right w:val="none" w:sz="0" w:space="0" w:color="auto"/>
      </w:divBdr>
    </w:div>
    <w:div w:id="581068605">
      <w:marLeft w:val="0"/>
      <w:marRight w:val="0"/>
      <w:marTop w:val="10"/>
      <w:marBottom w:val="10"/>
      <w:divBdr>
        <w:top w:val="none" w:sz="0" w:space="0" w:color="auto"/>
        <w:left w:val="none" w:sz="0" w:space="0" w:color="auto"/>
        <w:bottom w:val="none" w:sz="0" w:space="0" w:color="auto"/>
        <w:right w:val="none" w:sz="0" w:space="0" w:color="auto"/>
      </w:divBdr>
    </w:div>
    <w:div w:id="589772060">
      <w:marLeft w:val="0"/>
      <w:marRight w:val="0"/>
      <w:marTop w:val="10"/>
      <w:marBottom w:val="10"/>
      <w:divBdr>
        <w:top w:val="none" w:sz="0" w:space="0" w:color="auto"/>
        <w:left w:val="none" w:sz="0" w:space="0" w:color="auto"/>
        <w:bottom w:val="none" w:sz="0" w:space="0" w:color="auto"/>
        <w:right w:val="none" w:sz="0" w:space="0" w:color="auto"/>
      </w:divBdr>
    </w:div>
    <w:div w:id="631792408">
      <w:marLeft w:val="0"/>
      <w:marRight w:val="0"/>
      <w:marTop w:val="10"/>
      <w:marBottom w:val="10"/>
      <w:divBdr>
        <w:top w:val="none" w:sz="0" w:space="0" w:color="auto"/>
        <w:left w:val="none" w:sz="0" w:space="0" w:color="auto"/>
        <w:bottom w:val="none" w:sz="0" w:space="0" w:color="auto"/>
        <w:right w:val="none" w:sz="0" w:space="0" w:color="auto"/>
      </w:divBdr>
    </w:div>
    <w:div w:id="641891583">
      <w:marLeft w:val="0"/>
      <w:marRight w:val="0"/>
      <w:marTop w:val="10"/>
      <w:marBottom w:val="10"/>
      <w:divBdr>
        <w:top w:val="none" w:sz="0" w:space="0" w:color="auto"/>
        <w:left w:val="none" w:sz="0" w:space="0" w:color="auto"/>
        <w:bottom w:val="none" w:sz="0" w:space="0" w:color="auto"/>
        <w:right w:val="none" w:sz="0" w:space="0" w:color="auto"/>
      </w:divBdr>
    </w:div>
    <w:div w:id="669866251">
      <w:marLeft w:val="0"/>
      <w:marRight w:val="0"/>
      <w:marTop w:val="10"/>
      <w:marBottom w:val="10"/>
      <w:divBdr>
        <w:top w:val="none" w:sz="0" w:space="0" w:color="auto"/>
        <w:left w:val="none" w:sz="0" w:space="0" w:color="auto"/>
        <w:bottom w:val="none" w:sz="0" w:space="0" w:color="auto"/>
        <w:right w:val="none" w:sz="0" w:space="0" w:color="auto"/>
      </w:divBdr>
    </w:div>
    <w:div w:id="680159714">
      <w:marLeft w:val="0"/>
      <w:marRight w:val="0"/>
      <w:marTop w:val="10"/>
      <w:marBottom w:val="10"/>
      <w:divBdr>
        <w:top w:val="none" w:sz="0" w:space="0" w:color="auto"/>
        <w:left w:val="none" w:sz="0" w:space="0" w:color="auto"/>
        <w:bottom w:val="none" w:sz="0" w:space="0" w:color="auto"/>
        <w:right w:val="none" w:sz="0" w:space="0" w:color="auto"/>
      </w:divBdr>
    </w:div>
    <w:div w:id="680623191">
      <w:marLeft w:val="0"/>
      <w:marRight w:val="0"/>
      <w:marTop w:val="10"/>
      <w:marBottom w:val="10"/>
      <w:divBdr>
        <w:top w:val="none" w:sz="0" w:space="0" w:color="auto"/>
        <w:left w:val="none" w:sz="0" w:space="0" w:color="auto"/>
        <w:bottom w:val="none" w:sz="0" w:space="0" w:color="auto"/>
        <w:right w:val="none" w:sz="0" w:space="0" w:color="auto"/>
      </w:divBdr>
    </w:div>
    <w:div w:id="708647895">
      <w:marLeft w:val="0"/>
      <w:marRight w:val="0"/>
      <w:marTop w:val="10"/>
      <w:marBottom w:val="10"/>
      <w:divBdr>
        <w:top w:val="none" w:sz="0" w:space="0" w:color="auto"/>
        <w:left w:val="none" w:sz="0" w:space="0" w:color="auto"/>
        <w:bottom w:val="none" w:sz="0" w:space="0" w:color="auto"/>
        <w:right w:val="none" w:sz="0" w:space="0" w:color="auto"/>
      </w:divBdr>
    </w:div>
    <w:div w:id="712658230">
      <w:marLeft w:val="0"/>
      <w:marRight w:val="0"/>
      <w:marTop w:val="10"/>
      <w:marBottom w:val="10"/>
      <w:divBdr>
        <w:top w:val="none" w:sz="0" w:space="0" w:color="auto"/>
        <w:left w:val="none" w:sz="0" w:space="0" w:color="auto"/>
        <w:bottom w:val="none" w:sz="0" w:space="0" w:color="auto"/>
        <w:right w:val="none" w:sz="0" w:space="0" w:color="auto"/>
      </w:divBdr>
    </w:div>
    <w:div w:id="717435396">
      <w:marLeft w:val="0"/>
      <w:marRight w:val="0"/>
      <w:marTop w:val="10"/>
      <w:marBottom w:val="10"/>
      <w:divBdr>
        <w:top w:val="none" w:sz="0" w:space="0" w:color="auto"/>
        <w:left w:val="none" w:sz="0" w:space="0" w:color="auto"/>
        <w:bottom w:val="none" w:sz="0" w:space="0" w:color="auto"/>
        <w:right w:val="none" w:sz="0" w:space="0" w:color="auto"/>
      </w:divBdr>
    </w:div>
    <w:div w:id="734280151">
      <w:marLeft w:val="0"/>
      <w:marRight w:val="720"/>
      <w:marTop w:val="10"/>
      <w:marBottom w:val="10"/>
      <w:divBdr>
        <w:top w:val="none" w:sz="0" w:space="0" w:color="auto"/>
        <w:left w:val="none" w:sz="0" w:space="0" w:color="auto"/>
        <w:bottom w:val="none" w:sz="0" w:space="0" w:color="auto"/>
        <w:right w:val="none" w:sz="0" w:space="0" w:color="auto"/>
      </w:divBdr>
    </w:div>
    <w:div w:id="740834725">
      <w:marLeft w:val="0"/>
      <w:marRight w:val="0"/>
      <w:marTop w:val="10"/>
      <w:marBottom w:val="10"/>
      <w:divBdr>
        <w:top w:val="none" w:sz="0" w:space="0" w:color="auto"/>
        <w:left w:val="none" w:sz="0" w:space="0" w:color="auto"/>
        <w:bottom w:val="none" w:sz="0" w:space="0" w:color="auto"/>
        <w:right w:val="none" w:sz="0" w:space="0" w:color="auto"/>
      </w:divBdr>
    </w:div>
    <w:div w:id="762842456">
      <w:marLeft w:val="0"/>
      <w:marRight w:val="0"/>
      <w:marTop w:val="10"/>
      <w:marBottom w:val="10"/>
      <w:divBdr>
        <w:top w:val="none" w:sz="0" w:space="0" w:color="auto"/>
        <w:left w:val="none" w:sz="0" w:space="0" w:color="auto"/>
        <w:bottom w:val="none" w:sz="0" w:space="0" w:color="auto"/>
        <w:right w:val="none" w:sz="0" w:space="0" w:color="auto"/>
      </w:divBdr>
    </w:div>
    <w:div w:id="800271888">
      <w:marLeft w:val="0"/>
      <w:marRight w:val="0"/>
      <w:marTop w:val="10"/>
      <w:marBottom w:val="10"/>
      <w:divBdr>
        <w:top w:val="none" w:sz="0" w:space="0" w:color="auto"/>
        <w:left w:val="none" w:sz="0" w:space="0" w:color="auto"/>
        <w:bottom w:val="none" w:sz="0" w:space="0" w:color="auto"/>
        <w:right w:val="none" w:sz="0" w:space="0" w:color="auto"/>
      </w:divBdr>
    </w:div>
    <w:div w:id="805926617">
      <w:marLeft w:val="0"/>
      <w:marRight w:val="0"/>
      <w:marTop w:val="10"/>
      <w:marBottom w:val="10"/>
      <w:divBdr>
        <w:top w:val="none" w:sz="0" w:space="0" w:color="auto"/>
        <w:left w:val="none" w:sz="0" w:space="0" w:color="auto"/>
        <w:bottom w:val="none" w:sz="0" w:space="0" w:color="auto"/>
        <w:right w:val="none" w:sz="0" w:space="0" w:color="auto"/>
      </w:divBdr>
    </w:div>
    <w:div w:id="829566573">
      <w:marLeft w:val="0"/>
      <w:marRight w:val="0"/>
      <w:marTop w:val="10"/>
      <w:marBottom w:val="10"/>
      <w:divBdr>
        <w:top w:val="none" w:sz="0" w:space="0" w:color="auto"/>
        <w:left w:val="none" w:sz="0" w:space="0" w:color="auto"/>
        <w:bottom w:val="none" w:sz="0" w:space="0" w:color="auto"/>
        <w:right w:val="none" w:sz="0" w:space="0" w:color="auto"/>
      </w:divBdr>
    </w:div>
    <w:div w:id="861213245">
      <w:marLeft w:val="0"/>
      <w:marRight w:val="0"/>
      <w:marTop w:val="10"/>
      <w:marBottom w:val="10"/>
      <w:divBdr>
        <w:top w:val="none" w:sz="0" w:space="0" w:color="auto"/>
        <w:left w:val="none" w:sz="0" w:space="0" w:color="auto"/>
        <w:bottom w:val="none" w:sz="0" w:space="0" w:color="auto"/>
        <w:right w:val="none" w:sz="0" w:space="0" w:color="auto"/>
      </w:divBdr>
    </w:div>
    <w:div w:id="869880513">
      <w:marLeft w:val="0"/>
      <w:marRight w:val="0"/>
      <w:marTop w:val="10"/>
      <w:marBottom w:val="10"/>
      <w:divBdr>
        <w:top w:val="none" w:sz="0" w:space="0" w:color="auto"/>
        <w:left w:val="none" w:sz="0" w:space="0" w:color="auto"/>
        <w:bottom w:val="none" w:sz="0" w:space="0" w:color="auto"/>
        <w:right w:val="none" w:sz="0" w:space="0" w:color="auto"/>
      </w:divBdr>
    </w:div>
    <w:div w:id="883635089">
      <w:marLeft w:val="0"/>
      <w:marRight w:val="0"/>
      <w:marTop w:val="10"/>
      <w:marBottom w:val="10"/>
      <w:divBdr>
        <w:top w:val="none" w:sz="0" w:space="0" w:color="auto"/>
        <w:left w:val="none" w:sz="0" w:space="0" w:color="auto"/>
        <w:bottom w:val="none" w:sz="0" w:space="0" w:color="auto"/>
        <w:right w:val="none" w:sz="0" w:space="0" w:color="auto"/>
      </w:divBdr>
    </w:div>
    <w:div w:id="911349564">
      <w:marLeft w:val="0"/>
      <w:marRight w:val="0"/>
      <w:marTop w:val="10"/>
      <w:marBottom w:val="10"/>
      <w:divBdr>
        <w:top w:val="none" w:sz="0" w:space="0" w:color="auto"/>
        <w:left w:val="none" w:sz="0" w:space="0" w:color="auto"/>
        <w:bottom w:val="none" w:sz="0" w:space="0" w:color="auto"/>
        <w:right w:val="none" w:sz="0" w:space="0" w:color="auto"/>
      </w:divBdr>
    </w:div>
    <w:div w:id="920942245">
      <w:marLeft w:val="0"/>
      <w:marRight w:val="0"/>
      <w:marTop w:val="10"/>
      <w:marBottom w:val="10"/>
      <w:divBdr>
        <w:top w:val="none" w:sz="0" w:space="0" w:color="auto"/>
        <w:left w:val="none" w:sz="0" w:space="0" w:color="auto"/>
        <w:bottom w:val="none" w:sz="0" w:space="0" w:color="auto"/>
        <w:right w:val="none" w:sz="0" w:space="0" w:color="auto"/>
      </w:divBdr>
    </w:div>
    <w:div w:id="953974247">
      <w:marLeft w:val="0"/>
      <w:marRight w:val="0"/>
      <w:marTop w:val="10"/>
      <w:marBottom w:val="10"/>
      <w:divBdr>
        <w:top w:val="none" w:sz="0" w:space="0" w:color="auto"/>
        <w:left w:val="none" w:sz="0" w:space="0" w:color="auto"/>
        <w:bottom w:val="none" w:sz="0" w:space="0" w:color="auto"/>
        <w:right w:val="none" w:sz="0" w:space="0" w:color="auto"/>
      </w:divBdr>
    </w:div>
    <w:div w:id="983319777">
      <w:marLeft w:val="0"/>
      <w:marRight w:val="0"/>
      <w:marTop w:val="10"/>
      <w:marBottom w:val="10"/>
      <w:divBdr>
        <w:top w:val="none" w:sz="0" w:space="0" w:color="auto"/>
        <w:left w:val="none" w:sz="0" w:space="0" w:color="auto"/>
        <w:bottom w:val="none" w:sz="0" w:space="0" w:color="auto"/>
        <w:right w:val="none" w:sz="0" w:space="0" w:color="auto"/>
      </w:divBdr>
    </w:div>
    <w:div w:id="986982420">
      <w:marLeft w:val="0"/>
      <w:marRight w:val="0"/>
      <w:marTop w:val="10"/>
      <w:marBottom w:val="10"/>
      <w:divBdr>
        <w:top w:val="none" w:sz="0" w:space="0" w:color="auto"/>
        <w:left w:val="none" w:sz="0" w:space="0" w:color="auto"/>
        <w:bottom w:val="none" w:sz="0" w:space="0" w:color="auto"/>
        <w:right w:val="none" w:sz="0" w:space="0" w:color="auto"/>
      </w:divBdr>
    </w:div>
    <w:div w:id="1012028141">
      <w:marLeft w:val="0"/>
      <w:marRight w:val="0"/>
      <w:marTop w:val="10"/>
      <w:marBottom w:val="10"/>
      <w:divBdr>
        <w:top w:val="none" w:sz="0" w:space="0" w:color="auto"/>
        <w:left w:val="none" w:sz="0" w:space="0" w:color="auto"/>
        <w:bottom w:val="none" w:sz="0" w:space="0" w:color="auto"/>
        <w:right w:val="none" w:sz="0" w:space="0" w:color="auto"/>
      </w:divBdr>
    </w:div>
    <w:div w:id="1036540790">
      <w:marLeft w:val="0"/>
      <w:marRight w:val="720"/>
      <w:marTop w:val="10"/>
      <w:marBottom w:val="10"/>
      <w:divBdr>
        <w:top w:val="none" w:sz="0" w:space="0" w:color="auto"/>
        <w:left w:val="none" w:sz="0" w:space="0" w:color="auto"/>
        <w:bottom w:val="none" w:sz="0" w:space="0" w:color="auto"/>
        <w:right w:val="none" w:sz="0" w:space="0" w:color="auto"/>
      </w:divBdr>
    </w:div>
    <w:div w:id="1041124618">
      <w:marLeft w:val="0"/>
      <w:marRight w:val="0"/>
      <w:marTop w:val="10"/>
      <w:marBottom w:val="10"/>
      <w:divBdr>
        <w:top w:val="none" w:sz="0" w:space="0" w:color="auto"/>
        <w:left w:val="none" w:sz="0" w:space="0" w:color="auto"/>
        <w:bottom w:val="none" w:sz="0" w:space="0" w:color="auto"/>
        <w:right w:val="none" w:sz="0" w:space="0" w:color="auto"/>
      </w:divBdr>
    </w:div>
    <w:div w:id="1054888581">
      <w:marLeft w:val="0"/>
      <w:marRight w:val="0"/>
      <w:marTop w:val="10"/>
      <w:marBottom w:val="10"/>
      <w:divBdr>
        <w:top w:val="none" w:sz="0" w:space="0" w:color="auto"/>
        <w:left w:val="none" w:sz="0" w:space="0" w:color="auto"/>
        <w:bottom w:val="none" w:sz="0" w:space="0" w:color="auto"/>
        <w:right w:val="none" w:sz="0" w:space="0" w:color="auto"/>
      </w:divBdr>
    </w:div>
    <w:div w:id="1107429291">
      <w:marLeft w:val="0"/>
      <w:marRight w:val="0"/>
      <w:marTop w:val="10"/>
      <w:marBottom w:val="10"/>
      <w:divBdr>
        <w:top w:val="none" w:sz="0" w:space="0" w:color="auto"/>
        <w:left w:val="none" w:sz="0" w:space="0" w:color="auto"/>
        <w:bottom w:val="none" w:sz="0" w:space="0" w:color="auto"/>
        <w:right w:val="none" w:sz="0" w:space="0" w:color="auto"/>
      </w:divBdr>
    </w:div>
    <w:div w:id="1130785674">
      <w:marLeft w:val="0"/>
      <w:marRight w:val="0"/>
      <w:marTop w:val="10"/>
      <w:marBottom w:val="10"/>
      <w:divBdr>
        <w:top w:val="none" w:sz="0" w:space="0" w:color="auto"/>
        <w:left w:val="none" w:sz="0" w:space="0" w:color="auto"/>
        <w:bottom w:val="none" w:sz="0" w:space="0" w:color="auto"/>
        <w:right w:val="none" w:sz="0" w:space="0" w:color="auto"/>
      </w:divBdr>
    </w:div>
    <w:div w:id="1178233664">
      <w:marLeft w:val="0"/>
      <w:marRight w:val="0"/>
      <w:marTop w:val="10"/>
      <w:marBottom w:val="10"/>
      <w:divBdr>
        <w:top w:val="none" w:sz="0" w:space="0" w:color="auto"/>
        <w:left w:val="none" w:sz="0" w:space="0" w:color="auto"/>
        <w:bottom w:val="none" w:sz="0" w:space="0" w:color="auto"/>
        <w:right w:val="none" w:sz="0" w:space="0" w:color="auto"/>
      </w:divBdr>
    </w:div>
    <w:div w:id="1187014581">
      <w:marLeft w:val="0"/>
      <w:marRight w:val="0"/>
      <w:marTop w:val="10"/>
      <w:marBottom w:val="10"/>
      <w:divBdr>
        <w:top w:val="none" w:sz="0" w:space="0" w:color="auto"/>
        <w:left w:val="none" w:sz="0" w:space="0" w:color="auto"/>
        <w:bottom w:val="none" w:sz="0" w:space="0" w:color="auto"/>
        <w:right w:val="none" w:sz="0" w:space="0" w:color="auto"/>
      </w:divBdr>
    </w:div>
    <w:div w:id="1197280446">
      <w:marLeft w:val="0"/>
      <w:marRight w:val="0"/>
      <w:marTop w:val="10"/>
      <w:marBottom w:val="10"/>
      <w:divBdr>
        <w:top w:val="none" w:sz="0" w:space="0" w:color="auto"/>
        <w:left w:val="none" w:sz="0" w:space="0" w:color="auto"/>
        <w:bottom w:val="none" w:sz="0" w:space="0" w:color="auto"/>
        <w:right w:val="none" w:sz="0" w:space="0" w:color="auto"/>
      </w:divBdr>
    </w:div>
    <w:div w:id="1210189679">
      <w:marLeft w:val="0"/>
      <w:marRight w:val="0"/>
      <w:marTop w:val="10"/>
      <w:marBottom w:val="10"/>
      <w:divBdr>
        <w:top w:val="none" w:sz="0" w:space="0" w:color="auto"/>
        <w:left w:val="none" w:sz="0" w:space="0" w:color="auto"/>
        <w:bottom w:val="none" w:sz="0" w:space="0" w:color="auto"/>
        <w:right w:val="none" w:sz="0" w:space="0" w:color="auto"/>
      </w:divBdr>
    </w:div>
    <w:div w:id="1252425689">
      <w:marLeft w:val="0"/>
      <w:marRight w:val="0"/>
      <w:marTop w:val="10"/>
      <w:marBottom w:val="10"/>
      <w:divBdr>
        <w:top w:val="none" w:sz="0" w:space="0" w:color="auto"/>
        <w:left w:val="none" w:sz="0" w:space="0" w:color="auto"/>
        <w:bottom w:val="none" w:sz="0" w:space="0" w:color="auto"/>
        <w:right w:val="none" w:sz="0" w:space="0" w:color="auto"/>
      </w:divBdr>
    </w:div>
    <w:div w:id="1281835088">
      <w:marLeft w:val="0"/>
      <w:marRight w:val="0"/>
      <w:marTop w:val="10"/>
      <w:marBottom w:val="10"/>
      <w:divBdr>
        <w:top w:val="none" w:sz="0" w:space="0" w:color="auto"/>
        <w:left w:val="none" w:sz="0" w:space="0" w:color="auto"/>
        <w:bottom w:val="none" w:sz="0" w:space="0" w:color="auto"/>
        <w:right w:val="none" w:sz="0" w:space="0" w:color="auto"/>
      </w:divBdr>
    </w:div>
    <w:div w:id="1285694633">
      <w:marLeft w:val="0"/>
      <w:marRight w:val="0"/>
      <w:marTop w:val="10"/>
      <w:marBottom w:val="10"/>
      <w:divBdr>
        <w:top w:val="none" w:sz="0" w:space="0" w:color="auto"/>
        <w:left w:val="none" w:sz="0" w:space="0" w:color="auto"/>
        <w:bottom w:val="none" w:sz="0" w:space="0" w:color="auto"/>
        <w:right w:val="none" w:sz="0" w:space="0" w:color="auto"/>
      </w:divBdr>
    </w:div>
    <w:div w:id="1302540114">
      <w:marLeft w:val="0"/>
      <w:marRight w:val="0"/>
      <w:marTop w:val="10"/>
      <w:marBottom w:val="10"/>
      <w:divBdr>
        <w:top w:val="none" w:sz="0" w:space="0" w:color="auto"/>
        <w:left w:val="none" w:sz="0" w:space="0" w:color="auto"/>
        <w:bottom w:val="none" w:sz="0" w:space="0" w:color="auto"/>
        <w:right w:val="none" w:sz="0" w:space="0" w:color="auto"/>
      </w:divBdr>
    </w:div>
    <w:div w:id="1321999541">
      <w:marLeft w:val="0"/>
      <w:marRight w:val="0"/>
      <w:marTop w:val="10"/>
      <w:marBottom w:val="10"/>
      <w:divBdr>
        <w:top w:val="none" w:sz="0" w:space="0" w:color="auto"/>
        <w:left w:val="none" w:sz="0" w:space="0" w:color="auto"/>
        <w:bottom w:val="none" w:sz="0" w:space="0" w:color="auto"/>
        <w:right w:val="none" w:sz="0" w:space="0" w:color="auto"/>
      </w:divBdr>
    </w:div>
    <w:div w:id="1333878601">
      <w:marLeft w:val="0"/>
      <w:marRight w:val="0"/>
      <w:marTop w:val="10"/>
      <w:marBottom w:val="10"/>
      <w:divBdr>
        <w:top w:val="none" w:sz="0" w:space="0" w:color="auto"/>
        <w:left w:val="none" w:sz="0" w:space="0" w:color="auto"/>
        <w:bottom w:val="none" w:sz="0" w:space="0" w:color="auto"/>
        <w:right w:val="none" w:sz="0" w:space="0" w:color="auto"/>
      </w:divBdr>
    </w:div>
    <w:div w:id="1445462412">
      <w:marLeft w:val="0"/>
      <w:marRight w:val="0"/>
      <w:marTop w:val="10"/>
      <w:marBottom w:val="10"/>
      <w:divBdr>
        <w:top w:val="none" w:sz="0" w:space="0" w:color="auto"/>
        <w:left w:val="none" w:sz="0" w:space="0" w:color="auto"/>
        <w:bottom w:val="none" w:sz="0" w:space="0" w:color="auto"/>
        <w:right w:val="none" w:sz="0" w:space="0" w:color="auto"/>
      </w:divBdr>
    </w:div>
    <w:div w:id="1470128723">
      <w:marLeft w:val="0"/>
      <w:marRight w:val="0"/>
      <w:marTop w:val="10"/>
      <w:marBottom w:val="10"/>
      <w:divBdr>
        <w:top w:val="none" w:sz="0" w:space="0" w:color="auto"/>
        <w:left w:val="none" w:sz="0" w:space="0" w:color="auto"/>
        <w:bottom w:val="none" w:sz="0" w:space="0" w:color="auto"/>
        <w:right w:val="none" w:sz="0" w:space="0" w:color="auto"/>
      </w:divBdr>
    </w:div>
    <w:div w:id="1485320863">
      <w:marLeft w:val="0"/>
      <w:marRight w:val="0"/>
      <w:marTop w:val="10"/>
      <w:marBottom w:val="10"/>
      <w:divBdr>
        <w:top w:val="none" w:sz="0" w:space="0" w:color="auto"/>
        <w:left w:val="none" w:sz="0" w:space="0" w:color="auto"/>
        <w:bottom w:val="none" w:sz="0" w:space="0" w:color="auto"/>
        <w:right w:val="none" w:sz="0" w:space="0" w:color="auto"/>
      </w:divBdr>
    </w:div>
    <w:div w:id="1486313968">
      <w:marLeft w:val="0"/>
      <w:marRight w:val="0"/>
      <w:marTop w:val="10"/>
      <w:marBottom w:val="10"/>
      <w:divBdr>
        <w:top w:val="none" w:sz="0" w:space="0" w:color="auto"/>
        <w:left w:val="none" w:sz="0" w:space="0" w:color="auto"/>
        <w:bottom w:val="none" w:sz="0" w:space="0" w:color="auto"/>
        <w:right w:val="none" w:sz="0" w:space="0" w:color="auto"/>
      </w:divBdr>
    </w:div>
    <w:div w:id="1491364657">
      <w:marLeft w:val="0"/>
      <w:marRight w:val="0"/>
      <w:marTop w:val="10"/>
      <w:marBottom w:val="10"/>
      <w:divBdr>
        <w:top w:val="none" w:sz="0" w:space="0" w:color="auto"/>
        <w:left w:val="none" w:sz="0" w:space="0" w:color="auto"/>
        <w:bottom w:val="none" w:sz="0" w:space="0" w:color="auto"/>
        <w:right w:val="none" w:sz="0" w:space="0" w:color="auto"/>
      </w:divBdr>
    </w:div>
    <w:div w:id="1504664214">
      <w:marLeft w:val="0"/>
      <w:marRight w:val="720"/>
      <w:marTop w:val="10"/>
      <w:marBottom w:val="10"/>
      <w:divBdr>
        <w:top w:val="none" w:sz="0" w:space="0" w:color="auto"/>
        <w:left w:val="none" w:sz="0" w:space="0" w:color="auto"/>
        <w:bottom w:val="none" w:sz="0" w:space="0" w:color="auto"/>
        <w:right w:val="none" w:sz="0" w:space="0" w:color="auto"/>
      </w:divBdr>
    </w:div>
    <w:div w:id="1596983122">
      <w:marLeft w:val="0"/>
      <w:marRight w:val="0"/>
      <w:marTop w:val="10"/>
      <w:marBottom w:val="10"/>
      <w:divBdr>
        <w:top w:val="none" w:sz="0" w:space="0" w:color="auto"/>
        <w:left w:val="none" w:sz="0" w:space="0" w:color="auto"/>
        <w:bottom w:val="none" w:sz="0" w:space="0" w:color="auto"/>
        <w:right w:val="none" w:sz="0" w:space="0" w:color="auto"/>
      </w:divBdr>
    </w:div>
    <w:div w:id="1599748722">
      <w:marLeft w:val="0"/>
      <w:marRight w:val="0"/>
      <w:marTop w:val="10"/>
      <w:marBottom w:val="10"/>
      <w:divBdr>
        <w:top w:val="none" w:sz="0" w:space="0" w:color="auto"/>
        <w:left w:val="none" w:sz="0" w:space="0" w:color="auto"/>
        <w:bottom w:val="none" w:sz="0" w:space="0" w:color="auto"/>
        <w:right w:val="none" w:sz="0" w:space="0" w:color="auto"/>
      </w:divBdr>
    </w:div>
    <w:div w:id="1612590759">
      <w:marLeft w:val="0"/>
      <w:marRight w:val="0"/>
      <w:marTop w:val="10"/>
      <w:marBottom w:val="10"/>
      <w:divBdr>
        <w:top w:val="none" w:sz="0" w:space="0" w:color="auto"/>
        <w:left w:val="none" w:sz="0" w:space="0" w:color="auto"/>
        <w:bottom w:val="none" w:sz="0" w:space="0" w:color="auto"/>
        <w:right w:val="none" w:sz="0" w:space="0" w:color="auto"/>
      </w:divBdr>
    </w:div>
    <w:div w:id="1636106372">
      <w:marLeft w:val="0"/>
      <w:marRight w:val="0"/>
      <w:marTop w:val="10"/>
      <w:marBottom w:val="10"/>
      <w:divBdr>
        <w:top w:val="none" w:sz="0" w:space="0" w:color="auto"/>
        <w:left w:val="none" w:sz="0" w:space="0" w:color="auto"/>
        <w:bottom w:val="none" w:sz="0" w:space="0" w:color="auto"/>
        <w:right w:val="none" w:sz="0" w:space="0" w:color="auto"/>
      </w:divBdr>
    </w:div>
    <w:div w:id="1664814231">
      <w:marLeft w:val="0"/>
      <w:marRight w:val="0"/>
      <w:marTop w:val="10"/>
      <w:marBottom w:val="10"/>
      <w:divBdr>
        <w:top w:val="none" w:sz="0" w:space="0" w:color="auto"/>
        <w:left w:val="none" w:sz="0" w:space="0" w:color="auto"/>
        <w:bottom w:val="none" w:sz="0" w:space="0" w:color="auto"/>
        <w:right w:val="none" w:sz="0" w:space="0" w:color="auto"/>
      </w:divBdr>
    </w:div>
    <w:div w:id="1670404060">
      <w:marLeft w:val="0"/>
      <w:marRight w:val="0"/>
      <w:marTop w:val="10"/>
      <w:marBottom w:val="10"/>
      <w:divBdr>
        <w:top w:val="none" w:sz="0" w:space="0" w:color="auto"/>
        <w:left w:val="none" w:sz="0" w:space="0" w:color="auto"/>
        <w:bottom w:val="none" w:sz="0" w:space="0" w:color="auto"/>
        <w:right w:val="none" w:sz="0" w:space="0" w:color="auto"/>
      </w:divBdr>
    </w:div>
    <w:div w:id="1671253577">
      <w:marLeft w:val="0"/>
      <w:marRight w:val="0"/>
      <w:marTop w:val="10"/>
      <w:marBottom w:val="10"/>
      <w:divBdr>
        <w:top w:val="none" w:sz="0" w:space="0" w:color="auto"/>
        <w:left w:val="none" w:sz="0" w:space="0" w:color="auto"/>
        <w:bottom w:val="none" w:sz="0" w:space="0" w:color="auto"/>
        <w:right w:val="none" w:sz="0" w:space="0" w:color="auto"/>
      </w:divBdr>
    </w:div>
    <w:div w:id="1691949816">
      <w:marLeft w:val="0"/>
      <w:marRight w:val="0"/>
      <w:marTop w:val="10"/>
      <w:marBottom w:val="10"/>
      <w:divBdr>
        <w:top w:val="none" w:sz="0" w:space="0" w:color="auto"/>
        <w:left w:val="none" w:sz="0" w:space="0" w:color="auto"/>
        <w:bottom w:val="none" w:sz="0" w:space="0" w:color="auto"/>
        <w:right w:val="none" w:sz="0" w:space="0" w:color="auto"/>
      </w:divBdr>
    </w:div>
    <w:div w:id="1701975794">
      <w:marLeft w:val="0"/>
      <w:marRight w:val="0"/>
      <w:marTop w:val="10"/>
      <w:marBottom w:val="10"/>
      <w:divBdr>
        <w:top w:val="none" w:sz="0" w:space="0" w:color="auto"/>
        <w:left w:val="none" w:sz="0" w:space="0" w:color="auto"/>
        <w:bottom w:val="none" w:sz="0" w:space="0" w:color="auto"/>
        <w:right w:val="none" w:sz="0" w:space="0" w:color="auto"/>
      </w:divBdr>
    </w:div>
    <w:div w:id="1737430435">
      <w:marLeft w:val="0"/>
      <w:marRight w:val="0"/>
      <w:marTop w:val="10"/>
      <w:marBottom w:val="10"/>
      <w:divBdr>
        <w:top w:val="none" w:sz="0" w:space="0" w:color="auto"/>
        <w:left w:val="none" w:sz="0" w:space="0" w:color="auto"/>
        <w:bottom w:val="none" w:sz="0" w:space="0" w:color="auto"/>
        <w:right w:val="none" w:sz="0" w:space="0" w:color="auto"/>
      </w:divBdr>
    </w:div>
    <w:div w:id="1757626620">
      <w:marLeft w:val="0"/>
      <w:marRight w:val="0"/>
      <w:marTop w:val="10"/>
      <w:marBottom w:val="10"/>
      <w:divBdr>
        <w:top w:val="none" w:sz="0" w:space="0" w:color="auto"/>
        <w:left w:val="none" w:sz="0" w:space="0" w:color="auto"/>
        <w:bottom w:val="none" w:sz="0" w:space="0" w:color="auto"/>
        <w:right w:val="none" w:sz="0" w:space="0" w:color="auto"/>
      </w:divBdr>
    </w:div>
    <w:div w:id="1766924655">
      <w:marLeft w:val="0"/>
      <w:marRight w:val="0"/>
      <w:marTop w:val="10"/>
      <w:marBottom w:val="10"/>
      <w:divBdr>
        <w:top w:val="none" w:sz="0" w:space="0" w:color="auto"/>
        <w:left w:val="none" w:sz="0" w:space="0" w:color="auto"/>
        <w:bottom w:val="none" w:sz="0" w:space="0" w:color="auto"/>
        <w:right w:val="none" w:sz="0" w:space="0" w:color="auto"/>
      </w:divBdr>
    </w:div>
    <w:div w:id="1785691768">
      <w:marLeft w:val="0"/>
      <w:marRight w:val="0"/>
      <w:marTop w:val="10"/>
      <w:marBottom w:val="10"/>
      <w:divBdr>
        <w:top w:val="none" w:sz="0" w:space="0" w:color="auto"/>
        <w:left w:val="none" w:sz="0" w:space="0" w:color="auto"/>
        <w:bottom w:val="none" w:sz="0" w:space="0" w:color="auto"/>
        <w:right w:val="none" w:sz="0" w:space="0" w:color="auto"/>
      </w:divBdr>
    </w:div>
    <w:div w:id="1798329192">
      <w:marLeft w:val="0"/>
      <w:marRight w:val="0"/>
      <w:marTop w:val="10"/>
      <w:marBottom w:val="10"/>
      <w:divBdr>
        <w:top w:val="none" w:sz="0" w:space="0" w:color="auto"/>
        <w:left w:val="none" w:sz="0" w:space="0" w:color="auto"/>
        <w:bottom w:val="none" w:sz="0" w:space="0" w:color="auto"/>
        <w:right w:val="none" w:sz="0" w:space="0" w:color="auto"/>
      </w:divBdr>
    </w:div>
    <w:div w:id="1798982843">
      <w:marLeft w:val="0"/>
      <w:marRight w:val="0"/>
      <w:marTop w:val="10"/>
      <w:marBottom w:val="10"/>
      <w:divBdr>
        <w:top w:val="none" w:sz="0" w:space="0" w:color="auto"/>
        <w:left w:val="none" w:sz="0" w:space="0" w:color="auto"/>
        <w:bottom w:val="none" w:sz="0" w:space="0" w:color="auto"/>
        <w:right w:val="none" w:sz="0" w:space="0" w:color="auto"/>
      </w:divBdr>
    </w:div>
    <w:div w:id="1808161294">
      <w:marLeft w:val="0"/>
      <w:marRight w:val="0"/>
      <w:marTop w:val="10"/>
      <w:marBottom w:val="10"/>
      <w:divBdr>
        <w:top w:val="none" w:sz="0" w:space="0" w:color="auto"/>
        <w:left w:val="none" w:sz="0" w:space="0" w:color="auto"/>
        <w:bottom w:val="none" w:sz="0" w:space="0" w:color="auto"/>
        <w:right w:val="none" w:sz="0" w:space="0" w:color="auto"/>
      </w:divBdr>
    </w:div>
    <w:div w:id="1819179004">
      <w:marLeft w:val="0"/>
      <w:marRight w:val="0"/>
      <w:marTop w:val="10"/>
      <w:marBottom w:val="10"/>
      <w:divBdr>
        <w:top w:val="none" w:sz="0" w:space="0" w:color="auto"/>
        <w:left w:val="none" w:sz="0" w:space="0" w:color="auto"/>
        <w:bottom w:val="none" w:sz="0" w:space="0" w:color="auto"/>
        <w:right w:val="none" w:sz="0" w:space="0" w:color="auto"/>
      </w:divBdr>
    </w:div>
    <w:div w:id="1840925038">
      <w:marLeft w:val="0"/>
      <w:marRight w:val="0"/>
      <w:marTop w:val="10"/>
      <w:marBottom w:val="10"/>
      <w:divBdr>
        <w:top w:val="none" w:sz="0" w:space="0" w:color="auto"/>
        <w:left w:val="none" w:sz="0" w:space="0" w:color="auto"/>
        <w:bottom w:val="none" w:sz="0" w:space="0" w:color="auto"/>
        <w:right w:val="none" w:sz="0" w:space="0" w:color="auto"/>
      </w:divBdr>
    </w:div>
    <w:div w:id="1873415954">
      <w:marLeft w:val="0"/>
      <w:marRight w:val="0"/>
      <w:marTop w:val="10"/>
      <w:marBottom w:val="10"/>
      <w:divBdr>
        <w:top w:val="none" w:sz="0" w:space="0" w:color="auto"/>
        <w:left w:val="none" w:sz="0" w:space="0" w:color="auto"/>
        <w:bottom w:val="none" w:sz="0" w:space="0" w:color="auto"/>
        <w:right w:val="none" w:sz="0" w:space="0" w:color="auto"/>
      </w:divBdr>
    </w:div>
    <w:div w:id="1922175949">
      <w:marLeft w:val="0"/>
      <w:marRight w:val="0"/>
      <w:marTop w:val="10"/>
      <w:marBottom w:val="10"/>
      <w:divBdr>
        <w:top w:val="none" w:sz="0" w:space="0" w:color="auto"/>
        <w:left w:val="none" w:sz="0" w:space="0" w:color="auto"/>
        <w:bottom w:val="none" w:sz="0" w:space="0" w:color="auto"/>
        <w:right w:val="none" w:sz="0" w:space="0" w:color="auto"/>
      </w:divBdr>
    </w:div>
    <w:div w:id="1935212626">
      <w:marLeft w:val="0"/>
      <w:marRight w:val="0"/>
      <w:marTop w:val="10"/>
      <w:marBottom w:val="10"/>
      <w:divBdr>
        <w:top w:val="none" w:sz="0" w:space="0" w:color="auto"/>
        <w:left w:val="none" w:sz="0" w:space="0" w:color="auto"/>
        <w:bottom w:val="none" w:sz="0" w:space="0" w:color="auto"/>
        <w:right w:val="none" w:sz="0" w:space="0" w:color="auto"/>
      </w:divBdr>
    </w:div>
    <w:div w:id="2093814329">
      <w:marLeft w:val="0"/>
      <w:marRight w:val="720"/>
      <w:marTop w:val="10"/>
      <w:marBottom w:val="10"/>
      <w:divBdr>
        <w:top w:val="none" w:sz="0" w:space="0" w:color="auto"/>
        <w:left w:val="none" w:sz="0" w:space="0" w:color="auto"/>
        <w:bottom w:val="none" w:sz="0" w:space="0" w:color="auto"/>
        <w:right w:val="none" w:sz="0" w:space="0" w:color="auto"/>
      </w:divBdr>
    </w:div>
    <w:div w:id="2145266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