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38D4" w:rsidRDefault="009D38D4">
      <w:pPr>
        <w:spacing w:line="500" w:lineRule="atLeast"/>
        <w:jc w:val="center"/>
        <w:divId w:val="527252839"/>
        <w:rPr>
          <w:rFonts w:ascii="黑体" w:eastAsia="黑体" w:hAnsi="黑体"/>
          <w:sz w:val="36"/>
          <w:szCs w:val="36"/>
        </w:rPr>
      </w:pPr>
      <w:r>
        <w:rPr>
          <w:rFonts w:ascii="黑体" w:eastAsia="黑体" w:hAnsi="黑体" w:hint="eastAsia"/>
          <w:sz w:val="36"/>
          <w:szCs w:val="36"/>
        </w:rPr>
        <w:t>广东省清远市清新区人民法院</w:t>
      </w:r>
    </w:p>
    <w:p w:rsidR="009D38D4" w:rsidRDefault="009D38D4">
      <w:pPr>
        <w:spacing w:line="500" w:lineRule="atLeast"/>
        <w:jc w:val="center"/>
        <w:divId w:val="9528310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D38D4" w:rsidRDefault="009D38D4">
      <w:pPr>
        <w:spacing w:line="500" w:lineRule="atLeast"/>
        <w:jc w:val="right"/>
        <w:divId w:val="80495579"/>
        <w:rPr>
          <w:rFonts w:hint="eastAsia"/>
          <w:sz w:val="30"/>
          <w:szCs w:val="30"/>
        </w:rPr>
      </w:pPr>
      <w:r>
        <w:rPr>
          <w:rFonts w:hint="eastAsia"/>
          <w:sz w:val="30"/>
          <w:szCs w:val="30"/>
        </w:rPr>
        <w:t>（</w:t>
      </w:r>
      <w:r>
        <w:rPr>
          <w:rFonts w:hint="eastAsia"/>
          <w:sz w:val="30"/>
          <w:szCs w:val="30"/>
        </w:rPr>
        <w:t>2014</w:t>
      </w:r>
      <w:r>
        <w:rPr>
          <w:rFonts w:hint="eastAsia"/>
          <w:sz w:val="30"/>
          <w:szCs w:val="30"/>
        </w:rPr>
        <w:t>）清新法刑初字第</w:t>
      </w:r>
      <w:r>
        <w:rPr>
          <w:rFonts w:hint="eastAsia"/>
          <w:sz w:val="30"/>
          <w:szCs w:val="30"/>
        </w:rPr>
        <w:t>219</w:t>
      </w:r>
      <w:r>
        <w:rPr>
          <w:rFonts w:hint="eastAsia"/>
          <w:sz w:val="30"/>
          <w:szCs w:val="30"/>
        </w:rPr>
        <w:t>号</w:t>
      </w:r>
    </w:p>
    <w:p w:rsidR="009D38D4" w:rsidRDefault="009D38D4">
      <w:pPr>
        <w:spacing w:line="500" w:lineRule="atLeast"/>
        <w:ind w:firstLine="600"/>
        <w:divId w:val="1242255223"/>
        <w:rPr>
          <w:rFonts w:hint="eastAsia"/>
          <w:sz w:val="30"/>
          <w:szCs w:val="30"/>
        </w:rPr>
      </w:pPr>
      <w:r>
        <w:rPr>
          <w:rFonts w:hint="eastAsia"/>
          <w:sz w:val="30"/>
          <w:szCs w:val="30"/>
        </w:rPr>
        <w:t>公诉机关清远市清新区人民检察院。</w:t>
      </w:r>
    </w:p>
    <w:p w:rsidR="009D38D4" w:rsidRDefault="009D38D4">
      <w:pPr>
        <w:spacing w:line="500" w:lineRule="atLeast"/>
        <w:ind w:firstLine="600"/>
        <w:divId w:val="688530327"/>
        <w:rPr>
          <w:rFonts w:hint="eastAsia"/>
          <w:sz w:val="30"/>
          <w:szCs w:val="30"/>
        </w:rPr>
      </w:pPr>
      <w:r>
        <w:rPr>
          <w:rFonts w:hint="eastAsia"/>
          <w:sz w:val="30"/>
          <w:szCs w:val="30"/>
        </w:rPr>
        <w:t>被告人张伟羡，男。因本案，于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日被清远市清新区人民检察院刑事拘留，同年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日被依法逮捕。现羁押于清远市清新区看守所。</w:t>
      </w:r>
    </w:p>
    <w:p w:rsidR="009D38D4" w:rsidRDefault="009D38D4">
      <w:pPr>
        <w:spacing w:line="500" w:lineRule="atLeast"/>
        <w:ind w:firstLine="600"/>
        <w:divId w:val="1850751011"/>
        <w:rPr>
          <w:rFonts w:hint="eastAsia"/>
          <w:sz w:val="30"/>
          <w:szCs w:val="30"/>
        </w:rPr>
      </w:pPr>
      <w:r>
        <w:rPr>
          <w:rFonts w:hint="eastAsia"/>
          <w:sz w:val="30"/>
          <w:szCs w:val="30"/>
        </w:rPr>
        <w:t>清远市清新区人民检察院以清新检诉刑诉（</w:t>
      </w:r>
      <w:r>
        <w:rPr>
          <w:rFonts w:hint="eastAsia"/>
          <w:sz w:val="30"/>
          <w:szCs w:val="30"/>
        </w:rPr>
        <w:t>2014</w:t>
      </w:r>
      <w:r>
        <w:rPr>
          <w:rFonts w:hint="eastAsia"/>
          <w:sz w:val="30"/>
          <w:szCs w:val="30"/>
        </w:rPr>
        <w:t>）</w:t>
      </w:r>
      <w:r>
        <w:rPr>
          <w:rFonts w:hint="eastAsia"/>
          <w:sz w:val="30"/>
          <w:szCs w:val="30"/>
        </w:rPr>
        <w:t>203</w:t>
      </w:r>
      <w:r>
        <w:rPr>
          <w:rFonts w:hint="eastAsia"/>
          <w:sz w:val="30"/>
          <w:szCs w:val="30"/>
        </w:rPr>
        <w:t>号起诉书指控被告人张伟羡犯受贿罪，于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日向本院提起公诉，本院于同日立案，并依法适用简易程序组成合议庭，公开开庭审理了本案。清远市清新区人民检察院指派检察员莫秀莉出庭支持公诉，被告人张伟羡到庭参加诉讼。现已审理终结。</w:t>
      </w:r>
    </w:p>
    <w:p w:rsidR="009D38D4" w:rsidRDefault="009D38D4">
      <w:pPr>
        <w:spacing w:line="500" w:lineRule="atLeast"/>
        <w:ind w:firstLine="600"/>
        <w:divId w:val="991063782"/>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年期间，被告人张伟羡在担任原清新县及清远市清新区建筑工程质量监督检测站副站长期间，利用职务上的便利，为辖区内的多名房地产开发商谋取利益，共收受贿送的人民币（下同）</w:t>
      </w:r>
      <w:r>
        <w:rPr>
          <w:rFonts w:hint="eastAsia"/>
          <w:sz w:val="30"/>
          <w:szCs w:val="30"/>
        </w:rPr>
        <w:t>88000</w:t>
      </w:r>
      <w:r>
        <w:rPr>
          <w:rFonts w:hint="eastAsia"/>
          <w:sz w:val="30"/>
          <w:szCs w:val="30"/>
        </w:rPr>
        <w:t>元。其具体犯罪事实如下：</w:t>
      </w:r>
    </w:p>
    <w:p w:rsidR="009D38D4" w:rsidRDefault="009D38D4">
      <w:pPr>
        <w:spacing w:line="500" w:lineRule="atLeast"/>
        <w:ind w:firstLine="600"/>
        <w:divId w:val="484514527"/>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2013</w:t>
      </w:r>
      <w:r>
        <w:rPr>
          <w:rFonts w:hint="eastAsia"/>
          <w:sz w:val="30"/>
          <w:szCs w:val="30"/>
        </w:rPr>
        <w:t>年，收受清晖豪苑、山湖世纪楼盘开发商罗某某所送的贿赂款共</w:t>
      </w:r>
      <w:r>
        <w:rPr>
          <w:rFonts w:hint="eastAsia"/>
          <w:sz w:val="30"/>
          <w:szCs w:val="30"/>
        </w:rPr>
        <w:t>10000</w:t>
      </w:r>
      <w:r>
        <w:rPr>
          <w:rFonts w:hint="eastAsia"/>
          <w:sz w:val="30"/>
          <w:szCs w:val="30"/>
        </w:rPr>
        <w:t>元。</w:t>
      </w:r>
    </w:p>
    <w:p w:rsidR="009D38D4" w:rsidRDefault="009D38D4">
      <w:pPr>
        <w:spacing w:line="500" w:lineRule="atLeast"/>
        <w:ind w:firstLine="600"/>
        <w:divId w:val="1810903942"/>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年，收受叠翠名苑楼盘开发商朱某某所送的贿赂款</w:t>
      </w:r>
      <w:r>
        <w:rPr>
          <w:rFonts w:hint="eastAsia"/>
          <w:sz w:val="30"/>
          <w:szCs w:val="30"/>
        </w:rPr>
        <w:t>10000</w:t>
      </w:r>
      <w:r>
        <w:rPr>
          <w:rFonts w:hint="eastAsia"/>
          <w:sz w:val="30"/>
          <w:szCs w:val="30"/>
        </w:rPr>
        <w:t>元。</w:t>
      </w:r>
    </w:p>
    <w:p w:rsidR="009D38D4" w:rsidRDefault="009D38D4">
      <w:pPr>
        <w:spacing w:line="500" w:lineRule="atLeast"/>
        <w:ind w:firstLine="600"/>
        <w:divId w:val="593319859"/>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年，收受金色家园楼盘开发商邱某某所送的贿赂款</w:t>
      </w:r>
      <w:r>
        <w:rPr>
          <w:rFonts w:hint="eastAsia"/>
          <w:sz w:val="30"/>
          <w:szCs w:val="30"/>
        </w:rPr>
        <w:t>6000</w:t>
      </w:r>
      <w:r>
        <w:rPr>
          <w:rFonts w:hint="eastAsia"/>
          <w:sz w:val="30"/>
          <w:szCs w:val="30"/>
        </w:rPr>
        <w:t>元。</w:t>
      </w:r>
    </w:p>
    <w:p w:rsidR="009D38D4" w:rsidRDefault="009D38D4">
      <w:pPr>
        <w:spacing w:line="500" w:lineRule="atLeast"/>
        <w:ind w:firstLine="600"/>
        <w:divId w:val="225650838"/>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年，收受时代新苑、龙泉花园楼盘开发商成某某所送的贿赂款</w:t>
      </w:r>
      <w:r>
        <w:rPr>
          <w:rFonts w:hint="eastAsia"/>
          <w:sz w:val="30"/>
          <w:szCs w:val="30"/>
        </w:rPr>
        <w:t>26000</w:t>
      </w:r>
      <w:r>
        <w:rPr>
          <w:rFonts w:hint="eastAsia"/>
          <w:sz w:val="30"/>
          <w:szCs w:val="30"/>
        </w:rPr>
        <w:t>元。</w:t>
      </w:r>
    </w:p>
    <w:p w:rsidR="009D38D4" w:rsidRDefault="009D38D4">
      <w:pPr>
        <w:spacing w:line="500" w:lineRule="atLeast"/>
        <w:ind w:firstLine="600"/>
        <w:divId w:val="405690666"/>
        <w:rPr>
          <w:rFonts w:hint="eastAsia"/>
          <w:sz w:val="30"/>
          <w:szCs w:val="30"/>
        </w:rPr>
      </w:pPr>
      <w:r>
        <w:rPr>
          <w:rFonts w:hint="eastAsia"/>
          <w:sz w:val="30"/>
          <w:szCs w:val="30"/>
        </w:rPr>
        <w:lastRenderedPageBreak/>
        <w:t>5</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年，收受康怡花园、康怡新城楼盘开发商刘某某所送的贿赂款</w:t>
      </w:r>
      <w:r>
        <w:rPr>
          <w:rFonts w:hint="eastAsia"/>
          <w:sz w:val="30"/>
          <w:szCs w:val="30"/>
        </w:rPr>
        <w:t>10000</w:t>
      </w:r>
      <w:r>
        <w:rPr>
          <w:rFonts w:hint="eastAsia"/>
          <w:sz w:val="30"/>
          <w:szCs w:val="30"/>
        </w:rPr>
        <w:t>元。</w:t>
      </w:r>
    </w:p>
    <w:p w:rsidR="009D38D4" w:rsidRDefault="009D38D4">
      <w:pPr>
        <w:spacing w:line="500" w:lineRule="atLeast"/>
        <w:ind w:firstLine="600"/>
        <w:divId w:val="1253469129"/>
        <w:rPr>
          <w:rFonts w:hint="eastAsia"/>
          <w:sz w:val="30"/>
          <w:szCs w:val="30"/>
        </w:rPr>
      </w:pPr>
      <w:r>
        <w:rPr>
          <w:rFonts w:hint="eastAsia"/>
          <w:sz w:val="30"/>
          <w:szCs w:val="30"/>
        </w:rPr>
        <w:t>6</w:t>
      </w:r>
      <w:r>
        <w:rPr>
          <w:rFonts w:hint="eastAsia"/>
          <w:sz w:val="30"/>
          <w:szCs w:val="30"/>
        </w:rPr>
        <w:t>、</w:t>
      </w:r>
      <w:r>
        <w:rPr>
          <w:rFonts w:hint="eastAsia"/>
          <w:sz w:val="30"/>
          <w:szCs w:val="30"/>
        </w:rPr>
        <w:t>2006</w:t>
      </w:r>
      <w:r>
        <w:rPr>
          <w:rFonts w:hint="eastAsia"/>
          <w:sz w:val="30"/>
          <w:szCs w:val="30"/>
        </w:rPr>
        <w:t>年，收受按前村商住楼、叠翠二期楼盘开发商朱某某所送的贿赂款</w:t>
      </w:r>
      <w:r>
        <w:rPr>
          <w:rFonts w:hint="eastAsia"/>
          <w:sz w:val="30"/>
          <w:szCs w:val="30"/>
        </w:rPr>
        <w:t>15000</w:t>
      </w:r>
      <w:r>
        <w:rPr>
          <w:rFonts w:hint="eastAsia"/>
          <w:sz w:val="30"/>
          <w:szCs w:val="30"/>
        </w:rPr>
        <w:t>元。</w:t>
      </w:r>
    </w:p>
    <w:p w:rsidR="009D38D4" w:rsidRDefault="009D38D4">
      <w:pPr>
        <w:spacing w:line="500" w:lineRule="atLeast"/>
        <w:ind w:firstLine="600"/>
        <w:divId w:val="701130116"/>
        <w:rPr>
          <w:rFonts w:hint="eastAsia"/>
          <w:sz w:val="30"/>
          <w:szCs w:val="30"/>
        </w:rPr>
      </w:pPr>
      <w:r>
        <w:rPr>
          <w:rFonts w:hint="eastAsia"/>
          <w:sz w:val="30"/>
          <w:szCs w:val="30"/>
        </w:rPr>
        <w:t>7</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年间，收受骏豪宫御楼盘开发商刘某甲所送的贿赂款</w:t>
      </w:r>
      <w:r>
        <w:rPr>
          <w:rFonts w:hint="eastAsia"/>
          <w:sz w:val="30"/>
          <w:szCs w:val="30"/>
        </w:rPr>
        <w:t>11000</w:t>
      </w:r>
      <w:r>
        <w:rPr>
          <w:rFonts w:hint="eastAsia"/>
          <w:sz w:val="30"/>
          <w:szCs w:val="30"/>
        </w:rPr>
        <w:t>元。</w:t>
      </w:r>
    </w:p>
    <w:p w:rsidR="009D38D4" w:rsidRDefault="009D38D4">
      <w:pPr>
        <w:spacing w:line="500" w:lineRule="atLeast"/>
        <w:ind w:firstLine="600"/>
        <w:divId w:val="277567798"/>
        <w:rPr>
          <w:rFonts w:hint="eastAsia"/>
          <w:sz w:val="30"/>
          <w:szCs w:val="30"/>
        </w:rPr>
      </w:pPr>
      <w:r>
        <w:rPr>
          <w:rFonts w:hint="eastAsia"/>
          <w:sz w:val="30"/>
          <w:szCs w:val="30"/>
        </w:rPr>
        <w:t>另查明，于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日，清远市纪律检查委员会对涉嫌严重违纪的被告人张伟羡立案检查，在调查期间，被告人张伟羡主动交待了纪委尚未掌握的其收受他人贿赂的上述犯罪事实，并在清远市纪委退出了赃款</w:t>
      </w:r>
      <w:r>
        <w:rPr>
          <w:rFonts w:hint="eastAsia"/>
          <w:sz w:val="30"/>
          <w:szCs w:val="30"/>
        </w:rPr>
        <w:t>88000</w:t>
      </w:r>
      <w:r>
        <w:rPr>
          <w:rFonts w:hint="eastAsia"/>
          <w:sz w:val="30"/>
          <w:szCs w:val="30"/>
        </w:rPr>
        <w:t>元。</w:t>
      </w:r>
    </w:p>
    <w:p w:rsidR="009D38D4" w:rsidRDefault="009D38D4">
      <w:pPr>
        <w:spacing w:line="500" w:lineRule="atLeast"/>
        <w:ind w:firstLine="600"/>
        <w:divId w:val="9646469"/>
        <w:rPr>
          <w:rFonts w:hint="eastAsia"/>
          <w:sz w:val="30"/>
          <w:szCs w:val="30"/>
        </w:rPr>
      </w:pPr>
      <w:r>
        <w:rPr>
          <w:rFonts w:hint="eastAsia"/>
          <w:sz w:val="30"/>
          <w:szCs w:val="30"/>
        </w:rPr>
        <w:t>上述事实，被告人张伟羡在法庭审理过程中亦无异议，且有书证破案经过、案情说明、人口信息材料、事业单位聘用合同、简历、职务证明、干部任免通知书、审批表、职责证明、清新县机构编制委员会关于印发《清新县住房和城乡规划建设局直属事业单位机构编制方案》的通知、清新县城乡建设委员会《关于对我县建筑工程基础实行荷载试验的通知》的文件、清新县建筑质量监督检测站地基荷载实施办法、地基荷载试验合作协议、基础检测技术合作协议、建筑工程基础检测办事流程、追缴财物收据，证人朱某某、朱某某、邱某某、成某某、罗某甲、罗某某、刘某某、刘某甲的证言，同步录音录像等证据证实，足以认定。</w:t>
      </w:r>
    </w:p>
    <w:p w:rsidR="009D38D4" w:rsidRDefault="009D38D4">
      <w:pPr>
        <w:spacing w:line="500" w:lineRule="atLeast"/>
        <w:ind w:firstLine="600"/>
        <w:divId w:val="1588922878"/>
        <w:rPr>
          <w:rFonts w:hint="eastAsia"/>
          <w:sz w:val="30"/>
          <w:szCs w:val="30"/>
        </w:rPr>
      </w:pPr>
      <w:r>
        <w:rPr>
          <w:rFonts w:hint="eastAsia"/>
          <w:sz w:val="30"/>
          <w:szCs w:val="30"/>
        </w:rPr>
        <w:t>本院认为，被告人张伟羡身为国家工作人员，利用职务之便，多次非法收受他人财物，其行为已触犯刑律，构成了受贿罪，应依法追究其刑事责任。故公诉机关指控被告人张伟羡受贿的事实及罪名成立，本院予以采纳。</w:t>
      </w:r>
    </w:p>
    <w:p w:rsidR="009D38D4" w:rsidRDefault="009D38D4">
      <w:pPr>
        <w:spacing w:line="500" w:lineRule="atLeast"/>
        <w:ind w:firstLine="600"/>
        <w:divId w:val="1517495853"/>
        <w:rPr>
          <w:rFonts w:hint="eastAsia"/>
          <w:sz w:val="30"/>
          <w:szCs w:val="30"/>
        </w:rPr>
      </w:pPr>
      <w:r>
        <w:rPr>
          <w:rFonts w:hint="eastAsia"/>
          <w:sz w:val="30"/>
          <w:szCs w:val="30"/>
        </w:rPr>
        <w:t>被告人张伟羡虽没有自动投案，但其在纪委调查期间，主动供述了办案机关所掌握的线索之外的受贿的事实，可以以自首论处。故公诉机关以此为由认定被告人张伟羡有自首情节的意见，本院予以采纳。</w:t>
      </w:r>
    </w:p>
    <w:p w:rsidR="009D38D4" w:rsidRDefault="009D38D4">
      <w:pPr>
        <w:spacing w:line="500" w:lineRule="atLeast"/>
        <w:ind w:firstLine="600"/>
        <w:divId w:val="494493490"/>
        <w:rPr>
          <w:rFonts w:hint="eastAsia"/>
          <w:sz w:val="30"/>
          <w:szCs w:val="30"/>
        </w:rPr>
      </w:pPr>
      <w:r>
        <w:rPr>
          <w:rFonts w:hint="eastAsia"/>
          <w:sz w:val="30"/>
          <w:szCs w:val="30"/>
        </w:rPr>
        <w:t>鉴于被告人张伟羡有自首的情节，且归案退出了全部赃款，本院依法给予其减轻处罚。所退的</w:t>
      </w:r>
      <w:r>
        <w:rPr>
          <w:rFonts w:hint="eastAsia"/>
          <w:sz w:val="30"/>
          <w:szCs w:val="30"/>
        </w:rPr>
        <w:t>88000</w:t>
      </w:r>
      <w:r>
        <w:rPr>
          <w:rFonts w:hint="eastAsia"/>
          <w:sz w:val="30"/>
          <w:szCs w:val="30"/>
        </w:rPr>
        <w:t>元，属犯罪所得应依法予以没收。根据其犯罪事实、情节、性质和悔罪表现，以及其行为对于社会的危害程度，依照《中华人民共和国刑法》第三百八十五条第一款、第三百八十六条、第三百八十三条第一款第（二）、（三）项、第六十七条第一款、第六十四条、第四十七条的规定，判决如下：</w:t>
      </w:r>
    </w:p>
    <w:p w:rsidR="009D38D4" w:rsidRDefault="009D38D4">
      <w:pPr>
        <w:spacing w:line="500" w:lineRule="atLeast"/>
        <w:ind w:firstLine="600"/>
        <w:divId w:val="382482963"/>
        <w:rPr>
          <w:rFonts w:hint="eastAsia"/>
          <w:sz w:val="30"/>
          <w:szCs w:val="30"/>
        </w:rPr>
      </w:pPr>
      <w:r>
        <w:rPr>
          <w:rFonts w:hint="eastAsia"/>
          <w:sz w:val="30"/>
          <w:szCs w:val="30"/>
        </w:rPr>
        <w:t>一、被告人张伟羡犯受贿罪，判处有期徒刑三年。</w:t>
      </w:r>
    </w:p>
    <w:p w:rsidR="009D38D4" w:rsidRDefault="009D38D4">
      <w:pPr>
        <w:spacing w:line="500" w:lineRule="atLeast"/>
        <w:ind w:firstLine="600"/>
        <w:divId w:val="275141252"/>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w:t>
      </w:r>
    </w:p>
    <w:p w:rsidR="009D38D4" w:rsidRDefault="009D38D4">
      <w:pPr>
        <w:spacing w:line="500" w:lineRule="atLeast"/>
        <w:ind w:firstLine="600"/>
        <w:divId w:val="792481266"/>
        <w:rPr>
          <w:rFonts w:hint="eastAsia"/>
          <w:sz w:val="30"/>
          <w:szCs w:val="30"/>
        </w:rPr>
      </w:pPr>
      <w:r>
        <w:rPr>
          <w:rFonts w:hint="eastAsia"/>
          <w:sz w:val="30"/>
          <w:szCs w:val="30"/>
        </w:rPr>
        <w:t>二、被告人张伟羡所退缴的赃款</w:t>
      </w:r>
      <w:r>
        <w:rPr>
          <w:rFonts w:hint="eastAsia"/>
          <w:sz w:val="30"/>
          <w:szCs w:val="30"/>
        </w:rPr>
        <w:t>88000</w:t>
      </w:r>
      <w:r>
        <w:rPr>
          <w:rFonts w:hint="eastAsia"/>
          <w:sz w:val="30"/>
          <w:szCs w:val="30"/>
        </w:rPr>
        <w:t>元，予以没收，上缴国库。</w:t>
      </w:r>
    </w:p>
    <w:p w:rsidR="009D38D4" w:rsidRDefault="009D38D4">
      <w:pPr>
        <w:spacing w:line="500" w:lineRule="atLeast"/>
        <w:ind w:firstLine="600"/>
        <w:divId w:val="1739866196"/>
        <w:rPr>
          <w:rFonts w:hint="eastAsia"/>
          <w:sz w:val="30"/>
          <w:szCs w:val="30"/>
        </w:rPr>
      </w:pPr>
      <w:r>
        <w:rPr>
          <w:rFonts w:hint="eastAsia"/>
          <w:sz w:val="30"/>
          <w:szCs w:val="30"/>
        </w:rPr>
        <w:t>如不服本判决，可于接到判决书的第二日起十日内，通过本院或者直接向广东省清远市中级人民法院提出上诉。书面上诉的，应当提交上诉状正本一份，副本五份。</w:t>
      </w:r>
    </w:p>
    <w:p w:rsidR="009D38D4" w:rsidRDefault="009D38D4">
      <w:pPr>
        <w:spacing w:line="500" w:lineRule="atLeast"/>
        <w:jc w:val="right"/>
        <w:divId w:val="2087681474"/>
        <w:rPr>
          <w:rFonts w:hint="eastAsia"/>
          <w:sz w:val="30"/>
          <w:szCs w:val="30"/>
        </w:rPr>
      </w:pPr>
      <w:r>
        <w:rPr>
          <w:rFonts w:hint="eastAsia"/>
          <w:sz w:val="30"/>
          <w:szCs w:val="30"/>
        </w:rPr>
        <w:t>审　判　长　　胡　燃</w:t>
      </w:r>
    </w:p>
    <w:p w:rsidR="009D38D4" w:rsidRDefault="009D38D4">
      <w:pPr>
        <w:spacing w:line="500" w:lineRule="atLeast"/>
        <w:jc w:val="right"/>
        <w:divId w:val="964892102"/>
        <w:rPr>
          <w:rFonts w:hint="eastAsia"/>
          <w:sz w:val="30"/>
          <w:szCs w:val="30"/>
        </w:rPr>
      </w:pPr>
      <w:r>
        <w:rPr>
          <w:rFonts w:hint="eastAsia"/>
          <w:sz w:val="30"/>
          <w:szCs w:val="30"/>
        </w:rPr>
        <w:t>审　判　员　　陈志锋</w:t>
      </w:r>
    </w:p>
    <w:p w:rsidR="009D38D4" w:rsidRDefault="009D38D4">
      <w:pPr>
        <w:spacing w:line="500" w:lineRule="atLeast"/>
        <w:jc w:val="right"/>
        <w:divId w:val="1727340889"/>
        <w:rPr>
          <w:rFonts w:hint="eastAsia"/>
          <w:sz w:val="30"/>
          <w:szCs w:val="30"/>
        </w:rPr>
      </w:pPr>
      <w:r>
        <w:rPr>
          <w:rFonts w:hint="eastAsia"/>
          <w:sz w:val="30"/>
          <w:szCs w:val="30"/>
        </w:rPr>
        <w:t>人民陪审员　　钟灵敏</w:t>
      </w:r>
    </w:p>
    <w:p w:rsidR="009D38D4" w:rsidRDefault="009D38D4">
      <w:pPr>
        <w:spacing w:line="500" w:lineRule="atLeast"/>
        <w:jc w:val="right"/>
        <w:divId w:val="1858932687"/>
        <w:rPr>
          <w:rFonts w:hint="eastAsia"/>
          <w:sz w:val="30"/>
          <w:szCs w:val="30"/>
        </w:rPr>
      </w:pPr>
      <w:r>
        <w:rPr>
          <w:rFonts w:hint="eastAsia"/>
          <w:sz w:val="30"/>
          <w:szCs w:val="30"/>
        </w:rPr>
        <w:t>二〇一四年十二月二十日</w:t>
      </w:r>
    </w:p>
    <w:p w:rsidR="009D38D4" w:rsidRDefault="009D38D4">
      <w:pPr>
        <w:spacing w:line="500" w:lineRule="atLeast"/>
        <w:jc w:val="right"/>
        <w:divId w:val="93982487"/>
        <w:rPr>
          <w:rFonts w:hint="eastAsia"/>
          <w:sz w:val="30"/>
          <w:szCs w:val="30"/>
        </w:rPr>
      </w:pPr>
      <w:r>
        <w:rPr>
          <w:rFonts w:hint="eastAsia"/>
          <w:sz w:val="30"/>
          <w:szCs w:val="30"/>
        </w:rPr>
        <w:t>书　记　员　　陈家政</w:t>
      </w:r>
    </w:p>
    <w:p w:rsidR="009D38D4" w:rsidRDefault="009D38D4">
      <w:pPr>
        <w:spacing w:line="500" w:lineRule="atLeast"/>
        <w:ind w:firstLine="600"/>
        <w:divId w:val="46341299"/>
        <w:rPr>
          <w:rFonts w:hint="eastAsia"/>
          <w:sz w:val="30"/>
          <w:szCs w:val="30"/>
        </w:rPr>
      </w:pPr>
      <w:r>
        <w:rPr>
          <w:rFonts w:hint="eastAsia"/>
          <w:sz w:val="30"/>
          <w:szCs w:val="30"/>
        </w:rPr>
        <w:t>附法律条文</w:t>
      </w:r>
    </w:p>
    <w:p w:rsidR="009D38D4" w:rsidRDefault="009D38D4">
      <w:pPr>
        <w:spacing w:line="500" w:lineRule="atLeast"/>
        <w:ind w:firstLine="600"/>
        <w:divId w:val="65224614"/>
        <w:rPr>
          <w:rFonts w:hint="eastAsia"/>
          <w:sz w:val="30"/>
          <w:szCs w:val="30"/>
        </w:rPr>
      </w:pPr>
      <w:r>
        <w:rPr>
          <w:rFonts w:hint="eastAsia"/>
          <w:sz w:val="30"/>
          <w:szCs w:val="30"/>
        </w:rPr>
        <w:t>《中华人民共和国刑法》：</w:t>
      </w:r>
    </w:p>
    <w:p w:rsidR="009D38D4" w:rsidRDefault="009D38D4">
      <w:pPr>
        <w:spacing w:line="500" w:lineRule="atLeast"/>
        <w:ind w:firstLine="600"/>
        <w:divId w:val="13714169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D38D4" w:rsidRDefault="009D38D4">
      <w:pPr>
        <w:spacing w:line="500" w:lineRule="atLeast"/>
        <w:ind w:firstLine="600"/>
        <w:divId w:val="1155605886"/>
        <w:rPr>
          <w:rFonts w:hint="eastAsia"/>
          <w:sz w:val="30"/>
          <w:szCs w:val="30"/>
        </w:rPr>
      </w:pPr>
      <w:r>
        <w:rPr>
          <w:rFonts w:hint="eastAsia"/>
          <w:sz w:val="30"/>
          <w:szCs w:val="30"/>
        </w:rPr>
        <w:t>国家工作人员在经济往来中，违反国家规定，收受各种名义的回扣、手续费，归个人所有的，以受贿论处。</w:t>
      </w:r>
    </w:p>
    <w:p w:rsidR="009D38D4" w:rsidRDefault="009D38D4">
      <w:pPr>
        <w:spacing w:line="500" w:lineRule="atLeast"/>
        <w:ind w:firstLine="600"/>
        <w:divId w:val="177578323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D38D4" w:rsidRDefault="009D38D4">
      <w:pPr>
        <w:spacing w:line="500" w:lineRule="atLeast"/>
        <w:ind w:firstLine="600"/>
        <w:divId w:val="1587182073"/>
        <w:rPr>
          <w:rFonts w:hint="eastAsia"/>
          <w:sz w:val="30"/>
          <w:szCs w:val="30"/>
        </w:rPr>
      </w:pPr>
      <w:r>
        <w:rPr>
          <w:rFonts w:hint="eastAsia"/>
          <w:sz w:val="30"/>
          <w:szCs w:val="30"/>
        </w:rPr>
        <w:t>第三百八十三条对犯贪污罪的，根据情节轻重，分别依照下列规定处罚：</w:t>
      </w:r>
    </w:p>
    <w:p w:rsidR="009D38D4" w:rsidRDefault="009D38D4">
      <w:pPr>
        <w:spacing w:line="500" w:lineRule="atLeast"/>
        <w:ind w:firstLine="600"/>
        <w:divId w:val="172413606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D38D4" w:rsidRDefault="009D38D4">
      <w:pPr>
        <w:spacing w:line="500" w:lineRule="atLeast"/>
        <w:ind w:firstLine="600"/>
        <w:divId w:val="187048337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D38D4" w:rsidRDefault="009D38D4">
      <w:pPr>
        <w:spacing w:line="500" w:lineRule="atLeast"/>
        <w:ind w:firstLine="600"/>
        <w:divId w:val="84575039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D38D4" w:rsidRDefault="009D38D4">
      <w:pPr>
        <w:spacing w:line="500" w:lineRule="atLeast"/>
        <w:ind w:firstLine="600"/>
        <w:divId w:val="41139135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D38D4" w:rsidRDefault="009D38D4">
      <w:pPr>
        <w:spacing w:line="500" w:lineRule="atLeast"/>
        <w:ind w:firstLine="600"/>
        <w:divId w:val="1949392863"/>
        <w:rPr>
          <w:rFonts w:hint="eastAsia"/>
          <w:sz w:val="30"/>
          <w:szCs w:val="30"/>
        </w:rPr>
      </w:pPr>
      <w:r>
        <w:rPr>
          <w:rFonts w:hint="eastAsia"/>
          <w:sz w:val="30"/>
          <w:szCs w:val="30"/>
        </w:rPr>
        <w:t>对多次贪污未经处理的，按照累计贪污数额处罚</w:t>
      </w:r>
    </w:p>
    <w:p w:rsidR="009D38D4" w:rsidRDefault="009D38D4">
      <w:pPr>
        <w:spacing w:line="500" w:lineRule="atLeast"/>
        <w:ind w:firstLine="600"/>
        <w:divId w:val="1703424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D38D4" w:rsidRDefault="009D38D4">
      <w:pPr>
        <w:spacing w:line="500" w:lineRule="atLeast"/>
        <w:ind w:firstLine="600"/>
        <w:divId w:val="14860441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D38D4" w:rsidRDefault="009D38D4">
      <w:pPr>
        <w:spacing w:line="500" w:lineRule="atLeast"/>
        <w:ind w:firstLine="600"/>
        <w:divId w:val="2892409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D38D4" w:rsidRDefault="009D38D4">
      <w:pPr>
        <w:spacing w:line="500" w:lineRule="atLeast"/>
        <w:ind w:firstLine="600"/>
        <w:divId w:val="1847523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D38D4" w:rsidRDefault="009D38D4">
      <w:pPr>
        <w:spacing w:line="500" w:lineRule="atLeast"/>
        <w:ind w:firstLine="600"/>
        <w:divId w:val="981348993"/>
        <w:rPr>
          <w:rFonts w:hint="eastAsia"/>
          <w:sz w:val="30"/>
          <w:szCs w:val="30"/>
        </w:rPr>
      </w:pPr>
      <w:r>
        <w:rPr>
          <w:rFonts w:hint="eastAsia"/>
          <w:sz w:val="30"/>
          <w:szCs w:val="30"/>
        </w:rPr>
        <w:t>第四十七条有期徒刑的刑期，从判决执行之日起计算；判决执行以前先行羁押的，羁押一日折抵刑期一日。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38D4" w:rsidRDefault="009D38D4" w:rsidP="009D38D4">
      <w:pPr>
        <w:rPr>
          <w:rFonts w:hint="eastAsia"/>
        </w:rPr>
      </w:pPr>
      <w:r>
        <w:separator/>
      </w:r>
    </w:p>
  </w:endnote>
  <w:endnote w:type="continuationSeparator" w:id="0">
    <w:p w:rsidR="009D38D4" w:rsidRDefault="009D38D4" w:rsidP="009D38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38D4" w:rsidRDefault="009D38D4" w:rsidP="009D38D4">
      <w:pPr>
        <w:rPr>
          <w:rFonts w:hint="eastAsia"/>
        </w:rPr>
      </w:pPr>
      <w:r>
        <w:separator/>
      </w:r>
    </w:p>
  </w:footnote>
  <w:footnote w:type="continuationSeparator" w:id="0">
    <w:p w:rsidR="009D38D4" w:rsidRDefault="009D38D4" w:rsidP="009D38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38D4"/>
    <w:rsid w:val="007235DD"/>
    <w:rsid w:val="009D3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38D4"/>
    <w:pPr>
      <w:tabs>
        <w:tab w:val="center" w:pos="4153"/>
        <w:tab w:val="right" w:pos="8306"/>
      </w:tabs>
      <w:snapToGrid w:val="0"/>
      <w:jc w:val="center"/>
    </w:pPr>
    <w:rPr>
      <w:sz w:val="18"/>
      <w:szCs w:val="18"/>
    </w:rPr>
  </w:style>
  <w:style w:type="character" w:customStyle="1" w:styleId="a4">
    <w:name w:val="页眉 字符"/>
    <w:basedOn w:val="a0"/>
    <w:link w:val="a3"/>
    <w:uiPriority w:val="99"/>
    <w:rsid w:val="009D38D4"/>
    <w:rPr>
      <w:rFonts w:ascii="宋体" w:eastAsia="宋体" w:hAnsi="宋体" w:cs="宋体"/>
      <w:sz w:val="18"/>
      <w:szCs w:val="18"/>
    </w:rPr>
  </w:style>
  <w:style w:type="paragraph" w:styleId="a5">
    <w:name w:val="footer"/>
    <w:basedOn w:val="a"/>
    <w:link w:val="a6"/>
    <w:uiPriority w:val="99"/>
    <w:unhideWhenUsed/>
    <w:rsid w:val="009D38D4"/>
    <w:pPr>
      <w:tabs>
        <w:tab w:val="center" w:pos="4153"/>
        <w:tab w:val="right" w:pos="8306"/>
      </w:tabs>
      <w:snapToGrid w:val="0"/>
    </w:pPr>
    <w:rPr>
      <w:sz w:val="18"/>
      <w:szCs w:val="18"/>
    </w:rPr>
  </w:style>
  <w:style w:type="character" w:customStyle="1" w:styleId="a6">
    <w:name w:val="页脚 字符"/>
    <w:basedOn w:val="a0"/>
    <w:link w:val="a5"/>
    <w:uiPriority w:val="99"/>
    <w:rsid w:val="009D38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6469">
      <w:marLeft w:val="0"/>
      <w:marRight w:val="0"/>
      <w:marTop w:val="10"/>
      <w:marBottom w:val="10"/>
      <w:divBdr>
        <w:top w:val="none" w:sz="0" w:space="0" w:color="auto"/>
        <w:left w:val="none" w:sz="0" w:space="0" w:color="auto"/>
        <w:bottom w:val="none" w:sz="0" w:space="0" w:color="auto"/>
        <w:right w:val="none" w:sz="0" w:space="0" w:color="auto"/>
      </w:divBdr>
    </w:div>
    <w:div w:id="46341299">
      <w:marLeft w:val="0"/>
      <w:marRight w:val="0"/>
      <w:marTop w:val="10"/>
      <w:marBottom w:val="10"/>
      <w:divBdr>
        <w:top w:val="none" w:sz="0" w:space="0" w:color="auto"/>
        <w:left w:val="none" w:sz="0" w:space="0" w:color="auto"/>
        <w:bottom w:val="none" w:sz="0" w:space="0" w:color="auto"/>
        <w:right w:val="none" w:sz="0" w:space="0" w:color="auto"/>
      </w:divBdr>
    </w:div>
    <w:div w:id="65224614">
      <w:marLeft w:val="0"/>
      <w:marRight w:val="0"/>
      <w:marTop w:val="10"/>
      <w:marBottom w:val="10"/>
      <w:divBdr>
        <w:top w:val="none" w:sz="0" w:space="0" w:color="auto"/>
        <w:left w:val="none" w:sz="0" w:space="0" w:color="auto"/>
        <w:bottom w:val="none" w:sz="0" w:space="0" w:color="auto"/>
        <w:right w:val="none" w:sz="0" w:space="0" w:color="auto"/>
      </w:divBdr>
    </w:div>
    <w:div w:id="80495579">
      <w:marLeft w:val="0"/>
      <w:marRight w:val="0"/>
      <w:marTop w:val="10"/>
      <w:marBottom w:val="10"/>
      <w:divBdr>
        <w:top w:val="none" w:sz="0" w:space="0" w:color="auto"/>
        <w:left w:val="none" w:sz="0" w:space="0" w:color="auto"/>
        <w:bottom w:val="none" w:sz="0" w:space="0" w:color="auto"/>
        <w:right w:val="none" w:sz="0" w:space="0" w:color="auto"/>
      </w:divBdr>
    </w:div>
    <w:div w:id="93982487">
      <w:marLeft w:val="0"/>
      <w:marRight w:val="720"/>
      <w:marTop w:val="10"/>
      <w:marBottom w:val="10"/>
      <w:divBdr>
        <w:top w:val="none" w:sz="0" w:space="0" w:color="auto"/>
        <w:left w:val="none" w:sz="0" w:space="0" w:color="auto"/>
        <w:bottom w:val="none" w:sz="0" w:space="0" w:color="auto"/>
        <w:right w:val="none" w:sz="0" w:space="0" w:color="auto"/>
      </w:divBdr>
    </w:div>
    <w:div w:id="170342416">
      <w:marLeft w:val="0"/>
      <w:marRight w:val="0"/>
      <w:marTop w:val="10"/>
      <w:marBottom w:val="10"/>
      <w:divBdr>
        <w:top w:val="none" w:sz="0" w:space="0" w:color="auto"/>
        <w:left w:val="none" w:sz="0" w:space="0" w:color="auto"/>
        <w:bottom w:val="none" w:sz="0" w:space="0" w:color="auto"/>
        <w:right w:val="none" w:sz="0" w:space="0" w:color="auto"/>
      </w:divBdr>
    </w:div>
    <w:div w:id="184752325">
      <w:marLeft w:val="0"/>
      <w:marRight w:val="0"/>
      <w:marTop w:val="10"/>
      <w:marBottom w:val="10"/>
      <w:divBdr>
        <w:top w:val="none" w:sz="0" w:space="0" w:color="auto"/>
        <w:left w:val="none" w:sz="0" w:space="0" w:color="auto"/>
        <w:bottom w:val="none" w:sz="0" w:space="0" w:color="auto"/>
        <w:right w:val="none" w:sz="0" w:space="0" w:color="auto"/>
      </w:divBdr>
    </w:div>
    <w:div w:id="225650838">
      <w:marLeft w:val="0"/>
      <w:marRight w:val="0"/>
      <w:marTop w:val="10"/>
      <w:marBottom w:val="10"/>
      <w:divBdr>
        <w:top w:val="none" w:sz="0" w:space="0" w:color="auto"/>
        <w:left w:val="none" w:sz="0" w:space="0" w:color="auto"/>
        <w:bottom w:val="none" w:sz="0" w:space="0" w:color="auto"/>
        <w:right w:val="none" w:sz="0" w:space="0" w:color="auto"/>
      </w:divBdr>
    </w:div>
    <w:div w:id="275141252">
      <w:marLeft w:val="0"/>
      <w:marRight w:val="0"/>
      <w:marTop w:val="10"/>
      <w:marBottom w:val="10"/>
      <w:divBdr>
        <w:top w:val="none" w:sz="0" w:space="0" w:color="auto"/>
        <w:left w:val="none" w:sz="0" w:space="0" w:color="auto"/>
        <w:bottom w:val="none" w:sz="0" w:space="0" w:color="auto"/>
        <w:right w:val="none" w:sz="0" w:space="0" w:color="auto"/>
      </w:divBdr>
    </w:div>
    <w:div w:id="277567798">
      <w:marLeft w:val="0"/>
      <w:marRight w:val="0"/>
      <w:marTop w:val="10"/>
      <w:marBottom w:val="10"/>
      <w:divBdr>
        <w:top w:val="none" w:sz="0" w:space="0" w:color="auto"/>
        <w:left w:val="none" w:sz="0" w:space="0" w:color="auto"/>
        <w:bottom w:val="none" w:sz="0" w:space="0" w:color="auto"/>
        <w:right w:val="none" w:sz="0" w:space="0" w:color="auto"/>
      </w:divBdr>
    </w:div>
    <w:div w:id="289240966">
      <w:marLeft w:val="0"/>
      <w:marRight w:val="0"/>
      <w:marTop w:val="10"/>
      <w:marBottom w:val="10"/>
      <w:divBdr>
        <w:top w:val="none" w:sz="0" w:space="0" w:color="auto"/>
        <w:left w:val="none" w:sz="0" w:space="0" w:color="auto"/>
        <w:bottom w:val="none" w:sz="0" w:space="0" w:color="auto"/>
        <w:right w:val="none" w:sz="0" w:space="0" w:color="auto"/>
      </w:divBdr>
    </w:div>
    <w:div w:id="382482963">
      <w:marLeft w:val="0"/>
      <w:marRight w:val="0"/>
      <w:marTop w:val="10"/>
      <w:marBottom w:val="10"/>
      <w:divBdr>
        <w:top w:val="none" w:sz="0" w:space="0" w:color="auto"/>
        <w:left w:val="none" w:sz="0" w:space="0" w:color="auto"/>
        <w:bottom w:val="none" w:sz="0" w:space="0" w:color="auto"/>
        <w:right w:val="none" w:sz="0" w:space="0" w:color="auto"/>
      </w:divBdr>
    </w:div>
    <w:div w:id="405690666">
      <w:marLeft w:val="0"/>
      <w:marRight w:val="0"/>
      <w:marTop w:val="10"/>
      <w:marBottom w:val="10"/>
      <w:divBdr>
        <w:top w:val="none" w:sz="0" w:space="0" w:color="auto"/>
        <w:left w:val="none" w:sz="0" w:space="0" w:color="auto"/>
        <w:bottom w:val="none" w:sz="0" w:space="0" w:color="auto"/>
        <w:right w:val="none" w:sz="0" w:space="0" w:color="auto"/>
      </w:divBdr>
    </w:div>
    <w:div w:id="411391358">
      <w:marLeft w:val="0"/>
      <w:marRight w:val="0"/>
      <w:marTop w:val="10"/>
      <w:marBottom w:val="10"/>
      <w:divBdr>
        <w:top w:val="none" w:sz="0" w:space="0" w:color="auto"/>
        <w:left w:val="none" w:sz="0" w:space="0" w:color="auto"/>
        <w:bottom w:val="none" w:sz="0" w:space="0" w:color="auto"/>
        <w:right w:val="none" w:sz="0" w:space="0" w:color="auto"/>
      </w:divBdr>
    </w:div>
    <w:div w:id="484514527">
      <w:marLeft w:val="0"/>
      <w:marRight w:val="0"/>
      <w:marTop w:val="10"/>
      <w:marBottom w:val="10"/>
      <w:divBdr>
        <w:top w:val="none" w:sz="0" w:space="0" w:color="auto"/>
        <w:left w:val="none" w:sz="0" w:space="0" w:color="auto"/>
        <w:bottom w:val="none" w:sz="0" w:space="0" w:color="auto"/>
        <w:right w:val="none" w:sz="0" w:space="0" w:color="auto"/>
      </w:divBdr>
    </w:div>
    <w:div w:id="494493490">
      <w:marLeft w:val="0"/>
      <w:marRight w:val="0"/>
      <w:marTop w:val="10"/>
      <w:marBottom w:val="10"/>
      <w:divBdr>
        <w:top w:val="none" w:sz="0" w:space="0" w:color="auto"/>
        <w:left w:val="none" w:sz="0" w:space="0" w:color="auto"/>
        <w:bottom w:val="none" w:sz="0" w:space="0" w:color="auto"/>
        <w:right w:val="none" w:sz="0" w:space="0" w:color="auto"/>
      </w:divBdr>
    </w:div>
    <w:div w:id="527252839">
      <w:marLeft w:val="0"/>
      <w:marRight w:val="0"/>
      <w:marTop w:val="10"/>
      <w:marBottom w:val="10"/>
      <w:divBdr>
        <w:top w:val="none" w:sz="0" w:space="0" w:color="auto"/>
        <w:left w:val="none" w:sz="0" w:space="0" w:color="auto"/>
        <w:bottom w:val="none" w:sz="0" w:space="0" w:color="auto"/>
        <w:right w:val="none" w:sz="0" w:space="0" w:color="auto"/>
      </w:divBdr>
    </w:div>
    <w:div w:id="593319859">
      <w:marLeft w:val="0"/>
      <w:marRight w:val="0"/>
      <w:marTop w:val="10"/>
      <w:marBottom w:val="10"/>
      <w:divBdr>
        <w:top w:val="none" w:sz="0" w:space="0" w:color="auto"/>
        <w:left w:val="none" w:sz="0" w:space="0" w:color="auto"/>
        <w:bottom w:val="none" w:sz="0" w:space="0" w:color="auto"/>
        <w:right w:val="none" w:sz="0" w:space="0" w:color="auto"/>
      </w:divBdr>
    </w:div>
    <w:div w:id="688530327">
      <w:marLeft w:val="0"/>
      <w:marRight w:val="0"/>
      <w:marTop w:val="10"/>
      <w:marBottom w:val="10"/>
      <w:divBdr>
        <w:top w:val="none" w:sz="0" w:space="0" w:color="auto"/>
        <w:left w:val="none" w:sz="0" w:space="0" w:color="auto"/>
        <w:bottom w:val="none" w:sz="0" w:space="0" w:color="auto"/>
        <w:right w:val="none" w:sz="0" w:space="0" w:color="auto"/>
      </w:divBdr>
    </w:div>
    <w:div w:id="701130116">
      <w:marLeft w:val="0"/>
      <w:marRight w:val="0"/>
      <w:marTop w:val="10"/>
      <w:marBottom w:val="10"/>
      <w:divBdr>
        <w:top w:val="none" w:sz="0" w:space="0" w:color="auto"/>
        <w:left w:val="none" w:sz="0" w:space="0" w:color="auto"/>
        <w:bottom w:val="none" w:sz="0" w:space="0" w:color="auto"/>
        <w:right w:val="none" w:sz="0" w:space="0" w:color="auto"/>
      </w:divBdr>
    </w:div>
    <w:div w:id="792481266">
      <w:marLeft w:val="0"/>
      <w:marRight w:val="0"/>
      <w:marTop w:val="10"/>
      <w:marBottom w:val="10"/>
      <w:divBdr>
        <w:top w:val="none" w:sz="0" w:space="0" w:color="auto"/>
        <w:left w:val="none" w:sz="0" w:space="0" w:color="auto"/>
        <w:bottom w:val="none" w:sz="0" w:space="0" w:color="auto"/>
        <w:right w:val="none" w:sz="0" w:space="0" w:color="auto"/>
      </w:divBdr>
    </w:div>
    <w:div w:id="845750391">
      <w:marLeft w:val="0"/>
      <w:marRight w:val="0"/>
      <w:marTop w:val="10"/>
      <w:marBottom w:val="10"/>
      <w:divBdr>
        <w:top w:val="none" w:sz="0" w:space="0" w:color="auto"/>
        <w:left w:val="none" w:sz="0" w:space="0" w:color="auto"/>
        <w:bottom w:val="none" w:sz="0" w:space="0" w:color="auto"/>
        <w:right w:val="none" w:sz="0" w:space="0" w:color="auto"/>
      </w:divBdr>
    </w:div>
    <w:div w:id="952831070">
      <w:marLeft w:val="0"/>
      <w:marRight w:val="0"/>
      <w:marTop w:val="10"/>
      <w:marBottom w:val="10"/>
      <w:divBdr>
        <w:top w:val="none" w:sz="0" w:space="0" w:color="auto"/>
        <w:left w:val="none" w:sz="0" w:space="0" w:color="auto"/>
        <w:bottom w:val="none" w:sz="0" w:space="0" w:color="auto"/>
        <w:right w:val="none" w:sz="0" w:space="0" w:color="auto"/>
      </w:divBdr>
    </w:div>
    <w:div w:id="964892102">
      <w:marLeft w:val="0"/>
      <w:marRight w:val="720"/>
      <w:marTop w:val="10"/>
      <w:marBottom w:val="10"/>
      <w:divBdr>
        <w:top w:val="none" w:sz="0" w:space="0" w:color="auto"/>
        <w:left w:val="none" w:sz="0" w:space="0" w:color="auto"/>
        <w:bottom w:val="none" w:sz="0" w:space="0" w:color="auto"/>
        <w:right w:val="none" w:sz="0" w:space="0" w:color="auto"/>
      </w:divBdr>
    </w:div>
    <w:div w:id="981348993">
      <w:marLeft w:val="0"/>
      <w:marRight w:val="0"/>
      <w:marTop w:val="10"/>
      <w:marBottom w:val="10"/>
      <w:divBdr>
        <w:top w:val="none" w:sz="0" w:space="0" w:color="auto"/>
        <w:left w:val="none" w:sz="0" w:space="0" w:color="auto"/>
        <w:bottom w:val="none" w:sz="0" w:space="0" w:color="auto"/>
        <w:right w:val="none" w:sz="0" w:space="0" w:color="auto"/>
      </w:divBdr>
    </w:div>
    <w:div w:id="991063782">
      <w:marLeft w:val="0"/>
      <w:marRight w:val="0"/>
      <w:marTop w:val="10"/>
      <w:marBottom w:val="10"/>
      <w:divBdr>
        <w:top w:val="none" w:sz="0" w:space="0" w:color="auto"/>
        <w:left w:val="none" w:sz="0" w:space="0" w:color="auto"/>
        <w:bottom w:val="none" w:sz="0" w:space="0" w:color="auto"/>
        <w:right w:val="none" w:sz="0" w:space="0" w:color="auto"/>
      </w:divBdr>
    </w:div>
    <w:div w:id="1155605886">
      <w:marLeft w:val="0"/>
      <w:marRight w:val="0"/>
      <w:marTop w:val="10"/>
      <w:marBottom w:val="10"/>
      <w:divBdr>
        <w:top w:val="none" w:sz="0" w:space="0" w:color="auto"/>
        <w:left w:val="none" w:sz="0" w:space="0" w:color="auto"/>
        <w:bottom w:val="none" w:sz="0" w:space="0" w:color="auto"/>
        <w:right w:val="none" w:sz="0" w:space="0" w:color="auto"/>
      </w:divBdr>
    </w:div>
    <w:div w:id="1242255223">
      <w:marLeft w:val="0"/>
      <w:marRight w:val="0"/>
      <w:marTop w:val="10"/>
      <w:marBottom w:val="10"/>
      <w:divBdr>
        <w:top w:val="none" w:sz="0" w:space="0" w:color="auto"/>
        <w:left w:val="none" w:sz="0" w:space="0" w:color="auto"/>
        <w:bottom w:val="none" w:sz="0" w:space="0" w:color="auto"/>
        <w:right w:val="none" w:sz="0" w:space="0" w:color="auto"/>
      </w:divBdr>
    </w:div>
    <w:div w:id="1253469129">
      <w:marLeft w:val="0"/>
      <w:marRight w:val="0"/>
      <w:marTop w:val="10"/>
      <w:marBottom w:val="10"/>
      <w:divBdr>
        <w:top w:val="none" w:sz="0" w:space="0" w:color="auto"/>
        <w:left w:val="none" w:sz="0" w:space="0" w:color="auto"/>
        <w:bottom w:val="none" w:sz="0" w:space="0" w:color="auto"/>
        <w:right w:val="none" w:sz="0" w:space="0" w:color="auto"/>
      </w:divBdr>
    </w:div>
    <w:div w:id="1371416954">
      <w:marLeft w:val="0"/>
      <w:marRight w:val="0"/>
      <w:marTop w:val="10"/>
      <w:marBottom w:val="10"/>
      <w:divBdr>
        <w:top w:val="none" w:sz="0" w:space="0" w:color="auto"/>
        <w:left w:val="none" w:sz="0" w:space="0" w:color="auto"/>
        <w:bottom w:val="none" w:sz="0" w:space="0" w:color="auto"/>
        <w:right w:val="none" w:sz="0" w:space="0" w:color="auto"/>
      </w:divBdr>
    </w:div>
    <w:div w:id="1486044141">
      <w:marLeft w:val="0"/>
      <w:marRight w:val="0"/>
      <w:marTop w:val="10"/>
      <w:marBottom w:val="10"/>
      <w:divBdr>
        <w:top w:val="none" w:sz="0" w:space="0" w:color="auto"/>
        <w:left w:val="none" w:sz="0" w:space="0" w:color="auto"/>
        <w:bottom w:val="none" w:sz="0" w:space="0" w:color="auto"/>
        <w:right w:val="none" w:sz="0" w:space="0" w:color="auto"/>
      </w:divBdr>
    </w:div>
    <w:div w:id="1517495853">
      <w:marLeft w:val="0"/>
      <w:marRight w:val="0"/>
      <w:marTop w:val="10"/>
      <w:marBottom w:val="10"/>
      <w:divBdr>
        <w:top w:val="none" w:sz="0" w:space="0" w:color="auto"/>
        <w:left w:val="none" w:sz="0" w:space="0" w:color="auto"/>
        <w:bottom w:val="none" w:sz="0" w:space="0" w:color="auto"/>
        <w:right w:val="none" w:sz="0" w:space="0" w:color="auto"/>
      </w:divBdr>
    </w:div>
    <w:div w:id="1587182073">
      <w:marLeft w:val="0"/>
      <w:marRight w:val="0"/>
      <w:marTop w:val="10"/>
      <w:marBottom w:val="10"/>
      <w:divBdr>
        <w:top w:val="none" w:sz="0" w:space="0" w:color="auto"/>
        <w:left w:val="none" w:sz="0" w:space="0" w:color="auto"/>
        <w:bottom w:val="none" w:sz="0" w:space="0" w:color="auto"/>
        <w:right w:val="none" w:sz="0" w:space="0" w:color="auto"/>
      </w:divBdr>
    </w:div>
    <w:div w:id="1588922878">
      <w:marLeft w:val="0"/>
      <w:marRight w:val="0"/>
      <w:marTop w:val="10"/>
      <w:marBottom w:val="10"/>
      <w:divBdr>
        <w:top w:val="none" w:sz="0" w:space="0" w:color="auto"/>
        <w:left w:val="none" w:sz="0" w:space="0" w:color="auto"/>
        <w:bottom w:val="none" w:sz="0" w:space="0" w:color="auto"/>
        <w:right w:val="none" w:sz="0" w:space="0" w:color="auto"/>
      </w:divBdr>
    </w:div>
    <w:div w:id="1724136061">
      <w:marLeft w:val="0"/>
      <w:marRight w:val="0"/>
      <w:marTop w:val="10"/>
      <w:marBottom w:val="10"/>
      <w:divBdr>
        <w:top w:val="none" w:sz="0" w:space="0" w:color="auto"/>
        <w:left w:val="none" w:sz="0" w:space="0" w:color="auto"/>
        <w:bottom w:val="none" w:sz="0" w:space="0" w:color="auto"/>
        <w:right w:val="none" w:sz="0" w:space="0" w:color="auto"/>
      </w:divBdr>
    </w:div>
    <w:div w:id="1727340889">
      <w:marLeft w:val="0"/>
      <w:marRight w:val="720"/>
      <w:marTop w:val="10"/>
      <w:marBottom w:val="10"/>
      <w:divBdr>
        <w:top w:val="none" w:sz="0" w:space="0" w:color="auto"/>
        <w:left w:val="none" w:sz="0" w:space="0" w:color="auto"/>
        <w:bottom w:val="none" w:sz="0" w:space="0" w:color="auto"/>
        <w:right w:val="none" w:sz="0" w:space="0" w:color="auto"/>
      </w:divBdr>
    </w:div>
    <w:div w:id="1739866196">
      <w:marLeft w:val="0"/>
      <w:marRight w:val="0"/>
      <w:marTop w:val="10"/>
      <w:marBottom w:val="10"/>
      <w:divBdr>
        <w:top w:val="none" w:sz="0" w:space="0" w:color="auto"/>
        <w:left w:val="none" w:sz="0" w:space="0" w:color="auto"/>
        <w:bottom w:val="none" w:sz="0" w:space="0" w:color="auto"/>
        <w:right w:val="none" w:sz="0" w:space="0" w:color="auto"/>
      </w:divBdr>
    </w:div>
    <w:div w:id="1775783237">
      <w:marLeft w:val="0"/>
      <w:marRight w:val="0"/>
      <w:marTop w:val="10"/>
      <w:marBottom w:val="10"/>
      <w:divBdr>
        <w:top w:val="none" w:sz="0" w:space="0" w:color="auto"/>
        <w:left w:val="none" w:sz="0" w:space="0" w:color="auto"/>
        <w:bottom w:val="none" w:sz="0" w:space="0" w:color="auto"/>
        <w:right w:val="none" w:sz="0" w:space="0" w:color="auto"/>
      </w:divBdr>
    </w:div>
    <w:div w:id="1810903942">
      <w:marLeft w:val="0"/>
      <w:marRight w:val="0"/>
      <w:marTop w:val="10"/>
      <w:marBottom w:val="10"/>
      <w:divBdr>
        <w:top w:val="none" w:sz="0" w:space="0" w:color="auto"/>
        <w:left w:val="none" w:sz="0" w:space="0" w:color="auto"/>
        <w:bottom w:val="none" w:sz="0" w:space="0" w:color="auto"/>
        <w:right w:val="none" w:sz="0" w:space="0" w:color="auto"/>
      </w:divBdr>
    </w:div>
    <w:div w:id="1850751011">
      <w:marLeft w:val="0"/>
      <w:marRight w:val="0"/>
      <w:marTop w:val="10"/>
      <w:marBottom w:val="10"/>
      <w:divBdr>
        <w:top w:val="none" w:sz="0" w:space="0" w:color="auto"/>
        <w:left w:val="none" w:sz="0" w:space="0" w:color="auto"/>
        <w:bottom w:val="none" w:sz="0" w:space="0" w:color="auto"/>
        <w:right w:val="none" w:sz="0" w:space="0" w:color="auto"/>
      </w:divBdr>
    </w:div>
    <w:div w:id="1858932687">
      <w:marLeft w:val="0"/>
      <w:marRight w:val="720"/>
      <w:marTop w:val="10"/>
      <w:marBottom w:val="10"/>
      <w:divBdr>
        <w:top w:val="none" w:sz="0" w:space="0" w:color="auto"/>
        <w:left w:val="none" w:sz="0" w:space="0" w:color="auto"/>
        <w:bottom w:val="none" w:sz="0" w:space="0" w:color="auto"/>
        <w:right w:val="none" w:sz="0" w:space="0" w:color="auto"/>
      </w:divBdr>
    </w:div>
    <w:div w:id="1870483379">
      <w:marLeft w:val="0"/>
      <w:marRight w:val="0"/>
      <w:marTop w:val="10"/>
      <w:marBottom w:val="10"/>
      <w:divBdr>
        <w:top w:val="none" w:sz="0" w:space="0" w:color="auto"/>
        <w:left w:val="none" w:sz="0" w:space="0" w:color="auto"/>
        <w:bottom w:val="none" w:sz="0" w:space="0" w:color="auto"/>
        <w:right w:val="none" w:sz="0" w:space="0" w:color="auto"/>
      </w:divBdr>
    </w:div>
    <w:div w:id="1949392863">
      <w:marLeft w:val="0"/>
      <w:marRight w:val="0"/>
      <w:marTop w:val="10"/>
      <w:marBottom w:val="10"/>
      <w:divBdr>
        <w:top w:val="none" w:sz="0" w:space="0" w:color="auto"/>
        <w:left w:val="none" w:sz="0" w:space="0" w:color="auto"/>
        <w:bottom w:val="none" w:sz="0" w:space="0" w:color="auto"/>
        <w:right w:val="none" w:sz="0" w:space="0" w:color="auto"/>
      </w:divBdr>
    </w:div>
    <w:div w:id="208768147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