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334E" w14:textId="77777777" w:rsidR="0056204A" w:rsidRDefault="0056204A">
      <w:pPr>
        <w:spacing w:line="500" w:lineRule="atLeast"/>
        <w:jc w:val="center"/>
        <w:divId w:val="149168065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广东省连平县人民法院</w:t>
      </w:r>
    </w:p>
    <w:p w14:paraId="2BBE3657" w14:textId="77777777" w:rsidR="0056204A" w:rsidRDefault="0056204A">
      <w:pPr>
        <w:spacing w:line="500" w:lineRule="atLeast"/>
        <w:jc w:val="center"/>
        <w:divId w:val="43228816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B377CF3" w14:textId="77777777" w:rsidR="0056204A" w:rsidRDefault="0056204A">
      <w:pPr>
        <w:spacing w:line="500" w:lineRule="atLeast"/>
        <w:jc w:val="right"/>
        <w:divId w:val="740101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号</w:t>
      </w:r>
    </w:p>
    <w:p w14:paraId="5AC14BD8" w14:textId="77777777" w:rsidR="0056204A" w:rsidRDefault="0056204A">
      <w:pPr>
        <w:spacing w:line="500" w:lineRule="atLeast"/>
        <w:ind w:firstLine="600"/>
        <w:divId w:val="1489326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公诉机关广东省连平县人民检察院。</w:t>
      </w:r>
    </w:p>
    <w:p w14:paraId="448787F1" w14:textId="77777777" w:rsidR="0056204A" w:rsidRDefault="0056204A">
      <w:pPr>
        <w:spacing w:line="500" w:lineRule="atLeast"/>
        <w:ind w:firstLine="600"/>
        <w:divId w:val="9682434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被告人杨某甲，男，</w:t>
      </w:r>
      <w:r>
        <w:rPr>
          <w:rFonts w:hint="eastAsia"/>
          <w:sz w:val="30"/>
          <w:szCs w:val="30"/>
        </w:rPr>
        <w:t>1961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月出生，汉族，高中文化，中共党员，广东省东源县人。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日因本案被刑事拘留，同年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日被逮捕。现羁押于连平县看守所。</w:t>
      </w:r>
    </w:p>
    <w:p w14:paraId="1E7706AA" w14:textId="77777777" w:rsidR="0056204A" w:rsidRDefault="0056204A">
      <w:pPr>
        <w:spacing w:line="500" w:lineRule="atLeast"/>
        <w:ind w:firstLine="600"/>
        <w:divId w:val="1980719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连平县人民检察院以连检刑诉（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号起诉书指控被告人杨某甲犯贪污罪，于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日向本院提起公诉。本院依法组成合议庭，公开开庭进行了审理。连平县人民检察院指派代理检察员刘宏伟出庭支持公诉，被告人杨某甲到庭参加诉讼。现已审理终结。</w:t>
      </w:r>
    </w:p>
    <w:p w14:paraId="574760A1" w14:textId="77777777" w:rsidR="0056204A" w:rsidRDefault="0056204A">
      <w:pPr>
        <w:spacing w:line="500" w:lineRule="atLeast"/>
        <w:ind w:firstLine="600"/>
        <w:divId w:val="1031882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公诉机关指控，被告人杨某甲在任某县某镇某村村委副主任期间，于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月，在协助某镇政府实施某某电站征地工作过程中，利用工作便利，并在原某镇副镇长廖某甲（另案处理）的帮助下，通过冒用杨某乙、杨某丙的名字，虚列征地附着物</w:t>
      </w:r>
      <w:r>
        <w:rPr>
          <w:rFonts w:hint="eastAsia"/>
          <w:sz w:val="30"/>
          <w:szCs w:val="30"/>
        </w:rPr>
        <w:t>5.3</w:t>
      </w:r>
      <w:r>
        <w:rPr>
          <w:rFonts w:hint="eastAsia"/>
          <w:sz w:val="30"/>
          <w:szCs w:val="30"/>
        </w:rPr>
        <w:t>亩，其中虚列在杨某丙名下</w:t>
      </w:r>
      <w:r>
        <w:rPr>
          <w:rFonts w:hint="eastAsia"/>
          <w:sz w:val="30"/>
          <w:szCs w:val="30"/>
        </w:rPr>
        <w:t>3.5</w:t>
      </w:r>
      <w:r>
        <w:rPr>
          <w:rFonts w:hint="eastAsia"/>
          <w:sz w:val="30"/>
          <w:szCs w:val="30"/>
        </w:rPr>
        <w:t>亩</w:t>
      </w:r>
      <w:r>
        <w:rPr>
          <w:rFonts w:hint="eastAsia"/>
          <w:sz w:val="30"/>
          <w:szCs w:val="30"/>
        </w:rPr>
        <w:t>17500</w:t>
      </w:r>
      <w:r>
        <w:rPr>
          <w:rFonts w:hint="eastAsia"/>
          <w:sz w:val="30"/>
          <w:szCs w:val="30"/>
        </w:rPr>
        <w:t>元，虚列在杨某乙名下</w:t>
      </w:r>
      <w:r>
        <w:rPr>
          <w:rFonts w:hint="eastAsia"/>
          <w:sz w:val="30"/>
          <w:szCs w:val="30"/>
        </w:rPr>
        <w:t>1.8</w:t>
      </w:r>
      <w:r>
        <w:rPr>
          <w:rFonts w:hint="eastAsia"/>
          <w:sz w:val="30"/>
          <w:szCs w:val="30"/>
        </w:rPr>
        <w:t>亩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元，共骗取政府征地附着物补偿款</w:t>
      </w:r>
      <w:r>
        <w:rPr>
          <w:rFonts w:hint="eastAsia"/>
          <w:sz w:val="30"/>
          <w:szCs w:val="30"/>
        </w:rPr>
        <w:t>26500</w:t>
      </w:r>
      <w:r>
        <w:rPr>
          <w:rFonts w:hint="eastAsia"/>
          <w:sz w:val="30"/>
          <w:szCs w:val="30"/>
        </w:rPr>
        <w:t>元。骗取的款项被用于其个人开支。</w:t>
      </w:r>
    </w:p>
    <w:p w14:paraId="6852D528" w14:textId="77777777" w:rsidR="0056204A" w:rsidRDefault="0056204A">
      <w:pPr>
        <w:spacing w:line="500" w:lineRule="atLeast"/>
        <w:ind w:firstLine="600"/>
        <w:divId w:val="1395660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指控，被告人杨某甲在审理过程中亦无异议，且有证明，花名册，东源县征用土地登记表，收款收据，查封扣押清单，户籍证明及到案经过等书证，证人杨某乙、杨某丙、廖某甲、谢某甲、张某甲、陈某甲的证言，被告人杨某甲的供述与辩解，同步录音录像光盘等证据证实，足以认定。</w:t>
      </w:r>
    </w:p>
    <w:p w14:paraId="4CC8431C" w14:textId="77777777" w:rsidR="0056204A" w:rsidRDefault="0056204A">
      <w:pPr>
        <w:spacing w:line="500" w:lineRule="atLeast"/>
        <w:ind w:firstLine="600"/>
        <w:divId w:val="1475684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本院认为，被告人杨某甲无视国家法律，在担任某县某镇某村委会副主任期间，利用职务上的便利，骗取政府征地附着物补偿款共</w:t>
      </w:r>
      <w:r>
        <w:rPr>
          <w:rFonts w:hint="eastAsia"/>
          <w:sz w:val="30"/>
          <w:szCs w:val="30"/>
        </w:rPr>
        <w:t>26500</w:t>
      </w:r>
      <w:r>
        <w:rPr>
          <w:rFonts w:hint="eastAsia"/>
          <w:sz w:val="30"/>
          <w:szCs w:val="30"/>
        </w:rPr>
        <w:t>元，并用于个人开支，其行为已构成贪污</w:t>
      </w:r>
      <w:r>
        <w:rPr>
          <w:rFonts w:hint="eastAsia"/>
          <w:sz w:val="30"/>
          <w:szCs w:val="30"/>
        </w:rPr>
        <w:lastRenderedPageBreak/>
        <w:t>罪。案发后，被告人杨某甲主动投案并如实供述自己的罪行，是自首，依法可以从轻处罚。归案后，被告人认罪态度较好，退回了全部赃款，可以酌情从轻处罚。根据被告人的犯罪事实、情节、认罪态度和悔罪表现等，依照《中华人民共和国刑法》第三百八十二条第一款、第三百八十三条第一款第（三）项、第六十七条第一款、第七十二条第一款的规定，判决如下：</w:t>
      </w:r>
    </w:p>
    <w:p w14:paraId="39C3725F" w14:textId="77777777" w:rsidR="0056204A" w:rsidRDefault="0056204A">
      <w:pPr>
        <w:spacing w:line="500" w:lineRule="atLeast"/>
        <w:ind w:firstLine="600"/>
        <w:divId w:val="311643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被告人杨某甲犯贪污罪，判处有期徒刑一年，缓刑二年。</w:t>
      </w:r>
    </w:p>
    <w:p w14:paraId="1A078141" w14:textId="77777777" w:rsidR="0056204A" w:rsidRDefault="0056204A">
      <w:pPr>
        <w:spacing w:line="500" w:lineRule="atLeast"/>
        <w:ind w:firstLine="600"/>
        <w:divId w:val="304821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（缓期考验期自判决确定之日计算。即自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日止。）</w:t>
      </w:r>
    </w:p>
    <w:p w14:paraId="2CF64CD1" w14:textId="77777777" w:rsidR="0056204A" w:rsidRDefault="0056204A">
      <w:pPr>
        <w:spacing w:line="500" w:lineRule="atLeast"/>
        <w:ind w:firstLine="600"/>
        <w:divId w:val="11343285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如不服本判决，可在接到判决书的第二日起十日内，通过本院或者直接向河源市中级人民法院提起上诉，书面上诉的，应提交上诉状正本一份，副本二份。</w:t>
      </w:r>
    </w:p>
    <w:p w14:paraId="7FEDBC39" w14:textId="77777777" w:rsidR="0056204A" w:rsidRDefault="0056204A">
      <w:pPr>
        <w:spacing w:line="500" w:lineRule="atLeast"/>
        <w:jc w:val="right"/>
        <w:divId w:val="1477214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刘惠霞</w:t>
      </w:r>
    </w:p>
    <w:p w14:paraId="5E5ACFCA" w14:textId="77777777" w:rsidR="0056204A" w:rsidRDefault="0056204A">
      <w:pPr>
        <w:spacing w:line="500" w:lineRule="atLeast"/>
        <w:jc w:val="right"/>
        <w:divId w:val="1350250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刘志荣</w:t>
      </w:r>
    </w:p>
    <w:p w14:paraId="5CE2669A" w14:textId="77777777" w:rsidR="0056204A" w:rsidRDefault="0056204A">
      <w:pPr>
        <w:spacing w:line="500" w:lineRule="atLeast"/>
        <w:jc w:val="right"/>
        <w:divId w:val="443772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邹燕辉</w:t>
      </w:r>
    </w:p>
    <w:p w14:paraId="74870333" w14:textId="77777777" w:rsidR="0056204A" w:rsidRDefault="0056204A">
      <w:pPr>
        <w:spacing w:line="500" w:lineRule="atLeast"/>
        <w:jc w:val="right"/>
        <w:divId w:val="15469919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二〇一六年二月六日</w:t>
      </w:r>
    </w:p>
    <w:p w14:paraId="7A92B2E3" w14:textId="77777777" w:rsidR="0056204A" w:rsidRDefault="0056204A">
      <w:pPr>
        <w:spacing w:line="500" w:lineRule="atLeast"/>
        <w:jc w:val="right"/>
        <w:divId w:val="1639651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邱小燕</w:t>
      </w:r>
    </w:p>
    <w:p w14:paraId="68E595F0" w14:textId="77777777" w:rsidR="0056204A" w:rsidRDefault="0056204A">
      <w:pPr>
        <w:spacing w:line="500" w:lineRule="atLeast"/>
        <w:ind w:firstLine="600"/>
        <w:divId w:val="1750230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附：相关法律条文</w:t>
      </w:r>
    </w:p>
    <w:p w14:paraId="4AB6128C" w14:textId="77777777" w:rsidR="0056204A" w:rsidRDefault="0056204A">
      <w:pPr>
        <w:spacing w:line="500" w:lineRule="atLeast"/>
        <w:ind w:firstLine="600"/>
        <w:divId w:val="3533063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45F25016" w14:textId="77777777" w:rsidR="0056204A" w:rsidRDefault="0056204A">
      <w:pPr>
        <w:spacing w:line="500" w:lineRule="atLeast"/>
        <w:ind w:firstLine="600"/>
        <w:divId w:val="74280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7BF743EA" w14:textId="77777777" w:rsidR="0056204A" w:rsidRDefault="0056204A">
      <w:pPr>
        <w:spacing w:line="500" w:lineRule="atLeast"/>
        <w:ind w:firstLine="600"/>
        <w:divId w:val="21123188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57F565BD" w14:textId="77777777" w:rsidR="0056204A" w:rsidRDefault="0056204A">
      <w:pPr>
        <w:spacing w:line="500" w:lineRule="atLeast"/>
        <w:ind w:firstLine="600"/>
        <w:divId w:val="341783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7C4CD5B4" w14:textId="77777777" w:rsidR="0056204A" w:rsidRDefault="0056204A">
      <w:pPr>
        <w:spacing w:line="500" w:lineRule="atLeast"/>
        <w:ind w:firstLine="600"/>
        <w:divId w:val="1078213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2AAF56A0" w14:textId="77777777" w:rsidR="0056204A" w:rsidRDefault="0056204A">
      <w:pPr>
        <w:spacing w:line="500" w:lineRule="atLeast"/>
        <w:ind w:firstLine="600"/>
        <w:divId w:val="2596017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239AF1E6" w14:textId="77777777" w:rsidR="0056204A" w:rsidRDefault="0056204A">
      <w:pPr>
        <w:spacing w:line="500" w:lineRule="atLeast"/>
        <w:ind w:firstLine="600"/>
        <w:divId w:val="70010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0A3EB9C2" w14:textId="77777777" w:rsidR="0056204A" w:rsidRDefault="0056204A">
      <w:pPr>
        <w:spacing w:line="500" w:lineRule="atLeast"/>
        <w:ind w:firstLine="600"/>
        <w:divId w:val="1804884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2368F99B" w14:textId="77777777" w:rsidR="0056204A" w:rsidRDefault="0056204A">
      <w:pPr>
        <w:spacing w:line="500" w:lineRule="atLeast"/>
        <w:ind w:firstLine="600"/>
        <w:divId w:val="1636326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0D3C76A5" w14:textId="77777777" w:rsidR="0056204A" w:rsidRDefault="0056204A">
      <w:pPr>
        <w:spacing w:line="500" w:lineRule="atLeast"/>
        <w:ind w:firstLine="600"/>
        <w:divId w:val="356582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63A0486B" w14:textId="77777777" w:rsidR="0056204A" w:rsidRDefault="0056204A">
      <w:pPr>
        <w:spacing w:line="500" w:lineRule="atLeast"/>
        <w:ind w:firstLine="600"/>
        <w:divId w:val="7670445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17071EB8" w14:textId="77777777" w:rsidR="0056204A" w:rsidRDefault="0056204A">
      <w:pPr>
        <w:spacing w:line="500" w:lineRule="atLeast"/>
        <w:ind w:firstLine="600"/>
        <w:divId w:val="1983460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07323743" w14:textId="77777777" w:rsidR="0056204A" w:rsidRDefault="0056204A">
      <w:pPr>
        <w:spacing w:line="500" w:lineRule="atLeast"/>
        <w:ind w:firstLine="600"/>
        <w:divId w:val="2102291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2C7EC495" w14:textId="77777777" w:rsidR="0056204A" w:rsidRDefault="0056204A">
      <w:pPr>
        <w:spacing w:line="500" w:lineRule="atLeast"/>
        <w:ind w:firstLine="600"/>
        <w:divId w:val="60951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1648474C" w14:textId="77777777" w:rsidR="0056204A" w:rsidRDefault="0056204A">
      <w:pPr>
        <w:spacing w:line="500" w:lineRule="atLeast"/>
        <w:ind w:firstLine="600"/>
        <w:divId w:val="12116971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6DE3E6CE" w14:textId="77777777" w:rsidR="0056204A" w:rsidRDefault="0056204A">
      <w:pPr>
        <w:spacing w:line="500" w:lineRule="atLeast"/>
        <w:ind w:firstLine="600"/>
        <w:divId w:val="1610696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01DA4" w14:textId="77777777" w:rsidR="0056204A" w:rsidRDefault="0056204A" w:rsidP="0056204A">
      <w:pPr>
        <w:rPr>
          <w:rFonts w:hint="eastAsia"/>
        </w:rPr>
      </w:pPr>
      <w:r>
        <w:separator/>
      </w:r>
    </w:p>
  </w:endnote>
  <w:endnote w:type="continuationSeparator" w:id="0">
    <w:p w14:paraId="6B42A575" w14:textId="77777777" w:rsidR="0056204A" w:rsidRDefault="0056204A" w:rsidP="005620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95D56" w14:textId="77777777" w:rsidR="0056204A" w:rsidRDefault="0056204A" w:rsidP="0056204A">
      <w:pPr>
        <w:rPr>
          <w:rFonts w:hint="eastAsia"/>
        </w:rPr>
      </w:pPr>
      <w:r>
        <w:separator/>
      </w:r>
    </w:p>
  </w:footnote>
  <w:footnote w:type="continuationSeparator" w:id="0">
    <w:p w14:paraId="74F226CB" w14:textId="77777777" w:rsidR="0056204A" w:rsidRDefault="0056204A" w:rsidP="005620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4A"/>
    <w:rsid w:val="0056204A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D2C4E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20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204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20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204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1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3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7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3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4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85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1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09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41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2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9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0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8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